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BE1191">
        <w:rPr>
          <w:b/>
          <w:bCs/>
          <w:iCs/>
          <w:snapToGrid/>
          <w:spacing w:val="40"/>
          <w:sz w:val="36"/>
          <w:szCs w:val="36"/>
        </w:rPr>
        <w:t>20</w:t>
      </w:r>
      <w:r w:rsidR="002A695F">
        <w:rPr>
          <w:b/>
          <w:bCs/>
          <w:iCs/>
          <w:snapToGrid/>
          <w:spacing w:val="40"/>
          <w:sz w:val="36"/>
          <w:szCs w:val="36"/>
        </w:rPr>
        <w:t>9</w:t>
      </w:r>
      <w:r w:rsidR="00BE1191">
        <w:rPr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BE1191">
        <w:rPr>
          <w:b/>
          <w:bCs/>
          <w:iCs/>
          <w:snapToGrid/>
          <w:spacing w:val="40"/>
          <w:sz w:val="36"/>
          <w:szCs w:val="36"/>
        </w:rPr>
        <w:t>МЭ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BE1191" w:rsidRDefault="00BA7D6E" w:rsidP="00BE119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BE1191" w:rsidRPr="00572758">
        <w:rPr>
          <w:bCs/>
          <w:sz w:val="26"/>
          <w:szCs w:val="26"/>
        </w:rPr>
        <w:t xml:space="preserve">Закупочной комиссии по </w:t>
      </w:r>
      <w:r w:rsidR="00BE1191">
        <w:rPr>
          <w:bCs/>
          <w:sz w:val="26"/>
          <w:szCs w:val="26"/>
        </w:rPr>
        <w:t xml:space="preserve">запросу котировок в электронной </w:t>
      </w:r>
      <w:r w:rsidR="00BE1191" w:rsidRPr="00D12C1B">
        <w:rPr>
          <w:bCs/>
          <w:sz w:val="26"/>
          <w:szCs w:val="26"/>
        </w:rPr>
        <w:t xml:space="preserve">форме с участием только субъектов </w:t>
      </w:r>
      <w:r w:rsidR="00BE1191" w:rsidRPr="00944EC9">
        <w:rPr>
          <w:b/>
          <w:bCs/>
          <w:sz w:val="26"/>
          <w:szCs w:val="26"/>
        </w:rPr>
        <w:t>МСП</w:t>
      </w:r>
      <w:r w:rsidR="00BE1191" w:rsidRPr="00D12C1B">
        <w:rPr>
          <w:bCs/>
          <w:sz w:val="26"/>
          <w:szCs w:val="26"/>
        </w:rPr>
        <w:t xml:space="preserve"> на право заключения договора </w:t>
      </w:r>
      <w:r w:rsidR="00BE1191">
        <w:rPr>
          <w:bCs/>
          <w:sz w:val="26"/>
          <w:szCs w:val="26"/>
        </w:rPr>
        <w:t>поставки</w:t>
      </w:r>
      <w:r w:rsidR="00BE1191" w:rsidRPr="00D12C1B">
        <w:rPr>
          <w:bCs/>
          <w:sz w:val="26"/>
          <w:szCs w:val="26"/>
        </w:rPr>
        <w:t xml:space="preserve"> </w:t>
      </w:r>
    </w:p>
    <w:p w:rsidR="000321C0" w:rsidRDefault="00BE1191" w:rsidP="00BE119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СИЗ Крема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 w:rsidRPr="00856BED">
        <w:rPr>
          <w:sz w:val="24"/>
        </w:rPr>
        <w:t>42001-ЭКСП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E1191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BE1191">
        <w:rPr>
          <w:b/>
          <w:i/>
          <w:sz w:val="24"/>
        </w:rPr>
        <w:t>СИЗ Крема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BE1191" w:rsidRPr="00856BED">
        <w:rPr>
          <w:sz w:val="24"/>
        </w:rPr>
        <w:t>42001-ЭКСП ПРОД-2021-ДРСК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E1191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BE1191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BE1191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07.12.2020 08:39:55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529232/ООО "АВАНГАРД",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680023, Российская Федерация, КРАЙ ХАБАРОВСКИЙ, Г ХАБАРОВСК, УЛ ТРАМВАЙНАЯ, ДОМ 7, КВАРТИРА 28, ИНН 2723183568, КПП 272301001, ОГРН 1152724011725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09.12.2020 16:49:33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532832/ООО "ПРИМАТЕРРА",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140070, ОБЛ МОСКОВСКАЯ, Г ЛЮБЕРЦЫ, РАБОЧИЙ ПО ТОМИЛИНО, УЛ ГАРШИНА, ДОМ 11, СТРОЕНИЕ 11, , ИНН 5027197554, КПП 502701001, ОГРН 1135027001922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10.12.2020 20:47:55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534287/ООО "БАРЬЕР",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127287, Г МОСКВА, ПРОЕЗД ПЕТРОВСКО-РАЗУМОВСКИЙ, ДОМ 16, ПОМЕЩЕНИЕ/ЭТАЖ VI КОМНАТА 2/1, ИНН 7714452622, КПП 771401001, ОГРН 1197746575542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06:44:09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534438/ООО "ТЕХНОАВИА-ХАБАРОВСК",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680014, КРАЙ ХАБАРОВСКИЙ, Г ХАБАРОВСК, Ш ВОСТОЧНОЕ, 14 Б, , ИНН 2721096912, КПП 272401001, ОГРН 1022700915643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08:46:17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534505/ООО ТОРГОВЫЙ ДОМ "РОСТ",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450022, РЕСП БАШКОРТОСТАН, Г УФА, УЛ МЕНДЕЛЕЕВА, ДОМ 137, ПОМЕЩЕНИЕ 10, ИНН 0274162772, КПП 027401001, ОГРН 1120280002237</w:t>
            </w:r>
          </w:p>
        </w:tc>
      </w:tr>
      <w:tr w:rsidR="00BE1191" w:rsidRPr="00913583" w:rsidTr="001F1A0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08:57:56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534523/ООО "МИДЭКС ГРУПП", </w:t>
            </w:r>
          </w:p>
          <w:p w:rsidR="00BE1191" w:rsidRPr="00880D1E" w:rsidRDefault="00BE1191" w:rsidP="00BE11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308000, ОБЛ БЕЛГОРОДСКАЯ, Г БЕЛГОРОД, Ш МИХАЙЛОВСКОЕ, ДОМ 27А, , ИНН 3123392466, КПП 312301001, ОГРН 1163123076368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E119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BE1191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) </w:t>
      </w:r>
      <w:r w:rsidR="00BE1191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D5D69" w:rsidRPr="00A37AE8" w:rsidRDefault="00BE1191" w:rsidP="00A37AE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E1191" w:rsidRPr="00856BED" w:rsidRDefault="00BE1191" w:rsidP="00BE119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56BED">
        <w:rPr>
          <w:bCs/>
          <w:iCs/>
          <w:sz w:val="24"/>
        </w:rPr>
        <w:t xml:space="preserve">Об отклонении заявки Участника </w:t>
      </w:r>
      <w:r w:rsidRPr="00856BED">
        <w:rPr>
          <w:sz w:val="24"/>
          <w:szCs w:val="24"/>
        </w:rPr>
        <w:t>529232/ООО "АВАНГАРД"</w:t>
      </w:r>
    </w:p>
    <w:p w:rsidR="00BE1191" w:rsidRPr="00856BED" w:rsidRDefault="00BE1191" w:rsidP="00BE119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56BED">
        <w:rPr>
          <w:bCs/>
          <w:iCs/>
          <w:sz w:val="24"/>
        </w:rPr>
        <w:t xml:space="preserve">Об отклонении заявки Участника </w:t>
      </w:r>
      <w:r w:rsidRPr="00880D1E">
        <w:rPr>
          <w:sz w:val="24"/>
          <w:szCs w:val="24"/>
        </w:rPr>
        <w:t>534438/ООО "ТЕХНОАВИА-ХАБАРОВСК"</w:t>
      </w:r>
    </w:p>
    <w:p w:rsidR="00BE1191" w:rsidRPr="00856BED" w:rsidRDefault="00BE1191" w:rsidP="00BE119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56BED">
        <w:rPr>
          <w:bCs/>
          <w:iCs/>
          <w:sz w:val="24"/>
        </w:rPr>
        <w:t xml:space="preserve">Об отклонении заявки Участника </w:t>
      </w:r>
      <w:r w:rsidRPr="00880D1E">
        <w:rPr>
          <w:sz w:val="24"/>
          <w:szCs w:val="24"/>
        </w:rPr>
        <w:t>534505/ООО ТОРГОВЫЙ ДОМ "РОСТ"</w:t>
      </w:r>
    </w:p>
    <w:p w:rsidR="00BE1191" w:rsidRPr="00856BED" w:rsidRDefault="00BE1191" w:rsidP="00BE119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56BED">
        <w:rPr>
          <w:bCs/>
          <w:iCs/>
          <w:sz w:val="24"/>
        </w:rPr>
        <w:t xml:space="preserve">Об отклонении заявки Участника </w:t>
      </w:r>
      <w:r w:rsidRPr="00880D1E">
        <w:rPr>
          <w:sz w:val="24"/>
          <w:szCs w:val="24"/>
        </w:rPr>
        <w:t>534523/ООО "МИДЭКС ГРУПП"</w:t>
      </w:r>
    </w:p>
    <w:p w:rsidR="00BE1191" w:rsidRPr="00D072D1" w:rsidRDefault="00BE1191" w:rsidP="00BE119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lastRenderedPageBreak/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E1191" w:rsidRPr="00455714" w:rsidRDefault="00BE1191" w:rsidP="00BE119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E1191" w:rsidRDefault="00BE1191" w:rsidP="00BE119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361"/>
      </w:tblGrid>
      <w:tr w:rsidR="00BE1191" w:rsidRPr="00913583" w:rsidTr="00BE1191">
        <w:trPr>
          <w:cantSplit/>
          <w:trHeight w:val="112"/>
        </w:trPr>
        <w:tc>
          <w:tcPr>
            <w:tcW w:w="673" w:type="dxa"/>
            <w:vAlign w:val="center"/>
          </w:tcPr>
          <w:p w:rsidR="00BE1191" w:rsidRPr="00913583" w:rsidRDefault="00BE1191" w:rsidP="00173FEF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E1191" w:rsidRPr="00913583" w:rsidRDefault="00BE1191" w:rsidP="00173FEF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BE1191" w:rsidRPr="00913583" w:rsidRDefault="00BE1191" w:rsidP="00173FEF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61" w:type="dxa"/>
            <w:vAlign w:val="center"/>
          </w:tcPr>
          <w:p w:rsidR="00BE1191" w:rsidRPr="00913583" w:rsidRDefault="00BE1191" w:rsidP="00173FEF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07.12.2020 08:39:55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529232/ООО "АВАНГАРД",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680023, Российская Федерация, КРАЙ ХАБАРОВСКИЙ, Г ХАБАРОВСК, УЛ ТРАМВАЙНАЯ, ДОМ 7, КВАРТИРА 28, ИНН 2723183568, КПП 272301001, ОГРН 1152724011725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09.12.2020 16:49:33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532832/ООО "ПРИМАТЕРРА",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140070, ОБЛ МОСКОВСКАЯ, Г ЛЮБЕРЦЫ, РАБОЧИЙ ПО ТОМИЛИНО, УЛ ГАРШИНА, ДОМ 11, СТРОЕНИЕ 11, , ИНН 5027197554, КПП 502701001, ОГРН 1135027001922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10.12.2020 20:47:55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534287/ООО "БАРЬЕР",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127287, Г МОСКВА, ПРОЕЗД ПЕТРОВСКО-РАЗУМОВСКИЙ, ДОМ 16, ПОМЕЩЕНИЕ/ЭТАЖ VI КОМНАТА 2/1, ИНН 7714452622, КПП 771401001, ОГРН 1197746575542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06:44:09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534438/ООО "ТЕХНОАВИА-ХАБАРОВСК",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680014, КРАЙ ХАБАРОВСКИЙ, Г ХАБАРОВСК, Ш ВОСТОЧНОЕ, 14 Б, , ИНН 2721096912, КПП 272401001, ОГРН 1022700915643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08:46:17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534505/ООО ТОРГОВЫЙ ДОМ "РОСТ",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450022, РЕСП БАШКОРТОСТАН, Г УФА, УЛ МЕНДЕЛЕЕВА, ДОМ 137, ПОМЕЩЕНИЕ 10, ИНН 0274162772, КПП 027401001, ОГРН 1120280002237</w:t>
            </w:r>
          </w:p>
        </w:tc>
      </w:tr>
      <w:tr w:rsidR="00BE1191" w:rsidRPr="00913583" w:rsidTr="00BE1191">
        <w:trPr>
          <w:cantSplit/>
          <w:trHeight w:val="112"/>
        </w:trPr>
        <w:tc>
          <w:tcPr>
            <w:tcW w:w="673" w:type="dxa"/>
          </w:tcPr>
          <w:p w:rsidR="00BE1191" w:rsidRPr="00913583" w:rsidRDefault="00BE1191" w:rsidP="00BE119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11.12.2020 08:57:56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 xml:space="preserve">534523/ООО "МИДЭКС ГРУПП", </w:t>
            </w:r>
          </w:p>
          <w:p w:rsidR="00BE1191" w:rsidRPr="00880D1E" w:rsidRDefault="00BE1191" w:rsidP="00BE1191">
            <w:pPr>
              <w:spacing w:line="240" w:lineRule="auto"/>
              <w:ind w:left="140" w:right="150" w:firstLine="0"/>
              <w:rPr>
                <w:sz w:val="24"/>
                <w:szCs w:val="24"/>
              </w:rPr>
            </w:pPr>
            <w:r w:rsidRPr="00880D1E">
              <w:rPr>
                <w:sz w:val="24"/>
                <w:szCs w:val="24"/>
              </w:rPr>
              <w:t>308000, ОБЛ БЕЛГОРОДСКАЯ, Г БЕЛГОРОД, Ш МИХАЙЛОВСКОЕ, ДОМ 27А, , ИНН 3123392466, КПП 312301001, ОГРН 1163123076368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E1191" w:rsidRDefault="00BE1191" w:rsidP="00BE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880D1E">
        <w:rPr>
          <w:sz w:val="24"/>
          <w:szCs w:val="24"/>
        </w:rPr>
        <w:t>529232/ООО "АВАНГАРД"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BE1191" w:rsidTr="00173FE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E1191" w:rsidTr="00173FE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Pr="009F38C3" w:rsidRDefault="00BE1191" w:rsidP="00173FEF">
            <w:pPr>
              <w:pStyle w:val="a9"/>
              <w:spacing w:line="240" w:lineRule="auto"/>
              <w:ind w:left="142" w:hanging="1"/>
              <w:rPr>
                <w:sz w:val="24"/>
                <w:szCs w:val="24"/>
              </w:rPr>
            </w:pPr>
            <w:r w:rsidRPr="009F38C3">
              <w:rPr>
                <w:sz w:val="24"/>
                <w:szCs w:val="24"/>
              </w:rPr>
              <w:t xml:space="preserve">Участником не представлены сертификаты соответствия требованиям ТР ТС 019/2011 по предлагаемой продукции, что не соответствует п. 4.1. Технических  требований в котором указано, что </w:t>
            </w:r>
            <w:r w:rsidRPr="009F38C3">
              <w:rPr>
                <w:bCs/>
                <w:sz w:val="24"/>
                <w:szCs w:val="24"/>
              </w:rPr>
              <w:t xml:space="preserve">Участником в </w:t>
            </w:r>
            <w:r w:rsidRPr="009F38C3">
              <w:rPr>
                <w:sz w:val="24"/>
                <w:szCs w:val="24"/>
              </w:rPr>
              <w:t xml:space="preserve">материалах технического предложения (ТП) </w:t>
            </w:r>
            <w:r w:rsidRPr="009F38C3">
              <w:rPr>
                <w:bCs/>
                <w:sz w:val="24"/>
                <w:szCs w:val="24"/>
              </w:rPr>
              <w:t xml:space="preserve">должны быть предоставлены </w:t>
            </w:r>
            <w:r w:rsidRPr="009F38C3">
              <w:rPr>
                <w:sz w:val="24"/>
                <w:szCs w:val="24"/>
              </w:rPr>
              <w:t xml:space="preserve">сертификаты/декларации соответствия, протоколы испытаний, паспорта безопасности веществ, подтверждающие направленную эффективность от воздействия специфических вредных производственных факторов и недопущение причинения вреда жизни и здоровью человека по каждой номенклатуре СИЗ </w:t>
            </w:r>
          </w:p>
          <w:p w:rsidR="00BE1191" w:rsidRPr="009F38C3" w:rsidRDefault="00BE1191" w:rsidP="00173FEF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9F38C3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BE1191" w:rsidRPr="009F38C3" w:rsidRDefault="00BE1191" w:rsidP="00173FEF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9F38C3">
              <w:rPr>
                <w:sz w:val="24"/>
                <w:szCs w:val="24"/>
              </w:rPr>
              <w:lastRenderedPageBreak/>
              <w:t>По позиции №1 и</w:t>
            </w:r>
            <w:r>
              <w:rPr>
                <w:sz w:val="24"/>
                <w:szCs w:val="24"/>
              </w:rPr>
              <w:t xml:space="preserve"> №4 таблицы п.5.2.1 Технических требований</w:t>
            </w:r>
            <w:r w:rsidRPr="009F38C3">
              <w:rPr>
                <w:sz w:val="24"/>
                <w:szCs w:val="24"/>
              </w:rPr>
              <w:t xml:space="preserve"> участником не представлен сертификат соответствия требованиям ТР ТС 019/2011, что не с</w:t>
            </w:r>
            <w:r>
              <w:rPr>
                <w:sz w:val="24"/>
                <w:szCs w:val="24"/>
              </w:rPr>
              <w:t>оответствует п.4.1. Технических требований</w:t>
            </w:r>
            <w:r w:rsidRPr="009F38C3">
              <w:rPr>
                <w:sz w:val="24"/>
                <w:szCs w:val="24"/>
              </w:rPr>
              <w:t xml:space="preserve">. </w:t>
            </w:r>
          </w:p>
        </w:tc>
      </w:tr>
      <w:tr w:rsidR="00BE1191" w:rsidTr="00173FE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9F38C3" w:rsidRDefault="00BE1191" w:rsidP="00173FEF">
            <w:pPr>
              <w:pStyle w:val="a9"/>
              <w:spacing w:line="240" w:lineRule="auto"/>
              <w:ind w:left="142" w:hanging="1"/>
              <w:rPr>
                <w:sz w:val="24"/>
                <w:szCs w:val="24"/>
              </w:rPr>
            </w:pPr>
            <w:r w:rsidRPr="00DA0AB5">
              <w:rPr>
                <w:sz w:val="24"/>
                <w:szCs w:val="24"/>
              </w:rPr>
              <w:t>Участником не представлены протоколы испытаний по предлагаемой продукции, что не соответствует п.4.1</w:t>
            </w:r>
            <w:r>
              <w:rPr>
                <w:sz w:val="24"/>
                <w:szCs w:val="24"/>
              </w:rPr>
              <w:t xml:space="preserve">. Технических требований </w:t>
            </w:r>
            <w:r w:rsidRPr="009F38C3">
              <w:rPr>
                <w:sz w:val="24"/>
                <w:szCs w:val="24"/>
              </w:rPr>
              <w:t xml:space="preserve">в котором указано, что </w:t>
            </w:r>
            <w:r w:rsidRPr="009F38C3">
              <w:rPr>
                <w:bCs/>
                <w:sz w:val="24"/>
                <w:szCs w:val="24"/>
              </w:rPr>
              <w:t xml:space="preserve">Участником в </w:t>
            </w:r>
            <w:r w:rsidRPr="009F38C3">
              <w:rPr>
                <w:sz w:val="24"/>
                <w:szCs w:val="24"/>
              </w:rPr>
              <w:t xml:space="preserve">материалах технического предложения (ТП) </w:t>
            </w:r>
            <w:r w:rsidRPr="009F38C3">
              <w:rPr>
                <w:bCs/>
                <w:sz w:val="24"/>
                <w:szCs w:val="24"/>
              </w:rPr>
              <w:t xml:space="preserve">должны быть предоставлены </w:t>
            </w:r>
            <w:r w:rsidRPr="009F38C3">
              <w:rPr>
                <w:sz w:val="24"/>
                <w:szCs w:val="24"/>
              </w:rPr>
              <w:t xml:space="preserve">сертификаты/декларации соответствия, протоколы испытаний, паспорта безопасности веществ, подтверждающие направленную эффективность от воздействия специфических вредных производственных факторов и недопущение причинения вреда жизни и здоровью человека по каждой номенклатуре СИЗ </w:t>
            </w:r>
          </w:p>
          <w:p w:rsidR="00BE1191" w:rsidRDefault="00BE1191" w:rsidP="00173FEF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9F38C3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BE1191" w:rsidRPr="00DA0AB5" w:rsidRDefault="00BE1191" w:rsidP="00173FEF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A0AB5">
              <w:rPr>
                <w:sz w:val="24"/>
                <w:szCs w:val="24"/>
              </w:rPr>
              <w:t>По позиции №4 таблицы п.5.2.1 Технического требования участником не представлены протоколы испытаний, что не соответствует п.4.1. Технического требования</w:t>
            </w:r>
          </w:p>
        </w:tc>
      </w:tr>
    </w:tbl>
    <w:p w:rsidR="00BE1191" w:rsidRDefault="00BE1191" w:rsidP="00BE1191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BE1191" w:rsidRDefault="00BE1191" w:rsidP="00BE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880D1E">
        <w:rPr>
          <w:sz w:val="24"/>
          <w:szCs w:val="24"/>
        </w:rPr>
        <w:t>534438/ООО "ТЕХНОАВИА-ХАБАРОВСК"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BE1191" w:rsidTr="00173FE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E1191" w:rsidTr="00173FE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2"/>
              </w:numPr>
              <w:spacing w:line="240" w:lineRule="auto"/>
              <w:ind w:left="-82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Pr="00066577" w:rsidRDefault="00BE1191" w:rsidP="00BE1191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 xml:space="preserve">Участником не представлены сертификаты соответствия требованиям ГОСТ Р 12.4.301-2018 по предлагаемой продукции, что не соответствует п. </w:t>
            </w:r>
            <w:r>
              <w:rPr>
                <w:sz w:val="24"/>
                <w:szCs w:val="24"/>
              </w:rPr>
              <w:t>5.2. Технических</w:t>
            </w:r>
            <w:r w:rsidRPr="00066577">
              <w:rPr>
                <w:sz w:val="24"/>
                <w:szCs w:val="24"/>
              </w:rPr>
              <w:t xml:space="preserve"> требований</w:t>
            </w:r>
            <w:r>
              <w:rPr>
                <w:sz w:val="24"/>
                <w:szCs w:val="24"/>
              </w:rPr>
              <w:t>,</w:t>
            </w:r>
            <w:r w:rsidRPr="00066577">
              <w:rPr>
                <w:sz w:val="24"/>
                <w:szCs w:val="24"/>
              </w:rPr>
              <w:t xml:space="preserve"> в котором указано, что состав кремов должен соответствовать требованиям, указанным в </w:t>
            </w:r>
            <w:r>
              <w:rPr>
                <w:sz w:val="24"/>
                <w:szCs w:val="24"/>
              </w:rPr>
              <w:t>Т</w:t>
            </w:r>
            <w:r w:rsidRPr="00066577">
              <w:rPr>
                <w:sz w:val="24"/>
                <w:szCs w:val="24"/>
              </w:rPr>
              <w:t xml:space="preserve">ехнических требованиях. Соответствие заявленным требованиям должно подтверждаться сертификатом соответствия ГОСТ Р 12.4.301-2018 и соответствовать параметрам, указанным в п. 5.2.1. Виды СИЗ дерматологических и в Приложении №7 к Документации о закупке.                </w:t>
            </w:r>
          </w:p>
          <w:p w:rsidR="00BE1191" w:rsidRPr="00066577" w:rsidRDefault="00BE1191" w:rsidP="00BE1191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BE1191" w:rsidRPr="00066577" w:rsidRDefault="00BE1191" w:rsidP="00BE1191">
            <w:pPr>
              <w:pStyle w:val="a9"/>
              <w:tabs>
                <w:tab w:val="left" w:pos="426"/>
              </w:tabs>
              <w:suppressAutoHyphens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 дал</w:t>
            </w:r>
            <w:r w:rsidRPr="00066577">
              <w:rPr>
                <w:sz w:val="24"/>
                <w:szCs w:val="24"/>
              </w:rPr>
              <w:t xml:space="preserve"> ссылку на прохождение сертификации по ГОСТ 12.4.068-79 (аналог ГОСТ Р 12.4.301-2018)</w:t>
            </w:r>
            <w:r>
              <w:rPr>
                <w:sz w:val="24"/>
                <w:szCs w:val="24"/>
              </w:rPr>
              <w:t xml:space="preserve">, </w:t>
            </w:r>
            <w:r w:rsidRPr="00066577">
              <w:rPr>
                <w:sz w:val="24"/>
                <w:szCs w:val="24"/>
              </w:rPr>
              <w:t xml:space="preserve">сертификаты соответствия по данному ГОСТ на предлагаемую продукцию не </w:t>
            </w:r>
            <w:r>
              <w:rPr>
                <w:sz w:val="24"/>
                <w:szCs w:val="24"/>
              </w:rPr>
              <w:t>предоставил</w:t>
            </w:r>
            <w:r w:rsidRPr="00066577">
              <w:rPr>
                <w:sz w:val="24"/>
                <w:szCs w:val="24"/>
              </w:rPr>
              <w:t>.</w:t>
            </w:r>
          </w:p>
        </w:tc>
      </w:tr>
    </w:tbl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BE1191" w:rsidRDefault="00BE1191" w:rsidP="00BE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880D1E">
        <w:rPr>
          <w:sz w:val="24"/>
          <w:szCs w:val="24"/>
        </w:rPr>
        <w:t>534505/ООО ТОРГОВЫЙ ДОМ "РОСТ"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BE1191" w:rsidTr="00BE1191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E1191" w:rsidTr="00BE11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Pr="0025207B" w:rsidRDefault="00BE1191" w:rsidP="00173FEF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Участником не представлен сертификат соответствия требованиям ГОСТ Р 12.4.301-2018 по позиции №</w:t>
            </w:r>
            <w:r>
              <w:rPr>
                <w:sz w:val="24"/>
                <w:szCs w:val="24"/>
              </w:rPr>
              <w:t xml:space="preserve"> </w:t>
            </w:r>
            <w:r w:rsidRPr="0025207B">
              <w:rPr>
                <w:sz w:val="24"/>
                <w:szCs w:val="24"/>
              </w:rPr>
              <w:t xml:space="preserve">4 таблицы п.5.2.1 Технических требований, что не соответствует п.5.2. </w:t>
            </w:r>
            <w:proofErr w:type="gramStart"/>
            <w:r w:rsidRPr="0025207B">
              <w:rPr>
                <w:sz w:val="24"/>
                <w:szCs w:val="24"/>
              </w:rPr>
              <w:t>Технических  требований</w:t>
            </w:r>
            <w:proofErr w:type="gramEnd"/>
            <w:r w:rsidRPr="0025207B">
              <w:rPr>
                <w:sz w:val="24"/>
                <w:szCs w:val="24"/>
              </w:rPr>
              <w:t xml:space="preserve">, в котором указано, что состав кремов должен соответствовать требованиям, указанным в Технических требованиях. Соответствие заявленным требованиям должно подтверждаться сертификатом соответствия ГОСТ Р 12.4.301-2018 и соответствовать параметрам, указанным в п. 5.2.1. Виды СИЗ дерматологических и </w:t>
            </w:r>
            <w:bookmarkStart w:id="2" w:name="_GoBack"/>
            <w:bookmarkEnd w:id="2"/>
            <w:r w:rsidRPr="0025207B">
              <w:rPr>
                <w:sz w:val="24"/>
                <w:szCs w:val="24"/>
              </w:rPr>
              <w:t xml:space="preserve">в Приложении №7 к Документации о закупке.                </w:t>
            </w:r>
          </w:p>
          <w:p w:rsidR="00BE1191" w:rsidRPr="0025207B" w:rsidRDefault="00BE1191" w:rsidP="00173FE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BE1191" w:rsidTr="00BE11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25207B" w:rsidRDefault="00BE1191" w:rsidP="00173FEF">
            <w:pPr>
              <w:pStyle w:val="a9"/>
              <w:spacing w:line="240" w:lineRule="auto"/>
              <w:ind w:left="142" w:hanging="1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 xml:space="preserve">Участником не представлен протокол испытаний по позиции №8 таблицы п.5.2.1 Технического требования, что не соответствует п.4.1. </w:t>
            </w:r>
            <w:r>
              <w:rPr>
                <w:sz w:val="24"/>
                <w:szCs w:val="24"/>
              </w:rPr>
              <w:t xml:space="preserve">Технических требований </w:t>
            </w:r>
            <w:r w:rsidRPr="009F38C3">
              <w:rPr>
                <w:sz w:val="24"/>
                <w:szCs w:val="24"/>
              </w:rPr>
              <w:t xml:space="preserve">в котором указано, что </w:t>
            </w:r>
            <w:r w:rsidRPr="009F38C3">
              <w:rPr>
                <w:bCs/>
                <w:sz w:val="24"/>
                <w:szCs w:val="24"/>
              </w:rPr>
              <w:t xml:space="preserve">Участником в </w:t>
            </w:r>
            <w:r w:rsidRPr="009F38C3">
              <w:rPr>
                <w:sz w:val="24"/>
                <w:szCs w:val="24"/>
              </w:rPr>
              <w:t xml:space="preserve">материалах технического предложения (ТП) </w:t>
            </w:r>
            <w:r w:rsidRPr="009F38C3">
              <w:rPr>
                <w:bCs/>
                <w:sz w:val="24"/>
                <w:szCs w:val="24"/>
              </w:rPr>
              <w:t xml:space="preserve">должны быть предоставлены </w:t>
            </w:r>
            <w:r w:rsidRPr="009F38C3">
              <w:rPr>
                <w:sz w:val="24"/>
                <w:szCs w:val="24"/>
              </w:rPr>
              <w:t xml:space="preserve">сертификаты/декларации соответствия, протоколы </w:t>
            </w:r>
            <w:r w:rsidRPr="009F38C3">
              <w:rPr>
                <w:sz w:val="24"/>
                <w:szCs w:val="24"/>
              </w:rPr>
              <w:lastRenderedPageBreak/>
              <w:t xml:space="preserve">испытаний, паспорта безопасности веществ, подтверждающие направленную эффективность от воздействия специфических вредных производственных факторов и недопущение причинения вреда жизни и здоровью человека по каждой номенклатуре </w:t>
            </w:r>
            <w:r>
              <w:rPr>
                <w:sz w:val="24"/>
                <w:szCs w:val="24"/>
              </w:rPr>
              <w:t>СИЗ</w:t>
            </w:r>
            <w:r w:rsidRPr="0025207B">
              <w:rPr>
                <w:sz w:val="24"/>
                <w:szCs w:val="24"/>
              </w:rPr>
              <w:t xml:space="preserve">. </w:t>
            </w:r>
          </w:p>
          <w:p w:rsidR="00BE1191" w:rsidRPr="0025207B" w:rsidRDefault="00BE1191" w:rsidP="00173FEF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 xml:space="preserve">Ответ на дополнительный запрос Участником не представлен </w:t>
            </w:r>
          </w:p>
        </w:tc>
      </w:tr>
      <w:tr w:rsidR="00BE1191" w:rsidTr="00BE11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25207B" w:rsidRDefault="00BE1191" w:rsidP="00173FEF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 xml:space="preserve">Согласно позиции №5 Технического предложения участником предложен Крем для очистки кожи рук и лица без воды «GECO», с крышкой </w:t>
            </w:r>
            <w:proofErr w:type="spellStart"/>
            <w:r w:rsidRPr="0025207B">
              <w:rPr>
                <w:sz w:val="24"/>
                <w:szCs w:val="24"/>
              </w:rPr>
              <w:t>флип</w:t>
            </w:r>
            <w:proofErr w:type="spellEnd"/>
            <w:r w:rsidRPr="0025207B">
              <w:rPr>
                <w:sz w:val="24"/>
                <w:szCs w:val="24"/>
              </w:rPr>
              <w:t xml:space="preserve">-топ. Указанные участником технические характеристики крема не соответствуют заявленным характеристикам </w:t>
            </w:r>
            <w:r>
              <w:rPr>
                <w:sz w:val="24"/>
                <w:szCs w:val="24"/>
              </w:rPr>
              <w:t>производителя</w:t>
            </w:r>
            <w:r w:rsidRPr="0025207B">
              <w:rPr>
                <w:sz w:val="24"/>
                <w:szCs w:val="24"/>
              </w:rPr>
              <w:t>. По характеристикам производителя, данный крем предназначен для удаления легких производственных загрязнений, что не соответствует характеристикам, заявленным в позиции №</w:t>
            </w:r>
            <w:r>
              <w:rPr>
                <w:sz w:val="24"/>
                <w:szCs w:val="24"/>
              </w:rPr>
              <w:t xml:space="preserve"> </w:t>
            </w:r>
            <w:r w:rsidRPr="0025207B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таблицы п.5.2.1 Технических требований</w:t>
            </w:r>
            <w:r w:rsidRPr="0025207B">
              <w:rPr>
                <w:sz w:val="24"/>
                <w:szCs w:val="24"/>
              </w:rPr>
              <w:t xml:space="preserve"> (для работ, связанных с трудно</w:t>
            </w:r>
            <w:r>
              <w:rPr>
                <w:sz w:val="24"/>
                <w:szCs w:val="24"/>
              </w:rPr>
              <w:t>-</w:t>
            </w:r>
            <w:r w:rsidRPr="0025207B">
              <w:rPr>
                <w:sz w:val="24"/>
                <w:szCs w:val="24"/>
              </w:rPr>
              <w:t>смываемыми, устойчивыми загрязнениями).</w:t>
            </w:r>
          </w:p>
          <w:p w:rsidR="00BE1191" w:rsidRPr="0025207B" w:rsidRDefault="00BE1191" w:rsidP="00173FEF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 xml:space="preserve">Ответ на дополнительный запрос Участником не представлен </w:t>
            </w:r>
          </w:p>
        </w:tc>
      </w:tr>
      <w:tr w:rsidR="00BE1191" w:rsidTr="00BE11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Pr="0025207B" w:rsidRDefault="00BE1191" w:rsidP="00173FE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Участником по позиции №5 Технического предложения не представлены:</w:t>
            </w:r>
          </w:p>
          <w:p w:rsidR="00BE1191" w:rsidRPr="0025207B" w:rsidRDefault="00BE1191" w:rsidP="00BE1191">
            <w:pPr>
              <w:pStyle w:val="a9"/>
              <w:numPr>
                <w:ilvl w:val="0"/>
                <w:numId w:val="23"/>
              </w:numPr>
              <w:suppressAutoHyphens/>
              <w:spacing w:line="240" w:lineRule="auto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сертификат соответствия требованиям ГОСТ Р 12.4.301-2018, что не с</w:t>
            </w:r>
            <w:r>
              <w:rPr>
                <w:sz w:val="24"/>
                <w:szCs w:val="24"/>
              </w:rPr>
              <w:t>оответствует п.5.2. Технических требований</w:t>
            </w:r>
            <w:r w:rsidRPr="0025207B">
              <w:rPr>
                <w:sz w:val="24"/>
                <w:szCs w:val="24"/>
              </w:rPr>
              <w:t>;</w:t>
            </w:r>
          </w:p>
          <w:p w:rsidR="00BE1191" w:rsidRPr="0025207B" w:rsidRDefault="00BE1191" w:rsidP="00BE1191">
            <w:pPr>
              <w:pStyle w:val="a9"/>
              <w:numPr>
                <w:ilvl w:val="0"/>
                <w:numId w:val="23"/>
              </w:numPr>
              <w:suppressAutoHyphens/>
              <w:spacing w:line="240" w:lineRule="auto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сертификат соответствия требованиям ТР ТС 019/2011, что не соответствует п.4.1</w:t>
            </w:r>
            <w:r>
              <w:rPr>
                <w:sz w:val="24"/>
                <w:szCs w:val="24"/>
              </w:rPr>
              <w:t>. Технических требований</w:t>
            </w:r>
            <w:r w:rsidRPr="0025207B">
              <w:rPr>
                <w:sz w:val="24"/>
                <w:szCs w:val="24"/>
              </w:rPr>
              <w:t>;</w:t>
            </w:r>
          </w:p>
          <w:p w:rsidR="00BE1191" w:rsidRPr="0025207B" w:rsidRDefault="00BE1191" w:rsidP="00BE1191">
            <w:pPr>
              <w:pStyle w:val="a9"/>
              <w:widowControl w:val="0"/>
              <w:numPr>
                <w:ilvl w:val="0"/>
                <w:numId w:val="23"/>
              </w:numPr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 xml:space="preserve">протокол испытаний продукции, что не соответствует п.4.1. Технических требований </w:t>
            </w:r>
          </w:p>
          <w:p w:rsidR="00BE1191" w:rsidRPr="0025207B" w:rsidRDefault="00BE1191" w:rsidP="00173FEF">
            <w:pPr>
              <w:widowControl w:val="0"/>
              <w:tabs>
                <w:tab w:val="num" w:pos="1134"/>
                <w:tab w:val="num" w:pos="1418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07B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BE1191" w:rsidRDefault="00BE1191" w:rsidP="00BE11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534523</w:t>
      </w:r>
      <w:r w:rsidRPr="004D1227">
        <w:rPr>
          <w:sz w:val="24"/>
          <w:szCs w:val="24"/>
        </w:rPr>
        <w:t xml:space="preserve">/ </w:t>
      </w:r>
      <w:r>
        <w:rPr>
          <w:sz w:val="24"/>
          <w:szCs w:val="24"/>
        </w:rPr>
        <w:t>ООО "МИДЭКС ГРУПП</w:t>
      </w:r>
      <w:r w:rsidRPr="004D1227">
        <w:rPr>
          <w:sz w:val="24"/>
          <w:szCs w:val="24"/>
        </w:rPr>
        <w:t>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4.16.4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BE1191" w:rsidTr="00173FEF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Default="00BE1191" w:rsidP="00173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E1191" w:rsidTr="00173FE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1" w:rsidRDefault="00BE1191" w:rsidP="00BE1191">
            <w:pPr>
              <w:numPr>
                <w:ilvl w:val="0"/>
                <w:numId w:val="25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1" w:rsidRPr="00220413" w:rsidRDefault="00BE1191" w:rsidP="00173FEF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 бухгалтерской отчетности за 2019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</w:p>
        </w:tc>
      </w:tr>
    </w:tbl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E1191" w:rsidRDefault="00BE1191" w:rsidP="00BE119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6</w:t>
      </w:r>
    </w:p>
    <w:p w:rsidR="00BE1191" w:rsidRDefault="00BE1191" w:rsidP="00BE119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E1191" w:rsidRPr="00880D1E" w:rsidRDefault="00BE1191" w:rsidP="00BE11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80D1E">
        <w:rPr>
          <w:sz w:val="24"/>
          <w:szCs w:val="24"/>
        </w:rPr>
        <w:t xml:space="preserve">532832/ООО "ПРИМАТЕРРА", </w:t>
      </w:r>
    </w:p>
    <w:p w:rsidR="00BE1191" w:rsidRPr="00880D1E" w:rsidRDefault="00BE1191" w:rsidP="00BE11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80D1E">
        <w:rPr>
          <w:sz w:val="24"/>
          <w:szCs w:val="24"/>
        </w:rPr>
        <w:t xml:space="preserve">534287/ООО "БАРЬЕР", </w:t>
      </w:r>
    </w:p>
    <w:p w:rsidR="00BE1191" w:rsidRPr="00C8132C" w:rsidRDefault="00BE1191" w:rsidP="00BE1191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E1191" w:rsidRDefault="00BE119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BD" w:rsidRDefault="00B868BD" w:rsidP="00355095">
      <w:pPr>
        <w:spacing w:line="240" w:lineRule="auto"/>
      </w:pPr>
      <w:r>
        <w:separator/>
      </w:r>
    </w:p>
  </w:endnote>
  <w:endnote w:type="continuationSeparator" w:id="0">
    <w:p w:rsidR="00B868BD" w:rsidRDefault="00B868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A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A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BD" w:rsidRDefault="00B868BD" w:rsidP="00355095">
      <w:pPr>
        <w:spacing w:line="240" w:lineRule="auto"/>
      </w:pPr>
      <w:r>
        <w:separator/>
      </w:r>
    </w:p>
  </w:footnote>
  <w:footnote w:type="continuationSeparator" w:id="0">
    <w:p w:rsidR="00B868BD" w:rsidRDefault="00B868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2A695F" w:rsidRPr="002A695F">
      <w:rPr>
        <w:i/>
        <w:sz w:val="20"/>
      </w:rPr>
      <w:t>23701-ТПИР ОТМ-2021-ДРСК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FE6747B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DAB3BF3"/>
    <w:multiLevelType w:val="hybridMultilevel"/>
    <w:tmpl w:val="642E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C841F0"/>
    <w:multiLevelType w:val="hybridMultilevel"/>
    <w:tmpl w:val="BFB6432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905E2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D472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811180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3"/>
  </w:num>
  <w:num w:numId="6">
    <w:abstractNumId w:val="16"/>
  </w:num>
  <w:num w:numId="7">
    <w:abstractNumId w:val="2"/>
  </w:num>
  <w:num w:numId="8">
    <w:abstractNumId w:val="20"/>
  </w:num>
  <w:num w:numId="9">
    <w:abstractNumId w:val="21"/>
  </w:num>
  <w:num w:numId="10">
    <w:abstractNumId w:val="6"/>
  </w:num>
  <w:num w:numId="11">
    <w:abstractNumId w:val="18"/>
  </w:num>
  <w:num w:numId="12">
    <w:abstractNumId w:val="0"/>
  </w:num>
  <w:num w:numId="13">
    <w:abstractNumId w:val="17"/>
  </w:num>
  <w:num w:numId="14">
    <w:abstractNumId w:val="12"/>
  </w:num>
  <w:num w:numId="15">
    <w:abstractNumId w:val="25"/>
  </w:num>
  <w:num w:numId="16">
    <w:abstractNumId w:val="10"/>
  </w:num>
  <w:num w:numId="17">
    <w:abstractNumId w:val="4"/>
  </w:num>
  <w:num w:numId="18">
    <w:abstractNumId w:val="9"/>
  </w:num>
  <w:num w:numId="19">
    <w:abstractNumId w:val="11"/>
  </w:num>
  <w:num w:numId="20">
    <w:abstractNumId w:val="2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3"/>
  </w:num>
  <w:num w:numId="25">
    <w:abstractNumId w:val="15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5D69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00DA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37AE8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68BD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191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A72CC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FA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BE119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3DC1-FA8F-4A57-BB39-CF6979B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2020-12-28T05:50:00Z</dcterms:created>
  <dcterms:modified xsi:type="dcterms:W3CDTF">2020-12-29T02:51:00Z</dcterms:modified>
</cp:coreProperties>
</file>