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7F6" w:rsidRPr="001A451B" w:rsidRDefault="00BA07F6" w:rsidP="00BA07F6">
      <w:pPr>
        <w:shd w:val="clear" w:color="auto" w:fill="FFFFFF"/>
        <w:tabs>
          <w:tab w:val="left" w:pos="3148"/>
          <w:tab w:val="center" w:pos="4818"/>
          <w:tab w:val="left" w:pos="6926"/>
        </w:tabs>
        <w:spacing w:line="240" w:lineRule="auto"/>
        <w:ind w:firstLine="0"/>
        <w:jc w:val="left"/>
        <w:rPr>
          <w:b/>
          <w:bCs/>
          <w:sz w:val="24"/>
          <w:szCs w:val="24"/>
        </w:rPr>
      </w:pPr>
      <w:r w:rsidRPr="001A451B">
        <w:rPr>
          <w:b/>
          <w:bCs/>
          <w:sz w:val="24"/>
          <w:szCs w:val="24"/>
        </w:rPr>
        <w:tab/>
        <w:t xml:space="preserve">ДОГОВОР ПОДРЯДА № </w:t>
      </w:r>
      <w:r w:rsidRPr="001A451B">
        <w:rPr>
          <w:b/>
          <w:bCs/>
          <w:sz w:val="24"/>
          <w:szCs w:val="24"/>
          <w:highlight w:val="yellow"/>
        </w:rPr>
        <w:t>____</w:t>
      </w:r>
    </w:p>
    <w:p w:rsidR="00BA07F6" w:rsidRPr="001A451B" w:rsidRDefault="00BA07F6" w:rsidP="00BA07F6">
      <w:pPr>
        <w:shd w:val="clear" w:color="auto" w:fill="FFFFFF"/>
        <w:spacing w:line="240" w:lineRule="auto"/>
        <w:ind w:firstLine="0"/>
        <w:rPr>
          <w:b/>
          <w:bCs/>
          <w:sz w:val="24"/>
          <w:szCs w:val="24"/>
        </w:rPr>
      </w:pPr>
    </w:p>
    <w:p w:rsidR="00BA07F6" w:rsidRPr="001A451B" w:rsidRDefault="00BA07F6" w:rsidP="00BA07F6">
      <w:pPr>
        <w:shd w:val="clear" w:color="auto" w:fill="FFFFFF"/>
        <w:tabs>
          <w:tab w:val="right" w:pos="993"/>
        </w:tabs>
        <w:spacing w:line="240" w:lineRule="auto"/>
        <w:ind w:firstLine="0"/>
        <w:rPr>
          <w:bCs/>
          <w:sz w:val="24"/>
          <w:szCs w:val="24"/>
        </w:rPr>
      </w:pPr>
      <w:r w:rsidRPr="001A451B">
        <w:rPr>
          <w:bCs/>
          <w:sz w:val="24"/>
          <w:szCs w:val="24"/>
        </w:rPr>
        <w:t xml:space="preserve">г. </w:t>
      </w:r>
      <w:r w:rsidR="00314530">
        <w:rPr>
          <w:bCs/>
          <w:sz w:val="24"/>
          <w:szCs w:val="24"/>
        </w:rPr>
        <w:t>Хабаровск</w:t>
      </w:r>
      <w:r w:rsidRPr="001A451B">
        <w:rPr>
          <w:bCs/>
          <w:sz w:val="24"/>
          <w:szCs w:val="24"/>
        </w:rPr>
        <w:tab/>
      </w:r>
      <w:r w:rsidRPr="001A451B">
        <w:rPr>
          <w:bCs/>
          <w:sz w:val="24"/>
          <w:szCs w:val="24"/>
        </w:rPr>
        <w:tab/>
      </w:r>
      <w:r w:rsidRPr="001A451B">
        <w:rPr>
          <w:bCs/>
          <w:sz w:val="24"/>
          <w:szCs w:val="24"/>
        </w:rPr>
        <w:tab/>
      </w:r>
      <w:r w:rsidRPr="001A451B">
        <w:rPr>
          <w:bCs/>
          <w:sz w:val="24"/>
          <w:szCs w:val="24"/>
        </w:rPr>
        <w:tab/>
      </w:r>
      <w:r w:rsidRPr="001A451B">
        <w:rPr>
          <w:bCs/>
          <w:sz w:val="24"/>
          <w:szCs w:val="24"/>
        </w:rPr>
        <w:tab/>
      </w:r>
      <w:r w:rsidRPr="001A451B">
        <w:rPr>
          <w:bCs/>
          <w:sz w:val="24"/>
          <w:szCs w:val="24"/>
        </w:rPr>
        <w:tab/>
        <w:t xml:space="preserve">                   </w:t>
      </w:r>
      <w:r w:rsidRPr="001A451B">
        <w:rPr>
          <w:bCs/>
          <w:sz w:val="24"/>
          <w:szCs w:val="24"/>
        </w:rPr>
        <w:tab/>
        <w:t xml:space="preserve">   «</w:t>
      </w:r>
      <w:r w:rsidRPr="001A451B">
        <w:rPr>
          <w:bCs/>
          <w:sz w:val="24"/>
          <w:szCs w:val="24"/>
          <w:highlight w:val="yellow"/>
        </w:rPr>
        <w:t>__</w:t>
      </w:r>
      <w:r w:rsidRPr="001A451B">
        <w:rPr>
          <w:bCs/>
          <w:sz w:val="24"/>
          <w:szCs w:val="24"/>
        </w:rPr>
        <w:t xml:space="preserve">» </w:t>
      </w:r>
      <w:r w:rsidRPr="001A451B">
        <w:rPr>
          <w:bCs/>
          <w:sz w:val="24"/>
          <w:szCs w:val="24"/>
          <w:highlight w:val="yellow"/>
        </w:rPr>
        <w:t>________</w:t>
      </w:r>
      <w:r w:rsidRPr="001A451B">
        <w:rPr>
          <w:bCs/>
          <w:sz w:val="24"/>
          <w:szCs w:val="24"/>
        </w:rPr>
        <w:t xml:space="preserve"> 20</w:t>
      </w:r>
      <w:r w:rsidRPr="001A451B">
        <w:rPr>
          <w:bCs/>
          <w:sz w:val="24"/>
          <w:szCs w:val="24"/>
          <w:highlight w:val="yellow"/>
        </w:rPr>
        <w:t>__</w:t>
      </w:r>
      <w:r w:rsidRPr="001A451B">
        <w:rPr>
          <w:bCs/>
          <w:sz w:val="24"/>
          <w:szCs w:val="24"/>
        </w:rPr>
        <w:t xml:space="preserve"> г.</w:t>
      </w:r>
    </w:p>
    <w:p w:rsidR="00BA07F6" w:rsidRPr="001A451B" w:rsidRDefault="00BA07F6" w:rsidP="00BA07F6">
      <w:pPr>
        <w:shd w:val="clear" w:color="auto" w:fill="FFFFFF"/>
        <w:tabs>
          <w:tab w:val="right" w:pos="9639"/>
        </w:tabs>
        <w:spacing w:line="240" w:lineRule="auto"/>
        <w:ind w:firstLine="0"/>
        <w:rPr>
          <w:bCs/>
          <w:sz w:val="24"/>
          <w:szCs w:val="24"/>
        </w:rPr>
      </w:pPr>
    </w:p>
    <w:p w:rsidR="00BA07F6" w:rsidRPr="001A451B" w:rsidRDefault="00BA07F6" w:rsidP="00BA07F6">
      <w:pPr>
        <w:shd w:val="clear" w:color="auto" w:fill="FFFFFF"/>
        <w:tabs>
          <w:tab w:val="right" w:pos="9639"/>
        </w:tabs>
        <w:spacing w:line="240" w:lineRule="auto"/>
        <w:ind w:firstLine="0"/>
        <w:rPr>
          <w:bCs/>
          <w:sz w:val="24"/>
          <w:szCs w:val="24"/>
        </w:rPr>
      </w:pPr>
    </w:p>
    <w:p w:rsidR="00BA07F6" w:rsidRPr="001A451B" w:rsidRDefault="00BA07F6" w:rsidP="00BA07F6">
      <w:pPr>
        <w:pStyle w:val="32"/>
        <w:ind w:firstLine="708"/>
        <w:rPr>
          <w:color w:val="auto"/>
        </w:rPr>
      </w:pPr>
      <w:r w:rsidRPr="001A451B">
        <w:rPr>
          <w:b/>
          <w:color w:val="auto"/>
          <w:lang w:val="ru-RU"/>
        </w:rPr>
        <w:t>Акционерное</w:t>
      </w:r>
      <w:r w:rsidRPr="001A451B">
        <w:rPr>
          <w:b/>
          <w:color w:val="auto"/>
        </w:rPr>
        <w:t xml:space="preserve"> общество «</w:t>
      </w:r>
      <w:r w:rsidRPr="001A451B">
        <w:rPr>
          <w:b/>
          <w:color w:val="auto"/>
          <w:lang w:val="ru-RU"/>
        </w:rPr>
        <w:t>Дальневосточная распределительная сетевая компания</w:t>
      </w:r>
      <w:r w:rsidRPr="001A451B">
        <w:rPr>
          <w:b/>
          <w:color w:val="auto"/>
        </w:rPr>
        <w:t xml:space="preserve">» </w:t>
      </w:r>
      <w:r w:rsidRPr="001A451B">
        <w:rPr>
          <w:color w:val="auto"/>
        </w:rPr>
        <w:t>(</w:t>
      </w:r>
      <w:r w:rsidRPr="001A451B">
        <w:rPr>
          <w:color w:val="auto"/>
          <w:lang w:val="ru-RU"/>
        </w:rPr>
        <w:t>АО «ДРСК»</w:t>
      </w:r>
      <w:r w:rsidRPr="001A451B">
        <w:rPr>
          <w:color w:val="auto"/>
        </w:rPr>
        <w:t xml:space="preserve">) (далее – «Заказчик»), в лице </w:t>
      </w:r>
      <w:r w:rsidRPr="001A451B">
        <w:rPr>
          <w:b/>
          <w:color w:val="auto"/>
          <w:lang w:val="ru-RU"/>
        </w:rPr>
        <w:t>директора филиала АО «ДРСК» «</w:t>
      </w:r>
      <w:r w:rsidR="00314530">
        <w:rPr>
          <w:b/>
          <w:color w:val="auto"/>
          <w:lang w:val="ru-RU"/>
        </w:rPr>
        <w:t>ХЭС</w:t>
      </w:r>
      <w:r w:rsidRPr="001A451B">
        <w:rPr>
          <w:b/>
          <w:color w:val="auto"/>
          <w:lang w:val="ru-RU"/>
        </w:rPr>
        <w:t xml:space="preserve">» </w:t>
      </w:r>
      <w:r w:rsidR="00314530" w:rsidRPr="00314530">
        <w:rPr>
          <w:b/>
          <w:color w:val="auto"/>
          <w:lang w:val="ru-RU"/>
        </w:rPr>
        <w:t>Гусева Николая Николаевича</w:t>
      </w:r>
      <w:r w:rsidRPr="001A451B">
        <w:rPr>
          <w:color w:val="auto"/>
          <w:lang w:val="ru-RU"/>
        </w:rPr>
        <w:t xml:space="preserve"> </w:t>
      </w:r>
      <w:r w:rsidRPr="001A451B">
        <w:rPr>
          <w:color w:val="auto"/>
        </w:rPr>
        <w:t xml:space="preserve">действующего на основании доверенности </w:t>
      </w:r>
      <w:proofErr w:type="gramStart"/>
      <w:r w:rsidRPr="001A451B">
        <w:rPr>
          <w:color w:val="auto"/>
        </w:rPr>
        <w:t>от</w:t>
      </w:r>
      <w:proofErr w:type="gramEnd"/>
      <w:r w:rsidRPr="001A451B">
        <w:rPr>
          <w:color w:val="auto"/>
        </w:rPr>
        <w:t xml:space="preserve"> </w:t>
      </w:r>
      <w:r w:rsidRPr="001A451B">
        <w:rPr>
          <w:color w:val="auto"/>
          <w:highlight w:val="yellow"/>
        </w:rPr>
        <w:t>_________</w:t>
      </w:r>
      <w:r w:rsidRPr="001A451B">
        <w:rPr>
          <w:color w:val="auto"/>
        </w:rPr>
        <w:t xml:space="preserve"> № </w:t>
      </w:r>
      <w:r w:rsidRPr="001A451B">
        <w:rPr>
          <w:color w:val="auto"/>
          <w:highlight w:val="yellow"/>
        </w:rPr>
        <w:t>____</w:t>
      </w:r>
      <w:r w:rsidRPr="001A451B">
        <w:rPr>
          <w:color w:val="auto"/>
        </w:rPr>
        <w:t xml:space="preserve">, </w:t>
      </w:r>
      <w:proofErr w:type="gramStart"/>
      <w:r w:rsidRPr="001A451B">
        <w:rPr>
          <w:color w:val="auto"/>
        </w:rPr>
        <w:t>с</w:t>
      </w:r>
      <w:proofErr w:type="gramEnd"/>
      <w:r w:rsidRPr="001A451B">
        <w:rPr>
          <w:color w:val="auto"/>
        </w:rPr>
        <w:t xml:space="preserve"> одной стороны, и </w:t>
      </w:r>
    </w:p>
    <w:p w:rsidR="00BA07F6" w:rsidRPr="001A451B" w:rsidRDefault="00BA07F6" w:rsidP="00BA07F6">
      <w:pPr>
        <w:pStyle w:val="32"/>
        <w:ind w:firstLine="708"/>
        <w:rPr>
          <w:color w:val="auto"/>
        </w:rPr>
      </w:pPr>
      <w:r w:rsidRPr="001A451B">
        <w:rPr>
          <w:color w:val="auto"/>
          <w:highlight w:val="yellow"/>
        </w:rPr>
        <w:t>________________________</w:t>
      </w:r>
      <w:r w:rsidRPr="001A451B">
        <w:rPr>
          <w:color w:val="auto"/>
        </w:rPr>
        <w:t xml:space="preserve"> (далее – «Подрядчик»), в лице </w:t>
      </w:r>
      <w:r w:rsidRPr="001A451B">
        <w:rPr>
          <w:color w:val="auto"/>
          <w:highlight w:val="yellow"/>
        </w:rPr>
        <w:t>________________</w:t>
      </w:r>
      <w:r w:rsidRPr="001A451B">
        <w:rPr>
          <w:color w:val="auto"/>
        </w:rPr>
        <w:t xml:space="preserve">, действующего на основании </w:t>
      </w:r>
      <w:r w:rsidRPr="001A451B">
        <w:rPr>
          <w:color w:val="auto"/>
          <w:highlight w:val="yellow"/>
        </w:rPr>
        <w:t>______________</w:t>
      </w:r>
      <w:r w:rsidRPr="001A451B">
        <w:rPr>
          <w:color w:val="auto"/>
        </w:rPr>
        <w:t xml:space="preserve">, с другой стороны, </w:t>
      </w:r>
    </w:p>
    <w:p w:rsidR="00BA07F6" w:rsidRPr="001A451B" w:rsidRDefault="00BA07F6" w:rsidP="00BA07F6">
      <w:pPr>
        <w:pStyle w:val="32"/>
        <w:ind w:firstLine="708"/>
        <w:rPr>
          <w:color w:val="auto"/>
          <w:lang w:val="ru-RU"/>
        </w:rPr>
      </w:pPr>
      <w:r w:rsidRPr="001A451B">
        <w:rPr>
          <w:color w:val="auto"/>
        </w:rPr>
        <w:t xml:space="preserve">совместно в дальнейшем именуемые «Стороны», а по отдельности – «Сторона», </w:t>
      </w:r>
      <w:r w:rsidRPr="001A451B">
        <w:rPr>
          <w:color w:val="auto"/>
          <w:lang w:val="ru-RU"/>
        </w:rPr>
        <w:br/>
      </w:r>
      <w:r w:rsidRPr="001A451B">
        <w:rPr>
          <w:color w:val="auto"/>
        </w:rPr>
        <w:t>по результатам проведенной Заказчиком конкурентной процедуры по лоту №</w:t>
      </w:r>
      <w:r w:rsidRPr="001A451B">
        <w:rPr>
          <w:color w:val="auto"/>
          <w:highlight w:val="yellow"/>
        </w:rPr>
        <w:t>_________</w:t>
      </w:r>
      <w:r w:rsidRPr="001A451B">
        <w:rPr>
          <w:bCs/>
          <w:color w:val="auto"/>
        </w:rPr>
        <w:t>,</w:t>
      </w:r>
      <w:r w:rsidRPr="001A451B">
        <w:rPr>
          <w:color w:val="auto"/>
        </w:rPr>
        <w:t xml:space="preserve"> </w:t>
      </w:r>
      <w:r w:rsidRPr="001A451B">
        <w:rPr>
          <w:color w:val="auto"/>
          <w:lang w:val="ru-RU"/>
        </w:rPr>
        <w:br/>
        <w:t xml:space="preserve">и </w:t>
      </w:r>
      <w:r w:rsidRPr="001A451B">
        <w:rPr>
          <w:bCs/>
          <w:color w:val="auto"/>
        </w:rPr>
        <w:t xml:space="preserve">на основании протокола о результатах </w:t>
      </w:r>
      <w:r w:rsidRPr="001A451B">
        <w:rPr>
          <w:bCs/>
          <w:color w:val="auto"/>
          <w:highlight w:val="yellow"/>
          <w:lang w:val="ru-RU"/>
        </w:rPr>
        <w:t>__________</w:t>
      </w:r>
      <w:r w:rsidRPr="001A451B">
        <w:rPr>
          <w:bCs/>
          <w:color w:val="auto"/>
        </w:rPr>
        <w:t xml:space="preserve"> от «</w:t>
      </w:r>
      <w:r w:rsidRPr="001A451B">
        <w:rPr>
          <w:bCs/>
          <w:color w:val="auto"/>
          <w:highlight w:val="yellow"/>
        </w:rPr>
        <w:t>___</w:t>
      </w:r>
      <w:r w:rsidRPr="001A451B">
        <w:rPr>
          <w:bCs/>
          <w:color w:val="auto"/>
        </w:rPr>
        <w:t>»</w:t>
      </w:r>
      <w:r w:rsidRPr="001A451B">
        <w:rPr>
          <w:bCs/>
          <w:color w:val="auto"/>
          <w:highlight w:val="yellow"/>
        </w:rPr>
        <w:t>__________</w:t>
      </w:r>
      <w:r w:rsidRPr="001A451B">
        <w:rPr>
          <w:bCs/>
          <w:color w:val="auto"/>
        </w:rPr>
        <w:t xml:space="preserve"> г</w:t>
      </w:r>
      <w:r w:rsidRPr="001A451B">
        <w:rPr>
          <w:bCs/>
          <w:color w:val="auto"/>
          <w:lang w:val="ru-RU"/>
        </w:rPr>
        <w:t>.</w:t>
      </w:r>
      <w:r w:rsidRPr="001A451B">
        <w:rPr>
          <w:bCs/>
          <w:color w:val="auto"/>
        </w:rPr>
        <w:t xml:space="preserve"> </w:t>
      </w:r>
      <w:r w:rsidRPr="001A451B">
        <w:rPr>
          <w:bCs/>
          <w:color w:val="auto"/>
          <w:lang w:val="ru-RU"/>
        </w:rPr>
        <w:t xml:space="preserve"> </w:t>
      </w:r>
      <w:r w:rsidRPr="001A451B">
        <w:rPr>
          <w:bCs/>
          <w:color w:val="auto"/>
        </w:rPr>
        <w:t>№</w:t>
      </w:r>
      <w:r w:rsidRPr="001A451B">
        <w:rPr>
          <w:bCs/>
          <w:color w:val="auto"/>
          <w:highlight w:val="yellow"/>
        </w:rPr>
        <w:t>_______</w:t>
      </w:r>
      <w:r w:rsidRPr="001A451B">
        <w:rPr>
          <w:bCs/>
          <w:color w:val="auto"/>
          <w:lang w:val="ru-RU"/>
        </w:rPr>
        <w:t xml:space="preserve">, </w:t>
      </w:r>
      <w:r w:rsidRPr="001A451B">
        <w:rPr>
          <w:color w:val="auto"/>
        </w:rPr>
        <w:t>заключили настоящий договор (далее – «Договор») о нижеследующем:</w:t>
      </w:r>
    </w:p>
    <w:p w:rsidR="00BA07F6" w:rsidRPr="001A451B" w:rsidRDefault="00BA07F6" w:rsidP="00BA07F6">
      <w:pPr>
        <w:pStyle w:val="32"/>
        <w:ind w:firstLine="708"/>
        <w:rPr>
          <w:color w:val="auto"/>
          <w:lang w:val="ru-RU"/>
        </w:rPr>
      </w:pPr>
    </w:p>
    <w:p w:rsidR="00BA07F6" w:rsidRPr="001A451B" w:rsidRDefault="00BA07F6" w:rsidP="00BA07F6">
      <w:pPr>
        <w:pStyle w:val="ae"/>
        <w:shd w:val="clear" w:color="auto" w:fill="FFFFFF"/>
        <w:tabs>
          <w:tab w:val="left" w:pos="284"/>
        </w:tabs>
        <w:ind w:left="0"/>
        <w:jc w:val="center"/>
        <w:rPr>
          <w:b/>
          <w:bCs/>
        </w:rPr>
      </w:pPr>
      <w:r w:rsidRPr="001A451B">
        <w:rPr>
          <w:b/>
          <w:bCs/>
        </w:rPr>
        <w:t>Термины и определения</w:t>
      </w:r>
    </w:p>
    <w:p w:rsidR="00BA07F6" w:rsidRPr="001A451B" w:rsidRDefault="00BA07F6" w:rsidP="00BA07F6">
      <w:pPr>
        <w:pStyle w:val="32"/>
        <w:ind w:firstLine="708"/>
        <w:rPr>
          <w:color w:val="auto"/>
          <w:lang w:val="ru-RU"/>
        </w:rPr>
      </w:pPr>
      <w:r w:rsidRPr="001A451B">
        <w:rPr>
          <w:color w:val="auto"/>
          <w:lang w:val="ru-RU"/>
        </w:rPr>
        <w:t xml:space="preserve">Термины и определения, приведенные в настоящем разделе, предназначены </w:t>
      </w:r>
      <w:r w:rsidRPr="001A451B">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BA07F6" w:rsidRPr="001A451B" w:rsidRDefault="00BA07F6" w:rsidP="00BA07F6">
      <w:pPr>
        <w:pStyle w:val="ae"/>
        <w:ind w:left="0" w:firstLine="708"/>
        <w:jc w:val="both"/>
        <w:rPr>
          <w:lang w:eastAsia="en-US"/>
        </w:rPr>
      </w:pPr>
      <w:r w:rsidRPr="001A451B">
        <w:rPr>
          <w:b/>
          <w:lang w:eastAsia="en-US"/>
        </w:rPr>
        <w:t xml:space="preserve">«Акт КС-2», «Справка КС-3» – </w:t>
      </w:r>
      <w:r w:rsidRPr="001A451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A07F6" w:rsidRPr="001A451B" w:rsidRDefault="00BA07F6" w:rsidP="00BA07F6">
      <w:pPr>
        <w:pStyle w:val="ae"/>
        <w:ind w:left="0" w:firstLine="708"/>
        <w:jc w:val="both"/>
        <w:rPr>
          <w:lang w:eastAsia="en-US"/>
        </w:rPr>
      </w:pPr>
      <w:r w:rsidRPr="001A451B">
        <w:rPr>
          <w:b/>
          <w:lang w:eastAsia="en-US"/>
        </w:rPr>
        <w:t>«Акт КС-11», «Акт КС-14»</w:t>
      </w:r>
      <w:r w:rsidRPr="001A451B">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1A451B">
        <w:t xml:space="preserve">, утвержденным постановлением </w:t>
      </w:r>
      <w:r w:rsidRPr="001A451B">
        <w:rPr>
          <w:lang w:eastAsia="en-US"/>
        </w:rPr>
        <w:t>Госкомстата РФ от 30.10.1997 № 71а, подписываемые Сторонами по окончании всех Работ по Объекту, предусмотренных Договором.</w:t>
      </w:r>
    </w:p>
    <w:p w:rsidR="00BA07F6" w:rsidRPr="001A451B" w:rsidRDefault="00BA07F6" w:rsidP="00BA07F6">
      <w:pPr>
        <w:autoSpaceDE w:val="0"/>
        <w:autoSpaceDN w:val="0"/>
        <w:adjustRightInd w:val="0"/>
        <w:spacing w:line="240" w:lineRule="auto"/>
        <w:ind w:firstLine="708"/>
        <w:rPr>
          <w:snapToGrid/>
          <w:sz w:val="24"/>
          <w:szCs w:val="24"/>
        </w:rPr>
      </w:pPr>
      <w:r w:rsidRPr="001A451B">
        <w:rPr>
          <w:b/>
          <w:sz w:val="24"/>
          <w:szCs w:val="24"/>
          <w:lang w:eastAsia="en-US"/>
        </w:rPr>
        <w:t xml:space="preserve">«Акт ОС-3» – </w:t>
      </w:r>
      <w:r w:rsidRPr="001A451B">
        <w:rPr>
          <w:sz w:val="24"/>
          <w:szCs w:val="24"/>
          <w:lang w:eastAsia="en-US"/>
        </w:rPr>
        <w:t>документ, оформляемый по унифицированной форме № ОС-3 «А</w:t>
      </w:r>
      <w:r w:rsidRPr="001A451B">
        <w:rPr>
          <w:sz w:val="24"/>
          <w:szCs w:val="24"/>
        </w:rPr>
        <w:t xml:space="preserve">кт </w:t>
      </w:r>
      <w:r w:rsidRPr="001A451B">
        <w:rPr>
          <w:bCs/>
          <w:sz w:val="24"/>
          <w:szCs w:val="24"/>
        </w:rPr>
        <w:t xml:space="preserve">о приеме-сдаче отремонтированных, реконструированных, модернизированных объектов основных средств, утвержденной </w:t>
      </w:r>
      <w:r w:rsidRPr="001A451B">
        <w:rPr>
          <w:snapToGrid/>
          <w:sz w:val="24"/>
          <w:szCs w:val="24"/>
        </w:rPr>
        <w:t xml:space="preserve">постановлением Госкомстата РФ от 21.01.2003 № 7. </w:t>
      </w:r>
    </w:p>
    <w:p w:rsidR="00BA07F6" w:rsidRPr="001A451B" w:rsidRDefault="00BA07F6" w:rsidP="00BA07F6">
      <w:pPr>
        <w:pStyle w:val="ae"/>
        <w:ind w:left="0" w:firstLine="708"/>
        <w:jc w:val="both"/>
        <w:rPr>
          <w:lang w:eastAsia="en-US"/>
        </w:rPr>
      </w:pPr>
      <w:r w:rsidRPr="001A451B">
        <w:rPr>
          <w:b/>
          <w:lang w:eastAsia="en-US"/>
        </w:rPr>
        <w:t>«Акт ОС-15»</w:t>
      </w:r>
      <w:r w:rsidRPr="001A451B">
        <w:rPr>
          <w:b/>
        </w:rPr>
        <w:t xml:space="preserve"> </w:t>
      </w:r>
      <w:r w:rsidRPr="001A451B">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 Подрядчику для выполнения работ по его монтажу.</w:t>
      </w:r>
    </w:p>
    <w:p w:rsidR="00BA07F6" w:rsidRPr="001A451B" w:rsidRDefault="00BA07F6" w:rsidP="00BA07F6">
      <w:pPr>
        <w:pStyle w:val="ae"/>
        <w:ind w:left="0" w:firstLine="708"/>
        <w:jc w:val="both"/>
        <w:rPr>
          <w:lang w:eastAsia="en-US"/>
        </w:rPr>
      </w:pPr>
      <w:r w:rsidRPr="001A451B">
        <w:rPr>
          <w:b/>
          <w:lang w:eastAsia="en-US"/>
        </w:rPr>
        <w:t>«Акт освидетельствования выполненных работ»</w:t>
      </w:r>
      <w:r w:rsidRPr="001A451B">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BA07F6" w:rsidRPr="001A451B" w:rsidRDefault="00BA07F6" w:rsidP="00BA07F6">
      <w:pPr>
        <w:pStyle w:val="ae"/>
        <w:ind w:left="0" w:firstLine="708"/>
        <w:jc w:val="both"/>
        <w:rPr>
          <w:lang w:eastAsia="en-US"/>
        </w:rPr>
      </w:pPr>
      <w:r w:rsidRPr="001A451B">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t>«Акт рекламации»</w:t>
      </w:r>
      <w:r w:rsidRPr="001A451B">
        <w:rPr>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Pr="001A451B">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t>«Банковская гарантия»</w:t>
      </w:r>
      <w:r w:rsidRPr="001A451B">
        <w:rPr>
          <w:lang w:eastAsia="en-US"/>
        </w:rPr>
        <w:t xml:space="preserve"> – </w:t>
      </w:r>
      <w:r w:rsidRPr="001A451B">
        <w:rPr>
          <w:bCs/>
        </w:rPr>
        <w:t>гарантия согласованного Заказчиком Банка</w:t>
      </w:r>
      <w:r w:rsidRPr="001A451B">
        <w:t xml:space="preserve">, </w:t>
      </w:r>
      <w:r w:rsidRPr="001A451B">
        <w:rPr>
          <w:bCs/>
        </w:rPr>
        <w:t xml:space="preserve">которая будет регулироваться унифицированными правилами Международной торговой палаты – </w:t>
      </w:r>
      <w:r w:rsidRPr="001A451B">
        <w:rPr>
          <w:bCs/>
        </w:rPr>
        <w:lastRenderedPageBreak/>
        <w:t xml:space="preserve">публикация МТП № 758 (ICC </w:t>
      </w:r>
      <w:proofErr w:type="spellStart"/>
      <w:r w:rsidRPr="001A451B">
        <w:rPr>
          <w:bCs/>
        </w:rPr>
        <w:t>Uniform</w:t>
      </w:r>
      <w:proofErr w:type="spellEnd"/>
      <w:r w:rsidRPr="001A451B">
        <w:rPr>
          <w:bCs/>
        </w:rPr>
        <w:t xml:space="preserve"> </w:t>
      </w:r>
      <w:proofErr w:type="spellStart"/>
      <w:r w:rsidRPr="001A451B">
        <w:rPr>
          <w:bCs/>
        </w:rPr>
        <w:t>Rules</w:t>
      </w:r>
      <w:proofErr w:type="spellEnd"/>
      <w:r w:rsidRPr="001A451B">
        <w:rPr>
          <w:bCs/>
        </w:rPr>
        <w:t xml:space="preserve"> </w:t>
      </w:r>
      <w:proofErr w:type="spellStart"/>
      <w:r w:rsidRPr="001A451B">
        <w:rPr>
          <w:bCs/>
        </w:rPr>
        <w:t>Demand</w:t>
      </w:r>
      <w:proofErr w:type="spellEnd"/>
      <w:r w:rsidRPr="001A451B">
        <w:rPr>
          <w:bCs/>
        </w:rPr>
        <w:t xml:space="preserve"> </w:t>
      </w:r>
      <w:proofErr w:type="spellStart"/>
      <w:r w:rsidRPr="001A451B">
        <w:rPr>
          <w:bCs/>
        </w:rPr>
        <w:t>Guarantees</w:t>
      </w:r>
      <w:proofErr w:type="spellEnd"/>
      <w:r w:rsidRPr="001A451B">
        <w:rPr>
          <w:bCs/>
        </w:rPr>
        <w:t xml:space="preserve"> – ICC </w:t>
      </w:r>
      <w:proofErr w:type="spellStart"/>
      <w:r w:rsidRPr="001A451B">
        <w:rPr>
          <w:bCs/>
        </w:rPr>
        <w:t>Publication</w:t>
      </w:r>
      <w:proofErr w:type="spellEnd"/>
      <w:r w:rsidRPr="001A451B">
        <w:rPr>
          <w:bCs/>
        </w:rPr>
        <w:t xml:space="preserve"> № 758) в той мере, в какой указанные правила не противоречат императивным нормам законодательства Российской Федерации и </w:t>
      </w:r>
      <w:r w:rsidRPr="001A451B">
        <w:rPr>
          <w:lang w:eastAsia="en-US"/>
        </w:rPr>
        <w:t>условиям настоящего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«Гарантийный срок»</w:t>
      </w:r>
      <w:r w:rsidRPr="001A451B">
        <w:t xml:space="preserve"> </w:t>
      </w:r>
      <w:r w:rsidRPr="001A451B">
        <w:rPr>
          <w:lang w:eastAsia="en-US"/>
        </w:rPr>
        <w:t>–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«Давальческие материалы и запасные части»</w:t>
      </w:r>
      <w:r w:rsidRPr="001A451B">
        <w:rPr>
          <w:lang w:eastAsia="en-US"/>
        </w:rPr>
        <w:t xml:space="preserve"> – материалы (запасные части), </w:t>
      </w:r>
      <w:r w:rsidRPr="001A451B">
        <w:t xml:space="preserve">которые будут являться составной частью Результата Работ по Договору, </w:t>
      </w:r>
      <w:r w:rsidRPr="001A451B">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«Договор»</w:t>
      </w:r>
      <w:r w:rsidRPr="001A451B">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«Исполнительн</w:t>
      </w:r>
      <w:bookmarkStart w:id="0" w:name="OCRUncertain148"/>
      <w:r w:rsidRPr="001A451B">
        <w:rPr>
          <w:b/>
          <w:lang w:eastAsia="en-US"/>
        </w:rPr>
        <w:t>а</w:t>
      </w:r>
      <w:bookmarkEnd w:id="0"/>
      <w:r w:rsidRPr="001A451B">
        <w:rPr>
          <w:b/>
          <w:lang w:eastAsia="en-US"/>
        </w:rPr>
        <w:t>я док</w:t>
      </w:r>
      <w:bookmarkStart w:id="1" w:name="OCRUncertain149"/>
      <w:r w:rsidRPr="001A451B">
        <w:rPr>
          <w:b/>
          <w:lang w:eastAsia="en-US"/>
        </w:rPr>
        <w:t>у</w:t>
      </w:r>
      <w:bookmarkEnd w:id="1"/>
      <w:r w:rsidRPr="001A451B">
        <w:rPr>
          <w:b/>
          <w:lang w:eastAsia="en-US"/>
        </w:rPr>
        <w:t>м</w:t>
      </w:r>
      <w:bookmarkStart w:id="2" w:name="OCRUncertain150"/>
      <w:r w:rsidRPr="001A451B">
        <w:rPr>
          <w:b/>
          <w:lang w:eastAsia="en-US"/>
        </w:rPr>
        <w:t>е</w:t>
      </w:r>
      <w:bookmarkEnd w:id="2"/>
      <w:r w:rsidRPr="001A451B">
        <w:rPr>
          <w:b/>
          <w:lang w:eastAsia="en-US"/>
        </w:rPr>
        <w:t>нтац</w:t>
      </w:r>
      <w:bookmarkStart w:id="3" w:name="OCRUncertain151"/>
      <w:r w:rsidRPr="001A451B">
        <w:rPr>
          <w:b/>
          <w:lang w:eastAsia="en-US"/>
        </w:rPr>
        <w:t>и</w:t>
      </w:r>
      <w:bookmarkEnd w:id="3"/>
      <w:r w:rsidRPr="001A451B">
        <w:rPr>
          <w:b/>
          <w:lang w:eastAsia="en-US"/>
        </w:rPr>
        <w:t xml:space="preserve">я» </w:t>
      </w:r>
      <w:r w:rsidRPr="001A451B">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1A451B">
        <w:t xml:space="preserve"> </w:t>
      </w:r>
      <w:r w:rsidRPr="001A451B">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исполнительной документации относятся:</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геодезической разбивочной основы;</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геодезические схемы возведенных конструкций, элементов и частей зданий,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схемы и профили инженерных сетей и подземных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общий журнал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специальные журналы работ (соответствующие видам выполняемых работ), журналы входного и операционного контроля качества;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журнал авторского надзора проектных организаций (при наличии авторского надзора);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освидетельствования скрытых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промежуточной приемки ответственных конструкций;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испытаний и опробования оборудования, систем и устройств;</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результаты экспертиз, обследований в ходе выполнения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инженерных систем</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схемы расположения зданий, сооружений на местности (посадки);</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другие документы по усмотрению Сторон с учетом специфики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«Коммерческая тайна»</w:t>
      </w:r>
      <w:r w:rsidRPr="001A451B">
        <w:rPr>
          <w:lang w:eastAsia="en-US"/>
        </w:rPr>
        <w:t xml:space="preserve"> – режим конфиденциальности информации, позволяющий ее </w:t>
      </w:r>
      <w:r w:rsidRPr="001A451B">
        <w:rPr>
          <w:lang w:eastAsia="en-US"/>
        </w:rPr>
        <w:lastRenderedPageBreak/>
        <w:t xml:space="preserve">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временные здания и сооружения»</w:t>
      </w:r>
      <w:r w:rsidRPr="001A451B">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непредвиденные работы и затраты»</w:t>
      </w:r>
      <w:r w:rsidRPr="001A451B">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«Материально-технические ресурсы»</w:t>
      </w:r>
      <w:r w:rsidRPr="001A451B">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1A451B">
        <w:rPr>
          <w:b/>
          <w:lang w:eastAsia="en-US"/>
        </w:rPr>
        <w:t xml:space="preserve">«Накладная ТОРГ-12» – </w:t>
      </w:r>
      <w:r w:rsidRPr="001A451B">
        <w:rPr>
          <w:lang w:eastAsia="en-US"/>
        </w:rPr>
        <w:t>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Оборудования по количеству, качеству и комплектности.</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«Обеспечительный платеж»</w:t>
      </w:r>
      <w:r w:rsidRPr="001A451B">
        <w:rPr>
          <w:lang w:eastAsia="en-US"/>
        </w:rPr>
        <w:t xml:space="preserve"> – платеж в размере 10 % (десять процентов) от Цены Договора или суммарной стоимости Этапов Работ по соответствующему Объекту (включая стоимость Оборудования),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w:t>
      </w:r>
      <w:r w:rsidRPr="001A451B">
        <w:rPr>
          <w:lang w:eastAsia="en-US"/>
        </w:rPr>
        <w:t xml:space="preserve"> – механизмы, машины, устройства, приборы, подлежащие поставке Подрядчиком в соответствии с условиями Договора на основании Технических требований и Спецификации Оборудования, являющихся приложениями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 Заказчика»</w:t>
      </w:r>
      <w:r w:rsidRPr="001A451B">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w:t>
      </w:r>
      <w:r w:rsidRPr="001A451B">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«Объект»</w:t>
      </w:r>
      <w:r w:rsidRPr="001A451B">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w:t>
      </w:r>
      <w:proofErr w:type="gramStart"/>
      <w:r w:rsidRPr="001A451B">
        <w:rPr>
          <w:lang w:eastAsia="en-US"/>
        </w:rPr>
        <w:t>целесообразна</w:t>
      </w:r>
      <w:proofErr w:type="gramEnd"/>
      <w:r w:rsidRPr="001A451B">
        <w:rPr>
          <w:lang w:eastAsia="en-US"/>
        </w:rPr>
        <w:t xml:space="preserve"> / необходима самостоятельная приемка, опробование и эксплуатация.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 xml:space="preserve">«Отказ от Договора» </w:t>
      </w:r>
      <w:r w:rsidRPr="001A451B">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«Партия Оборудования»</w:t>
      </w:r>
      <w:r w:rsidRPr="001A451B">
        <w:rPr>
          <w:lang w:eastAsia="en-US"/>
        </w:rPr>
        <w:t xml:space="preserve"> – часть Оборудования, единовременно поставляемая Заказчику Подрядчиком, </w:t>
      </w:r>
      <w:proofErr w:type="gramStart"/>
      <w:r w:rsidRPr="001A451B">
        <w:rPr>
          <w:lang w:eastAsia="en-US"/>
        </w:rPr>
        <w:t>объем</w:t>
      </w:r>
      <w:proofErr w:type="gramEnd"/>
      <w:r w:rsidRPr="001A451B">
        <w:rPr>
          <w:lang w:eastAsia="en-US"/>
        </w:rPr>
        <w:t xml:space="preserve"> и состав которой определяется Спецификацией Оборудования, являющейся приложением к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1A451B">
        <w:rPr>
          <w:snapToGrid/>
          <w:sz w:val="24"/>
          <w:szCs w:val="24"/>
          <w:lang w:val="ru-RU" w:eastAsia="en-US"/>
        </w:rPr>
        <w:t>«Применимое право»</w:t>
      </w:r>
      <w:r w:rsidRPr="001A451B">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1A451B">
        <w:rPr>
          <w:b w:val="0"/>
          <w:snapToGrid/>
          <w:sz w:val="24"/>
          <w:szCs w:val="24"/>
          <w:lang w:val="ru-RU" w:eastAsia="en-US"/>
        </w:rPr>
        <w:br/>
        <w:t>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1A451B">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w:t>
      </w:r>
      <w:r w:rsidRPr="001A451B">
        <w:rPr>
          <w:b w:val="0"/>
          <w:snapToGrid/>
          <w:sz w:val="24"/>
          <w:szCs w:val="24"/>
          <w:lang w:val="ru-RU" w:eastAsia="en-US"/>
        </w:rPr>
        <w:lastRenderedPageBreak/>
        <w:t>труда персонала, относящиеся к Работам, включая Оборудование, и Объекту.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«Приемо-сдаточная документация»</w:t>
      </w:r>
      <w:r w:rsidRPr="001A451B">
        <w:rPr>
          <w:lang w:eastAsia="en-US"/>
        </w:rPr>
        <w:t xml:space="preserve"> – документация, оформляемая Подрядчиком на заключительном этапе выполнения Работ по соответствующему Объекту.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приемо-сдаточной документации относятся: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Эксплуатационная документация, сертификаты, технические условия, протоколы, инструкции, паспорта;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удостоверяющие качество используемых Подрядчиком Материально-технических ресурсов и Оборудования;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1A451B">
        <w:rPr>
          <w:lang w:eastAsia="en-US"/>
        </w:rPr>
        <w:t>Пофамильные</w:t>
      </w:r>
      <w:proofErr w:type="spellEnd"/>
      <w:r w:rsidRPr="001A451B">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BA07F6" w:rsidRPr="001A451B" w:rsidRDefault="00BA07F6" w:rsidP="00BA07F6">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1A451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«Проектная документация»</w:t>
      </w:r>
      <w:r w:rsidRPr="001A451B">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 xml:space="preserve">Состав разделов Проектной документации определяется Применимым правом.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Технических требований Заказчика.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eastAsia="en-US"/>
        </w:rPr>
        <w:t>«</w:t>
      </w:r>
      <w:r w:rsidRPr="001A451B">
        <w:rPr>
          <w:snapToGrid/>
          <w:sz w:val="24"/>
          <w:szCs w:val="24"/>
          <w:lang w:val="ru-RU" w:eastAsia="en-US"/>
        </w:rPr>
        <w:t>Проектные работы»</w:t>
      </w:r>
      <w:r w:rsidRPr="001A451B">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1A451B">
        <w:rPr>
          <w:snapToGrid/>
          <w:sz w:val="24"/>
          <w:szCs w:val="24"/>
          <w:lang w:val="ru-RU" w:eastAsia="en-US"/>
        </w:rPr>
        <w:t>«Работы»</w:t>
      </w:r>
      <w:r w:rsidRPr="001A451B">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(материалов,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поставка Оборудования</w:t>
      </w:r>
      <w:proofErr w:type="gramEnd"/>
      <w:r w:rsidRPr="001A451B">
        <w:rPr>
          <w:b w:val="0"/>
          <w:snapToGrid/>
          <w:sz w:val="24"/>
          <w:szCs w:val="24"/>
          <w:lang w:val="ru-RU" w:eastAsia="en-US"/>
        </w:rPr>
        <w:t>, работы по исправлению</w:t>
      </w:r>
      <w:r w:rsidRPr="001A451B">
        <w:rPr>
          <w:sz w:val="24"/>
          <w:szCs w:val="24"/>
          <w:lang w:eastAsia="ru-RU"/>
        </w:rPr>
        <w:t xml:space="preserve"> </w:t>
      </w:r>
      <w:r w:rsidRPr="001A451B">
        <w:rPr>
          <w:b w:val="0"/>
          <w:sz w:val="24"/>
          <w:szCs w:val="24"/>
          <w:lang w:val="ru-RU" w:eastAsia="ru-RU"/>
        </w:rPr>
        <w:t>выявленных</w:t>
      </w:r>
      <w:r w:rsidRPr="001A451B">
        <w:rPr>
          <w:sz w:val="24"/>
          <w:szCs w:val="24"/>
          <w:lang w:val="ru-RU" w:eastAsia="ru-RU"/>
        </w:rPr>
        <w:t xml:space="preserve"> </w:t>
      </w:r>
      <w:r w:rsidRPr="001A451B">
        <w:rPr>
          <w:b w:val="0"/>
          <w:sz w:val="24"/>
          <w:szCs w:val="24"/>
          <w:lang w:eastAsia="ru-RU"/>
        </w:rPr>
        <w:t>недостатков, несоответстви</w:t>
      </w:r>
      <w:r w:rsidRPr="001A451B">
        <w:rPr>
          <w:b w:val="0"/>
          <w:sz w:val="24"/>
          <w:szCs w:val="24"/>
          <w:lang w:val="ru-RU" w:eastAsia="ru-RU"/>
        </w:rPr>
        <w:t>й</w:t>
      </w:r>
      <w:r w:rsidRPr="001A451B">
        <w:rPr>
          <w:b w:val="0"/>
          <w:sz w:val="24"/>
          <w:szCs w:val="24"/>
          <w:lang w:eastAsia="ru-RU"/>
        </w:rPr>
        <w:t xml:space="preserve"> и / или дефект</w:t>
      </w:r>
      <w:r w:rsidRPr="001A451B">
        <w:rPr>
          <w:b w:val="0"/>
          <w:sz w:val="24"/>
          <w:szCs w:val="24"/>
          <w:lang w:val="ru-RU" w:eastAsia="ru-RU"/>
        </w:rPr>
        <w:t>ов</w:t>
      </w:r>
      <w:r w:rsidRPr="001A451B">
        <w:rPr>
          <w:b w:val="0"/>
          <w:sz w:val="24"/>
          <w:szCs w:val="24"/>
          <w:lang w:eastAsia="ru-RU"/>
        </w:rPr>
        <w:t xml:space="preserve"> в </w:t>
      </w:r>
      <w:r w:rsidRPr="001A451B">
        <w:rPr>
          <w:b w:val="0"/>
          <w:sz w:val="24"/>
          <w:szCs w:val="24"/>
          <w:lang w:val="ru-RU" w:eastAsia="ru-RU"/>
        </w:rPr>
        <w:t>Р</w:t>
      </w:r>
      <w:proofErr w:type="spellStart"/>
      <w:r w:rsidRPr="001A451B">
        <w:rPr>
          <w:b w:val="0"/>
          <w:sz w:val="24"/>
          <w:szCs w:val="24"/>
          <w:lang w:eastAsia="ru-RU"/>
        </w:rPr>
        <w:t>езультат</w:t>
      </w:r>
      <w:r w:rsidRPr="001A451B">
        <w:rPr>
          <w:b w:val="0"/>
          <w:sz w:val="24"/>
          <w:szCs w:val="24"/>
          <w:lang w:val="ru-RU" w:eastAsia="ru-RU"/>
        </w:rPr>
        <w:t>е</w:t>
      </w:r>
      <w:proofErr w:type="spellEnd"/>
      <w:r w:rsidRPr="001A451B">
        <w:rPr>
          <w:b w:val="0"/>
          <w:sz w:val="24"/>
          <w:szCs w:val="24"/>
          <w:lang w:eastAsia="ru-RU"/>
        </w:rPr>
        <w:t xml:space="preserve"> </w:t>
      </w:r>
      <w:r w:rsidRPr="001A451B">
        <w:rPr>
          <w:b w:val="0"/>
          <w:sz w:val="24"/>
          <w:szCs w:val="24"/>
          <w:lang w:val="ru-RU" w:eastAsia="ru-RU"/>
        </w:rPr>
        <w:t>работ</w:t>
      </w:r>
      <w:r w:rsidRPr="001A451B">
        <w:rPr>
          <w:b w:val="0"/>
          <w:sz w:val="24"/>
          <w:szCs w:val="24"/>
          <w:lang w:eastAsia="ru-RU"/>
        </w:rPr>
        <w:t>, а также любые иные работы</w:t>
      </w:r>
      <w:r w:rsidRPr="001A451B">
        <w:rPr>
          <w:b w:val="0"/>
          <w:sz w:val="24"/>
          <w:szCs w:val="24"/>
          <w:lang w:val="ru-RU" w:eastAsia="ru-RU"/>
        </w:rPr>
        <w:t xml:space="preserve"> (в том числе приобретение Материально-технических ресурсов)</w:t>
      </w:r>
      <w:r w:rsidRPr="001A451B">
        <w:rPr>
          <w:b w:val="0"/>
          <w:sz w:val="24"/>
          <w:szCs w:val="24"/>
          <w:lang w:eastAsia="ru-RU"/>
        </w:rPr>
        <w:t xml:space="preserve">, необходимые для выполнения Подрядчиком своих обязательств по Договору, независимо от </w:t>
      </w:r>
      <w:r w:rsidRPr="001A451B">
        <w:rPr>
          <w:b w:val="0"/>
          <w:sz w:val="24"/>
          <w:szCs w:val="24"/>
          <w:lang w:val="ru-RU" w:eastAsia="ru-RU"/>
        </w:rPr>
        <w:t>их</w:t>
      </w:r>
      <w:r w:rsidRPr="001A451B">
        <w:rPr>
          <w:b w:val="0"/>
          <w:sz w:val="24"/>
          <w:szCs w:val="24"/>
          <w:lang w:eastAsia="ru-RU"/>
        </w:rPr>
        <w:t xml:space="preserve"> прямо</w:t>
      </w:r>
      <w:r w:rsidRPr="001A451B">
        <w:rPr>
          <w:b w:val="0"/>
          <w:sz w:val="24"/>
          <w:szCs w:val="24"/>
          <w:lang w:val="ru-RU" w:eastAsia="ru-RU"/>
        </w:rPr>
        <w:t>го указания</w:t>
      </w:r>
      <w:r w:rsidRPr="001A451B">
        <w:rPr>
          <w:b w:val="0"/>
          <w:sz w:val="24"/>
          <w:szCs w:val="24"/>
          <w:lang w:eastAsia="ru-RU"/>
        </w:rPr>
        <w:t xml:space="preserve"> в Договоре.</w:t>
      </w:r>
      <w:r w:rsidRPr="001A451B">
        <w:rPr>
          <w:sz w:val="24"/>
          <w:szCs w:val="24"/>
          <w:lang w:eastAsia="ru-RU"/>
        </w:rPr>
        <w:t xml:space="preserve"> </w:t>
      </w:r>
    </w:p>
    <w:p w:rsidR="00BA07F6" w:rsidRPr="001A451B" w:rsidRDefault="00BA07F6" w:rsidP="00BA07F6">
      <w:pPr>
        <w:widowControl w:val="0"/>
        <w:tabs>
          <w:tab w:val="left" w:pos="567"/>
        </w:tabs>
        <w:spacing w:line="240" w:lineRule="auto"/>
        <w:ind w:firstLine="708"/>
        <w:rPr>
          <w:sz w:val="24"/>
          <w:szCs w:val="24"/>
        </w:rPr>
      </w:pPr>
      <w:r w:rsidRPr="001A451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A07F6" w:rsidRPr="001A451B" w:rsidRDefault="00BA07F6" w:rsidP="00BA07F6">
      <w:pPr>
        <w:widowControl w:val="0"/>
        <w:tabs>
          <w:tab w:val="left" w:pos="567"/>
        </w:tabs>
        <w:spacing w:line="240" w:lineRule="auto"/>
        <w:ind w:firstLine="708"/>
        <w:rPr>
          <w:sz w:val="24"/>
          <w:szCs w:val="24"/>
        </w:rPr>
      </w:pPr>
      <w:r w:rsidRPr="001A451B">
        <w:rPr>
          <w:b/>
          <w:snapToGrid/>
          <w:sz w:val="24"/>
          <w:szCs w:val="24"/>
          <w:lang w:eastAsia="en-US"/>
        </w:rPr>
        <w:t xml:space="preserve">«Рабочая документация» – </w:t>
      </w:r>
      <w:r w:rsidRPr="001A451B">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1A451B">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1A451B">
        <w:rPr>
          <w:sz w:val="24"/>
          <w:szCs w:val="24"/>
        </w:rPr>
        <w:t xml:space="preserve">одержащая: </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основного комплекта, спецификации оборудования и изделий;</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разработанные в дополнение к рабочим чертежам основного комплекта;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 xml:space="preserve">сметную документацию, определяющую полную стоимость Работ (кроме Проектных Работ) по Рабочей документации. </w:t>
      </w:r>
    </w:p>
    <w:p w:rsidR="00BA07F6" w:rsidRPr="001A451B" w:rsidRDefault="00BA07F6" w:rsidP="00BA07F6">
      <w:pPr>
        <w:widowControl w:val="0"/>
        <w:tabs>
          <w:tab w:val="left" w:pos="567"/>
        </w:tabs>
        <w:spacing w:line="240" w:lineRule="auto"/>
        <w:ind w:firstLine="708"/>
        <w:rPr>
          <w:snapToGrid/>
          <w:sz w:val="24"/>
          <w:szCs w:val="24"/>
          <w:lang w:eastAsia="en-US"/>
        </w:rPr>
      </w:pPr>
      <w:r w:rsidRPr="001A451B">
        <w:rPr>
          <w:b/>
          <w:snapToGrid/>
          <w:sz w:val="24"/>
          <w:szCs w:val="24"/>
          <w:lang w:eastAsia="en-US"/>
        </w:rPr>
        <w:t>«Рабочий день»</w:t>
      </w:r>
      <w:r w:rsidRPr="001A451B">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«Разрешительная документация»</w:t>
      </w:r>
      <w:r w:rsidRPr="001A451B">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w:t>
      </w:r>
      <w:r w:rsidRPr="001A451B">
        <w:rPr>
          <w:b w:val="0"/>
          <w:snapToGrid/>
          <w:sz w:val="24"/>
          <w:szCs w:val="24"/>
          <w:lang w:val="ru-RU" w:eastAsia="en-US"/>
        </w:rPr>
        <w:lastRenderedPageBreak/>
        <w:t xml:space="preserve">государственной власти и местного самоуправления и / или других организаций </w:t>
      </w:r>
      <w:r w:rsidRPr="001A451B">
        <w:rPr>
          <w:b w:val="0"/>
          <w:snapToGrid/>
          <w:sz w:val="24"/>
          <w:szCs w:val="24"/>
          <w:lang w:val="ru-RU" w:eastAsia="en-US"/>
        </w:rPr>
        <w:br/>
        <w:t xml:space="preserve">для обеспечения строительства / реконструкции и последующего ввода в эксплуатацию Объекта.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«Результат работ»</w:t>
      </w:r>
      <w:r w:rsidRPr="001A451B">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A451B">
        <w:rPr>
          <w:sz w:val="24"/>
          <w:szCs w:val="24"/>
        </w:rPr>
        <w:t xml:space="preserve"> </w:t>
      </w:r>
      <w:r w:rsidRPr="001A451B">
        <w:rPr>
          <w:b w:val="0"/>
          <w:sz w:val="24"/>
          <w:szCs w:val="24"/>
          <w:lang w:val="ru-RU"/>
        </w:rPr>
        <w:t>(</w:t>
      </w:r>
      <w:r w:rsidRPr="001A451B">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1A451B">
        <w:rPr>
          <w:b w:val="0"/>
          <w:snapToGrid/>
          <w:sz w:val="24"/>
          <w:szCs w:val="24"/>
          <w:lang w:val="ru-RU" w:eastAsia="en-US"/>
        </w:rPr>
        <w:br/>
        <w:t>в Технических требованиях (Приложение № 1 к Договору).</w:t>
      </w:r>
    </w:p>
    <w:p w:rsidR="00BA07F6" w:rsidRPr="001A451B" w:rsidRDefault="00BA07F6" w:rsidP="00BA07F6">
      <w:pPr>
        <w:spacing w:line="240" w:lineRule="auto"/>
        <w:ind w:firstLine="709"/>
        <w:rPr>
          <w:bCs/>
          <w:sz w:val="24"/>
          <w:szCs w:val="24"/>
        </w:rPr>
      </w:pPr>
      <w:proofErr w:type="gramStart"/>
      <w:r w:rsidRPr="001A451B">
        <w:rPr>
          <w:b/>
          <w:snapToGrid/>
          <w:sz w:val="24"/>
          <w:szCs w:val="24"/>
          <w:lang w:eastAsia="en-US"/>
        </w:rPr>
        <w:t>«Скрытые работы»</w:t>
      </w:r>
      <w:r w:rsidRPr="001A451B">
        <w:rPr>
          <w:snapToGrid/>
          <w:sz w:val="24"/>
          <w:szCs w:val="24"/>
          <w:lang w:eastAsia="en-US"/>
        </w:rPr>
        <w:t xml:space="preserve"> – </w:t>
      </w:r>
      <w:r w:rsidRPr="001A451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A451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roofErr w:type="gramEnd"/>
    </w:p>
    <w:p w:rsidR="00BA07F6" w:rsidRPr="001A451B" w:rsidRDefault="00BA07F6" w:rsidP="00BA07F6">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A451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A07F6" w:rsidRPr="001A451B" w:rsidRDefault="00BA07F6" w:rsidP="00BA07F6">
      <w:pPr>
        <w:spacing w:line="240" w:lineRule="auto"/>
        <w:ind w:firstLine="709"/>
        <w:rPr>
          <w:sz w:val="24"/>
          <w:szCs w:val="24"/>
          <w:lang w:val="x-none" w:eastAsia="en-US"/>
        </w:rPr>
      </w:pPr>
      <w:r w:rsidRPr="001A451B">
        <w:rPr>
          <w:b/>
          <w:sz w:val="24"/>
          <w:szCs w:val="24"/>
          <w:lang w:eastAsia="en-US"/>
        </w:rPr>
        <w:t xml:space="preserve"> «МСП»</w:t>
      </w:r>
      <w:r w:rsidRPr="001A451B">
        <w:rPr>
          <w:sz w:val="24"/>
          <w:szCs w:val="24"/>
          <w:lang w:eastAsia="en-US"/>
        </w:rPr>
        <w:t xml:space="preserve"> – субъект малого и среднего предпринимательства.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«Строительная площадка»</w:t>
      </w:r>
      <w:r w:rsidRPr="001A451B">
        <w:rPr>
          <w:b w:val="0"/>
          <w:snapToGrid/>
          <w:sz w:val="24"/>
          <w:szCs w:val="24"/>
          <w:lang w:val="ru-RU" w:eastAsia="en-US"/>
        </w:rPr>
        <w:t xml:space="preserve"> или </w:t>
      </w:r>
      <w:r w:rsidRPr="001A451B">
        <w:rPr>
          <w:snapToGrid/>
          <w:sz w:val="24"/>
          <w:szCs w:val="24"/>
          <w:lang w:val="ru-RU" w:eastAsia="en-US"/>
        </w:rPr>
        <w:t>«Стройплощадка»</w:t>
      </w:r>
      <w:r w:rsidRPr="001A451B">
        <w:rPr>
          <w:b w:val="0"/>
          <w:snapToGrid/>
          <w:sz w:val="24"/>
          <w:szCs w:val="24"/>
          <w:lang w:val="ru-RU" w:eastAsia="en-US"/>
        </w:rPr>
        <w:t xml:space="preserve"> – предоставляемая Подрядчику по акту для выполнения Работ территория в месте выполнения Работ.</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«Технические требования»</w:t>
      </w:r>
      <w:r w:rsidRPr="001A451B">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«Субподрядчик»</w:t>
      </w:r>
      <w:r w:rsidRPr="001A451B">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w:t>
      </w:r>
      <w:r w:rsidRPr="001A451B">
        <w:rPr>
          <w:b w:val="0"/>
          <w:snapToGrid/>
          <w:sz w:val="24"/>
          <w:szCs w:val="24"/>
          <w:lang w:val="ru-RU" w:eastAsia="en-US"/>
        </w:rPr>
        <w:br/>
        <w:t>по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«Цена Договора»</w:t>
      </w:r>
      <w:r w:rsidRPr="001A451B">
        <w:rPr>
          <w:b w:val="0"/>
          <w:snapToGrid/>
          <w:sz w:val="24"/>
          <w:szCs w:val="24"/>
          <w:lang w:val="ru-RU" w:eastAsia="en-US"/>
        </w:rPr>
        <w:t xml:space="preserve"> – определяемая в соответствии с разделом 4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A451B">
        <w:rPr>
          <w:sz w:val="24"/>
          <w:szCs w:val="24"/>
        </w:rPr>
        <w:t xml:space="preserve"> </w:t>
      </w:r>
      <w:r w:rsidRPr="001A451B">
        <w:rPr>
          <w:b w:val="0"/>
          <w:snapToGrid/>
          <w:sz w:val="24"/>
          <w:szCs w:val="24"/>
          <w:lang w:val="ru-RU" w:eastAsia="en-US"/>
        </w:rPr>
        <w:t xml:space="preserve">на весь период действия Договора.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«Этап Работ»</w:t>
      </w:r>
      <w:r w:rsidRPr="001A451B">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Cs/>
          <w:sz w:val="24"/>
          <w:szCs w:val="24"/>
        </w:rPr>
      </w:pPr>
      <w:r w:rsidRPr="001A451B">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sidRPr="001A451B">
        <w:rPr>
          <w:b w:val="0"/>
          <w:snapToGrid/>
          <w:sz w:val="24"/>
          <w:szCs w:val="24"/>
          <w:lang w:val="ru-RU" w:eastAsia="en-US"/>
        </w:rPr>
        <w:br/>
        <w:t xml:space="preserve">В </w:t>
      </w:r>
      <w:proofErr w:type="gramStart"/>
      <w:r w:rsidRPr="001A451B">
        <w:rPr>
          <w:b w:val="0"/>
          <w:snapToGrid/>
          <w:sz w:val="24"/>
          <w:szCs w:val="24"/>
          <w:lang w:val="ru-RU" w:eastAsia="en-US"/>
        </w:rPr>
        <w:t>ином</w:t>
      </w:r>
      <w:proofErr w:type="gramEnd"/>
      <w:r w:rsidRPr="001A451B">
        <w:rPr>
          <w:b w:val="0"/>
          <w:snapToGrid/>
          <w:sz w:val="24"/>
          <w:szCs w:val="24"/>
          <w:lang w:val="ru-RU" w:eastAsia="en-US"/>
        </w:rPr>
        <w:t xml:space="preserve"> случае считается, что приемке Заказчиком подлежит только Результат Работ в целом</w:t>
      </w:r>
      <w:r w:rsidRPr="001A451B">
        <w:rPr>
          <w:b w:val="0"/>
          <w:sz w:val="24"/>
          <w:szCs w:val="24"/>
        </w:rPr>
        <w:t xml:space="preserve">. </w:t>
      </w:r>
      <w:r w:rsidRPr="001A451B" w:rsidDel="00784850">
        <w:rPr>
          <w:bCs/>
          <w:sz w:val="24"/>
          <w:szCs w:val="24"/>
        </w:rPr>
        <w:t xml:space="preserve"> </w:t>
      </w:r>
    </w:p>
    <w:p w:rsidR="00BA07F6" w:rsidRPr="001A451B" w:rsidRDefault="00BA07F6" w:rsidP="00BA07F6">
      <w:pPr>
        <w:spacing w:line="240" w:lineRule="auto"/>
        <w:rPr>
          <w:sz w:val="24"/>
          <w:szCs w:val="24"/>
          <w:lang w:val="x-none" w:eastAsia="x-none"/>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Предмет Договора</w:t>
      </w:r>
    </w:p>
    <w:p w:rsidR="00BA07F6" w:rsidRPr="00FA56D4" w:rsidRDefault="00BA07F6" w:rsidP="005B3C54">
      <w:pPr>
        <w:pStyle w:val="ae"/>
        <w:numPr>
          <w:ilvl w:val="1"/>
          <w:numId w:val="3"/>
        </w:numPr>
        <w:shd w:val="clear" w:color="auto" w:fill="FFFFFF"/>
        <w:tabs>
          <w:tab w:val="left" w:pos="1418"/>
        </w:tabs>
        <w:ind w:left="0" w:firstLine="709"/>
        <w:jc w:val="both"/>
        <w:rPr>
          <w:bCs/>
          <w:i/>
        </w:rPr>
      </w:pPr>
      <w:bookmarkStart w:id="4" w:name="_Ref361410951"/>
      <w:proofErr w:type="gramStart"/>
      <w:r w:rsidRPr="0069776D">
        <w:rPr>
          <w:bCs/>
        </w:rPr>
        <w:t xml:space="preserve">Подрядчик обязуется по заданию Заказчика в соответствии с Техническими требованием (Приложение № 1 к Договору) выполнить </w:t>
      </w:r>
      <w:r w:rsidR="005B3C54" w:rsidRPr="005B3C54">
        <w:rPr>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Амурский р-н, квартал №42, кадастровый номер земельного участка 27:00:0000000:9» </w:t>
      </w:r>
      <w:r w:rsidRPr="00FA56D4">
        <w:rPr>
          <w:bCs/>
        </w:rPr>
        <w:t>(далее по тексту – «Работы»), а также сдать Результат Работ Заказчику</w:t>
      </w:r>
      <w:proofErr w:type="gramEnd"/>
      <w:r w:rsidRPr="00FA56D4">
        <w:rPr>
          <w:bCs/>
        </w:rPr>
        <w:t>,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состав Работ по Договору входят: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Обследования, разработка Рабочей документации (далее – Проектные работы);</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Подготовка территории строительства;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lastRenderedPageBreak/>
        <w:t>Строительно-монтажные работы;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Объем и состав Работ по Договору определяется Техническими требованиями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по Договору выполняются </w:t>
      </w:r>
      <w:r w:rsidRPr="001A451B">
        <w:t xml:space="preserve">в целях исполнения обязательств Заказчика по технологическому присоединению заявителей к электрическим сетям Заказчика по договорам на </w:t>
      </w:r>
      <w:proofErr w:type="spellStart"/>
      <w:r w:rsidRPr="001A451B">
        <w:t>ТПр</w:t>
      </w:r>
      <w:proofErr w:type="spellEnd"/>
      <w:r w:rsidRPr="001A451B">
        <w:t xml:space="preserve"> (таблица 1).</w:t>
      </w:r>
    </w:p>
    <w:p w:rsidR="00BA07F6" w:rsidRPr="001A451B" w:rsidRDefault="00BA07F6" w:rsidP="00BA07F6">
      <w:pPr>
        <w:spacing w:line="240" w:lineRule="auto"/>
        <w:ind w:firstLine="0"/>
        <w:jc w:val="right"/>
        <w:rPr>
          <w:sz w:val="24"/>
          <w:szCs w:val="24"/>
        </w:rPr>
      </w:pPr>
      <w:r w:rsidRPr="001A451B">
        <w:rPr>
          <w:sz w:val="24"/>
          <w:szCs w:val="24"/>
        </w:rPr>
        <w:t xml:space="preserve">Таблица 1. Список заявителей и договоров </w:t>
      </w:r>
      <w:proofErr w:type="spellStart"/>
      <w:r w:rsidRPr="001A451B">
        <w:rPr>
          <w:sz w:val="24"/>
          <w:szCs w:val="24"/>
        </w:rPr>
        <w:t>ТПр</w:t>
      </w:r>
      <w:proofErr w:type="spellEnd"/>
      <w:r w:rsidRPr="001A451B">
        <w:rPr>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28"/>
        <w:gridCol w:w="1447"/>
        <w:gridCol w:w="1206"/>
        <w:gridCol w:w="2676"/>
        <w:gridCol w:w="1208"/>
        <w:gridCol w:w="1204"/>
        <w:gridCol w:w="1579"/>
      </w:tblGrid>
      <w:tr w:rsidR="00BA07F6" w:rsidRPr="001A451B" w:rsidTr="00314530">
        <w:trPr>
          <w:trHeight w:val="707"/>
          <w:jc w:val="center"/>
        </w:trPr>
        <w:tc>
          <w:tcPr>
            <w:tcW w:w="257" w:type="pct"/>
            <w:shd w:val="clear" w:color="auto" w:fill="auto"/>
            <w:noWrap/>
            <w:hideMark/>
          </w:tcPr>
          <w:p w:rsidR="00BA07F6" w:rsidRPr="001A451B" w:rsidRDefault="00BA07F6" w:rsidP="00314530">
            <w:pPr>
              <w:spacing w:line="240" w:lineRule="auto"/>
              <w:ind w:firstLine="0"/>
              <w:jc w:val="center"/>
              <w:rPr>
                <w:b/>
                <w:bCs/>
                <w:sz w:val="24"/>
                <w:szCs w:val="24"/>
              </w:rPr>
            </w:pPr>
            <w:r w:rsidRPr="001A451B">
              <w:rPr>
                <w:b/>
                <w:bCs/>
                <w:sz w:val="24"/>
                <w:szCs w:val="24"/>
              </w:rPr>
              <w:t xml:space="preserve">№ </w:t>
            </w:r>
            <w:proofErr w:type="spellStart"/>
            <w:r w:rsidRPr="001A451B">
              <w:rPr>
                <w:b/>
                <w:bCs/>
                <w:sz w:val="24"/>
                <w:szCs w:val="24"/>
              </w:rPr>
              <w:t>пп</w:t>
            </w:r>
            <w:proofErr w:type="spellEnd"/>
          </w:p>
        </w:tc>
        <w:tc>
          <w:tcPr>
            <w:tcW w:w="748" w:type="pct"/>
            <w:gridSpan w:val="2"/>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Заявитель</w:t>
            </w:r>
          </w:p>
        </w:tc>
        <w:tc>
          <w:tcPr>
            <w:tcW w:w="612"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 xml:space="preserve">Договор на </w:t>
            </w:r>
            <w:proofErr w:type="spellStart"/>
            <w:r w:rsidRPr="001A451B">
              <w:rPr>
                <w:b/>
                <w:bCs/>
                <w:sz w:val="24"/>
                <w:szCs w:val="24"/>
              </w:rPr>
              <w:t>ТПр</w:t>
            </w:r>
            <w:proofErr w:type="spellEnd"/>
          </w:p>
        </w:tc>
        <w:tc>
          <w:tcPr>
            <w:tcW w:w="1358"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Адрес объекта</w:t>
            </w:r>
          </w:p>
        </w:tc>
        <w:tc>
          <w:tcPr>
            <w:tcW w:w="613"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Мощность, кВт</w:t>
            </w:r>
          </w:p>
        </w:tc>
        <w:tc>
          <w:tcPr>
            <w:tcW w:w="61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 xml:space="preserve">Категория </w:t>
            </w:r>
          </w:p>
          <w:p w:rsidR="00BA07F6" w:rsidRPr="001A451B" w:rsidRDefault="00BA07F6" w:rsidP="00314530">
            <w:pPr>
              <w:spacing w:line="240" w:lineRule="auto"/>
              <w:ind w:firstLine="0"/>
              <w:jc w:val="center"/>
              <w:rPr>
                <w:b/>
                <w:bCs/>
                <w:sz w:val="24"/>
                <w:szCs w:val="24"/>
              </w:rPr>
            </w:pPr>
            <w:r w:rsidRPr="001A451B">
              <w:rPr>
                <w:b/>
                <w:bCs/>
                <w:sz w:val="24"/>
                <w:szCs w:val="24"/>
              </w:rPr>
              <w:t>заявителя</w:t>
            </w:r>
          </w:p>
        </w:tc>
        <w:tc>
          <w:tcPr>
            <w:tcW w:w="80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Наименование работ</w:t>
            </w:r>
          </w:p>
        </w:tc>
      </w:tr>
      <w:tr w:rsidR="00BA07F6" w:rsidRPr="001A451B" w:rsidTr="00314530">
        <w:trPr>
          <w:trHeight w:val="20"/>
          <w:jc w:val="center"/>
        </w:trPr>
        <w:tc>
          <w:tcPr>
            <w:tcW w:w="257" w:type="pct"/>
            <w:shd w:val="clear" w:color="auto" w:fill="auto"/>
            <w:noWrap/>
            <w:hideMark/>
          </w:tcPr>
          <w:p w:rsidR="00BA07F6" w:rsidRPr="001A451B" w:rsidRDefault="00BA07F6" w:rsidP="00314530">
            <w:pPr>
              <w:spacing w:line="240" w:lineRule="auto"/>
              <w:ind w:firstLine="0"/>
              <w:jc w:val="center"/>
              <w:rPr>
                <w:i/>
                <w:iCs/>
                <w:sz w:val="24"/>
                <w:szCs w:val="24"/>
              </w:rPr>
            </w:pPr>
            <w:r w:rsidRPr="001A451B">
              <w:rPr>
                <w:i/>
                <w:iCs/>
                <w:sz w:val="24"/>
                <w:szCs w:val="24"/>
              </w:rPr>
              <w:t>1</w:t>
            </w:r>
          </w:p>
        </w:tc>
        <w:tc>
          <w:tcPr>
            <w:tcW w:w="748" w:type="pct"/>
            <w:gridSpan w:val="2"/>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2</w:t>
            </w:r>
          </w:p>
        </w:tc>
        <w:tc>
          <w:tcPr>
            <w:tcW w:w="612"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3</w:t>
            </w:r>
          </w:p>
        </w:tc>
        <w:tc>
          <w:tcPr>
            <w:tcW w:w="1358"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4</w:t>
            </w:r>
          </w:p>
        </w:tc>
        <w:tc>
          <w:tcPr>
            <w:tcW w:w="613"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5</w:t>
            </w:r>
          </w:p>
        </w:tc>
        <w:tc>
          <w:tcPr>
            <w:tcW w:w="61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6</w:t>
            </w:r>
          </w:p>
        </w:tc>
        <w:tc>
          <w:tcPr>
            <w:tcW w:w="80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7</w:t>
            </w:r>
          </w:p>
        </w:tc>
      </w:tr>
      <w:tr w:rsidR="00BA07F6" w:rsidRPr="001A451B" w:rsidTr="00314530">
        <w:trPr>
          <w:trHeight w:val="20"/>
          <w:jc w:val="center"/>
        </w:trPr>
        <w:tc>
          <w:tcPr>
            <w:tcW w:w="271" w:type="pct"/>
            <w:gridSpan w:val="2"/>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734" w:type="pct"/>
            <w:shd w:val="clear" w:color="auto" w:fill="auto"/>
          </w:tcPr>
          <w:p w:rsidR="00BA07F6" w:rsidRPr="001A451B" w:rsidRDefault="00BA07F6" w:rsidP="00314530">
            <w:pPr>
              <w:spacing w:line="240" w:lineRule="auto"/>
              <w:ind w:firstLine="0"/>
              <w:rPr>
                <w:spacing w:val="-6"/>
                <w:sz w:val="18"/>
                <w:szCs w:val="18"/>
              </w:rPr>
            </w:pPr>
          </w:p>
        </w:tc>
        <w:tc>
          <w:tcPr>
            <w:tcW w:w="612" w:type="pct"/>
            <w:shd w:val="clear" w:color="auto" w:fill="auto"/>
          </w:tcPr>
          <w:p w:rsidR="00BA07F6" w:rsidRPr="001A451B" w:rsidRDefault="00BA07F6" w:rsidP="00314530">
            <w:pPr>
              <w:spacing w:line="240" w:lineRule="auto"/>
              <w:ind w:firstLine="0"/>
              <w:rPr>
                <w:spacing w:val="-6"/>
                <w:sz w:val="18"/>
                <w:szCs w:val="18"/>
              </w:rPr>
            </w:pPr>
          </w:p>
        </w:tc>
        <w:tc>
          <w:tcPr>
            <w:tcW w:w="1358" w:type="pct"/>
            <w:shd w:val="clear" w:color="auto" w:fill="auto"/>
          </w:tcPr>
          <w:p w:rsidR="00BA07F6" w:rsidRPr="001A451B" w:rsidRDefault="00BA07F6" w:rsidP="00314530">
            <w:pPr>
              <w:spacing w:line="240" w:lineRule="auto"/>
              <w:ind w:firstLine="0"/>
              <w:rPr>
                <w:spacing w:val="-6"/>
                <w:sz w:val="18"/>
                <w:szCs w:val="18"/>
              </w:rPr>
            </w:pPr>
          </w:p>
        </w:tc>
        <w:tc>
          <w:tcPr>
            <w:tcW w:w="613" w:type="pct"/>
            <w:shd w:val="clear" w:color="auto" w:fill="auto"/>
            <w:noWrap/>
          </w:tcPr>
          <w:p w:rsidR="00BA07F6" w:rsidRPr="001A451B" w:rsidRDefault="00BA07F6" w:rsidP="00314530">
            <w:pPr>
              <w:spacing w:line="240" w:lineRule="auto"/>
              <w:ind w:firstLine="0"/>
              <w:jc w:val="center"/>
              <w:rPr>
                <w:spacing w:val="-6"/>
                <w:sz w:val="18"/>
                <w:szCs w:val="18"/>
              </w:rPr>
            </w:pPr>
          </w:p>
        </w:tc>
        <w:tc>
          <w:tcPr>
            <w:tcW w:w="611" w:type="pct"/>
            <w:shd w:val="clear" w:color="auto" w:fill="auto"/>
            <w:noWrap/>
          </w:tcPr>
          <w:p w:rsidR="00BA07F6" w:rsidRPr="001A451B" w:rsidRDefault="00BA07F6" w:rsidP="00314530">
            <w:pPr>
              <w:spacing w:line="240" w:lineRule="auto"/>
              <w:ind w:firstLine="0"/>
              <w:jc w:val="center"/>
              <w:rPr>
                <w:spacing w:val="-6"/>
                <w:sz w:val="18"/>
                <w:szCs w:val="18"/>
              </w:rPr>
            </w:pPr>
          </w:p>
        </w:tc>
        <w:tc>
          <w:tcPr>
            <w:tcW w:w="801" w:type="pct"/>
            <w:shd w:val="clear" w:color="auto" w:fill="auto"/>
          </w:tcPr>
          <w:p w:rsidR="00BA07F6" w:rsidRPr="001A451B" w:rsidRDefault="00BA07F6" w:rsidP="00314530">
            <w:pPr>
              <w:spacing w:line="240" w:lineRule="auto"/>
              <w:ind w:firstLine="0"/>
              <w:rPr>
                <w:spacing w:val="-6"/>
                <w:sz w:val="18"/>
                <w:szCs w:val="18"/>
              </w:rPr>
            </w:pPr>
          </w:p>
        </w:tc>
      </w:tr>
    </w:tbl>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Место выполнения Работ: </w:t>
      </w:r>
      <w:r w:rsidR="00FA56D4">
        <w:rPr>
          <w:bCs/>
        </w:rPr>
        <w:t>Хабаровский край, Хабаровский р-н.</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5" w:name="_Ref361320424"/>
      <w:r w:rsidRPr="001A451B">
        <w:rPr>
          <w:bCs/>
        </w:rPr>
        <w:t>Работы выполняются Подрядчиком в следующие сроки:</w:t>
      </w:r>
      <w:bookmarkEnd w:id="5"/>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начало выполнения Работ: </w:t>
      </w:r>
      <w:proofErr w:type="gramStart"/>
      <w:r w:rsidRPr="001A451B">
        <w:rPr>
          <w:b/>
        </w:rPr>
        <w:t>с даты заключения</w:t>
      </w:r>
      <w:proofErr w:type="gramEnd"/>
      <w:r w:rsidRPr="001A451B">
        <w:rPr>
          <w:b/>
        </w:rPr>
        <w:t xml:space="preserve"> договора</w:t>
      </w:r>
      <w:r w:rsidRPr="001A451B">
        <w:t>;</w:t>
      </w:r>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окончание выполнения Работ: </w:t>
      </w:r>
      <w:r w:rsidRPr="001A451B">
        <w:rPr>
          <w:b/>
        </w:rPr>
        <w:t>«</w:t>
      </w:r>
      <w:r w:rsidR="00F0189F" w:rsidRPr="00F0189F">
        <w:rPr>
          <w:b/>
        </w:rPr>
        <w:t>30</w:t>
      </w:r>
      <w:r w:rsidRPr="001A451B">
        <w:rPr>
          <w:b/>
        </w:rPr>
        <w:t xml:space="preserve">» </w:t>
      </w:r>
      <w:r w:rsidR="00F0189F">
        <w:rPr>
          <w:b/>
        </w:rPr>
        <w:t>апреля</w:t>
      </w:r>
      <w:r w:rsidRPr="001A451B">
        <w:rPr>
          <w:b/>
        </w:rPr>
        <w:t xml:space="preserve"> 202</w:t>
      </w:r>
      <w:r w:rsidR="00FA56D4">
        <w:rPr>
          <w:b/>
        </w:rPr>
        <w:t>1</w:t>
      </w:r>
      <w:r w:rsidRPr="001A451B">
        <w:rPr>
          <w:b/>
        </w:rPr>
        <w:t xml:space="preserve"> г.</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Выполнение Работ осуществляется поэтапно. </w:t>
      </w:r>
      <w:r w:rsidRPr="001A451B">
        <w:rPr>
          <w:bCs/>
          <w:lang w:val="en-US"/>
        </w:rPr>
        <w:t>C</w:t>
      </w:r>
      <w:r w:rsidRPr="001A451B">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указанные в </w:t>
      </w:r>
      <w:r w:rsidRPr="001A451B">
        <w:t>пункте 1.1</w:t>
      </w:r>
      <w:r w:rsidRPr="001A451B">
        <w:rPr>
          <w:bCs/>
        </w:rPr>
        <w:t xml:space="preserve"> Договора, подлежат выполнению в отношении Объектов, указанных в Приложении № 10 к Договору.</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Поставка Оборудования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w:t>
      </w:r>
      <w:bookmarkStart w:id="6" w:name="_Ref361408377"/>
      <w:r w:rsidR="00B04959" w:rsidRPr="002E03C0">
        <w:rPr>
          <w:bCs/>
        </w:rPr>
        <w:t>и Заказчика</w:t>
      </w:r>
      <w:r w:rsidR="00B04959" w:rsidRPr="00F13B6B">
        <w:rPr>
          <w:bCs/>
          <w:i/>
        </w:rPr>
        <w:t xml:space="preserve">, </w:t>
      </w:r>
      <w:r w:rsidR="00B04959" w:rsidRPr="008E65D4">
        <w:rPr>
          <w:b/>
          <w:bCs/>
        </w:rPr>
        <w:t xml:space="preserve">в том числе, указанным в Спецификации Оборудования (Приложение № 2 к Договору), </w:t>
      </w:r>
      <w:r w:rsidR="00B04959" w:rsidRPr="002E03C0">
        <w:rPr>
          <w:bCs/>
        </w:rPr>
        <w:t>а также Применимого права.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Поставляемое Оборудование должно быть новым, не бывшим в употреблении, пригодным для использования по своему назначению. Подрядчик гарантирует, что Оборудование принадлежит ему на законном основании, в споре, залоге или под арестом не состоит, и не обременено правами третьих лиц.</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Одновременно с передачей Оборудования Подрядчик обязан передать Заказчику оригиналы следующих относящихся к нему документов:</w:t>
      </w:r>
      <w:bookmarkEnd w:id="6"/>
      <w:r w:rsidRPr="001A451B">
        <w:rPr>
          <w:bCs/>
        </w:rPr>
        <w:t xml:space="preserve"> </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сертификат качества;</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технический паспорт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инструкция по эксплуатации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упаковочный лист;</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B04959" w:rsidRPr="008E65D4">
        <w:rPr>
          <w:b/>
          <w:color w:val="000000"/>
          <w:sz w:val="24"/>
          <w:szCs w:val="24"/>
        </w:rPr>
        <w:t xml:space="preserve">сертификат </w:t>
      </w:r>
      <w:r w:rsidR="00B04959">
        <w:rPr>
          <w:b/>
          <w:color w:val="000000"/>
          <w:sz w:val="24"/>
          <w:szCs w:val="24"/>
        </w:rPr>
        <w:t xml:space="preserve">о </w:t>
      </w:r>
      <w:r w:rsidR="00B04959" w:rsidRPr="008E65D4">
        <w:rPr>
          <w:b/>
          <w:color w:val="000000"/>
          <w:sz w:val="24"/>
          <w:szCs w:val="24"/>
        </w:rPr>
        <w:t>происхождени</w:t>
      </w:r>
      <w:r w:rsidR="00B04959">
        <w:rPr>
          <w:b/>
          <w:color w:val="000000"/>
          <w:sz w:val="24"/>
          <w:szCs w:val="24"/>
        </w:rPr>
        <w:t>и</w:t>
      </w:r>
      <w:r w:rsidR="00B04959" w:rsidRPr="008E65D4">
        <w:rPr>
          <w:b/>
          <w:color w:val="000000"/>
          <w:sz w:val="24"/>
          <w:szCs w:val="24"/>
        </w:rPr>
        <w:t xml:space="preserve"> товара</w:t>
      </w:r>
      <w:r w:rsidR="00B04959" w:rsidRPr="00F13B6B">
        <w:rPr>
          <w:color w:val="000000"/>
          <w:sz w:val="24"/>
          <w:szCs w:val="24"/>
        </w:rPr>
        <w:t xml:space="preserve"> и т.п.) в за</w:t>
      </w:r>
      <w:r w:rsidR="00B04959" w:rsidRPr="007D7032">
        <w:rPr>
          <w:color w:val="000000"/>
          <w:sz w:val="24"/>
          <w:szCs w:val="24"/>
        </w:rPr>
        <w:t>висимости от номенклатуры поставляемого Оборудования;</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 ГУ-27);</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накладная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7" w:name="_Ref361408232"/>
      <w:r w:rsidRPr="001A451B">
        <w:rPr>
          <w:bCs/>
        </w:rPr>
        <w:t xml:space="preserve">Подрядчик обязан обеспечить присутствие во время приёмки Оборудования </w:t>
      </w:r>
      <w:r w:rsidRPr="001A451B">
        <w:rPr>
          <w:bCs/>
        </w:rPr>
        <w:br/>
        <w:t xml:space="preserve">и в месте поставки своего представителя, уполномоченного надлежащим 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 </w:t>
      </w:r>
      <w:r w:rsidRPr="001A451B">
        <w:rPr>
          <w:bCs/>
        </w:rPr>
        <w:lastRenderedPageBreak/>
        <w:t xml:space="preserve">Подрядчика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 Подрядчика как просрочку поставки. </w:t>
      </w:r>
    </w:p>
    <w:p w:rsidR="00BA07F6" w:rsidRPr="001A451B" w:rsidRDefault="00BA07F6" w:rsidP="00BA07F6">
      <w:pPr>
        <w:pStyle w:val="ae"/>
        <w:shd w:val="clear" w:color="auto" w:fill="FFFFFF"/>
        <w:tabs>
          <w:tab w:val="left" w:pos="1134"/>
          <w:tab w:val="left" w:pos="1418"/>
        </w:tabs>
        <w:ind w:left="709"/>
        <w:jc w:val="both"/>
        <w:rPr>
          <w:bCs/>
        </w:rPr>
      </w:pPr>
      <w:r w:rsidRPr="001A451B">
        <w:rPr>
          <w:bCs/>
        </w:rPr>
        <w:t>Оригинал доверенности представителя Подрядчика подлежит передаче Заказчику.</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 xml:space="preserve">В </w:t>
      </w:r>
      <w:proofErr w:type="gramStart"/>
      <w:r w:rsidRPr="001A451B">
        <w:rPr>
          <w:bCs/>
        </w:rPr>
        <w:t>случае</w:t>
      </w:r>
      <w:proofErr w:type="gramEnd"/>
      <w:r w:rsidRPr="001A451B">
        <w:rPr>
          <w:bCs/>
        </w:rPr>
        <w:t xml:space="preserve"> неявки представителя Подрядчика и / или его отказа от подписания Акта рекламации при приемке Оборудования, составленный и подписанный Заказчиком в одностороннем порядке Акт рекламации будет являться достаточным основанием для применения к Подрядчику мер ответственности, установленных Договором.</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8" w:name="_Ref361408474"/>
      <w:r w:rsidRPr="001A451B">
        <w:rPr>
          <w:bCs/>
        </w:rPr>
        <w:t>Оборудование должно отгружаться Подрядчиком в таре и упаковке, обеспечивающих его полную сохранность от всякого рода повреждений и порчи с учетом возможных перегрузок и длительного хранения.</w:t>
      </w:r>
      <w:bookmarkEnd w:id="8"/>
      <w:r w:rsidRPr="001A451B">
        <w:rPr>
          <w:bCs/>
        </w:rPr>
        <w:t xml:space="preserve"> 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Отдельные требования к упаковке и маркировке негабаритного Оборудования, а также любые другие специальные требования, помимо </w:t>
      </w:r>
      <w:proofErr w:type="gramStart"/>
      <w:r w:rsidRPr="001A451B">
        <w:rPr>
          <w:bCs/>
        </w:rPr>
        <w:t>установленных</w:t>
      </w:r>
      <w:proofErr w:type="gramEnd"/>
      <w:r w:rsidRPr="001A451B">
        <w:rPr>
          <w:bCs/>
        </w:rPr>
        <w:t xml:space="preserve"> в настоящем пункте, указываются Сторонами в Спецификации Оборудования (Приложение № 2 к Договору).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Стоимость тары и упаковки включена в Цену Договора. Тара и упаковка возврату не подлежат.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Погрузка, доставка, разгрузка и перемещение Оборудования (в том числе по территории Заказчика) осуществляется Подрядчиком.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Досрочная поставка Оборудования допускается только при условии получения Подрядчиком письменного согласия Заказчика.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bookmarkStart w:id="9" w:name="_Ref361396594"/>
      <w:r w:rsidRPr="001A451B">
        <w:t>Датой поставки Оборудования является дата подписания Сторонами накладной ТОРГ-12.</w:t>
      </w:r>
      <w:bookmarkEnd w:id="9"/>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Приемка Оборудования по количеству тар и упаковок, в которых производилась его отгрузка, осуществляется Заказчиком в день поставки в присутствии представителя Подрядчика согласно представленным транспортным и сопроводительным документам, указанным в пункте 2.3 Договора. По результатам проверки количества упаковочных мест Заказчик подписывает представленные транспортные документы.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 обнаружении фактов некомплектности, недопоставки Оборудования, отсутствия необходимых принадлежностей и / или документов, относящихся к Оборудованию, Заказчик вправе прекратить приемку Оборудования до момента устранения выявленных нарушений. Подрядчик обязан в течение 3 (трех) календарных дней </w:t>
      </w:r>
      <w:proofErr w:type="gramStart"/>
      <w:r w:rsidRPr="001A451B">
        <w:t>с даты выявления</w:t>
      </w:r>
      <w:proofErr w:type="gramEnd"/>
      <w:r w:rsidRPr="001A451B">
        <w:t xml:space="preserve"> указанных нарушений представить Заказчику необходимые принадлежности и / или документы, а также восполнить недопоставку Оборудования в срок, письменно согласованный с Заказчиком. </w:t>
      </w:r>
    </w:p>
    <w:p w:rsidR="00BA07F6" w:rsidRPr="001A451B" w:rsidRDefault="00BA07F6" w:rsidP="00BA07F6">
      <w:pPr>
        <w:pStyle w:val="ae"/>
        <w:shd w:val="clear" w:color="auto" w:fill="FFFFFF"/>
        <w:tabs>
          <w:tab w:val="left" w:pos="1134"/>
          <w:tab w:val="left" w:pos="1418"/>
        </w:tabs>
        <w:ind w:left="0" w:firstLine="709"/>
        <w:jc w:val="both"/>
      </w:pPr>
      <w:r w:rsidRPr="001A451B">
        <w:t>Устранение допущенных нарушений не освобождает Подрядчика от ответственности за убытки, причиненные Заказчику нарушением условий поставки.</w:t>
      </w:r>
      <w:bookmarkEnd w:id="7"/>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Приемка Оборудования со вскрытием тары и упаковки производится Заказчиком в присутствии представителя Подрядчика в течение 10 (десяти) рабочих дней </w:t>
      </w:r>
      <w:proofErr w:type="gramStart"/>
      <w:r w:rsidRPr="001A451B">
        <w:t>с даты подписания</w:t>
      </w:r>
      <w:proofErr w:type="gramEnd"/>
      <w:r w:rsidRPr="001A451B">
        <w:t xml:space="preserve"> Заказчиком транспортных документов. В </w:t>
      </w:r>
      <w:proofErr w:type="gramStart"/>
      <w:r w:rsidRPr="001A451B">
        <w:t>случае</w:t>
      </w:r>
      <w:proofErr w:type="gramEnd"/>
      <w:r w:rsidRPr="001A451B">
        <w:t xml:space="preserve"> отсутствия замечаний Заказчик подписывает накладную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Одновременно с подписанием накладной ТОРГ-12 на Оборудование Стороны подписывают в отношении такой партии Акт ОС-15. Полномочия представителя Подрядчика на подписание Акта ОС-15 должны быть подтверждены доверенностью, оформленной по унифицированной форме № М-2а (утвержденной постановлением </w:t>
      </w:r>
      <w:r w:rsidRPr="001A451B">
        <w:rPr>
          <w:lang w:eastAsia="en-US"/>
        </w:rPr>
        <w:t xml:space="preserve">Госкомстата РФ </w:t>
      </w:r>
      <w:r w:rsidRPr="001A451B">
        <w:rPr>
          <w:lang w:eastAsia="en-US"/>
        </w:rPr>
        <w:br/>
        <w:t>от 30.10.1997 № 71а)</w:t>
      </w:r>
      <w:r w:rsidRPr="001A451B">
        <w:t>. С момента подписания Акта ОС-15 Подрядчик несет риск случайной гибели и / или повреждения соответствующего Оборудования до момента подписания Сторонами документов, предусмотренных пунктом 5.3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proofErr w:type="gramStart"/>
      <w:r w:rsidRPr="001A451B">
        <w:t xml:space="preserve">По иным вопросам, касающимся приемки Оборудования по количеству, качеству и комплектности, в части не противоречащей законодательству Российской </w:t>
      </w:r>
      <w:r w:rsidRPr="001A451B">
        <w:lastRenderedPageBreak/>
        <w:t xml:space="preserve">Федерации и условиям Договора, Стороны руководствуются Инструкцией Госарбитража </w:t>
      </w:r>
      <w:r w:rsidRPr="001A451B">
        <w:br/>
        <w:t>при Совете Министров СССР от 15.06.1965 № П-6 (за исключением пунктов 18, 21, 29-32), Инструкцией Госарбитража при Совете Министров СССР от 25.04.1966 № П-7 (за исключением пунктов 20, 23, абз.3 пункта 30, 35, 38-42).</w:t>
      </w:r>
      <w:proofErr w:type="gramEnd"/>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В </w:t>
      </w:r>
      <w:proofErr w:type="gramStart"/>
      <w:r w:rsidRPr="001A451B">
        <w:t>соответствии</w:t>
      </w:r>
      <w:proofErr w:type="gramEnd"/>
      <w:r w:rsidRPr="001A451B">
        <w:t xml:space="preserve"> с пунктом 2.13 Договора Подрядчик несет риск случайной гибели или повреждения Оборудования в ходе его разгрузки в месте поставки Оборудования, указанном в пункте 1.5 Договора, в том числе в случае, когда разгрузка осуществляется силами и средствами Заказчика.</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709"/>
        <w:jc w:val="both"/>
      </w:pPr>
      <w:proofErr w:type="gramStart"/>
      <w:r w:rsidRPr="001A451B">
        <w:t>В случае обнаружения внутри упаковочных мест (тары, упаковки) недопоставки, некомплектности, недостатков (дефектов) Оборудования, в случае отсутствия необходимых принадлежностей Оборудования, Стороны составляют Акт рекламации.</w:t>
      </w:r>
      <w:proofErr w:type="gramEnd"/>
      <w:r w:rsidRPr="001A451B">
        <w:t xml:space="preserve"> В </w:t>
      </w:r>
      <w:proofErr w:type="gramStart"/>
      <w:r w:rsidRPr="001A451B">
        <w:t>Акте</w:t>
      </w:r>
      <w:proofErr w:type="gramEnd"/>
      <w:r w:rsidRPr="001A451B">
        <w:t xml:space="preserve"> рекламации Сторонами указываются, в том числе, сроки и способ устранения недостатков (дефектов) Оборудования. </w:t>
      </w:r>
    </w:p>
    <w:p w:rsidR="00BA07F6" w:rsidRPr="001A451B" w:rsidRDefault="00BA07F6" w:rsidP="00BA07F6">
      <w:pPr>
        <w:widowControl w:val="0"/>
        <w:shd w:val="clear" w:color="auto" w:fill="FFFFFF"/>
        <w:tabs>
          <w:tab w:val="num" w:pos="1985"/>
        </w:tabs>
        <w:autoSpaceDE w:val="0"/>
        <w:autoSpaceDN w:val="0"/>
        <w:spacing w:line="240" w:lineRule="auto"/>
        <w:ind w:firstLine="709"/>
        <w:rPr>
          <w:sz w:val="24"/>
          <w:szCs w:val="24"/>
        </w:rPr>
      </w:pPr>
      <w:r w:rsidRPr="001A451B">
        <w:rPr>
          <w:sz w:val="24"/>
          <w:szCs w:val="24"/>
        </w:rPr>
        <w:t>Подрядчик обязан своими силами и за свой счет устранить выявленные недостатки, несоответствия и / или дефекты Оборудования, в том числе путем его замены на новое,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Оборудования его приемка осуществляется в соответствии с настоящим разделом Договора.</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Заказчик вправе не производить любые платежи, предусмотренные Договором, до исполнения Подрядчиком своих обязательств по Договору, при этом Заказчик не считается просрочившим, а Подрядчик лишается права ссылаться на отсутствие платежа при просрочке поставки следующей Партии Оборудования</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459"/>
        <w:jc w:val="both"/>
      </w:pPr>
      <w:r w:rsidRPr="001A451B">
        <w:t xml:space="preserve">В </w:t>
      </w:r>
      <w:proofErr w:type="gramStart"/>
      <w:r w:rsidRPr="001A451B">
        <w:t>случае</w:t>
      </w:r>
      <w:proofErr w:type="gramEnd"/>
      <w:r w:rsidRPr="001A451B">
        <w:t xml:space="preserve"> неисполнения Подрядчиком обязательств по устранению выявленных недостатков, несоответствий и / или дефектов Оборудования в порядке, предусмотренном пунктами 2.11, 2.16 Договора, Заказчик вправе отказаться от приемки Оборудования или его части, направив соответствующее письменное уведомление Подрядчику. Подрядчик не позднее 5 (пяти) рабочих дней </w:t>
      </w:r>
      <w:proofErr w:type="gramStart"/>
      <w:r w:rsidRPr="001A451B">
        <w:t>с даты получения</w:t>
      </w:r>
      <w:proofErr w:type="gramEnd"/>
      <w:r w:rsidRPr="001A451B">
        <w:t xml:space="preserve"> уведомления обязан обеспечить вывоз Оборудования, от которого отказался Заказчик, возвратить его стоимость (ранее полученный авансовый платеж), а также возместить убытки, причиненные Заказчику ненадлежащим исполнением Договора, в том числе расходы на хранение Оборудования. </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Если Подрядчик не вывезет Оборудование в указанный срок, Заказчик вправе самостоятельно возвратить Оборудование Подрядчику. Расходы, понесенные Заказчиком в связи с возвратом Оборудования, подлежат возмещению Подрядчиком.</w:t>
      </w:r>
    </w:p>
    <w:p w:rsidR="00BA07F6" w:rsidRPr="001A451B" w:rsidRDefault="00BA07F6" w:rsidP="00BA07F6">
      <w:pPr>
        <w:widowControl w:val="0"/>
        <w:shd w:val="clear" w:color="auto" w:fill="FFFFFF"/>
        <w:autoSpaceDE w:val="0"/>
        <w:autoSpaceDN w:val="0"/>
        <w:spacing w:line="240" w:lineRule="auto"/>
        <w:ind w:left="567" w:firstLine="0"/>
        <w:rPr>
          <w:snapToGrid/>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 xml:space="preserve">Права и обязанности Сторон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A07F6" w:rsidRPr="001A451B" w:rsidRDefault="00BA07F6" w:rsidP="00C8483F">
      <w:pPr>
        <w:pStyle w:val="ae"/>
        <w:numPr>
          <w:ilvl w:val="2"/>
          <w:numId w:val="3"/>
        </w:numPr>
        <w:shd w:val="clear" w:color="auto" w:fill="FFFFFF"/>
        <w:tabs>
          <w:tab w:val="left" w:pos="1418"/>
        </w:tabs>
        <w:ind w:left="0" w:firstLine="709"/>
        <w:jc w:val="both"/>
      </w:pPr>
      <w:bookmarkStart w:id="10" w:name="_Ref361401696"/>
      <w:bookmarkStart w:id="11" w:name="_Ref361320734"/>
      <w:bookmarkStart w:id="12" w:name="_Ref361396847"/>
      <w:r w:rsidRPr="001A451B">
        <w:rPr>
          <w:bCs/>
        </w:rPr>
        <w:t xml:space="preserve">В течение 3 (трех) рабочих дней </w:t>
      </w:r>
      <w:proofErr w:type="gramStart"/>
      <w:r w:rsidRPr="001A451B">
        <w:rPr>
          <w:bCs/>
        </w:rPr>
        <w:t>с даты вступления</w:t>
      </w:r>
      <w:proofErr w:type="gramEnd"/>
      <w:r w:rsidRPr="001A451B">
        <w:rPr>
          <w:bCs/>
        </w:rPr>
        <w:t xml:space="preserve"> Договора в силу, но не ранее получения соответствующего письменного запроса Подрядчика, передать (предоставить) последнему:</w:t>
      </w:r>
    </w:p>
    <w:p w:rsidR="00BA07F6" w:rsidRPr="001A451B" w:rsidRDefault="00BA07F6" w:rsidP="00C8483F">
      <w:pPr>
        <w:pStyle w:val="ae"/>
        <w:numPr>
          <w:ilvl w:val="0"/>
          <w:numId w:val="14"/>
        </w:numPr>
        <w:shd w:val="clear" w:color="auto" w:fill="FFFFFF"/>
        <w:tabs>
          <w:tab w:val="left" w:pos="709"/>
          <w:tab w:val="left" w:pos="1418"/>
        </w:tabs>
        <w:ind w:left="0" w:firstLine="709"/>
        <w:jc w:val="both"/>
      </w:pPr>
      <w:r w:rsidRPr="001A451B">
        <w:t>место производства Работ по соответствующим актам сдачи-приемки (Приложение № 5.1 к Договору);</w:t>
      </w:r>
    </w:p>
    <w:p w:rsidR="00BA07F6" w:rsidRPr="001A451B" w:rsidRDefault="00BA07F6" w:rsidP="00C8483F">
      <w:pPr>
        <w:pStyle w:val="ae"/>
        <w:numPr>
          <w:ilvl w:val="0"/>
          <w:numId w:val="14"/>
        </w:numPr>
        <w:shd w:val="clear" w:color="auto" w:fill="FFFFFF"/>
        <w:tabs>
          <w:tab w:val="left" w:pos="709"/>
          <w:tab w:val="left" w:pos="1418"/>
        </w:tabs>
        <w:ind w:left="0" w:firstLine="709"/>
        <w:jc w:val="both"/>
      </w:pPr>
      <w:r w:rsidRPr="001A451B">
        <w:rPr>
          <w:bCs/>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1A451B">
        <w:t xml:space="preserve"> </w:t>
      </w:r>
    </w:p>
    <w:bookmarkEnd w:id="10"/>
    <w:bookmarkEnd w:id="11"/>
    <w:bookmarkEnd w:id="12"/>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w:t>
      </w:r>
      <w:r w:rsidRPr="001A451B">
        <w:lastRenderedPageBreak/>
        <w:t xml:space="preserve">складские и / или иные помещения, а также оказать иные услуги в соответствии с Техническими требованиями (Приложение № 1 к Договору).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sz w:val="24"/>
          <w:szCs w:val="24"/>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1A451B">
        <w:rPr>
          <w:bCs/>
        </w:rPr>
        <w:t>внутриобъектового</w:t>
      </w:r>
      <w:proofErr w:type="spellEnd"/>
      <w:r w:rsidRPr="001A451B">
        <w:rPr>
          <w:bCs/>
        </w:rPr>
        <w:t xml:space="preserve"> режима Заказчика. </w:t>
      </w:r>
    </w:p>
    <w:p w:rsidR="00BA07F6" w:rsidRPr="001A451B" w:rsidRDefault="00BA07F6" w:rsidP="00C8483F">
      <w:pPr>
        <w:pStyle w:val="ae"/>
        <w:numPr>
          <w:ilvl w:val="2"/>
          <w:numId w:val="3"/>
        </w:numPr>
        <w:shd w:val="clear" w:color="auto" w:fill="FFFFFF"/>
        <w:tabs>
          <w:tab w:val="num" w:pos="0"/>
          <w:tab w:val="left" w:pos="1418"/>
        </w:tabs>
        <w:ind w:left="0" w:firstLine="709"/>
        <w:jc w:val="both"/>
      </w:pPr>
      <w:r w:rsidRPr="001A451B">
        <w:t>Предоставить Подрядчику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t>Предоставить Подрядчику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Принять и оплатить выполненные Подрядчиком Работы на условиях, по цене и в сроки, предусмотренные Договором.</w:t>
      </w:r>
    </w:p>
    <w:p w:rsidR="00BA07F6" w:rsidRPr="001A451B" w:rsidRDefault="00BA07F6" w:rsidP="00C8483F">
      <w:pPr>
        <w:pStyle w:val="ae"/>
        <w:numPr>
          <w:ilvl w:val="2"/>
          <w:numId w:val="3"/>
        </w:numPr>
        <w:tabs>
          <w:tab w:val="left" w:pos="709"/>
        </w:tabs>
        <w:ind w:left="0" w:firstLine="709"/>
        <w:jc w:val="both"/>
        <w:rPr>
          <w:bCs/>
        </w:rPr>
      </w:pPr>
      <w:r w:rsidRPr="001A451B">
        <w:rPr>
          <w:bCs/>
        </w:rPr>
        <w:t>Производить освидетельствование (приемку) Скрытых работ.</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Выполнять иные обязанности, предусмотренные Договором.</w:t>
      </w:r>
    </w:p>
    <w:p w:rsidR="00BA07F6" w:rsidRPr="001A451B" w:rsidRDefault="00BA07F6" w:rsidP="00C8483F">
      <w:pPr>
        <w:pStyle w:val="ae"/>
        <w:numPr>
          <w:ilvl w:val="2"/>
          <w:numId w:val="3"/>
        </w:numPr>
        <w:shd w:val="clear" w:color="auto" w:fill="FFFFFF"/>
        <w:tabs>
          <w:tab w:val="left" w:pos="709"/>
        </w:tabs>
        <w:ind w:left="0" w:firstLine="709"/>
        <w:jc w:val="both"/>
      </w:pPr>
      <w:r w:rsidRPr="001A451B">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Круглосуточно осуществлять доступ к месту производства Работ. В </w:t>
      </w:r>
      <w:proofErr w:type="gramStart"/>
      <w:r w:rsidRPr="001A451B">
        <w:rPr>
          <w:bCs/>
        </w:rPr>
        <w:t>случае</w:t>
      </w:r>
      <w:proofErr w:type="gramEnd"/>
      <w:r w:rsidRPr="001A451B">
        <w:rPr>
          <w:bCs/>
        </w:rPr>
        <w:t xml:space="preserve">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3" w:name="_Ref361334652"/>
      <w:proofErr w:type="gramStart"/>
      <w:r w:rsidRPr="001A451B">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Проектной, Рабочей и иной документации, Применимого права, до устранения таких нарушений или их</w:t>
      </w:r>
      <w:proofErr w:type="gramEnd"/>
      <w:r w:rsidRPr="001A451B">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w:t>
      </w:r>
      <w:r w:rsidRPr="001A451B">
        <w:rPr>
          <w:bCs/>
        </w:rPr>
        <w:br/>
        <w:t xml:space="preserve">по Договору. Приостановка Работ не является основанием для продления сроков выполнения Подрядчиком Работ, установленных Договором. В </w:t>
      </w:r>
      <w:proofErr w:type="gramStart"/>
      <w:r w:rsidRPr="001A451B">
        <w:rPr>
          <w:bCs/>
        </w:rPr>
        <w:t>случае</w:t>
      </w:r>
      <w:proofErr w:type="gramEnd"/>
      <w:r w:rsidRPr="001A451B">
        <w:rPr>
          <w:bCs/>
        </w:rPr>
        <w:t>,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3"/>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4" w:name="_Ref361334468"/>
      <w:r w:rsidRPr="001A451B">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1A451B">
        <w:rPr>
          <w:bCs/>
        </w:rPr>
        <w:t>внутриобъектового</w:t>
      </w:r>
      <w:proofErr w:type="spellEnd"/>
      <w:r w:rsidRPr="001A451B">
        <w:rPr>
          <w:bCs/>
        </w:rPr>
        <w:t xml:space="preserve"> режима, требований охраны труда, </w:t>
      </w:r>
      <w:r w:rsidRPr="001A451B">
        <w:rPr>
          <w:bCs/>
        </w:rPr>
        <w:lastRenderedPageBreak/>
        <w:t xml:space="preserve">пожарной и промышленной безопасности, природоохранного законодательства, на период </w:t>
      </w:r>
      <w:r w:rsidRPr="001A451B">
        <w:rPr>
          <w:bCs/>
        </w:rPr>
        <w:br/>
        <w:t>до принятия совместного решения Сторон о возобновлении допуска.</w:t>
      </w:r>
      <w:bookmarkEnd w:id="14"/>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5" w:name="_Ref361319348"/>
      <w:r w:rsidRPr="001A451B">
        <w:rPr>
          <w:bCs/>
        </w:rPr>
        <w:t xml:space="preserve">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w:t>
      </w:r>
      <w:proofErr w:type="gramStart"/>
      <w:r w:rsidRPr="001A451B">
        <w:rPr>
          <w:bCs/>
        </w:rPr>
        <w:t>целях</w:t>
      </w:r>
      <w:proofErr w:type="gramEnd"/>
      <w:r w:rsidRPr="001A451B">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5"/>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A07F6" w:rsidRPr="001A451B" w:rsidRDefault="00BA07F6" w:rsidP="00C8483F">
      <w:pPr>
        <w:pStyle w:val="ae"/>
        <w:numPr>
          <w:ilvl w:val="2"/>
          <w:numId w:val="3"/>
        </w:numPr>
        <w:shd w:val="clear" w:color="auto" w:fill="FFFFFF"/>
        <w:tabs>
          <w:tab w:val="left" w:pos="567"/>
          <w:tab w:val="left" w:pos="1418"/>
        </w:tabs>
        <w:ind w:left="0" w:firstLine="709"/>
        <w:jc w:val="both"/>
        <w:rPr>
          <w:bCs/>
        </w:rPr>
      </w:pPr>
      <w:r w:rsidRPr="001A451B">
        <w:rPr>
          <w:bCs/>
        </w:rPr>
        <w:t xml:space="preserve">В </w:t>
      </w:r>
      <w:proofErr w:type="gramStart"/>
      <w:r w:rsidRPr="001A451B">
        <w:rPr>
          <w:bCs/>
        </w:rPr>
        <w:t>случае</w:t>
      </w:r>
      <w:proofErr w:type="gramEnd"/>
      <w:r w:rsidRPr="001A451B">
        <w:rPr>
          <w:bCs/>
        </w:rPr>
        <w:t xml:space="preserve"> необходимости приостановки Работ по Договору давать Подрядчику распоряжение о консервации результата фактически выполненных Работ. </w:t>
      </w:r>
    </w:p>
    <w:p w:rsidR="00BA07F6" w:rsidRPr="001A451B" w:rsidRDefault="00BA07F6" w:rsidP="00BA07F6">
      <w:pPr>
        <w:pStyle w:val="ae"/>
        <w:shd w:val="clear" w:color="auto" w:fill="FFFFFF"/>
        <w:tabs>
          <w:tab w:val="left" w:pos="567"/>
          <w:tab w:val="left" w:pos="1418"/>
        </w:tabs>
        <w:ind w:left="0" w:firstLine="709"/>
        <w:jc w:val="both"/>
        <w:rPr>
          <w:bCs/>
        </w:rPr>
      </w:pPr>
      <w:r w:rsidRPr="001A451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A07F6" w:rsidRPr="001A451B" w:rsidRDefault="00BA07F6" w:rsidP="00BA07F6">
      <w:pPr>
        <w:spacing w:line="240" w:lineRule="auto"/>
        <w:rPr>
          <w:bCs/>
          <w:sz w:val="24"/>
          <w:szCs w:val="24"/>
        </w:rPr>
      </w:pPr>
      <w:r w:rsidRPr="001A451B">
        <w:rPr>
          <w:bCs/>
          <w:sz w:val="24"/>
          <w:szCs w:val="24"/>
        </w:rPr>
        <w:t xml:space="preserve">3.2.9. В </w:t>
      </w:r>
      <w:proofErr w:type="gramStart"/>
      <w:r w:rsidRPr="001A451B">
        <w:rPr>
          <w:bCs/>
          <w:sz w:val="24"/>
          <w:szCs w:val="24"/>
        </w:rPr>
        <w:t>случае</w:t>
      </w:r>
      <w:proofErr w:type="gramEnd"/>
      <w:r w:rsidRPr="001A451B">
        <w:rPr>
          <w:bCs/>
          <w:sz w:val="24"/>
          <w:szCs w:val="24"/>
        </w:rPr>
        <w:t xml:space="preserve"> нарушения Подрядчиком пункта 3.3.10 настоящего договора Заказчик имеет право:</w:t>
      </w:r>
    </w:p>
    <w:p w:rsidR="00BA07F6" w:rsidRPr="001A451B" w:rsidRDefault="00BA07F6" w:rsidP="00BA07F6">
      <w:pPr>
        <w:spacing w:line="240" w:lineRule="auto"/>
        <w:rPr>
          <w:bCs/>
          <w:sz w:val="24"/>
          <w:szCs w:val="24"/>
        </w:rPr>
      </w:pPr>
      <w:r w:rsidRPr="001A451B">
        <w:rPr>
          <w:bCs/>
          <w:sz w:val="24"/>
          <w:szCs w:val="24"/>
        </w:rPr>
        <w:t>-о</w:t>
      </w:r>
      <w:r w:rsidRPr="001A451B">
        <w:rPr>
          <w:sz w:val="24"/>
          <w:szCs w:val="24"/>
        </w:rPr>
        <w:t xml:space="preserve">тказать в допуске к работам </w:t>
      </w:r>
      <w:r w:rsidRPr="001A451B">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пунктом 3.3.10 договора,</w:t>
      </w:r>
    </w:p>
    <w:p w:rsidR="00BA07F6" w:rsidRPr="001A451B" w:rsidRDefault="00BA07F6" w:rsidP="00BA07F6">
      <w:pPr>
        <w:spacing w:line="240" w:lineRule="auto"/>
        <w:rPr>
          <w:bCs/>
          <w:sz w:val="24"/>
          <w:szCs w:val="24"/>
        </w:rPr>
      </w:pPr>
      <w:r w:rsidRPr="001A451B">
        <w:rPr>
          <w:bCs/>
          <w:sz w:val="24"/>
          <w:szCs w:val="24"/>
        </w:rPr>
        <w:t>либо</w:t>
      </w:r>
    </w:p>
    <w:p w:rsidR="00BA07F6" w:rsidRPr="001A451B" w:rsidRDefault="00BA07F6" w:rsidP="00BA07F6">
      <w:pPr>
        <w:spacing w:line="240" w:lineRule="auto"/>
        <w:rPr>
          <w:sz w:val="24"/>
          <w:szCs w:val="24"/>
        </w:rPr>
      </w:pPr>
      <w:r w:rsidRPr="001A451B">
        <w:rPr>
          <w:bCs/>
          <w:sz w:val="24"/>
          <w:szCs w:val="24"/>
        </w:rPr>
        <w:t>- допустить работников Подрядчика к работам в соответствии с пунктом 3.1.10</w:t>
      </w:r>
      <w:r w:rsidRPr="001A451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A07F6" w:rsidRPr="001A451B" w:rsidRDefault="00BA07F6" w:rsidP="00BA07F6">
      <w:pPr>
        <w:pStyle w:val="ae"/>
        <w:shd w:val="clear" w:color="auto" w:fill="FFFFFF"/>
        <w:tabs>
          <w:tab w:val="left" w:pos="567"/>
        </w:tabs>
        <w:ind w:left="0" w:firstLine="567"/>
        <w:jc w:val="both"/>
        <w:rPr>
          <w:bCs/>
        </w:rPr>
      </w:pPr>
    </w:p>
    <w:p w:rsidR="00BA07F6" w:rsidRPr="001A451B" w:rsidRDefault="00BA07F6" w:rsidP="00C8483F">
      <w:pPr>
        <w:pStyle w:val="ae"/>
        <w:numPr>
          <w:ilvl w:val="1"/>
          <w:numId w:val="3"/>
        </w:numPr>
        <w:shd w:val="clear" w:color="auto" w:fill="FFFFFF"/>
        <w:tabs>
          <w:tab w:val="left" w:pos="1134"/>
        </w:tabs>
        <w:ind w:left="0" w:firstLine="567"/>
        <w:jc w:val="both"/>
        <w:rPr>
          <w:bCs/>
        </w:rPr>
      </w:pPr>
      <w:r w:rsidRPr="001A451B">
        <w:rPr>
          <w:bCs/>
          <w:u w:val="single"/>
        </w:rPr>
        <w:t>Подрядчик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Выполнить Работы в объеме, сроки и с качеством, соответствующим требованиям Договора и Применимого права</w:t>
      </w:r>
      <w:r w:rsidRPr="001A451B">
        <w:t xml:space="preserve"> </w:t>
      </w:r>
      <w:r w:rsidRPr="001A451B">
        <w:rPr>
          <w:bCs/>
        </w:rPr>
        <w:t>и сдать их результат Заказчику.</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 xml:space="preserve">В срок, указанный в пункте 3.1.2 Договора, принять от Заказчика на время выполнения Работ по Договору: </w:t>
      </w:r>
    </w:p>
    <w:p w:rsidR="00BA07F6" w:rsidRPr="001A451B" w:rsidRDefault="00BA07F6" w:rsidP="00C8483F">
      <w:pPr>
        <w:pStyle w:val="ae"/>
        <w:numPr>
          <w:ilvl w:val="0"/>
          <w:numId w:val="25"/>
        </w:numPr>
        <w:shd w:val="clear" w:color="auto" w:fill="FFFFFF"/>
        <w:tabs>
          <w:tab w:val="left" w:pos="1418"/>
        </w:tabs>
        <w:ind w:left="0" w:firstLine="709"/>
        <w:jc w:val="both"/>
        <w:rPr>
          <w:bCs/>
        </w:rPr>
      </w:pPr>
      <w:r w:rsidRPr="001A451B">
        <w:rPr>
          <w:bCs/>
        </w:rPr>
        <w:t>место производства Работ по соответствующим актам сдачи-приемки (Приложение № 5.1 к Договору);</w:t>
      </w:r>
    </w:p>
    <w:p w:rsidR="00BA07F6" w:rsidRPr="001A451B" w:rsidRDefault="00BA07F6" w:rsidP="00C8483F">
      <w:pPr>
        <w:pStyle w:val="ae"/>
        <w:numPr>
          <w:ilvl w:val="0"/>
          <w:numId w:val="25"/>
        </w:numPr>
        <w:shd w:val="clear" w:color="auto" w:fill="FFFFFF"/>
        <w:tabs>
          <w:tab w:val="left" w:pos="1418"/>
        </w:tabs>
        <w:ind w:left="0" w:firstLine="709"/>
        <w:jc w:val="both"/>
      </w:pPr>
      <w:r w:rsidRPr="001A451B">
        <w:rPr>
          <w:bCs/>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5.2 к Договору); </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При приемке места производства Работ, а также оборудования и инструмента,</w:t>
      </w:r>
      <w:r w:rsidRPr="001A451B">
        <w:t xml:space="preserve"> которые не будут являться составной частью Результата работ,</w:t>
      </w:r>
      <w:r w:rsidRPr="001A451B">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BA07F6" w:rsidRPr="001A451B" w:rsidRDefault="00BA07F6" w:rsidP="00BA07F6">
      <w:pPr>
        <w:pStyle w:val="ae"/>
        <w:shd w:val="clear" w:color="auto" w:fill="FFFFFF"/>
        <w:tabs>
          <w:tab w:val="left" w:pos="1418"/>
        </w:tabs>
        <w:ind w:left="0" w:firstLine="567"/>
        <w:jc w:val="both"/>
        <w:rPr>
          <w:bCs/>
        </w:rPr>
      </w:pPr>
      <w:r w:rsidRPr="001A451B">
        <w:rPr>
          <w:bCs/>
        </w:rPr>
        <w:lastRenderedPageBreak/>
        <w:t xml:space="preserve">В </w:t>
      </w:r>
      <w:proofErr w:type="gramStart"/>
      <w:r w:rsidRPr="001A451B">
        <w:rPr>
          <w:bCs/>
        </w:rPr>
        <w:t>случае</w:t>
      </w:r>
      <w:proofErr w:type="gramEnd"/>
      <w:r w:rsidRPr="001A451B">
        <w:rPr>
          <w:bCs/>
        </w:rPr>
        <w:t xml:space="preserve">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 xml:space="preserve">Выдать замечания в отношении технической и иной документации, предоставленной Заказчиком, в течение 5 (пяти) рабочих дней </w:t>
      </w:r>
      <w:proofErr w:type="gramStart"/>
      <w:r w:rsidRPr="001A451B">
        <w:rPr>
          <w:bCs/>
        </w:rPr>
        <w:t>с даты принятия</w:t>
      </w:r>
      <w:proofErr w:type="gramEnd"/>
      <w:r w:rsidRPr="001A451B">
        <w:rPr>
          <w:bCs/>
        </w:rPr>
        <w:t xml:space="preserve">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В </w:t>
      </w:r>
      <w:proofErr w:type="gramStart"/>
      <w:r w:rsidRPr="001A451B">
        <w:rPr>
          <w:bCs/>
        </w:rPr>
        <w:t>случае</w:t>
      </w:r>
      <w:proofErr w:type="gramEnd"/>
      <w:r w:rsidRPr="001A451B">
        <w:rPr>
          <w:bCs/>
        </w:rPr>
        <w:t xml:space="preserve">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фактического начала выполнения Работ предоставить Заказчику:</w:t>
      </w:r>
    </w:p>
    <w:p w:rsidR="00BA07F6" w:rsidRPr="001A451B" w:rsidRDefault="00BA07F6" w:rsidP="00C8483F">
      <w:pPr>
        <w:pStyle w:val="ae"/>
        <w:numPr>
          <w:ilvl w:val="0"/>
          <w:numId w:val="21"/>
        </w:numPr>
        <w:shd w:val="clear" w:color="auto" w:fill="FFFFFF"/>
        <w:tabs>
          <w:tab w:val="left" w:pos="1418"/>
        </w:tabs>
        <w:ind w:left="0" w:firstLine="709"/>
        <w:jc w:val="both"/>
        <w:rPr>
          <w:bCs/>
        </w:rPr>
      </w:pPr>
      <w:r w:rsidRPr="001A451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6C45F2" w:rsidRDefault="00BA07F6" w:rsidP="006C45F2">
      <w:pPr>
        <w:pStyle w:val="ae"/>
        <w:numPr>
          <w:ilvl w:val="0"/>
          <w:numId w:val="21"/>
        </w:numPr>
        <w:shd w:val="clear" w:color="auto" w:fill="FFFFFF"/>
        <w:tabs>
          <w:tab w:val="left" w:pos="709"/>
        </w:tabs>
        <w:ind w:left="0" w:firstLine="709"/>
        <w:jc w:val="both"/>
        <w:rPr>
          <w:bCs/>
        </w:rPr>
      </w:pPr>
      <w:r w:rsidRPr="001A451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6C45F2" w:rsidRDefault="006C45F2" w:rsidP="006C45F2">
      <w:pPr>
        <w:pStyle w:val="ae"/>
        <w:numPr>
          <w:ilvl w:val="0"/>
          <w:numId w:val="21"/>
        </w:numPr>
        <w:shd w:val="clear" w:color="auto" w:fill="FFFFFF"/>
        <w:tabs>
          <w:tab w:val="left" w:pos="709"/>
        </w:tabs>
        <w:ind w:left="0" w:firstLine="709"/>
        <w:jc w:val="both"/>
        <w:rPr>
          <w:bCs/>
        </w:rPr>
      </w:pPr>
      <w:r w:rsidRPr="006C45F2">
        <w:rPr>
          <w:bCs/>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 5.1 к Договору) в соответствии с пунктами 3.1.2 и 3.1.3 Договора;</w:t>
      </w:r>
    </w:p>
    <w:p w:rsidR="006C45F2" w:rsidRDefault="006C45F2" w:rsidP="006C45F2">
      <w:pPr>
        <w:pStyle w:val="ae"/>
        <w:numPr>
          <w:ilvl w:val="0"/>
          <w:numId w:val="21"/>
        </w:numPr>
        <w:shd w:val="clear" w:color="auto" w:fill="FFFFFF"/>
        <w:tabs>
          <w:tab w:val="left" w:pos="426"/>
        </w:tabs>
        <w:ind w:left="0" w:firstLine="709"/>
        <w:jc w:val="both"/>
        <w:rPr>
          <w:bCs/>
        </w:rPr>
      </w:pPr>
      <w:r w:rsidRPr="006C45F2">
        <w:rPr>
          <w:bCs/>
        </w:rPr>
        <w:t>контакты и должность, реквизиты доверенностей представителей Подрядчика, уполномоченных на совершение действий, предусмотренных пунктом 2.4 Договора.</w:t>
      </w:r>
      <w:r>
        <w:rPr>
          <w:bCs/>
        </w:rPr>
        <w:t xml:space="preserve">                      </w:t>
      </w:r>
    </w:p>
    <w:p w:rsidR="00BA07F6" w:rsidRPr="006C45F2" w:rsidRDefault="00BA07F6" w:rsidP="006C45F2">
      <w:pPr>
        <w:pStyle w:val="ae"/>
        <w:numPr>
          <w:ilvl w:val="2"/>
          <w:numId w:val="53"/>
        </w:numPr>
        <w:shd w:val="clear" w:color="auto" w:fill="FFFFFF"/>
        <w:tabs>
          <w:tab w:val="left" w:pos="426"/>
        </w:tabs>
        <w:ind w:left="0" w:firstLine="708"/>
        <w:jc w:val="both"/>
        <w:rPr>
          <w:bCs/>
        </w:rPr>
      </w:pPr>
      <w:proofErr w:type="gramStart"/>
      <w:r w:rsidRPr="006C45F2">
        <w:rPr>
          <w:bCs/>
        </w:rPr>
        <w:t>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3.2.4 и разделе 17 Договора, – не позднее 3 (трех) рабочих дней</w:t>
      </w:r>
      <w:proofErr w:type="gramEnd"/>
      <w:r w:rsidRPr="006C45F2">
        <w:rPr>
          <w:bCs/>
        </w:rPr>
        <w:t xml:space="preserve"> </w:t>
      </w:r>
      <w:proofErr w:type="gramStart"/>
      <w:r w:rsidRPr="006C45F2">
        <w:rPr>
          <w:bCs/>
        </w:rPr>
        <w:t>с даты получения</w:t>
      </w:r>
      <w:proofErr w:type="gramEnd"/>
      <w:r w:rsidRPr="006C45F2">
        <w:rPr>
          <w:bCs/>
        </w:rPr>
        <w:t xml:space="preserve"> соответствующего требования Заказчика. </w:t>
      </w:r>
      <w:r w:rsidRPr="001A451B">
        <w:t>Обеспечить наличие допусков, разрешений и лицензий, необходимых для производства Работ.</w:t>
      </w:r>
    </w:p>
    <w:p w:rsidR="00BA07F6" w:rsidRPr="001A451B" w:rsidRDefault="00BA07F6" w:rsidP="00BA07F6">
      <w:pPr>
        <w:pStyle w:val="ae"/>
        <w:shd w:val="clear" w:color="auto" w:fill="FFFFFF"/>
        <w:tabs>
          <w:tab w:val="left" w:pos="1418"/>
        </w:tabs>
        <w:ind w:left="0" w:firstLine="709"/>
        <w:jc w:val="both"/>
      </w:pPr>
      <w:proofErr w:type="gramStart"/>
      <w:r w:rsidRPr="001A451B">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w:t>
      </w:r>
      <w:r w:rsidRPr="001A451B">
        <w:br/>
        <w:t>для надлежащего исполнения Подрядчиком своих обязательств по Договору</w:t>
      </w:r>
      <w:r w:rsidRPr="001A451B">
        <w:rPr>
          <w:bCs/>
        </w:rPr>
        <w:t>, в том числе указанных в Приложении № 6 к Договору</w:t>
      </w:r>
      <w:r w:rsidRPr="001A451B">
        <w:t>, а также в разумный срок обеспечить получение</w:t>
      </w:r>
      <w:proofErr w:type="gramEnd"/>
      <w:r w:rsidRPr="001A451B">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BA07F6" w:rsidRPr="001A451B" w:rsidRDefault="00BA07F6" w:rsidP="00BA07F6">
      <w:pPr>
        <w:pStyle w:val="ae"/>
        <w:shd w:val="clear" w:color="auto" w:fill="FFFFFF"/>
        <w:tabs>
          <w:tab w:val="left" w:pos="1418"/>
        </w:tabs>
        <w:ind w:left="0" w:firstLine="709"/>
        <w:jc w:val="both"/>
      </w:pPr>
      <w:r w:rsidRPr="001A451B">
        <w:t xml:space="preserve">Если в процессе выполнения Работ по Договору законом или иным нормативным правовым актом будет установлена обязанность Подрядчика </w:t>
      </w:r>
      <w:proofErr w:type="gramStart"/>
      <w:r w:rsidRPr="001A451B">
        <w:t>получить</w:t>
      </w:r>
      <w:proofErr w:type="gramEnd"/>
      <w:r w:rsidRPr="001A451B">
        <w:t xml:space="preserve">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A07F6" w:rsidRPr="001A451B" w:rsidRDefault="00BA07F6" w:rsidP="00BA07F6">
      <w:pPr>
        <w:pStyle w:val="ae"/>
        <w:shd w:val="clear" w:color="auto" w:fill="FFFFFF"/>
        <w:tabs>
          <w:tab w:val="left" w:pos="1418"/>
        </w:tabs>
        <w:ind w:left="0" w:firstLine="709"/>
        <w:jc w:val="both"/>
      </w:pPr>
      <w:r w:rsidRPr="001A451B">
        <w:lastRenderedPageBreak/>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w:t>
      </w:r>
    </w:p>
    <w:p w:rsidR="00BA07F6" w:rsidRPr="001A451B" w:rsidRDefault="00BA07F6" w:rsidP="00C8483F">
      <w:pPr>
        <w:pStyle w:val="ae"/>
        <w:numPr>
          <w:ilvl w:val="0"/>
          <w:numId w:val="22"/>
        </w:numPr>
        <w:shd w:val="clear" w:color="auto" w:fill="FFFFFF"/>
        <w:tabs>
          <w:tab w:val="left" w:pos="567"/>
        </w:tabs>
        <w:ind w:left="0" w:firstLine="709"/>
        <w:jc w:val="both"/>
        <w:rPr>
          <w:bCs/>
        </w:rPr>
      </w:pPr>
      <w:r w:rsidRPr="001A451B">
        <w:rPr>
          <w:bCs/>
        </w:rPr>
        <w:t xml:space="preserve">участие в саморегулируемой организации, основанной на членстве лиц, </w:t>
      </w:r>
      <w:r w:rsidRPr="001A451B">
        <w:t>выполняющих подготовку проектной документации / осуществляющих строительство</w:t>
      </w:r>
      <w:r w:rsidRPr="001A451B">
        <w:rPr>
          <w:bCs/>
        </w:rPr>
        <w:t xml:space="preserve"> (с учетом исключений, предусмотренных законодательством Российской Федерации);</w:t>
      </w:r>
    </w:p>
    <w:p w:rsidR="00BA07F6" w:rsidRPr="001A451B" w:rsidRDefault="00BA07F6" w:rsidP="00C8483F">
      <w:pPr>
        <w:pStyle w:val="ae"/>
        <w:numPr>
          <w:ilvl w:val="0"/>
          <w:numId w:val="22"/>
        </w:numPr>
        <w:shd w:val="clear" w:color="auto" w:fill="FFFFFF"/>
        <w:tabs>
          <w:tab w:val="left" w:pos="567"/>
          <w:tab w:val="left" w:pos="1418"/>
        </w:tabs>
        <w:ind w:left="0" w:firstLine="709"/>
        <w:jc w:val="both"/>
        <w:rPr>
          <w:bCs/>
        </w:rPr>
      </w:pPr>
      <w:r w:rsidRPr="001A451B">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1A451B">
        <w:rPr>
          <w:bCs/>
        </w:rPr>
        <w:t>обеспечения договорных обязательств</w:t>
      </w:r>
      <w:r w:rsidRPr="001A451B">
        <w:t xml:space="preserve"> </w:t>
      </w:r>
      <w:r w:rsidRPr="001A451B">
        <w:rPr>
          <w:bCs/>
        </w:rPr>
        <w:t>стоимости выполнения Работ</w:t>
      </w:r>
      <w:proofErr w:type="gramEnd"/>
      <w:r w:rsidRPr="001A451B">
        <w:rPr>
          <w:bCs/>
        </w:rPr>
        <w:t xml:space="preserve"> по Договору;</w:t>
      </w:r>
    </w:p>
    <w:p w:rsidR="00BA07F6" w:rsidRPr="001A451B" w:rsidRDefault="00BA07F6" w:rsidP="00C8483F">
      <w:pPr>
        <w:pStyle w:val="ae"/>
        <w:numPr>
          <w:ilvl w:val="0"/>
          <w:numId w:val="22"/>
        </w:numPr>
        <w:tabs>
          <w:tab w:val="left" w:pos="567"/>
        </w:tabs>
        <w:ind w:left="0" w:firstLine="709"/>
        <w:jc w:val="both"/>
        <w:rPr>
          <w:bCs/>
        </w:rPr>
      </w:pPr>
      <w:r w:rsidRPr="001A451B">
        <w:rPr>
          <w:bCs/>
        </w:rPr>
        <w:t>организацию выполнения Работ по Договору лицом (лицами),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t>Выполнять</w:t>
      </w:r>
      <w:r w:rsidRPr="001A451B">
        <w:rPr>
          <w:bCs/>
        </w:rPr>
        <w:t xml:space="preserve"> Работы силами квалифицированных специалистов (в том числе с учетом требований пункта 3.3.9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A07F6" w:rsidRPr="001A451B" w:rsidRDefault="00BA07F6" w:rsidP="00BA07F6">
      <w:pPr>
        <w:shd w:val="clear" w:color="auto" w:fill="FFFFFF"/>
        <w:tabs>
          <w:tab w:val="left" w:pos="709"/>
          <w:tab w:val="left" w:pos="1418"/>
        </w:tabs>
        <w:spacing w:line="240" w:lineRule="auto"/>
        <w:ind w:firstLine="709"/>
        <w:rPr>
          <w:bCs/>
          <w:sz w:val="24"/>
          <w:szCs w:val="24"/>
        </w:rPr>
      </w:pPr>
      <w:proofErr w:type="gramStart"/>
      <w:r w:rsidRPr="001A451B">
        <w:rPr>
          <w:sz w:val="24"/>
          <w:szCs w:val="24"/>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1A451B">
        <w:rPr>
          <w:sz w:val="24"/>
          <w:szCs w:val="24"/>
        </w:rPr>
        <w:t xml:space="preserve"> работу или иных документов, подтверждающих договорные отношения персонала с Подрядчиком</w:t>
      </w:r>
      <w:r w:rsidRPr="001A451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1A451B">
        <w:rPr>
          <w:bCs/>
          <w:sz w:val="24"/>
          <w:szCs w:val="24"/>
        </w:rPr>
        <w:t>гос</w:t>
      </w:r>
      <w:proofErr w:type="gramStart"/>
      <w:r w:rsidRPr="001A451B">
        <w:rPr>
          <w:bCs/>
          <w:sz w:val="24"/>
          <w:szCs w:val="24"/>
        </w:rPr>
        <w:t>.н</w:t>
      </w:r>
      <w:proofErr w:type="gramEnd"/>
      <w:r w:rsidRPr="001A451B">
        <w:rPr>
          <w:bCs/>
          <w:sz w:val="24"/>
          <w:szCs w:val="24"/>
        </w:rPr>
        <w:t>омер</w:t>
      </w:r>
      <w:proofErr w:type="spellEnd"/>
      <w:r w:rsidRPr="001A451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A07F6" w:rsidRPr="001A451B" w:rsidRDefault="00BA07F6" w:rsidP="00BA07F6">
      <w:pPr>
        <w:shd w:val="clear" w:color="auto" w:fill="FFFFFF"/>
        <w:tabs>
          <w:tab w:val="left" w:pos="1418"/>
        </w:tabs>
        <w:spacing w:line="240" w:lineRule="auto"/>
        <w:ind w:firstLine="709"/>
        <w:rPr>
          <w:bCs/>
          <w:sz w:val="24"/>
          <w:szCs w:val="24"/>
        </w:rPr>
      </w:pPr>
      <w:proofErr w:type="gramStart"/>
      <w:r w:rsidRPr="001A451B">
        <w:rPr>
          <w:sz w:val="24"/>
          <w:szCs w:val="24"/>
        </w:rPr>
        <w:t>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1A451B">
        <w:rPr>
          <w:sz w:val="24"/>
          <w:szCs w:val="24"/>
        </w:rPr>
        <w:t xml:space="preserve"> указанное Заказчиком структурное подразделение.</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Обеспечить погрузку,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A07F6" w:rsidRPr="001A451B" w:rsidRDefault="00BA07F6" w:rsidP="00BA07F6">
      <w:pPr>
        <w:pStyle w:val="ae"/>
        <w:shd w:val="clear" w:color="auto" w:fill="FFFFFF"/>
        <w:tabs>
          <w:tab w:val="left" w:pos="1418"/>
        </w:tabs>
        <w:ind w:left="0" w:firstLine="710"/>
        <w:jc w:val="both"/>
        <w:rPr>
          <w:bCs/>
        </w:rPr>
      </w:pPr>
      <w:r w:rsidRPr="001A451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В </w:t>
      </w:r>
      <w:proofErr w:type="gramStart"/>
      <w:r w:rsidRPr="001A451B">
        <w:rPr>
          <w:bCs/>
        </w:rPr>
        <w:t>случаях</w:t>
      </w:r>
      <w:proofErr w:type="gramEnd"/>
      <w:r w:rsidRPr="001A451B">
        <w:rPr>
          <w:bCs/>
        </w:rPr>
        <w:t xml:space="preserve">, установленных правилами пропускного и </w:t>
      </w:r>
      <w:proofErr w:type="spellStart"/>
      <w:r w:rsidRPr="001A451B">
        <w:rPr>
          <w:bCs/>
        </w:rPr>
        <w:t>внутриобъектового</w:t>
      </w:r>
      <w:proofErr w:type="spellEnd"/>
      <w:r w:rsidRPr="001A451B">
        <w:rPr>
          <w:bCs/>
        </w:rPr>
        <w:t xml:space="preserve"> режима Заказчика, предварительно согласовать с Заказчиком </w:t>
      </w:r>
      <w:proofErr w:type="spellStart"/>
      <w:r w:rsidRPr="001A451B">
        <w:rPr>
          <w:bCs/>
        </w:rPr>
        <w:t>пофамильные</w:t>
      </w:r>
      <w:proofErr w:type="spellEnd"/>
      <w:r w:rsidRPr="001A451B">
        <w:rPr>
          <w:bCs/>
        </w:rPr>
        <w:t xml:space="preserve"> списки персонала, задействованного при производстве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lastRenderedPageBreak/>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1A451B">
        <w:rPr>
          <w:bCs/>
        </w:rPr>
        <w:br/>
        <w:t xml:space="preserve">и требований локальных нормативных актов Заказчика. </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1A451B">
        <w:rPr>
          <w:bCs/>
        </w:rPr>
        <w:t>осуществление</w:t>
      </w:r>
      <w:proofErr w:type="gramEnd"/>
      <w:r w:rsidRPr="001A451B">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w:t>
      </w:r>
      <w:proofErr w:type="gramStart"/>
      <w:r w:rsidRPr="001A451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Предоставить Заказчику в полном объеме необходимую для приемки Работ приемо-сдаточную и исполнительную документацию</w:t>
      </w:r>
      <w:r w:rsidRPr="001A451B">
        <w:t xml:space="preserve"> </w:t>
      </w:r>
      <w:r w:rsidRPr="001A451B">
        <w:rPr>
          <w:bCs/>
        </w:rPr>
        <w:t xml:space="preserve">в 3 (трех) экземплярах. </w:t>
      </w:r>
    </w:p>
    <w:p w:rsidR="00BA07F6" w:rsidRPr="001A451B" w:rsidRDefault="00BA07F6" w:rsidP="00BA07F6">
      <w:pPr>
        <w:pStyle w:val="ae"/>
        <w:shd w:val="clear" w:color="auto" w:fill="FFFFFF"/>
        <w:ind w:left="0" w:firstLine="709"/>
        <w:jc w:val="both"/>
        <w:rPr>
          <w:bCs/>
        </w:rPr>
      </w:pPr>
      <w:r w:rsidRPr="001A451B">
        <w:rPr>
          <w:bCs/>
        </w:rPr>
        <w:t>Исполнительная документация должна обеспечивать достоверность и полноту сведений о фактически выполненных Работах.</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 Передать Заказчику в полном объеме</w:t>
      </w:r>
      <w:r w:rsidRPr="001A451B">
        <w:t xml:space="preserve"> лом черных и цветных металлов, </w:t>
      </w:r>
      <w:r w:rsidRPr="001A451B">
        <w:rPr>
          <w:bCs/>
        </w:rPr>
        <w:t>образовавшийся в ходе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Выполнять полученные в ходе исполнения Договора указания </w:t>
      </w:r>
      <w:proofErr w:type="gramStart"/>
      <w:r w:rsidRPr="001A451B">
        <w:rPr>
          <w:bCs/>
        </w:rPr>
        <w:t>Заказчика</w:t>
      </w:r>
      <w:proofErr w:type="gramEnd"/>
      <w:r w:rsidRPr="001A451B">
        <w:t xml:space="preserve"> </w:t>
      </w:r>
      <w:r w:rsidRPr="001A451B">
        <w:rPr>
          <w:bCs/>
        </w:rPr>
        <w:t xml:space="preserve">если такие указания не противоречат условиям Договора и не представляют собой вмешательства в деятельность Подрядчика. </w:t>
      </w:r>
    </w:p>
    <w:p w:rsidR="00BA07F6" w:rsidRPr="001A451B" w:rsidRDefault="00BA07F6" w:rsidP="00BA07F6">
      <w:pPr>
        <w:shd w:val="clear" w:color="auto" w:fill="FFFFFF"/>
        <w:tabs>
          <w:tab w:val="left" w:pos="1418"/>
        </w:tabs>
        <w:spacing w:line="240" w:lineRule="auto"/>
        <w:ind w:firstLine="709"/>
        <w:rPr>
          <w:bCs/>
          <w:sz w:val="24"/>
          <w:szCs w:val="24"/>
        </w:rPr>
      </w:pPr>
      <w:proofErr w:type="gramStart"/>
      <w:r w:rsidRPr="001A451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roofErr w:type="gramEnd"/>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3.3.22.1 Договора. </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3.3.22.1 Договора.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известить Заказчика и до получения от него необходимых указаний приостановить Работу при обнаружении:</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lastRenderedPageBreak/>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A07F6" w:rsidRPr="001A451B" w:rsidRDefault="00BA07F6" w:rsidP="00BA07F6">
      <w:pPr>
        <w:pStyle w:val="ae"/>
        <w:shd w:val="clear" w:color="auto" w:fill="FFFFFF"/>
        <w:tabs>
          <w:tab w:val="left" w:pos="567"/>
        </w:tabs>
        <w:ind w:left="0" w:firstLine="709"/>
        <w:jc w:val="both"/>
        <w:rPr>
          <w:bCs/>
        </w:rPr>
      </w:pPr>
      <w:r w:rsidRPr="001A451B">
        <w:rPr>
          <w:bCs/>
        </w:rPr>
        <w:t>Невыполнение Подрядчиком требований пункта 3.3.22 Договора лишает его права ссылаться на соответствующие обстоятельства, как на основани</w:t>
      </w:r>
      <w:proofErr w:type="gramStart"/>
      <w:r w:rsidRPr="001A451B">
        <w:rPr>
          <w:bCs/>
        </w:rPr>
        <w:t>е</w:t>
      </w:r>
      <w:proofErr w:type="gramEnd"/>
      <w:r w:rsidRPr="001A451B">
        <w:rPr>
          <w:bCs/>
        </w:rPr>
        <w:t xml:space="preserve"> освобождения или ограничения своей ответственности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уведомлять</w:t>
      </w:r>
      <w:r w:rsidRPr="001A451B">
        <w:t xml:space="preserve"> Заказчика о любых внеплановых событиях и происшествиях, возникших в ходе исполнения Договора, включая, но не ограничиваясь:</w:t>
      </w:r>
    </w:p>
    <w:p w:rsidR="00BA07F6" w:rsidRPr="001A451B" w:rsidRDefault="00BA07F6" w:rsidP="00C8483F">
      <w:pPr>
        <w:pStyle w:val="ae"/>
        <w:numPr>
          <w:ilvl w:val="0"/>
          <w:numId w:val="23"/>
        </w:numPr>
        <w:ind w:left="0" w:right="23" w:firstLine="709"/>
        <w:jc w:val="both"/>
      </w:pPr>
      <w:r w:rsidRPr="001A451B">
        <w:t>аварии – в течение 2 (двух) часов;</w:t>
      </w:r>
    </w:p>
    <w:p w:rsidR="00BA07F6" w:rsidRPr="001A451B" w:rsidRDefault="00BA07F6" w:rsidP="00C8483F">
      <w:pPr>
        <w:pStyle w:val="ae"/>
        <w:numPr>
          <w:ilvl w:val="0"/>
          <w:numId w:val="23"/>
        </w:numPr>
        <w:ind w:left="0" w:right="23" w:firstLine="709"/>
        <w:jc w:val="both"/>
      </w:pPr>
      <w:proofErr w:type="gramStart"/>
      <w:r w:rsidRPr="001A451B">
        <w:t>любом</w:t>
      </w:r>
      <w:proofErr w:type="gramEnd"/>
      <w:r w:rsidRPr="001A451B">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A07F6" w:rsidRPr="001A451B" w:rsidRDefault="00BA07F6" w:rsidP="00C8483F">
      <w:pPr>
        <w:pStyle w:val="ae"/>
        <w:numPr>
          <w:ilvl w:val="0"/>
          <w:numId w:val="23"/>
        </w:numPr>
        <w:ind w:left="0" w:right="23" w:firstLine="709"/>
        <w:jc w:val="both"/>
      </w:pPr>
      <w:proofErr w:type="gramStart"/>
      <w:r w:rsidRPr="001A451B">
        <w:t>хищении</w:t>
      </w:r>
      <w:proofErr w:type="gramEnd"/>
      <w:r w:rsidRPr="001A451B">
        <w:t xml:space="preserve"> и иных противоправных действиях – в течение 24 (двадцати четырех) часов;</w:t>
      </w:r>
    </w:p>
    <w:p w:rsidR="00BA07F6" w:rsidRPr="001A451B" w:rsidRDefault="00BA07F6" w:rsidP="00C8483F">
      <w:pPr>
        <w:pStyle w:val="ae"/>
        <w:numPr>
          <w:ilvl w:val="0"/>
          <w:numId w:val="23"/>
        </w:numPr>
        <w:ind w:left="0" w:right="23" w:firstLine="709"/>
        <w:jc w:val="both"/>
      </w:pPr>
      <w:proofErr w:type="gramStart"/>
      <w:r w:rsidRPr="001A451B">
        <w:t>аресте</w:t>
      </w:r>
      <w:proofErr w:type="gramEnd"/>
      <w:r w:rsidRPr="001A451B">
        <w:t xml:space="preserve">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w:t>
      </w:r>
      <w:proofErr w:type="gramStart"/>
      <w:r w:rsidRPr="001A451B">
        <w:t>ств Ст</w:t>
      </w:r>
      <w:proofErr w:type="gramEnd"/>
      <w:r w:rsidRPr="001A451B">
        <w:t>орон по Договору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иных обстоятельствах, фактах, сообщениях в средствах массовой информации – в течение 24 (двадцати четырех) часов.</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Нести риск случайной гибели и случайного повреждения мест (помещений), принятых от Заказчика в соответствии с пунктом 3.3.2 Договора, до момента их передачи (возврата) Заказчику по соответствующим актам сдачи-приемки (Приложения № 5.1 к Договору).</w:t>
      </w:r>
    </w:p>
    <w:p w:rsidR="00BA07F6" w:rsidRPr="001A451B" w:rsidRDefault="00BA07F6" w:rsidP="00C8483F">
      <w:pPr>
        <w:pStyle w:val="ae"/>
        <w:numPr>
          <w:ilvl w:val="2"/>
          <w:numId w:val="3"/>
        </w:numPr>
        <w:shd w:val="clear" w:color="auto" w:fill="FFFFFF"/>
        <w:tabs>
          <w:tab w:val="left" w:pos="1418"/>
        </w:tabs>
        <w:ind w:left="0" w:firstLine="709"/>
        <w:jc w:val="both"/>
      </w:pPr>
      <w:proofErr w:type="gramStart"/>
      <w:r w:rsidRPr="001A451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BA07F6" w:rsidRPr="001A451B" w:rsidRDefault="00BA07F6" w:rsidP="00BA07F6">
      <w:pPr>
        <w:pStyle w:val="ae"/>
        <w:shd w:val="clear" w:color="auto" w:fill="FFFFFF"/>
        <w:tabs>
          <w:tab w:val="left" w:pos="1418"/>
        </w:tabs>
        <w:ind w:left="0" w:firstLine="709"/>
        <w:jc w:val="both"/>
      </w:pPr>
      <w:r w:rsidRPr="001A451B">
        <w:t>Подрядчик обязан незамедлительно приступать к устранению недостатков, о которых ему стало известно.</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t xml:space="preserve">Письменно уведомлять Заказчика о необходимости проведения освидетельствования и/или приемки Скрытых работ. </w:t>
      </w:r>
    </w:p>
    <w:p w:rsidR="00BA07F6" w:rsidRPr="001A451B" w:rsidRDefault="00BA07F6" w:rsidP="00BA07F6">
      <w:pPr>
        <w:pStyle w:val="ae"/>
        <w:shd w:val="clear" w:color="auto" w:fill="FFFFFF"/>
        <w:tabs>
          <w:tab w:val="left" w:pos="1418"/>
        </w:tabs>
        <w:ind w:left="0" w:firstLine="709"/>
        <w:jc w:val="both"/>
        <w:rPr>
          <w:bCs/>
        </w:rPr>
      </w:pPr>
      <w:r w:rsidRPr="001A451B">
        <w:t>Указанное уведомление должно быть получено Заказчиком заблаговременно</w:t>
      </w:r>
      <w:r w:rsidRPr="001A451B">
        <w:rPr>
          <w:bCs/>
        </w:rPr>
        <w:t xml:space="preserve">, но не позднее, чем за </w:t>
      </w:r>
      <w:r w:rsidRPr="001A451B">
        <w:t>5 (пять)</w:t>
      </w:r>
      <w:r w:rsidRPr="001A451B">
        <w:rPr>
          <w:bCs/>
        </w:rPr>
        <w:t xml:space="preserve"> рабочих дней до начала освидетельствования. </w:t>
      </w:r>
      <w:proofErr w:type="gramStart"/>
      <w:r w:rsidRPr="001A451B">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w:t>
      </w:r>
      <w:proofErr w:type="gramEnd"/>
      <w:r w:rsidRPr="001A451B">
        <w:rPr>
          <w:bCs/>
        </w:rPr>
        <w:t xml:space="preserve"> приемки Скрытых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w:t>
      </w:r>
      <w:r w:rsidRPr="001A451B">
        <w:rPr>
          <w:bCs/>
        </w:rPr>
        <w:lastRenderedPageBreak/>
        <w:t>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A07F6" w:rsidRPr="001A451B" w:rsidRDefault="00BA07F6" w:rsidP="00C8483F">
      <w:pPr>
        <w:pStyle w:val="ae"/>
        <w:numPr>
          <w:ilvl w:val="2"/>
          <w:numId w:val="3"/>
        </w:numPr>
        <w:shd w:val="clear" w:color="auto" w:fill="FFFFFF"/>
        <w:tabs>
          <w:tab w:val="left" w:pos="1418"/>
        </w:tabs>
        <w:ind w:left="0" w:firstLine="709"/>
        <w:jc w:val="both"/>
        <w:rPr>
          <w:bCs/>
        </w:rPr>
      </w:pPr>
      <w:proofErr w:type="gramStart"/>
      <w:r w:rsidRPr="001A451B">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w:t>
      </w:r>
      <w:proofErr w:type="gramEnd"/>
      <w:r w:rsidRPr="001A451B">
        <w:rPr>
          <w:bCs/>
        </w:rPr>
        <w:t xml:space="preserve"> пожарной безопасности, техники безопасности, требований природоохранного законодательства, </w:t>
      </w:r>
      <w:r w:rsidRPr="001A451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1A451B">
        <w:t xml:space="preserve">, </w:t>
      </w:r>
      <w:r w:rsidRPr="001A451B">
        <w:rPr>
          <w:bCs/>
        </w:rPr>
        <w:t>без какого-либо ограничения размера такого возмещения.</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В </w:t>
      </w:r>
      <w:proofErr w:type="gramStart"/>
      <w:r w:rsidRPr="001A451B">
        <w:rPr>
          <w:bCs/>
        </w:rPr>
        <w:t>случае</w:t>
      </w:r>
      <w:proofErr w:type="gramEnd"/>
      <w:r w:rsidRPr="001A451B">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1A451B">
        <w:rPr>
          <w:bCs/>
        </w:rPr>
        <w:t>ам</w:t>
      </w:r>
      <w:proofErr w:type="spellEnd"/>
      <w:r w:rsidRPr="001A451B">
        <w:rPr>
          <w:bCs/>
        </w:rPr>
        <w:t xml:space="preserve">) страхования. </w:t>
      </w:r>
    </w:p>
    <w:p w:rsidR="00BA07F6" w:rsidRPr="001A451B" w:rsidRDefault="00BA07F6" w:rsidP="00C8483F">
      <w:pPr>
        <w:pStyle w:val="ae"/>
        <w:numPr>
          <w:ilvl w:val="2"/>
          <w:numId w:val="3"/>
        </w:numPr>
        <w:shd w:val="clear" w:color="auto" w:fill="FFFFFF"/>
        <w:tabs>
          <w:tab w:val="left" w:pos="1418"/>
        </w:tabs>
        <w:ind w:left="0" w:firstLine="710"/>
        <w:jc w:val="both"/>
        <w:rPr>
          <w:bCs/>
        </w:rPr>
      </w:pPr>
      <w:proofErr w:type="gramStart"/>
      <w:r w:rsidRPr="001A451B">
        <w:rPr>
          <w:bCs/>
        </w:rPr>
        <w:t>В случае предъявления налоговыми органами претензий и требований к Заказчику, связанных с</w:t>
      </w:r>
      <w:r w:rsidRPr="001A451B">
        <w:rPr>
          <w:b/>
          <w:bCs/>
        </w:rPr>
        <w:t xml:space="preserve"> </w:t>
      </w:r>
      <w:r w:rsidRPr="001A451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roofErr w:type="gramEnd"/>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 В срок не позднее 14 (четырнадцати) календарных дней </w:t>
      </w:r>
      <w:proofErr w:type="gramStart"/>
      <w:r w:rsidRPr="001A451B">
        <w:t>с даты вступления</w:t>
      </w:r>
      <w:proofErr w:type="gramEnd"/>
      <w:r w:rsidRPr="001A451B">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11 к Договору), представив Заказчику копию указанного договора. </w:t>
      </w:r>
    </w:p>
    <w:p w:rsidR="00BA07F6" w:rsidRPr="001A451B" w:rsidRDefault="00BA07F6" w:rsidP="00BA07F6">
      <w:pPr>
        <w:pStyle w:val="ae"/>
        <w:shd w:val="clear" w:color="auto" w:fill="FFFFFF"/>
        <w:tabs>
          <w:tab w:val="left" w:pos="1418"/>
        </w:tabs>
        <w:ind w:left="0" w:firstLine="709"/>
        <w:jc w:val="both"/>
      </w:pPr>
      <w:r w:rsidRPr="001A451B">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BA07F6" w:rsidRPr="001A451B" w:rsidRDefault="00BA07F6" w:rsidP="00C8483F">
      <w:pPr>
        <w:pStyle w:val="ae"/>
        <w:numPr>
          <w:ilvl w:val="2"/>
          <w:numId w:val="3"/>
        </w:numPr>
        <w:shd w:val="clear" w:color="auto" w:fill="FFFFFF"/>
        <w:tabs>
          <w:tab w:val="left" w:pos="1418"/>
        </w:tabs>
        <w:ind w:left="0" w:firstLine="709"/>
        <w:jc w:val="both"/>
      </w:pPr>
      <w:proofErr w:type="gramStart"/>
      <w:r w:rsidRPr="001A451B">
        <w:t>Оплатить страховую премию в</w:t>
      </w:r>
      <w:proofErr w:type="gramEnd"/>
      <w:r w:rsidRPr="001A451B">
        <w:t xml:space="preserve"> порядке и на условиях, предусмотренных договором страхования, заключенным в соответствии с пунктом 3.3.30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14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lastRenderedPageBreak/>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16 к Договору.</w:t>
      </w:r>
    </w:p>
    <w:p w:rsidR="00BA07F6" w:rsidRPr="001A451B" w:rsidRDefault="00BA07F6" w:rsidP="00C8483F">
      <w:pPr>
        <w:pStyle w:val="ae"/>
        <w:numPr>
          <w:ilvl w:val="2"/>
          <w:numId w:val="3"/>
        </w:numPr>
        <w:ind w:left="0" w:firstLine="709"/>
        <w:jc w:val="both"/>
      </w:pPr>
      <w:r w:rsidRPr="001A451B">
        <w:t>Предоставить Заказчику банковские гарантии в соответствии с разделом 7 Договора.</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Исполнять иные обязанности, предусмотренные Договором и </w:t>
      </w:r>
      <w:r w:rsidRPr="001A451B">
        <w:rPr>
          <w:bCs/>
        </w:rPr>
        <w:t>законодательством Российской Федерации.</w:t>
      </w:r>
      <w:r w:rsidRPr="001A451B">
        <w:t xml:space="preserve"> </w:t>
      </w:r>
    </w:p>
    <w:p w:rsidR="00BA07F6" w:rsidRPr="001A451B" w:rsidRDefault="00BA07F6" w:rsidP="00BA07F6">
      <w:pPr>
        <w:spacing w:line="240" w:lineRule="auto"/>
        <w:rPr>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Подрядчик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Самостоятельно организовать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При необходимости по предварительному письменному согласованию с Заказчиком заключать договоры субподряда в совокупности 100 % (сто процентов) от Цены Договора, неся при этом ответственность за действия Субподрядчиков, как </w:t>
      </w:r>
      <w:proofErr w:type="gramStart"/>
      <w:r w:rsidRPr="001A451B">
        <w:rPr>
          <w:bCs/>
        </w:rPr>
        <w:t>за</w:t>
      </w:r>
      <w:proofErr w:type="gramEnd"/>
      <w:r w:rsidRPr="001A451B">
        <w:rPr>
          <w:bCs/>
        </w:rPr>
        <w:t xml:space="preserve"> свои собственные. </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При согласовании привлечения Субподрядчика Подрядчик представляет Заказчику: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проект договора с Субподрядчиком;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сведения об объемах выполнения работ Субподрядчиком; </w:t>
      </w:r>
    </w:p>
    <w:p w:rsidR="00BA07F6" w:rsidRPr="001A451B" w:rsidRDefault="00BA07F6" w:rsidP="00C8483F">
      <w:pPr>
        <w:pStyle w:val="ae"/>
        <w:numPr>
          <w:ilvl w:val="0"/>
          <w:numId w:val="26"/>
        </w:numPr>
        <w:shd w:val="clear" w:color="auto" w:fill="FFFFFF"/>
        <w:tabs>
          <w:tab w:val="left" w:pos="278"/>
          <w:tab w:val="left" w:pos="709"/>
          <w:tab w:val="left" w:pos="1134"/>
        </w:tabs>
        <w:ind w:left="0" w:firstLine="709"/>
        <w:jc w:val="both"/>
        <w:rPr>
          <w:bCs/>
        </w:rPr>
      </w:pPr>
      <w:proofErr w:type="spellStart"/>
      <w:r w:rsidRPr="001A451B">
        <w:rPr>
          <w:bCs/>
        </w:rPr>
        <w:t>пофамильный</w:t>
      </w:r>
      <w:proofErr w:type="spellEnd"/>
      <w:r w:rsidRPr="001A451B">
        <w:rPr>
          <w:bCs/>
        </w:rPr>
        <w:t xml:space="preserve"> перечень персонала Субподрядчика, который будет задействован при производстве работ </w:t>
      </w:r>
      <w:r w:rsidRPr="001A451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1A451B">
        <w:rPr>
          <w:bCs/>
        </w:rPr>
        <w:t xml:space="preserve">;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t>справку по форме Приложения № 12 к Договору (в случае привлечения Субподрядчика, соответствующего критериям МСП)</w:t>
      </w:r>
      <w:r w:rsidRPr="001A451B">
        <w:rPr>
          <w:bCs/>
        </w:rPr>
        <w:t>.</w:t>
      </w:r>
    </w:p>
    <w:p w:rsidR="00BA07F6" w:rsidRPr="001A451B" w:rsidRDefault="00BA07F6" w:rsidP="00BA07F6">
      <w:pPr>
        <w:pStyle w:val="ae"/>
        <w:shd w:val="clear" w:color="auto" w:fill="FFFFFF"/>
        <w:tabs>
          <w:tab w:val="left" w:pos="1418"/>
        </w:tabs>
        <w:ind w:left="0" w:firstLine="426"/>
        <w:jc w:val="both"/>
      </w:pPr>
    </w:p>
    <w:p w:rsidR="00BA07F6" w:rsidRPr="001A451B" w:rsidRDefault="00BA07F6" w:rsidP="00C8483F">
      <w:pPr>
        <w:pStyle w:val="ae"/>
        <w:numPr>
          <w:ilvl w:val="0"/>
          <w:numId w:val="3"/>
        </w:numPr>
        <w:shd w:val="clear" w:color="auto" w:fill="FFFFFF"/>
        <w:tabs>
          <w:tab w:val="left" w:pos="284"/>
        </w:tabs>
        <w:ind w:left="0" w:firstLine="0"/>
        <w:jc w:val="center"/>
      </w:pPr>
      <w:r w:rsidRPr="001A451B">
        <w:rPr>
          <w:b/>
          <w:bCs/>
        </w:rPr>
        <w:t>Цена Договора и порядок расчетов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6" w:name="_Ref361335465"/>
      <w:r w:rsidRPr="001A451B">
        <w:rPr>
          <w:bCs/>
        </w:rPr>
        <w:t xml:space="preserve">Цена </w:t>
      </w:r>
      <w:r w:rsidRPr="001A451B">
        <w:t xml:space="preserve">Договора </w:t>
      </w:r>
      <w:r w:rsidRPr="001A451B">
        <w:rPr>
          <w:bCs/>
        </w:rPr>
        <w:t>в соответствии со Сводной таблицей стоимости работ</w:t>
      </w:r>
      <w:r w:rsidRPr="001A451B">
        <w:rPr>
          <w:snapToGrid w:val="0"/>
        </w:rPr>
        <w:t xml:space="preserve"> </w:t>
      </w:r>
      <w:r w:rsidRPr="001A451B">
        <w:rPr>
          <w:bCs/>
        </w:rPr>
        <w:t>с приложениями (Приложение № 4 к Договору) является твердой и составляет</w:t>
      </w:r>
      <w:proofErr w:type="gramStart"/>
      <w:r w:rsidRPr="001A451B">
        <w:rPr>
          <w:bCs/>
        </w:rPr>
        <w:t xml:space="preserve"> </w:t>
      </w:r>
      <w:r w:rsidRPr="001A451B">
        <w:rPr>
          <w:highlight w:val="yellow"/>
        </w:rPr>
        <w:t>_______</w:t>
      </w:r>
      <w:r w:rsidRPr="001A451B">
        <w:rPr>
          <w:bCs/>
          <w:highlight w:val="yellow"/>
        </w:rPr>
        <w:t xml:space="preserve"> (</w:t>
      </w:r>
      <w:r w:rsidRPr="001A451B">
        <w:rPr>
          <w:highlight w:val="yellow"/>
        </w:rPr>
        <w:t>__________________</w:t>
      </w:r>
      <w:r w:rsidRPr="001A451B">
        <w:rPr>
          <w:bCs/>
          <w:highlight w:val="yellow"/>
        </w:rPr>
        <w:t>)</w:t>
      </w:r>
      <w:r w:rsidRPr="001A451B">
        <w:rPr>
          <w:bCs/>
        </w:rPr>
        <w:t xml:space="preserve"> </w:t>
      </w:r>
      <w:proofErr w:type="gramEnd"/>
      <w:r w:rsidRPr="001A451B">
        <w:rPr>
          <w:bCs/>
        </w:rPr>
        <w:t xml:space="preserve">рублей </w:t>
      </w:r>
      <w:r w:rsidRPr="001A451B">
        <w:rPr>
          <w:highlight w:val="yellow"/>
        </w:rPr>
        <w:t>___</w:t>
      </w:r>
      <w:r w:rsidRPr="001A451B">
        <w:rPr>
          <w:bCs/>
        </w:rPr>
        <w:t xml:space="preserve"> копеек, в том числе НДС (20%) – </w:t>
      </w:r>
      <w:r w:rsidRPr="001A451B">
        <w:rPr>
          <w:bCs/>
          <w:highlight w:val="yellow"/>
        </w:rPr>
        <w:t>________</w:t>
      </w:r>
      <w:r w:rsidRPr="001A451B">
        <w:rPr>
          <w:highlight w:val="yellow"/>
        </w:rPr>
        <w:t xml:space="preserve"> (</w:t>
      </w:r>
      <w:r w:rsidRPr="001A451B">
        <w:rPr>
          <w:bCs/>
          <w:highlight w:val="yellow"/>
        </w:rPr>
        <w:t>___________________</w:t>
      </w:r>
      <w:r w:rsidRPr="001A451B">
        <w:rPr>
          <w:highlight w:val="yellow"/>
        </w:rPr>
        <w:t>)</w:t>
      </w:r>
      <w:r w:rsidRPr="001A451B">
        <w:rPr>
          <w:bCs/>
        </w:rPr>
        <w:t xml:space="preserve"> рублей </w:t>
      </w:r>
      <w:r w:rsidRPr="001A451B">
        <w:rPr>
          <w:bCs/>
          <w:highlight w:val="yellow"/>
        </w:rPr>
        <w:t>___</w:t>
      </w:r>
      <w:r w:rsidRPr="001A451B">
        <w:rPr>
          <w:bCs/>
        </w:rPr>
        <w:t xml:space="preserve"> копеек.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7" w:name="_Ref361834605"/>
      <w:r w:rsidRPr="001A451B">
        <w:rPr>
          <w:bCs/>
        </w:rPr>
        <w:t>Локальные сметные расчеты являются неотъемлемой частью Сводной таблицы стоимости работ с приложениями (Приложение № 4 к Договору).</w:t>
      </w:r>
      <w:bookmarkEnd w:id="17"/>
      <w:r w:rsidRPr="001A451B">
        <w:rPr>
          <w:bCs/>
        </w:rPr>
        <w:t xml:space="preserve"> </w:t>
      </w:r>
    </w:p>
    <w:bookmarkEnd w:id="16"/>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Цена Договора включает в себя прибыль Подрядчика, а также все расходы </w:t>
      </w:r>
      <w:r w:rsidRPr="001A451B">
        <w:rPr>
          <w:bCs/>
        </w:rPr>
        <w:br/>
        <w:t xml:space="preserve">и затраты Подрядчика </w:t>
      </w:r>
      <w:proofErr w:type="gramStart"/>
      <w:r w:rsidRPr="001A451B">
        <w:rPr>
          <w:bCs/>
        </w:rPr>
        <w:t>на</w:t>
      </w:r>
      <w:proofErr w:type="gramEnd"/>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Производство или приобретение Оборудования, его транспортировку до Места поставки (в том числе перемещение по территории Заказчика), погрузку, разгрузку, стоимость тары и упаковки, монтаж и пусконаладочные работы,</w:t>
      </w:r>
      <w:r w:rsidRPr="001A451B">
        <w:rPr>
          <w:snapToGrid w:val="0"/>
        </w:rPr>
        <w:t xml:space="preserve"> </w:t>
      </w:r>
      <w:r w:rsidRPr="001A451B">
        <w:rPr>
          <w:bCs/>
        </w:rPr>
        <w:t xml:space="preserve">включая стоимость необходимых для эксплуатации Оборудования лицензий.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Заработную плату, накладные и командировочные расходы, перемещение и размещение персонала Подрядчика.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8" w:name="_Ref361858588"/>
      <w:bookmarkStart w:id="19" w:name="_Ref361834675"/>
      <w:r w:rsidRPr="001A451B">
        <w:rPr>
          <w:bCs/>
        </w:rPr>
        <w:t>Оплата по Договору осуществляется Заказчиком в следующем порядке:</w:t>
      </w:r>
      <w:bookmarkEnd w:id="18"/>
      <w:bookmarkEnd w:id="19"/>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pPr>
      <w:bookmarkStart w:id="20" w:name="_Ref361335057"/>
      <w:bookmarkStart w:id="21" w:name="_Ref373242755"/>
      <w:r w:rsidRPr="001A451B">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D90E6F" w:rsidRPr="001A451B" w:rsidRDefault="00D90E6F" w:rsidP="00D90E6F">
      <w:pPr>
        <w:pStyle w:val="ae"/>
        <w:numPr>
          <w:ilvl w:val="2"/>
          <w:numId w:val="3"/>
        </w:numPr>
        <w:shd w:val="clear" w:color="auto" w:fill="FFFFFF"/>
        <w:tabs>
          <w:tab w:val="left" w:pos="1418"/>
        </w:tabs>
        <w:ind w:left="0" w:firstLine="709"/>
        <w:jc w:val="both"/>
      </w:pPr>
      <w:bookmarkStart w:id="22" w:name="_Ref373242766"/>
      <w:bookmarkStart w:id="23" w:name="_Ref361834178"/>
      <w:bookmarkStart w:id="24" w:name="_Ref361335023"/>
      <w:bookmarkEnd w:id="20"/>
      <w:bookmarkEnd w:id="21"/>
      <w:proofErr w:type="gramStart"/>
      <w:r w:rsidRPr="001A451B">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поставки Оборудования и выполнения Работ (Приложение № 3 к Договору</w:t>
      </w:r>
      <w:proofErr w:type="gramEnd"/>
      <w:r w:rsidRPr="001A451B">
        <w:t>), и с учетом пунктов 4.5.1, 4.5.4 Договора.</w:t>
      </w:r>
      <w:bookmarkEnd w:id="22"/>
    </w:p>
    <w:p w:rsidR="00D90E6F" w:rsidRPr="001A451B" w:rsidRDefault="00D90E6F" w:rsidP="00D90E6F">
      <w:pPr>
        <w:pStyle w:val="ae"/>
        <w:numPr>
          <w:ilvl w:val="2"/>
          <w:numId w:val="3"/>
        </w:numPr>
        <w:shd w:val="clear" w:color="auto" w:fill="FFFFFF"/>
        <w:tabs>
          <w:tab w:val="left" w:pos="1418"/>
        </w:tabs>
        <w:ind w:left="0" w:firstLine="709"/>
        <w:jc w:val="both"/>
      </w:pPr>
      <w:r w:rsidRPr="001A451B">
        <w:t>Последующие платежи в размере 90% (девяноста процентов) от стоимости каждого Этапа Работ выплачиваются в течение 30 (тридцати) календарных дней</w:t>
      </w:r>
      <w:r w:rsidRPr="001A451B">
        <w:rPr>
          <w:rStyle w:val="a8"/>
        </w:rPr>
        <w:footnoteReference w:id="2"/>
      </w:r>
      <w:r w:rsidRPr="001A451B">
        <w:t xml:space="preserve"> </w:t>
      </w:r>
      <w:proofErr w:type="gramStart"/>
      <w:r w:rsidRPr="001A451B">
        <w:t>с даты подписания</w:t>
      </w:r>
      <w:proofErr w:type="gramEnd"/>
      <w:r w:rsidRPr="001A451B">
        <w:t xml:space="preserve"> Сторонами документов, указанных в пункте 5.2 Договора, на основании счёта, выставленного Подрядчиком, и с учетом пунктов 4.5.4, 4.5.5 Договора. </w:t>
      </w:r>
    </w:p>
    <w:p w:rsidR="00D90E6F" w:rsidRPr="001A451B" w:rsidRDefault="00D90E6F" w:rsidP="00D90E6F">
      <w:pPr>
        <w:pStyle w:val="ae"/>
        <w:shd w:val="clear" w:color="auto" w:fill="FFFFFF"/>
        <w:tabs>
          <w:tab w:val="left" w:pos="1418"/>
        </w:tabs>
        <w:ind w:left="0" w:firstLine="709"/>
        <w:jc w:val="both"/>
      </w:pPr>
      <w:r w:rsidRPr="001A451B">
        <w:t xml:space="preserve">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D90E6F" w:rsidRPr="001A451B" w:rsidRDefault="00D90E6F" w:rsidP="00D90E6F">
      <w:pPr>
        <w:pStyle w:val="ae"/>
        <w:numPr>
          <w:ilvl w:val="2"/>
          <w:numId w:val="3"/>
        </w:numPr>
        <w:shd w:val="clear" w:color="auto" w:fill="FFFFFF"/>
        <w:tabs>
          <w:tab w:val="left" w:pos="1418"/>
        </w:tabs>
        <w:ind w:left="0" w:firstLine="709"/>
        <w:jc w:val="both"/>
      </w:pPr>
      <w:r w:rsidRPr="001A451B">
        <w:t xml:space="preserve">В </w:t>
      </w:r>
      <w:proofErr w:type="gramStart"/>
      <w:r w:rsidRPr="001A451B">
        <w:t>случае</w:t>
      </w:r>
      <w:proofErr w:type="gramEnd"/>
      <w:r w:rsidRPr="001A451B">
        <w:t xml:space="preserve"> выставления Подрядчиком счета на сумму менее размера предусмотренного Договором платежа, оплата осуществляется по сумме счета. </w:t>
      </w:r>
      <w:proofErr w:type="gramStart"/>
      <w:r w:rsidRPr="001A451B">
        <w:t>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w:t>
      </w:r>
      <w:proofErr w:type="gramEnd"/>
      <w:r w:rsidRPr="001A451B">
        <w:t xml:space="preserve"> В случае выставления Подрядчиком счета </w:t>
      </w:r>
      <w:proofErr w:type="gramStart"/>
      <w:r w:rsidRPr="001A451B">
        <w:t>позднее</w:t>
      </w:r>
      <w:proofErr w:type="gramEnd"/>
      <w:r w:rsidRPr="001A451B">
        <w:t xml:space="preserve">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90E6F" w:rsidRPr="001A451B" w:rsidRDefault="00D90E6F" w:rsidP="00D90E6F">
      <w:pPr>
        <w:pStyle w:val="ae"/>
        <w:numPr>
          <w:ilvl w:val="2"/>
          <w:numId w:val="3"/>
        </w:numPr>
        <w:shd w:val="clear" w:color="auto" w:fill="FFFFFF"/>
        <w:tabs>
          <w:tab w:val="left" w:pos="1418"/>
        </w:tabs>
        <w:ind w:left="0" w:firstLine="709"/>
        <w:jc w:val="both"/>
      </w:pPr>
      <w:r w:rsidRPr="001A451B">
        <w:t xml:space="preserve">Подрядчик обязан в течение 30 (тридцати) календарных дней [с даты, следующей за датой начала выполнения Работ, указанной в пункте 1.6 Договора], но не </w:t>
      </w:r>
      <w:proofErr w:type="gramStart"/>
      <w:r w:rsidRPr="001A451B">
        <w:t>позднее</w:t>
      </w:r>
      <w:proofErr w:type="gramEnd"/>
      <w:r w:rsidRPr="001A451B">
        <w:t xml:space="preserve">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7 Договора и предварительно согласованную с Заказчиком. </w:t>
      </w:r>
      <w:proofErr w:type="gramStart"/>
      <w:r w:rsidRPr="001A451B">
        <w:t>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соответствующей партии Оборудования / Этапа Проектных Работ / Этапа Работ от каждого платежа, выплачиваемого Заказчиком Подрядчику в порядке, размерах и сроки, установленные пунктом 4.5.3, Договора в качестве гарантийного резервирования.</w:t>
      </w:r>
      <w:proofErr w:type="gramEnd"/>
      <w:r w:rsidRPr="001A451B">
        <w:t xml:space="preserve"> При этом в счетах на оплату, выставленных Подрядчиком, должна быть отдельно выделена сумма Обеспечительного платежа.</w:t>
      </w:r>
    </w:p>
    <w:p w:rsidR="00D90E6F" w:rsidRPr="001A451B" w:rsidRDefault="00D90E6F" w:rsidP="00D90E6F">
      <w:pPr>
        <w:pStyle w:val="ae"/>
        <w:shd w:val="clear" w:color="auto" w:fill="FFFFFF"/>
        <w:tabs>
          <w:tab w:val="left" w:pos="1276"/>
          <w:tab w:val="left" w:pos="1418"/>
        </w:tabs>
        <w:ind w:left="0" w:firstLine="709"/>
        <w:jc w:val="both"/>
      </w:pPr>
      <w:r w:rsidRPr="001A451B">
        <w:t>Выплата Обеспечительного платежа производится в течение 30 (тридцати) календарных дней</w:t>
      </w:r>
      <w:r w:rsidRPr="001A451B">
        <w:rPr>
          <w:rStyle w:val="a8"/>
        </w:rPr>
        <w:footnoteReference w:id="3"/>
      </w:r>
      <w:r w:rsidRPr="001A451B">
        <w:t xml:space="preserve"> </w:t>
      </w:r>
      <w:proofErr w:type="gramStart"/>
      <w:r w:rsidRPr="001A451B">
        <w:t>с даты получения</w:t>
      </w:r>
      <w:proofErr w:type="gramEnd"/>
      <w:r w:rsidRPr="001A451B">
        <w:t xml:space="preserve"> Заказчиком счета, выставленного Подрядчиком, но не ранее 70 (семидесяти) календарных дней с даты подписания Сторонами Акта КС-11 [по </w:t>
      </w:r>
      <w:r w:rsidRPr="001A451B">
        <w:lastRenderedPageBreak/>
        <w:t xml:space="preserve">соответствующему Объекту]. </w:t>
      </w:r>
      <w:proofErr w:type="gramStart"/>
      <w:r w:rsidRPr="001A451B">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w:t>
      </w:r>
      <w:proofErr w:type="gramEnd"/>
      <w:r w:rsidRPr="001A451B">
        <w:t xml:space="preserve"> о расторжении Договора. </w:t>
      </w:r>
    </w:p>
    <w:p w:rsidR="00D90E6F" w:rsidRPr="001A451B" w:rsidRDefault="00D90E6F" w:rsidP="00D90E6F">
      <w:pPr>
        <w:pStyle w:val="ae"/>
        <w:shd w:val="clear" w:color="auto" w:fill="FFFFFF"/>
        <w:tabs>
          <w:tab w:val="left" w:pos="1276"/>
          <w:tab w:val="left" w:pos="1418"/>
        </w:tabs>
        <w:ind w:left="0" w:firstLine="709"/>
        <w:jc w:val="both"/>
      </w:pPr>
      <w:r w:rsidRPr="001A451B">
        <w:t xml:space="preserve">Любое требование Подрядчика о выплате Обеспечительного платежа до </w:t>
      </w:r>
      <w:proofErr w:type="gramStart"/>
      <w:r w:rsidRPr="001A451B">
        <w:t>наступления</w:t>
      </w:r>
      <w:proofErr w:type="gramEnd"/>
      <w:r w:rsidRPr="001A451B">
        <w:t xml:space="preserve"> установленного Договором срока не подлежит удовлетворению.</w:t>
      </w:r>
    </w:p>
    <w:p w:rsidR="00D90E6F" w:rsidRPr="001A451B" w:rsidRDefault="00D90E6F" w:rsidP="00D90E6F">
      <w:pPr>
        <w:pStyle w:val="ae"/>
        <w:numPr>
          <w:ilvl w:val="2"/>
          <w:numId w:val="3"/>
        </w:numPr>
        <w:shd w:val="clear" w:color="auto" w:fill="FFFFFF"/>
        <w:tabs>
          <w:tab w:val="left" w:pos="1418"/>
        </w:tabs>
        <w:ind w:left="0" w:firstLine="709"/>
        <w:jc w:val="both"/>
        <w:rPr>
          <w:bCs/>
        </w:rPr>
      </w:pPr>
      <w:bookmarkStart w:id="25" w:name="_Ref373242894"/>
      <w:bookmarkEnd w:id="23"/>
      <w:r w:rsidRPr="001A451B">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1A451B">
        <w:t>предоставил</w:t>
      </w:r>
      <w:r w:rsidRPr="001A451B">
        <w:rPr>
          <w:bCs/>
        </w:rPr>
        <w:t xml:space="preserve"> финансового обеспечения исполнения обязательств, предусмотренного пунктом 4.5.1 Договора, в установленный срок и при этом </w:t>
      </w:r>
      <w:r w:rsidRPr="001A451B">
        <w:rPr>
          <w:bCs/>
        </w:rPr>
        <w:br/>
        <w:t>не приступил к исполнению обязательств по Договору.</w:t>
      </w:r>
      <w:bookmarkEnd w:id="25"/>
      <w:r w:rsidRPr="001A451B">
        <w:rPr>
          <w:bCs/>
        </w:rPr>
        <w:t xml:space="preserve"> </w:t>
      </w:r>
    </w:p>
    <w:p w:rsidR="00D90E6F" w:rsidRPr="001A451B" w:rsidRDefault="00D90E6F" w:rsidP="00D90E6F">
      <w:pPr>
        <w:pStyle w:val="ae"/>
        <w:numPr>
          <w:ilvl w:val="1"/>
          <w:numId w:val="3"/>
        </w:numPr>
        <w:shd w:val="clear" w:color="auto" w:fill="FFFFFF"/>
        <w:tabs>
          <w:tab w:val="left" w:pos="1134"/>
        </w:tabs>
        <w:ind w:left="0" w:firstLine="709"/>
        <w:jc w:val="both"/>
        <w:rPr>
          <w:bCs/>
        </w:rPr>
      </w:pPr>
      <w:r w:rsidRPr="001A451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1A451B">
        <w:rPr>
          <w:bCs/>
        </w:rPr>
        <w:t>дств с р</w:t>
      </w:r>
      <w:proofErr w:type="gramEnd"/>
      <w:r w:rsidRPr="001A451B">
        <w:rPr>
          <w:bCs/>
        </w:rPr>
        <w:t>асчетного счета Заказчика.</w:t>
      </w:r>
      <w:bookmarkStart w:id="26" w:name="_Ref361336647"/>
    </w:p>
    <w:bookmarkEnd w:id="26"/>
    <w:p w:rsidR="00D90E6F" w:rsidRPr="001A451B" w:rsidRDefault="00D90E6F" w:rsidP="00D90E6F">
      <w:pPr>
        <w:pStyle w:val="ae"/>
        <w:numPr>
          <w:ilvl w:val="1"/>
          <w:numId w:val="3"/>
        </w:numPr>
        <w:shd w:val="clear" w:color="auto" w:fill="FFFFFF"/>
        <w:tabs>
          <w:tab w:val="left" w:pos="1134"/>
        </w:tabs>
        <w:ind w:left="0" w:firstLine="709"/>
        <w:jc w:val="both"/>
        <w:rPr>
          <w:bCs/>
        </w:rPr>
      </w:pPr>
      <w:r w:rsidRPr="001A451B">
        <w:rPr>
          <w:bCs/>
        </w:rPr>
        <w:t xml:space="preserve">За исключением случая, указанного в пункте 3.3.21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D90E6F" w:rsidRPr="001A451B" w:rsidRDefault="00D90E6F" w:rsidP="00D90E6F">
      <w:pPr>
        <w:pStyle w:val="ae"/>
        <w:shd w:val="clear" w:color="auto" w:fill="FFFFFF"/>
        <w:tabs>
          <w:tab w:val="left" w:pos="1134"/>
        </w:tabs>
        <w:ind w:left="0" w:firstLine="709"/>
        <w:jc w:val="both"/>
        <w:rPr>
          <w:bCs/>
        </w:rPr>
      </w:pPr>
      <w:r w:rsidRPr="001A451B">
        <w:rPr>
          <w:bCs/>
        </w:rPr>
        <w:t>4.10. Давальческие материалы и запасные части, перечень которых указан в Приложении № 13 к Договору, в стоимости Работ по Договору не учитываются.</w:t>
      </w:r>
    </w:p>
    <w:p w:rsidR="00D90E6F" w:rsidRPr="001A451B" w:rsidRDefault="00D90E6F" w:rsidP="00D90E6F">
      <w:pPr>
        <w:pStyle w:val="ae"/>
        <w:shd w:val="clear" w:color="auto" w:fill="FFFFFF"/>
        <w:tabs>
          <w:tab w:val="left" w:pos="1134"/>
        </w:tabs>
        <w:ind w:left="0" w:firstLine="709"/>
        <w:jc w:val="both"/>
        <w:rPr>
          <w:bCs/>
        </w:rPr>
      </w:pPr>
      <w:r w:rsidRPr="001A451B">
        <w:rPr>
          <w:bCs/>
        </w:rPr>
        <w:t>4.11. Оборудование Заказчика, перечень которого указан в Приложении № 15 к Договору, в стоимости Работ по Договору не учитывается.</w:t>
      </w:r>
      <w:bookmarkStart w:id="27" w:name="_Ref361834251"/>
      <w:bookmarkEnd w:id="24"/>
    </w:p>
    <w:p w:rsidR="00D90E6F" w:rsidRPr="001A451B" w:rsidRDefault="00D90E6F" w:rsidP="00D90E6F">
      <w:pPr>
        <w:pStyle w:val="ae"/>
        <w:shd w:val="clear" w:color="auto" w:fill="FFFFFF"/>
        <w:tabs>
          <w:tab w:val="left" w:pos="1134"/>
          <w:tab w:val="left" w:pos="1418"/>
        </w:tabs>
        <w:ind w:left="0" w:firstLine="709"/>
        <w:jc w:val="both"/>
        <w:rPr>
          <w:bCs/>
        </w:rPr>
      </w:pPr>
      <w:r w:rsidRPr="001A451B">
        <w:rPr>
          <w:bCs/>
        </w:rPr>
        <w:t xml:space="preserve">4.12.  Индексация Цены Договора не допускается. </w:t>
      </w:r>
    </w:p>
    <w:bookmarkEnd w:id="27"/>
    <w:p w:rsidR="00BA07F6" w:rsidRPr="001A451B" w:rsidRDefault="00BA07F6" w:rsidP="00BA07F6">
      <w:pPr>
        <w:pStyle w:val="ae"/>
        <w:shd w:val="clear" w:color="auto" w:fill="FFFFFF"/>
        <w:tabs>
          <w:tab w:val="left" w:pos="1134"/>
        </w:tabs>
        <w:ind w:left="0" w:firstLine="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Порядок сдачи-приемки Работ</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28" w:name="_Ref373242517"/>
      <w:bookmarkStart w:id="29" w:name="_Ref361335138"/>
      <w:bookmarkStart w:id="30" w:name="_Ref361336754"/>
      <w:r w:rsidRPr="001A451B">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BA07F6" w:rsidRPr="001A451B" w:rsidRDefault="00BA07F6" w:rsidP="00C8483F">
      <w:pPr>
        <w:pStyle w:val="ae"/>
        <w:numPr>
          <w:ilvl w:val="1"/>
          <w:numId w:val="3"/>
        </w:numPr>
        <w:shd w:val="clear" w:color="auto" w:fill="FFFFFF"/>
        <w:tabs>
          <w:tab w:val="left" w:pos="709"/>
          <w:tab w:val="left" w:pos="1134"/>
        </w:tabs>
        <w:ind w:left="0" w:firstLine="709"/>
        <w:jc w:val="both"/>
      </w:pPr>
      <w:proofErr w:type="gramStart"/>
      <w:r w:rsidRPr="001A451B">
        <w:rPr>
          <w:bCs/>
        </w:rPr>
        <w:t>По завершении выполнения работ по каждому Этапу Работ, указанного в Календарном графике поставки Оборудования и выполнения Работ (Приложение № 3 к Договору), Подрядчик в течение 5</w:t>
      </w:r>
      <w:r w:rsidRPr="001A451B">
        <w:t xml:space="preserve"> (пяти)</w:t>
      </w:r>
      <w:r w:rsidRPr="001A451B">
        <w:rPr>
          <w:bCs/>
        </w:rPr>
        <w:t xml:space="preserve"> рабочих дней представляет Заказчику подписанный со своей стороны в 2 (двух) экземплярах </w:t>
      </w:r>
      <w:r w:rsidRPr="001A451B">
        <w:rPr>
          <w:bCs/>
          <w:snapToGrid w:val="0"/>
        </w:rPr>
        <w:t>Акт освидетельствования выполненных работ по форме Приложения № 9 к Договору,</w:t>
      </w:r>
      <w:r w:rsidRPr="001A451B">
        <w:rPr>
          <w:snapToGrid w:val="0"/>
        </w:rPr>
        <w:t xml:space="preserve"> </w:t>
      </w:r>
      <w:r w:rsidRPr="001A451B">
        <w:rPr>
          <w:bCs/>
        </w:rPr>
        <w:t xml:space="preserve">с приложением Приемо-сдаточной и Исполнительной документации </w:t>
      </w:r>
      <w:r w:rsidRPr="001A451B">
        <w:t>в 2 (двух) экземплярах.</w:t>
      </w:r>
      <w:bookmarkEnd w:id="28"/>
      <w:bookmarkEnd w:id="29"/>
      <w:bookmarkEnd w:id="30"/>
      <w:proofErr w:type="gramEnd"/>
    </w:p>
    <w:p w:rsidR="00BA07F6" w:rsidRPr="001A451B" w:rsidRDefault="00BA07F6" w:rsidP="00C8483F">
      <w:pPr>
        <w:pStyle w:val="ae"/>
        <w:numPr>
          <w:ilvl w:val="1"/>
          <w:numId w:val="3"/>
        </w:numPr>
        <w:shd w:val="clear" w:color="auto" w:fill="FFFFFF"/>
        <w:tabs>
          <w:tab w:val="left" w:pos="1134"/>
        </w:tabs>
        <w:ind w:left="0" w:firstLine="709"/>
        <w:jc w:val="both"/>
      </w:pPr>
      <w:bookmarkStart w:id="31" w:name="_Ref361336865"/>
      <w:r w:rsidRPr="001A451B">
        <w:rPr>
          <w:bCs/>
        </w:rPr>
        <w:t xml:space="preserve">По завершении выполнения Работ в отношении </w:t>
      </w:r>
      <w:r w:rsidRPr="001A451B">
        <w:t>каждого</w:t>
      </w:r>
      <w:r w:rsidRPr="001A451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 КС-2, Справку КС-3 в отношении каждого Объекта</w:t>
      </w:r>
      <w:r w:rsidRPr="001A451B">
        <w:rPr>
          <w:bCs/>
          <w:snapToGrid w:val="0"/>
        </w:rPr>
        <w:t xml:space="preserve"> н</w:t>
      </w:r>
      <w:r w:rsidRPr="001A451B">
        <w:rPr>
          <w:snapToGrid w:val="0"/>
        </w:rPr>
        <w:t>а весь объем выполненных работ по Объекту</w:t>
      </w:r>
      <w:r w:rsidRPr="001A451B">
        <w:t xml:space="preserve"> </w:t>
      </w:r>
      <w:r w:rsidRPr="001A451B">
        <w:rPr>
          <w:snapToGrid w:val="0"/>
        </w:rPr>
        <w:t xml:space="preserve">в 2 (двух)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w:t>
      </w:r>
      <w:r w:rsidRPr="001A451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1A451B">
        <w:t xml:space="preserve">в 3 (трех)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rPr>
          <w:bCs/>
        </w:rPr>
        <w:t>А</w:t>
      </w:r>
      <w:r w:rsidRPr="001A451B">
        <w:t>кт КС-11</w:t>
      </w:r>
      <w:r w:rsidRPr="001A451B">
        <w:rPr>
          <w:snapToGrid w:val="0"/>
        </w:rPr>
        <w:t xml:space="preserve"> в 2 (двух) экземплярах</w:t>
      </w:r>
      <w:r w:rsidRPr="001A451B">
        <w:t>;</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 КС-14 (при необходимости) в 2 (двух) экземплярах.</w:t>
      </w:r>
    </w:p>
    <w:bookmarkEnd w:id="31"/>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proofErr w:type="gramStart"/>
      <w:r w:rsidRPr="001A451B">
        <w:rPr>
          <w:bCs/>
        </w:rPr>
        <w:t xml:space="preserve">В течение 15 (пятнадцати) рабочих дней с даты получения полного комплекта документов, указанных в пунктах </w:t>
      </w:r>
      <w:r w:rsidRPr="001A451B">
        <w:rPr>
          <w:bCs/>
        </w:rPr>
        <w:fldChar w:fldCharType="begin"/>
      </w:r>
      <w:r w:rsidRPr="001A451B">
        <w:rPr>
          <w:bCs/>
        </w:rPr>
        <w:instrText xml:space="preserve"> REF _Ref361335138 \r \h  \* MERGEFORMAT </w:instrText>
      </w:r>
      <w:r w:rsidRPr="001A451B">
        <w:rPr>
          <w:bCs/>
        </w:rPr>
      </w:r>
      <w:r w:rsidRPr="001A451B">
        <w:rPr>
          <w:bCs/>
        </w:rPr>
        <w:fldChar w:fldCharType="separate"/>
      </w:r>
      <w:r w:rsidRPr="001A451B">
        <w:rPr>
          <w:bCs/>
        </w:rPr>
        <w:t>5.1</w:t>
      </w:r>
      <w:r w:rsidRPr="001A451B">
        <w:rPr>
          <w:bCs/>
        </w:rPr>
        <w:fldChar w:fldCharType="end"/>
      </w:r>
      <w:r w:rsidRPr="001A451B">
        <w:rPr>
          <w:bCs/>
        </w:rPr>
        <w:t>-</w:t>
      </w:r>
      <w:r w:rsidRPr="001A451B">
        <w:rPr>
          <w:bCs/>
        </w:rPr>
        <w:fldChar w:fldCharType="begin"/>
      </w:r>
      <w:r w:rsidRPr="001A451B">
        <w:rPr>
          <w:bCs/>
        </w:rPr>
        <w:instrText xml:space="preserve"> REF _Ref361336865 \r \h  \* MERGEFORMAT </w:instrText>
      </w:r>
      <w:r w:rsidRPr="001A451B">
        <w:rPr>
          <w:bCs/>
        </w:rPr>
      </w:r>
      <w:r w:rsidRPr="001A451B">
        <w:rPr>
          <w:bCs/>
        </w:rPr>
        <w:fldChar w:fldCharType="separate"/>
      </w:r>
      <w:r w:rsidRPr="001A451B">
        <w:rPr>
          <w:bCs/>
        </w:rPr>
        <w:t>5.3</w:t>
      </w:r>
      <w:r w:rsidRPr="001A451B">
        <w:rPr>
          <w:bCs/>
        </w:rPr>
        <w:fldChar w:fldCharType="end"/>
      </w:r>
      <w:r w:rsidRPr="001A451B">
        <w:rPr>
          <w:bCs/>
        </w:rPr>
        <w:t xml:space="preserve"> Договора, Заказчик подписывает и передает </w:t>
      </w:r>
      <w:r w:rsidRPr="001A451B">
        <w:rPr>
          <w:bCs/>
        </w:rPr>
        <w:lastRenderedPageBreak/>
        <w:t xml:space="preserve">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roofErr w:type="gramEnd"/>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1A451B">
        <w:rPr>
          <w:bCs/>
        </w:rPr>
        <w:t>переноса</w:t>
      </w:r>
      <w:proofErr w:type="gramEnd"/>
      <w:r w:rsidRPr="001A451B">
        <w:rPr>
          <w:bCs/>
        </w:rPr>
        <w:t xml:space="preserve"> установленного Договором срока выполнения Работ (Этапа Работ) и не исключает ответственности Подрядчика за его нарушение.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5.1 –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5.4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w:t>
      </w:r>
      <w:r w:rsidRPr="001A451B">
        <w:rPr>
          <w:bCs/>
        </w:rPr>
        <w:br/>
        <w:t xml:space="preserve">на Подрядчика соответствующих расходов. </w:t>
      </w:r>
      <w:proofErr w:type="gramStart"/>
      <w:r w:rsidRPr="001A451B">
        <w:rPr>
          <w:bCs/>
        </w:rPr>
        <w:t>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2" w:name="_Ref361337635"/>
      <w:r w:rsidRPr="001A451B">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w:t>
      </w:r>
      <w:proofErr w:type="gramStart"/>
      <w:r w:rsidRPr="001A451B">
        <w:rPr>
          <w:bCs/>
        </w:rPr>
        <w:t>случае</w:t>
      </w:r>
      <w:proofErr w:type="gramEnd"/>
      <w:r w:rsidRPr="001A451B">
        <w:rPr>
          <w:bCs/>
        </w:rPr>
        <w:t xml:space="preserve">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roofErr w:type="gramStart"/>
      <w:r w:rsidRPr="001A451B">
        <w:rPr>
          <w:bCs/>
        </w:rPr>
        <w:t>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Давальческих материалов и запасных частей, указанных в Приложении № 13 к Договору, включается </w:t>
      </w:r>
      <w:proofErr w:type="spellStart"/>
      <w:r w:rsidRPr="001A451B">
        <w:rPr>
          <w:bCs/>
          <w:snapToGrid w:val="0"/>
        </w:rPr>
        <w:t>справочно</w:t>
      </w:r>
      <w:proofErr w:type="spellEnd"/>
      <w:r w:rsidRPr="001A451B">
        <w:rPr>
          <w:bCs/>
          <w:snapToGrid w:val="0"/>
        </w:rPr>
        <w:t xml:space="preserve"> в Акты КС-2 по соответствующему Объекту по цене, </w:t>
      </w:r>
      <w:r w:rsidRPr="001A451B">
        <w:rPr>
          <w:bCs/>
        </w:rPr>
        <w:t>указанной</w:t>
      </w:r>
      <w:r w:rsidRPr="001A451B">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w:t>
      </w:r>
      <w:r w:rsidRPr="001A451B">
        <w:rPr>
          <w:bCs/>
          <w:snapToGrid w:val="0"/>
        </w:rPr>
        <w:br/>
        <w:t>№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Оборудования Заказчика, указанного в Приложении № 15 к Договору, передаваемого Подрядчику, включается </w:t>
      </w:r>
      <w:proofErr w:type="spellStart"/>
      <w:r w:rsidRPr="001A451B">
        <w:rPr>
          <w:bCs/>
          <w:snapToGrid w:val="0"/>
        </w:rPr>
        <w:t>справочно</w:t>
      </w:r>
      <w:proofErr w:type="spellEnd"/>
      <w:r w:rsidRPr="001A451B">
        <w:rPr>
          <w:bCs/>
          <w:snapToGrid w:val="0"/>
        </w:rPr>
        <w:t xml:space="preserve"> в Акты КС-2 по соответствующему Объекту по стоимости, указанной в Акте ОС-15. При этом </w:t>
      </w:r>
      <w:r w:rsidRPr="001A451B">
        <w:rPr>
          <w:bCs/>
        </w:rPr>
        <w:t>стоимость</w:t>
      </w:r>
      <w:r w:rsidRPr="001A451B">
        <w:rPr>
          <w:bCs/>
          <w:snapToGrid w:val="0"/>
        </w:rPr>
        <w:t xml:space="preserve"> Оборудования Заказчика не включается в общую сумму Акта КС-2, подписываемого Сторонами в соответствии с пунктом 5.3 Договора.</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Право собственности и переход рисков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3" w:name="_Ref361405028"/>
      <w:r w:rsidRPr="001A451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A451B">
        <w:rPr>
          <w:bCs/>
          <w:snapToGrid w:val="0"/>
        </w:rPr>
        <w:t>сдачи-приемки Проектных работ по форме Приложения № 8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Риск</w:t>
      </w:r>
      <w:r w:rsidRPr="001A451B">
        <w:t xml:space="preserve"> случайной гибели или повреждения Оборудования и</w:t>
      </w:r>
      <w:r w:rsidRPr="001A451B">
        <w:rPr>
          <w:bCs/>
        </w:rPr>
        <w:t xml:space="preserve"> право собственности на Оборудование переходит к Заказчику с момента подписания Сторонами </w:t>
      </w:r>
      <w:r w:rsidRPr="001A451B">
        <w:t>накладной ТОРГ-12</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 xml:space="preserve">Риск случайной гибели или повреждения Результата Работ (кроме Проектных работ) в отношении каждого Объекта, включая Оборудование (в том числе, переданное в монтаж) и Материально-технические ресурсы, переходит к Заказчику с момента подписания соответствующего Акта </w:t>
      </w:r>
      <w:r w:rsidRPr="001A451B">
        <w:t>КС-11</w:t>
      </w:r>
      <w:r w:rsidRPr="001A451B">
        <w:rPr>
          <w:bCs/>
        </w:rPr>
        <w:t>. До подписания Сторонами указанного Акта риск случайной гибели или повреждения Результата Работ по Объекту, включая Оборудование (с учетом выполнения Сторонами требований, изложенных в пункте 2.13 Договора) и Материально-технические ресурсы, несет Подрядчик.</w:t>
      </w:r>
      <w:bookmarkEnd w:id="33"/>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Подписание</w:t>
      </w:r>
      <w:r w:rsidRPr="001A451B">
        <w:rPr>
          <w:iCs/>
          <w:snapToGrid w:val="0"/>
        </w:rPr>
        <w:t xml:space="preserve"> Заказчиком </w:t>
      </w:r>
      <w:r w:rsidRPr="001A451B">
        <w:rPr>
          <w:bCs/>
        </w:rPr>
        <w:t xml:space="preserve">Акта </w:t>
      </w:r>
      <w:r w:rsidRPr="001A451B">
        <w:t xml:space="preserve">КС-11 </w:t>
      </w:r>
      <w:r w:rsidRPr="001A451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Давальческих материалов и запасных частей, указанных в Приложении № 13 к Договору, осуществляется без перехода права собственности на данное имущество к Подрядчику.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Оборудования Заказчика, указанного в Приложении № 15 к Договору, осуществляется без перехода права собственности на данное имущество к Подрядчику.</w:t>
      </w:r>
    </w:p>
    <w:p w:rsidR="00BA07F6" w:rsidRPr="001A451B" w:rsidRDefault="00BA07F6" w:rsidP="00BA07F6">
      <w:pPr>
        <w:pStyle w:val="ae"/>
        <w:shd w:val="clear" w:color="auto" w:fill="FFFFFF"/>
        <w:tabs>
          <w:tab w:val="left" w:pos="0"/>
          <w:tab w:val="left" w:pos="1134"/>
        </w:tabs>
        <w:ind w:left="0" w:firstLine="709"/>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Банковские гарантии</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Банковская гарантия, предоставляемая Подрядчиком Заказчику по Договору регулируется</w:t>
      </w:r>
      <w:proofErr w:type="gramEnd"/>
      <w:r w:rsidRPr="001A451B">
        <w:rPr>
          <w:bCs/>
        </w:rPr>
        <w:t xml:space="preserve"> унифицированными правилами Международной торговой палаты – публикация МТП № 758 (ICC </w:t>
      </w:r>
      <w:proofErr w:type="spellStart"/>
      <w:r w:rsidRPr="001A451B">
        <w:rPr>
          <w:bCs/>
        </w:rPr>
        <w:t>Uniform</w:t>
      </w:r>
      <w:proofErr w:type="spellEnd"/>
      <w:r w:rsidRPr="001A451B">
        <w:rPr>
          <w:bCs/>
        </w:rPr>
        <w:t xml:space="preserve"> </w:t>
      </w:r>
      <w:proofErr w:type="spellStart"/>
      <w:r w:rsidRPr="001A451B">
        <w:rPr>
          <w:bCs/>
        </w:rPr>
        <w:t>Rules</w:t>
      </w:r>
      <w:proofErr w:type="spellEnd"/>
      <w:r w:rsidRPr="001A451B">
        <w:rPr>
          <w:bCs/>
        </w:rPr>
        <w:t xml:space="preserve"> </w:t>
      </w:r>
      <w:proofErr w:type="spellStart"/>
      <w:r w:rsidRPr="001A451B">
        <w:rPr>
          <w:bCs/>
        </w:rPr>
        <w:t>Demand</w:t>
      </w:r>
      <w:proofErr w:type="spellEnd"/>
      <w:r w:rsidRPr="001A451B">
        <w:rPr>
          <w:bCs/>
        </w:rPr>
        <w:t xml:space="preserve"> </w:t>
      </w:r>
      <w:proofErr w:type="spellStart"/>
      <w:r w:rsidRPr="001A451B">
        <w:rPr>
          <w:bCs/>
        </w:rPr>
        <w:t>Guarantees</w:t>
      </w:r>
      <w:proofErr w:type="spellEnd"/>
      <w:r w:rsidRPr="001A451B">
        <w:rPr>
          <w:bCs/>
        </w:rPr>
        <w:t xml:space="preserve"> – ICC </w:t>
      </w:r>
      <w:proofErr w:type="spellStart"/>
      <w:r w:rsidRPr="001A451B">
        <w:rPr>
          <w:bCs/>
        </w:rPr>
        <w:t>Publication</w:t>
      </w:r>
      <w:proofErr w:type="spellEnd"/>
      <w:r w:rsidRPr="001A451B">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быть безотзывной и безусловной (гарантия по первому требованию).</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Бенефициар по Банковской гарантии – Заказчик, принципал –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 выражена в валюте расчетов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надлежащего исполнения обязательств по Договору в отношении каждого Объекта – не менее 10% (десяти процентов) от Цены соответствующего Объекта.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1A451B">
        <w:t xml:space="preserve"> </w:t>
      </w:r>
      <w:r w:rsidRPr="001A451B">
        <w:rPr>
          <w:bCs/>
        </w:rPr>
        <w:t>как полностью, так и частично, с указанием на существо допущенных Подрядчиком нарушений, в том числе в случаях:</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отказа Подрядчика от исполнения обязательств по Договору, в том числе одностороннего отказа от Договора;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1A451B">
        <w:rPr>
          <w:bCs/>
          <w:snapToGrid/>
          <w:sz w:val="24"/>
          <w:szCs w:val="24"/>
        </w:rPr>
        <w:t>недействительным</w:t>
      </w:r>
      <w:proofErr w:type="gramEnd"/>
      <w:r w:rsidRPr="001A451B">
        <w:rPr>
          <w:bCs/>
          <w:snapToGrid/>
          <w:sz w:val="24"/>
          <w:szCs w:val="24"/>
        </w:rPr>
        <w:t>;</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нарушения Подрядчиком сроков</w:t>
      </w:r>
      <w:r w:rsidRPr="001A451B">
        <w:rPr>
          <w:sz w:val="24"/>
          <w:szCs w:val="24"/>
        </w:rPr>
        <w:t xml:space="preserve"> </w:t>
      </w:r>
      <w:r w:rsidRPr="001A451B">
        <w:rPr>
          <w:bCs/>
          <w:snapToGrid/>
          <w:sz w:val="24"/>
          <w:szCs w:val="24"/>
        </w:rPr>
        <w:t>выполнения Работ и поставки Оборудования, установленных Календарным графиком поставки Оборудования и выполнения Работ (Приложение № 3 к Договору) более</w:t>
      </w:r>
      <w:proofErr w:type="gramStart"/>
      <w:r w:rsidRPr="001A451B">
        <w:rPr>
          <w:bCs/>
          <w:snapToGrid/>
          <w:sz w:val="24"/>
          <w:szCs w:val="24"/>
        </w:rPr>
        <w:t>,</w:t>
      </w:r>
      <w:proofErr w:type="gramEnd"/>
      <w:r w:rsidRPr="001A451B">
        <w:rPr>
          <w:bCs/>
          <w:snapToGrid/>
          <w:sz w:val="24"/>
          <w:szCs w:val="24"/>
        </w:rPr>
        <w:t xml:space="preserve"> чем на 60 (шестьдесят) календарных дней;</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lastRenderedPageBreak/>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BA07F6" w:rsidRPr="001A451B" w:rsidRDefault="00BA07F6" w:rsidP="00C8483F">
      <w:pPr>
        <w:numPr>
          <w:ilvl w:val="0"/>
          <w:numId w:val="5"/>
        </w:numPr>
        <w:tabs>
          <w:tab w:val="left" w:pos="1418"/>
        </w:tabs>
        <w:spacing w:line="240" w:lineRule="auto"/>
        <w:ind w:left="0" w:firstLine="709"/>
        <w:rPr>
          <w:bCs/>
          <w:snapToGrid/>
          <w:sz w:val="24"/>
          <w:szCs w:val="24"/>
        </w:rPr>
      </w:pPr>
      <w:proofErr w:type="gramStart"/>
      <w:r w:rsidRPr="001A451B">
        <w:rPr>
          <w:bCs/>
          <w:snapToGrid/>
          <w:sz w:val="24"/>
          <w:szCs w:val="24"/>
        </w:rPr>
        <w:t>прекращения членства в СРО, основанной на членстве лиц, осуществляющих выполняющих подготовку проектной документации / осуществляющих строительство;</w:t>
      </w:r>
      <w:proofErr w:type="gramEnd"/>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введения арбитражным судом процедуры несостоятельности (банкротства)</w:t>
      </w:r>
      <w:r w:rsidRPr="001A451B">
        <w:rPr>
          <w:sz w:val="24"/>
          <w:szCs w:val="24"/>
        </w:rPr>
        <w:t xml:space="preserve"> </w:t>
      </w:r>
      <w:r w:rsidRPr="001A451B">
        <w:rPr>
          <w:bCs/>
          <w:snapToGrid/>
          <w:sz w:val="24"/>
          <w:szCs w:val="24"/>
        </w:rPr>
        <w:t>в отношении Подрядчика;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 xml:space="preserve">не предоставления Подрядчиком в срок не </w:t>
      </w:r>
      <w:proofErr w:type="gramStart"/>
      <w:r w:rsidRPr="001A451B">
        <w:rPr>
          <w:bCs/>
          <w:snapToGrid/>
          <w:sz w:val="24"/>
          <w:szCs w:val="24"/>
        </w:rPr>
        <w:t>позднее</w:t>
      </w:r>
      <w:proofErr w:type="gramEnd"/>
      <w:r w:rsidRPr="001A451B">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BA07F6" w:rsidRPr="001A451B" w:rsidRDefault="00BA07F6" w:rsidP="00C8483F">
      <w:pPr>
        <w:numPr>
          <w:ilvl w:val="0"/>
          <w:numId w:val="5"/>
        </w:numPr>
        <w:tabs>
          <w:tab w:val="left" w:pos="1418"/>
        </w:tabs>
        <w:spacing w:line="240" w:lineRule="auto"/>
        <w:ind w:left="0" w:firstLine="709"/>
        <w:rPr>
          <w:bCs/>
          <w:snapToGrid/>
          <w:sz w:val="24"/>
          <w:szCs w:val="24"/>
        </w:rPr>
      </w:pPr>
      <w:proofErr w:type="gramStart"/>
      <w:r w:rsidRPr="001A451B">
        <w:rPr>
          <w:sz w:val="24"/>
          <w:szCs w:val="24"/>
        </w:rPr>
        <w:t>признания Договора недействительным по причинам отсутствия необходимых корпоративных одобрений у Подрядчика;</w:t>
      </w:r>
      <w:proofErr w:type="gramEnd"/>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 xml:space="preserve">установления в ходе </w:t>
      </w:r>
      <w:proofErr w:type="gramStart"/>
      <w:r w:rsidRPr="001A451B">
        <w:rPr>
          <w:bCs/>
          <w:snapToGrid/>
          <w:sz w:val="24"/>
          <w:szCs w:val="24"/>
        </w:rPr>
        <w:t>исполнения Договора фактов несоответствия Подрядчика</w:t>
      </w:r>
      <w:proofErr w:type="gramEnd"/>
      <w:r w:rsidRPr="001A451B">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w:t>
      </w:r>
      <w:r w:rsidRPr="001A451B">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BA07F6">
      <w:pPr>
        <w:pStyle w:val="ae"/>
        <w:ind w:left="0" w:firstLine="709"/>
        <w:jc w:val="both"/>
        <w:rPr>
          <w:bCs/>
        </w:rPr>
      </w:pPr>
      <w:r w:rsidRPr="001A451B">
        <w:rPr>
          <w:bCs/>
        </w:rPr>
        <w:t>Вместе с требованием о предъявлении суммы обеспечения к оплате Заказчик направляет Банку-Гаранту копию Банковской гарантии.</w:t>
      </w:r>
    </w:p>
    <w:p w:rsidR="00BA07F6" w:rsidRPr="001A451B" w:rsidRDefault="00BA07F6" w:rsidP="00BA07F6">
      <w:pPr>
        <w:pStyle w:val="ae"/>
        <w:shd w:val="clear" w:color="auto" w:fill="FFFFFF"/>
        <w:tabs>
          <w:tab w:val="left" w:pos="1418"/>
        </w:tabs>
        <w:ind w:left="0" w:firstLine="709"/>
        <w:jc w:val="both"/>
        <w:rPr>
          <w:bCs/>
        </w:rPr>
      </w:pPr>
      <w:r w:rsidRPr="001A451B">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Платеж по Банковской гарантии – осуществляется Банком-Гарантом в течение 10 (десяти) рабочих дней после обращения Заказчика.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не должна содержать условий или требований, противоречащих требованиям, указанным в пунктах 7.1.1 – 7.1.10 Договора, или делающих такие требования неисполнимыми.</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Банк, выдавший Банковскую гарантию, должен соответствовать критериям, указанным в Приложении № 17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1A451B">
        <w:rPr>
          <w:bCs/>
        </w:rPr>
        <w:t>с даты получения</w:t>
      </w:r>
      <w:proofErr w:type="gramEnd"/>
      <w:r w:rsidRPr="001A451B">
        <w:rPr>
          <w:bCs/>
        </w:rPr>
        <w:t xml:space="preserve"> Заказчиком соответствующего письменного уведомления.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 Партии Оборудования) при условии подтверждения их выполнения.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 xml:space="preserve">В случае увеличения Цены Договора или продления срока выполнения Подрядчиком обязательств, возникших из Договора или в связи с ним, Банковская гарантия </w:t>
      </w:r>
      <w:r w:rsidRPr="001A451B">
        <w:rPr>
          <w:bCs/>
        </w:rPr>
        <w:lastRenderedPageBreak/>
        <w:t>должна быть заменена на новую или в нее должны быть внесены изменения, оформленные отдельным документом.</w:t>
      </w:r>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w:t>
      </w:r>
      <w:proofErr w:type="gramStart"/>
      <w:r w:rsidRPr="001A451B">
        <w:rPr>
          <w:bCs/>
        </w:rPr>
        <w:t>случаях</w:t>
      </w:r>
      <w:proofErr w:type="gramEnd"/>
      <w:r w:rsidRPr="001A451B">
        <w:rPr>
          <w:bCs/>
          <w:lang w:val="en-US"/>
        </w:rPr>
        <w:t>:</w:t>
      </w:r>
      <w:r w:rsidRPr="001A451B">
        <w:rPr>
          <w:bCs/>
        </w:rPr>
        <w:t xml:space="preserve"> </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BA07F6" w:rsidRPr="001A451B" w:rsidRDefault="00BA07F6" w:rsidP="00BA07F6">
      <w:pPr>
        <w:pStyle w:val="ae"/>
        <w:shd w:val="clear" w:color="auto" w:fill="FFFFFF"/>
        <w:tabs>
          <w:tab w:val="left" w:pos="1134"/>
        </w:tabs>
        <w:ind w:left="0" w:firstLine="709"/>
        <w:jc w:val="both"/>
        <w:rPr>
          <w:bCs/>
        </w:rPr>
      </w:pPr>
      <w:r w:rsidRPr="001A451B">
        <w:rPr>
          <w:bCs/>
        </w:rPr>
        <w:t>Подрядчик обязан предоставить Заказчику новую Банковскую гарантию</w:t>
      </w:r>
      <w:r w:rsidRPr="001A451B">
        <w:t xml:space="preserve"> </w:t>
      </w:r>
      <w:r w:rsidRPr="001A451B">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BA07F6" w:rsidRPr="001A451B" w:rsidRDefault="00BA07F6" w:rsidP="00BA07F6">
      <w:pPr>
        <w:pStyle w:val="ae"/>
        <w:shd w:val="clear" w:color="auto" w:fill="FFFFFF"/>
        <w:ind w:left="0" w:firstLine="709"/>
        <w:jc w:val="both"/>
        <w:rPr>
          <w:bCs/>
        </w:rPr>
      </w:pPr>
      <w:proofErr w:type="gramStart"/>
      <w:r w:rsidRPr="001A451B">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1A451B">
        <w:rPr>
          <w:rStyle w:val="a8"/>
          <w:bCs/>
        </w:rPr>
        <w:footnoteReference w:id="4"/>
      </w:r>
      <w:r w:rsidRPr="001A451B">
        <w:rPr>
          <w:bCs/>
        </w:rPr>
        <w:t xml:space="preserve"> при выплате каждого платежа, причитающегося Подрядчику, до полного зачета неотработанного аванса </w:t>
      </w:r>
      <w:r w:rsidRPr="001A451B">
        <w:t>и / или сумму ранее выплаченного Обеспечительного платежа</w:t>
      </w:r>
      <w:r w:rsidRPr="001A451B">
        <w:rPr>
          <w:rStyle w:val="a8"/>
        </w:rPr>
        <w:footnoteReference w:id="5"/>
      </w:r>
      <w:r w:rsidRPr="001A451B">
        <w:t xml:space="preserve"> при выплате каждого платежа, причитающегося Подрядчику.</w:t>
      </w:r>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Положения пункта 4.5.1 Договора применяются, если совокупный размер </w:t>
      </w:r>
      <w:proofErr w:type="gramStart"/>
      <w:r w:rsidRPr="001A451B">
        <w:rPr>
          <w:bCs/>
        </w:rPr>
        <w:t>авансовых платежей, уплаченных и подлежащих уплате по Договору в соответствии с выставленными счетами Подрядчика составляет</w:t>
      </w:r>
      <w:proofErr w:type="gramEnd"/>
      <w:r w:rsidRPr="001A451B">
        <w:rPr>
          <w:bCs/>
        </w:rPr>
        <w:t xml:space="preserve"> 5 000 000 (Пять миллионов) рублей и более без учета НДС. При этом</w:t>
      </w:r>
      <w:proofErr w:type="gramStart"/>
      <w:r w:rsidRPr="001A451B">
        <w:rPr>
          <w:bCs/>
        </w:rPr>
        <w:t>,</w:t>
      </w:r>
      <w:proofErr w:type="gramEnd"/>
      <w:r w:rsidRPr="001A451B">
        <w:rPr>
          <w:bCs/>
        </w:rPr>
        <w:t xml:space="preserve"> в расчет суммы указанного в настоящем пункте лимита не включаются платежи, осуществляемые в соответствии с пунктами 4.5.5-4.5.7 Договора</w:t>
      </w:r>
      <w:r w:rsidRPr="001A451B">
        <w:t xml:space="preserve">. </w:t>
      </w:r>
    </w:p>
    <w:p w:rsidR="00BA07F6" w:rsidRPr="001A451B" w:rsidRDefault="00BA07F6" w:rsidP="00BA07F6">
      <w:pPr>
        <w:shd w:val="clear" w:color="auto" w:fill="FFFFFF"/>
        <w:tabs>
          <w:tab w:val="left" w:pos="1134"/>
        </w:tabs>
        <w:spacing w:line="240" w:lineRule="auto"/>
        <w:ind w:left="709" w:firstLine="0"/>
        <w:rPr>
          <w:bCs/>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Ответственность Сторон</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За неисполнение или ненадлежащее исполнение принятых обязательств </w:t>
      </w:r>
      <w:r w:rsidRPr="001A451B">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w:t>
      </w:r>
      <w:proofErr w:type="gramStart"/>
      <w:r w:rsidRPr="001A451B">
        <w:rPr>
          <w:bCs/>
        </w:rPr>
        <w:t>в</w:t>
      </w:r>
      <w:proofErr w:type="gramEnd"/>
      <w:r w:rsidRPr="001A451B">
        <w:rPr>
          <w:bCs/>
        </w:rPr>
        <w:t xml:space="preserve"> </w:t>
      </w:r>
      <w:proofErr w:type="gramStart"/>
      <w:r w:rsidRPr="001A451B">
        <w:rPr>
          <w:bCs/>
        </w:rPr>
        <w:t>Договором</w:t>
      </w:r>
      <w:proofErr w:type="gramEnd"/>
      <w:r w:rsidRPr="001A451B">
        <w:rPr>
          <w:bCs/>
        </w:rPr>
        <w:t xml:space="preserve"> прямо </w:t>
      </w:r>
      <w:r w:rsidRPr="001A451B">
        <w:rPr>
          <w:bCs/>
        </w:rPr>
        <w:br/>
        <w:t xml:space="preserve">не предусмотрено иное. </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kern w:val="36"/>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Pr="001A451B">
        <w:rPr>
          <w:bCs/>
          <w:snapToGrid/>
          <w:sz w:val="24"/>
          <w:szCs w:val="24"/>
        </w:rPr>
        <w:t xml:space="preserve">. В </w:t>
      </w:r>
      <w:proofErr w:type="gramStart"/>
      <w:r w:rsidRPr="001A451B">
        <w:rPr>
          <w:bCs/>
          <w:snapToGrid/>
          <w:sz w:val="24"/>
          <w:szCs w:val="24"/>
        </w:rPr>
        <w:t>случае</w:t>
      </w:r>
      <w:proofErr w:type="gramEnd"/>
      <w:r w:rsidRPr="001A451B">
        <w:rPr>
          <w:bCs/>
          <w:snapToGrid/>
          <w:sz w:val="24"/>
          <w:szCs w:val="24"/>
        </w:rPr>
        <w:t xml:space="preserve">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BA07F6" w:rsidRPr="001A451B" w:rsidRDefault="00BA07F6" w:rsidP="00C8483F">
      <w:pPr>
        <w:numPr>
          <w:ilvl w:val="1"/>
          <w:numId w:val="3"/>
        </w:numPr>
        <w:tabs>
          <w:tab w:val="left" w:pos="1134"/>
        </w:tabs>
        <w:spacing w:line="240" w:lineRule="auto"/>
        <w:ind w:left="0" w:firstLine="709"/>
        <w:rPr>
          <w:bCs/>
          <w:snapToGrid/>
          <w:sz w:val="24"/>
          <w:szCs w:val="24"/>
        </w:rPr>
      </w:pPr>
      <w:proofErr w:type="gramStart"/>
      <w:r w:rsidRPr="001A451B">
        <w:rPr>
          <w:bCs/>
          <w:snapToGrid/>
          <w:sz w:val="24"/>
          <w:szCs w:val="24"/>
        </w:rPr>
        <w:t xml:space="preserve">В случае нарушения Заказчиком сроков оплаты, установленных разделом 4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1A451B">
        <w:rPr>
          <w:kern w:val="36"/>
          <w:sz w:val="24"/>
          <w:szCs w:val="24"/>
        </w:rPr>
        <w:t xml:space="preserve">но, несмотря на любые иные условия, </w:t>
      </w:r>
      <w:r w:rsidRPr="001A451B">
        <w:rPr>
          <w:bCs/>
          <w:snapToGrid/>
          <w:sz w:val="24"/>
          <w:szCs w:val="24"/>
        </w:rPr>
        <w:t xml:space="preserve">не более 5 (пяти) % от несвоевременно оплаченной суммы. </w:t>
      </w:r>
      <w:proofErr w:type="gramEnd"/>
    </w:p>
    <w:p w:rsidR="00BA07F6" w:rsidRPr="001A451B" w:rsidRDefault="00BA07F6" w:rsidP="00C8483F">
      <w:pPr>
        <w:numPr>
          <w:ilvl w:val="1"/>
          <w:numId w:val="3"/>
        </w:numPr>
        <w:tabs>
          <w:tab w:val="left" w:pos="1134"/>
        </w:tabs>
        <w:spacing w:line="240" w:lineRule="auto"/>
        <w:ind w:left="0" w:firstLine="709"/>
        <w:rPr>
          <w:bCs/>
          <w:snapToGrid/>
          <w:sz w:val="24"/>
          <w:szCs w:val="24"/>
        </w:rPr>
      </w:pPr>
      <w:proofErr w:type="gramStart"/>
      <w:r w:rsidRPr="001A451B">
        <w:rPr>
          <w:bCs/>
          <w:sz w:val="24"/>
          <w:szCs w:val="24"/>
        </w:rPr>
        <w:lastRenderedPageBreak/>
        <w:t xml:space="preserve">В случае </w:t>
      </w:r>
      <w:r w:rsidRPr="001A451B">
        <w:rPr>
          <w:sz w:val="24"/>
          <w:szCs w:val="24"/>
        </w:rPr>
        <w:t>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3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roofErr w:type="gramEnd"/>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 xml:space="preserve">8.4.1. </w:t>
      </w:r>
      <w:proofErr w:type="gramStart"/>
      <w:r w:rsidRPr="001A451B">
        <w:rPr>
          <w:kern w:val="36"/>
          <w:sz w:val="24"/>
          <w:szCs w:val="24"/>
        </w:rPr>
        <w:t>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w:t>
      </w:r>
      <w:proofErr w:type="gramEnd"/>
      <w:r w:rsidRPr="001A451B">
        <w:rPr>
          <w:kern w:val="36"/>
          <w:sz w:val="24"/>
          <w:szCs w:val="24"/>
        </w:rPr>
        <w:t xml:space="preserve"> </w:t>
      </w:r>
      <w:proofErr w:type="gramStart"/>
      <w:r w:rsidRPr="001A451B">
        <w:rPr>
          <w:kern w:val="36"/>
          <w:sz w:val="24"/>
          <w:szCs w:val="24"/>
        </w:rPr>
        <w:t>отношении</w:t>
      </w:r>
      <w:proofErr w:type="gramEnd"/>
      <w:r w:rsidRPr="001A451B">
        <w:rPr>
          <w:kern w:val="36"/>
          <w:sz w:val="24"/>
          <w:szCs w:val="24"/>
        </w:rPr>
        <w:t xml:space="preserve"> любого из объектов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 xml:space="preserve">8.4.3. </w:t>
      </w:r>
      <w:proofErr w:type="gramStart"/>
      <w:r w:rsidRPr="001A451B">
        <w:rPr>
          <w:kern w:val="36"/>
          <w:sz w:val="24"/>
          <w:szCs w:val="24"/>
        </w:rPr>
        <w:t>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 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roofErr w:type="gramEnd"/>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BA07F6" w:rsidRPr="001A451B" w:rsidRDefault="00BA07F6" w:rsidP="00C8483F">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1A451B">
        <w:rPr>
          <w:kern w:val="36"/>
          <w:sz w:val="24"/>
          <w:szCs w:val="24"/>
        </w:rPr>
        <w:t xml:space="preserve">В случае несвоевременного возврата аванса </w:t>
      </w:r>
      <w:r w:rsidRPr="001A451B">
        <w:rPr>
          <w:bCs/>
          <w:sz w:val="24"/>
          <w:szCs w:val="24"/>
        </w:rPr>
        <w:t xml:space="preserve">Заказчик вправе требовать уплаты Подрядчиком штрафной неустойки в размере </w:t>
      </w:r>
      <w:r w:rsidRPr="001A451B">
        <w:rPr>
          <w:kern w:val="36"/>
          <w:sz w:val="24"/>
          <w:szCs w:val="24"/>
        </w:rPr>
        <w:t xml:space="preserve">в размере 0,1 (ноль целых и одна десятая) процента от размера невозвращенного аванса за каждый день </w:t>
      </w:r>
      <w:proofErr w:type="gramStart"/>
      <w:r w:rsidRPr="001A451B">
        <w:rPr>
          <w:kern w:val="36"/>
          <w:sz w:val="24"/>
          <w:szCs w:val="24"/>
        </w:rPr>
        <w:t>просрочки</w:t>
      </w:r>
      <w:proofErr w:type="gramEnd"/>
      <w:r w:rsidRPr="001A451B">
        <w:rPr>
          <w:kern w:val="36"/>
          <w:sz w:val="24"/>
          <w:szCs w:val="24"/>
        </w:rPr>
        <w:t xml:space="preserve"> начиная с даты, установленной для возврата аванса.</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 xml:space="preserve">В случае нарушения Подрядчиком или привлеченными им Субподрядчиками требований пропускного и </w:t>
      </w:r>
      <w:proofErr w:type="spellStart"/>
      <w:r w:rsidRPr="001A451B">
        <w:rPr>
          <w:bCs/>
        </w:rPr>
        <w:t>внутриобъектового</w:t>
      </w:r>
      <w:proofErr w:type="spellEnd"/>
      <w:r w:rsidRPr="001A451B">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1A451B">
        <w:rPr>
          <w:bCs/>
        </w:rPr>
        <w:t>с даты получения</w:t>
      </w:r>
      <w:proofErr w:type="gramEnd"/>
      <w:r w:rsidRPr="001A451B">
        <w:rPr>
          <w:bCs/>
        </w:rPr>
        <w:t xml:space="preserve"> соответствующего письменного требования Заказчика. В </w:t>
      </w:r>
      <w:proofErr w:type="gramStart"/>
      <w:r w:rsidRPr="001A451B">
        <w:rPr>
          <w:bCs/>
        </w:rPr>
        <w:t>случае</w:t>
      </w:r>
      <w:proofErr w:type="gramEnd"/>
      <w:r w:rsidRPr="001A451B">
        <w:rPr>
          <w:bCs/>
        </w:rPr>
        <w:t xml:space="preserve"> нарушения Подрядчиком сроков предоставления счетов-фактур, установленных пунктом 5.9 Договора, Заказчик имеет право требования от Подрядчика уплаты штрафа в размере 50 000 (пятидесяти тысяч) рублей за каждый случай нарушения.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За </w:t>
      </w:r>
      <w:proofErr w:type="spellStart"/>
      <w:r w:rsidRPr="001A451B">
        <w:rPr>
          <w:bCs/>
        </w:rPr>
        <w:t>непредоставление</w:t>
      </w:r>
      <w:proofErr w:type="spellEnd"/>
      <w:r w:rsidRPr="001A451B">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7 Договора, Заказчик вправе требовать уплаты Подрядчиком неустойки в размере 0,03 (ноль целях три сотых) % от цены Договора за каждый день просрочки.</w:t>
      </w:r>
    </w:p>
    <w:p w:rsidR="00BA07F6" w:rsidRPr="001A451B" w:rsidRDefault="00BA07F6" w:rsidP="00C8483F">
      <w:pPr>
        <w:pStyle w:val="ae"/>
        <w:numPr>
          <w:ilvl w:val="1"/>
          <w:numId w:val="3"/>
        </w:numPr>
        <w:shd w:val="clear" w:color="auto" w:fill="FFFFFF"/>
        <w:tabs>
          <w:tab w:val="left" w:pos="1134"/>
        </w:tabs>
        <w:ind w:left="0" w:firstLine="709"/>
        <w:jc w:val="both"/>
      </w:pPr>
      <w:proofErr w:type="gramStart"/>
      <w:r w:rsidRPr="001A451B">
        <w:lastRenderedPageBreak/>
        <w:t xml:space="preserve">В случае нарушения Подрядчиком сроков </w:t>
      </w:r>
      <w:r w:rsidRPr="001A451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3.3.30-3.3.31 Договора, </w:t>
      </w:r>
      <w:r w:rsidRPr="001A451B">
        <w:t>Заказчик вправе требовать уплаты Подрядчиком неустойки в размере 0,05 (ноль целых пять сотых) % от Цены Договора за каждый день просрочки.</w:t>
      </w:r>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Срок оплаты неустойки, установленной пунктом 8.9 договора, письменно согласовывается Сторонами при приемке Результата Работ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BA07F6" w:rsidRPr="001A451B" w:rsidRDefault="00BA07F6" w:rsidP="00BA07F6">
      <w:pPr>
        <w:shd w:val="clear" w:color="auto" w:fill="FFFFFF"/>
        <w:tabs>
          <w:tab w:val="left" w:pos="1134"/>
        </w:tabs>
        <w:spacing w:line="240" w:lineRule="auto"/>
        <w:ind w:firstLine="709"/>
        <w:rPr>
          <w:bCs/>
          <w:sz w:val="24"/>
          <w:szCs w:val="24"/>
        </w:rPr>
      </w:pPr>
      <w:r w:rsidRPr="001A451B">
        <w:rPr>
          <w:sz w:val="24"/>
          <w:szCs w:val="24"/>
        </w:rPr>
        <w:t xml:space="preserve">В </w:t>
      </w:r>
      <w:proofErr w:type="gramStart"/>
      <w:r w:rsidRPr="001A451B">
        <w:rPr>
          <w:sz w:val="24"/>
          <w:szCs w:val="24"/>
        </w:rPr>
        <w:t>случае</w:t>
      </w:r>
      <w:proofErr w:type="gramEnd"/>
      <w:r w:rsidRPr="001A451B">
        <w:rPr>
          <w:sz w:val="24"/>
          <w:szCs w:val="24"/>
        </w:rPr>
        <w:t>,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A07F6" w:rsidRPr="001A451B" w:rsidRDefault="00BA07F6" w:rsidP="00C8483F">
      <w:pPr>
        <w:pStyle w:val="ae"/>
        <w:widowControl w:val="0"/>
        <w:numPr>
          <w:ilvl w:val="1"/>
          <w:numId w:val="3"/>
        </w:numPr>
        <w:shd w:val="clear" w:color="auto" w:fill="FFFFFF"/>
        <w:tabs>
          <w:tab w:val="left" w:pos="1276"/>
          <w:tab w:val="left" w:pos="6300"/>
        </w:tabs>
        <w:ind w:left="0" w:firstLine="709"/>
        <w:jc w:val="both"/>
        <w:rPr>
          <w:kern w:val="36"/>
        </w:rPr>
      </w:pPr>
      <w:proofErr w:type="gramStart"/>
      <w:r w:rsidRPr="001A451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roofErr w:type="gramEnd"/>
    </w:p>
    <w:p w:rsidR="00BA07F6" w:rsidRPr="001A451B" w:rsidRDefault="00BA07F6" w:rsidP="00BA07F6">
      <w:pPr>
        <w:shd w:val="clear" w:color="auto" w:fill="FFFFFF"/>
        <w:tabs>
          <w:tab w:val="left" w:pos="1134"/>
        </w:tabs>
        <w:spacing w:line="240" w:lineRule="auto"/>
        <w:ind w:firstLine="709"/>
        <w:rPr>
          <w:bCs/>
          <w:sz w:val="24"/>
          <w:szCs w:val="24"/>
        </w:rPr>
      </w:pPr>
      <w:r w:rsidRPr="001A451B">
        <w:rPr>
          <w:kern w:val="36"/>
          <w:sz w:val="24"/>
          <w:szCs w:val="24"/>
        </w:rPr>
        <w:t>Предусмотренный настоящим пунктом ущерб Заказчика компенсируется Подрядчиком в полной сумме сверх неустойки</w:t>
      </w:r>
      <w:r w:rsidRPr="001A451B">
        <w:rPr>
          <w:bCs/>
          <w:sz w:val="24"/>
          <w:szCs w:val="24"/>
        </w:rPr>
        <w:t>.</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kern w:val="36"/>
        </w:rPr>
        <w:t>Предусмотренная Договором неустойка является штрафной. Убытки подлежат возмещению в полной сумме сверх неустойки</w:t>
      </w:r>
      <w:r w:rsidRPr="001A451B">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несет ответственность за сохранность и целевое использование полученных от Заказчика Давальческих материалов и запасных частей, </w:t>
      </w:r>
      <w:proofErr w:type="gramStart"/>
      <w:r w:rsidRPr="001A451B">
        <w:rPr>
          <w:bCs/>
        </w:rPr>
        <w:t>перечень</w:t>
      </w:r>
      <w:proofErr w:type="gramEnd"/>
      <w:r w:rsidRPr="001A451B">
        <w:rPr>
          <w:bCs/>
        </w:rPr>
        <w:t xml:space="preserve"> которого указан в Приложении № 13 к Договору, и Оборудования Заказчика, перечень которого указан в Приложении № 15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kern w:val="36"/>
        </w:rPr>
        <w:t>Ответственность Заказчика за причиненные Подрядчику убытки ограничивается реальным ущербом, но не более цены Договора.</w:t>
      </w:r>
    </w:p>
    <w:p w:rsidR="00BA07F6" w:rsidRPr="001A451B" w:rsidRDefault="00BA07F6" w:rsidP="00BA07F6">
      <w:pPr>
        <w:spacing w:line="240" w:lineRule="auto"/>
        <w:rPr>
          <w:b/>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Гарантии качества Результата Работ</w:t>
      </w:r>
    </w:p>
    <w:p w:rsidR="00BA07F6" w:rsidRPr="001A451B" w:rsidRDefault="00BA07F6" w:rsidP="00C8483F">
      <w:pPr>
        <w:numPr>
          <w:ilvl w:val="1"/>
          <w:numId w:val="3"/>
        </w:numPr>
        <w:tabs>
          <w:tab w:val="left" w:pos="1134"/>
        </w:tabs>
        <w:spacing w:line="240" w:lineRule="auto"/>
        <w:ind w:left="0" w:firstLine="709"/>
        <w:jc w:val="left"/>
        <w:rPr>
          <w:bCs/>
          <w:snapToGrid/>
          <w:sz w:val="24"/>
          <w:szCs w:val="24"/>
        </w:rPr>
      </w:pPr>
      <w:bookmarkStart w:id="34" w:name="_Ref361337777"/>
      <w:r w:rsidRPr="001A451B">
        <w:rPr>
          <w:sz w:val="24"/>
          <w:szCs w:val="24"/>
        </w:rPr>
        <w:lastRenderedPageBreak/>
        <w:t>Гарантийный</w:t>
      </w:r>
      <w:r w:rsidRPr="001A451B">
        <w:rPr>
          <w:bCs/>
          <w:sz w:val="24"/>
          <w:szCs w:val="24"/>
        </w:rPr>
        <w:t xml:space="preserve"> срок по Договору составляет не менее 60</w:t>
      </w:r>
      <w:r w:rsidRPr="001A451B">
        <w:rPr>
          <w:sz w:val="24"/>
          <w:szCs w:val="24"/>
        </w:rPr>
        <w:t xml:space="preserve"> </w:t>
      </w:r>
      <w:r w:rsidRPr="001A451B">
        <w:rPr>
          <w:bCs/>
          <w:sz w:val="24"/>
          <w:szCs w:val="24"/>
        </w:rPr>
        <w:t>(шестидесяти)</w:t>
      </w:r>
      <w:r w:rsidRPr="001A451B">
        <w:rPr>
          <w:sz w:val="24"/>
          <w:szCs w:val="24"/>
        </w:rPr>
        <w:t xml:space="preserve"> месяцев</w:t>
      </w:r>
      <w:r w:rsidRPr="001A451B">
        <w:rPr>
          <w:bCs/>
          <w:sz w:val="24"/>
          <w:szCs w:val="24"/>
        </w:rPr>
        <w:t xml:space="preserve"> </w:t>
      </w:r>
      <w:r w:rsidRPr="001A451B">
        <w:rPr>
          <w:bCs/>
          <w:sz w:val="24"/>
          <w:szCs w:val="24"/>
        </w:rPr>
        <w:br/>
        <w:t xml:space="preserve">и начинает течь </w:t>
      </w:r>
      <w:proofErr w:type="gramStart"/>
      <w:r w:rsidRPr="001A451B">
        <w:rPr>
          <w:bCs/>
          <w:sz w:val="24"/>
          <w:szCs w:val="24"/>
        </w:rPr>
        <w:t>с даты подписания</w:t>
      </w:r>
      <w:proofErr w:type="gramEnd"/>
      <w:r w:rsidRPr="001A451B">
        <w:rPr>
          <w:bCs/>
          <w:sz w:val="24"/>
          <w:szCs w:val="24"/>
        </w:rPr>
        <w:t xml:space="preserve"> Сторонами А</w:t>
      </w:r>
      <w:r w:rsidRPr="001A451B">
        <w:rPr>
          <w:sz w:val="24"/>
          <w:szCs w:val="24"/>
        </w:rPr>
        <w:t>кта КС-11</w:t>
      </w:r>
      <w:r w:rsidRPr="001A451B">
        <w:rPr>
          <w:bCs/>
          <w:sz w:val="24"/>
          <w:szCs w:val="24"/>
        </w:rPr>
        <w:t xml:space="preserve"> </w:t>
      </w:r>
      <w:bookmarkEnd w:id="34"/>
      <w:r w:rsidRPr="001A451B">
        <w:rPr>
          <w:bCs/>
          <w:sz w:val="24"/>
          <w:szCs w:val="24"/>
        </w:rPr>
        <w:t xml:space="preserve">либо с даты прекращения (расторжения) Договора. </w:t>
      </w:r>
      <w:r w:rsidRPr="001A451B">
        <w:rPr>
          <w:bCs/>
          <w:snapToGrid/>
          <w:sz w:val="24"/>
          <w:szCs w:val="24"/>
        </w:rPr>
        <w:t xml:space="preserve">Гарантийный срок может быть продлен в соответствии с условиями Договора. </w:t>
      </w:r>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w:t>
      </w:r>
      <w:proofErr w:type="gramStart"/>
      <w:r w:rsidRPr="001A451B">
        <w:rPr>
          <w:bCs/>
        </w:rPr>
        <w:t xml:space="preserve">расторжение) </w:t>
      </w:r>
      <w:proofErr w:type="gramEnd"/>
      <w:r w:rsidRPr="001A451B">
        <w:rPr>
          <w:bCs/>
        </w:rPr>
        <w:t>Договора не является основанием для прекращения гарантийных обязательств по выполненным Подрядчиком Работам.</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5" w:name="_Ref361337764"/>
      <w:r w:rsidRPr="001A451B">
        <w:rPr>
          <w:bCs/>
        </w:rPr>
        <w:t xml:space="preserve">В </w:t>
      </w:r>
      <w:proofErr w:type="gramStart"/>
      <w:r w:rsidRPr="001A451B">
        <w:rPr>
          <w:bCs/>
        </w:rPr>
        <w:t>случае</w:t>
      </w:r>
      <w:proofErr w:type="gramEnd"/>
      <w:r w:rsidRPr="001A451B">
        <w:rPr>
          <w:bCs/>
        </w:rPr>
        <w:t xml:space="preserve">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r w:rsidRPr="001A451B">
        <w:rPr>
          <w:bCs/>
        </w:rPr>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Наличие и полный перечень недостатков,</w:t>
      </w:r>
      <w:r w:rsidRPr="001A451B">
        <w:t xml:space="preserve"> </w:t>
      </w:r>
      <w:r w:rsidRPr="001A451B">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обязан своими силами и за свой счет устранить недостатки,</w:t>
      </w:r>
      <w:r w:rsidRPr="001A451B">
        <w:t xml:space="preserve"> </w:t>
      </w:r>
      <w:r w:rsidRPr="001A451B">
        <w:rPr>
          <w:bCs/>
        </w:rPr>
        <w:t xml:space="preserve">несоответствия и / или дефекты, обнаруженные Заказчиком в течение Гарантийного срока, в срок, указанный в </w:t>
      </w:r>
      <w:bookmarkStart w:id="36" w:name="OLE_LINK5"/>
      <w:bookmarkStart w:id="37" w:name="OLE_LINK6"/>
      <w:r w:rsidRPr="001A451B">
        <w:rPr>
          <w:bCs/>
        </w:rPr>
        <w:t>Акте о недостатках, составленном в порядке, установленном пунктом 9.5 Договора</w:t>
      </w:r>
      <w:bookmarkEnd w:id="36"/>
      <w:bookmarkEnd w:id="37"/>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1A451B" w:rsidDel="00307307">
        <w:rPr>
          <w:bCs/>
        </w:rPr>
        <w:t xml:space="preserve"> </w:t>
      </w:r>
      <w:r w:rsidRPr="001A451B">
        <w:rPr>
          <w:bCs/>
        </w:rPr>
        <w:t xml:space="preserve">в течение 10 (десяти) рабочих дней </w:t>
      </w:r>
      <w:proofErr w:type="gramStart"/>
      <w:r w:rsidRPr="001A451B">
        <w:rPr>
          <w:bCs/>
        </w:rPr>
        <w:t>с даты получения</w:t>
      </w:r>
      <w:proofErr w:type="gramEnd"/>
      <w:r w:rsidRPr="001A451B">
        <w:rPr>
          <w:bCs/>
        </w:rPr>
        <w:t xml:space="preserve"> соответствующего письменного требования Заказчика.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w:t>
      </w:r>
      <w:proofErr w:type="gramStart"/>
      <w:r w:rsidRPr="001A451B">
        <w:rPr>
          <w:bCs/>
        </w:rPr>
        <w:t>с даты приемки</w:t>
      </w:r>
      <w:proofErr w:type="gramEnd"/>
      <w:r w:rsidRPr="001A451B">
        <w:rPr>
          <w:bCs/>
        </w:rPr>
        <w:t xml:space="preserve"> Заказчиком работ по устранению недостатков.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9.5 Договора, не </w:t>
      </w:r>
      <w:r w:rsidRPr="001A451B">
        <w:rPr>
          <w:bCs/>
        </w:rPr>
        <w:lastRenderedPageBreak/>
        <w:t xml:space="preserve">освобождает Подрядчика от обязанности возмещения убытков, причиненных Заказчику вследствие наличия таких недостатков. </w:t>
      </w:r>
    </w:p>
    <w:p w:rsidR="00BA07F6" w:rsidRPr="001A451B" w:rsidRDefault="00BA07F6" w:rsidP="00BA07F6">
      <w:pPr>
        <w:shd w:val="clear" w:color="auto" w:fill="FFFFFF"/>
        <w:tabs>
          <w:tab w:val="left" w:pos="566"/>
        </w:tabs>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Исключительные права и патенты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гарантирует, что выполнение Работ, предусмотренных Договором, </w:t>
      </w:r>
      <w:r w:rsidRPr="001A451B">
        <w:rPr>
          <w:bCs/>
        </w:rPr>
        <w:br/>
        <w:t>а также передача Заказчику Результата Работ не нарушит исключительных и иных интеллектуальных прав третьих лиц</w:t>
      </w:r>
      <w:r w:rsidRPr="001A451B">
        <w:t xml:space="preserve"> </w:t>
      </w:r>
      <w:r w:rsidRPr="001A451B">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BA07F6" w:rsidRPr="001A451B" w:rsidRDefault="00BA07F6" w:rsidP="00BA07F6">
      <w:pPr>
        <w:pStyle w:val="ae"/>
        <w:shd w:val="clear" w:color="auto" w:fill="FFFFFF"/>
        <w:tabs>
          <w:tab w:val="left" w:pos="1134"/>
        </w:tabs>
        <w:ind w:left="0" w:firstLine="709"/>
        <w:jc w:val="both"/>
        <w:rPr>
          <w:bCs/>
        </w:rPr>
      </w:pPr>
      <w:proofErr w:type="gramStart"/>
      <w:r w:rsidRPr="001A451B">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1A451B">
        <w:t xml:space="preserve"> </w:t>
      </w:r>
      <w:r w:rsidRPr="001A451B">
        <w:rPr>
          <w:bCs/>
        </w:rPr>
        <w:t>интеллектуальной деятельности на срок, не меньше срока эксплуатации</w:t>
      </w:r>
      <w:proofErr w:type="gramEnd"/>
      <w:r w:rsidRPr="001A451B">
        <w:rPr>
          <w:bCs/>
        </w:rPr>
        <w:t xml:space="preserve"> Результата Работ, и в том объеме (пределах), который требуется для эксплуатации,</w:t>
      </w:r>
      <w:r w:rsidRPr="001A451B">
        <w:t xml:space="preserve"> </w:t>
      </w:r>
      <w:r w:rsidRPr="001A451B">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BA07F6" w:rsidRPr="001A451B" w:rsidRDefault="00BA07F6" w:rsidP="00BA07F6">
      <w:pPr>
        <w:pStyle w:val="ae"/>
        <w:shd w:val="clear" w:color="auto" w:fill="FFFFFF"/>
        <w:tabs>
          <w:tab w:val="left" w:pos="1134"/>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Конфиденциальность</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w:t>
      </w:r>
      <w:r w:rsidRPr="001A451B">
        <w:rPr>
          <w:bCs/>
        </w:rPr>
        <w:lastRenderedPageBreak/>
        <w:t>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1A451B">
        <w:rPr>
          <w:sz w:val="24"/>
          <w:szCs w:val="24"/>
        </w:rPr>
        <w:t xml:space="preserve">м, в том числе по причине </w:t>
      </w:r>
      <w:r w:rsidRPr="001A451B">
        <w:rPr>
          <w:bCs/>
          <w:snapToGrid/>
          <w:sz w:val="24"/>
          <w:szCs w:val="24"/>
        </w:rPr>
        <w:t>введения в отношении нее режима Коммерческой тайны;</w:t>
      </w:r>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 документ, содержащий Информацию, Заказчиком может быть нанесен гриф «Коммерческая тайна» с указанием обладателя этой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Информация может включать в себя, в том числе, но не ограничиваясь: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 xml:space="preserve">финансовую </w:t>
      </w:r>
      <w:r w:rsidRPr="001A451B">
        <w:rPr>
          <w:bCs/>
          <w:snapToGrid/>
          <w:sz w:val="24"/>
          <w:szCs w:val="24"/>
          <w:lang w:val="en-US"/>
        </w:rPr>
        <w:t>(</w:t>
      </w:r>
      <w:r w:rsidRPr="001A451B">
        <w:rPr>
          <w:bCs/>
          <w:snapToGrid/>
          <w:sz w:val="24"/>
          <w:szCs w:val="24"/>
        </w:rPr>
        <w:t>бухгалтерскую) отчетность;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учетные регистры бухгалтерского учета;</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бизнес-планы;</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финансовых, правовых, организационных и других взаимоотношениях между Заказчиком и третьими лицами;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об объемах производства и / или реализации продукции и услуг Заказчика или его аффилированных лиц;</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материалы обобщения, анализа, оценки, иных действий по обработке вышеуказанной Информации и документов.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8" w:name="_Ref361337849"/>
      <w:r w:rsidRPr="001A451B">
        <w:rPr>
          <w:bCs/>
        </w:rPr>
        <w:t xml:space="preserve">Подрядчик </w:t>
      </w:r>
      <w:proofErr w:type="gramStart"/>
      <w:r w:rsidRPr="001A451B">
        <w:rPr>
          <w:bCs/>
        </w:rPr>
        <w:t>обязан</w:t>
      </w:r>
      <w:proofErr w:type="gramEnd"/>
      <w:r w:rsidRPr="001A451B">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1A451B">
        <w:t xml:space="preserve"> </w:t>
      </w:r>
      <w:r w:rsidRPr="001A451B">
        <w:rPr>
          <w:bCs/>
        </w:rPr>
        <w:t>(расторжения) или исполнения, в том числе:</w:t>
      </w:r>
      <w:bookmarkEnd w:id="38"/>
      <w:r w:rsidRPr="001A451B">
        <w:rPr>
          <w:bCs/>
        </w:rPr>
        <w:t xml:space="preserve">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1A451B">
        <w:rPr>
          <w:bCs/>
        </w:rPr>
        <w:br/>
        <w:t xml:space="preserve">в отношении защиты </w:t>
      </w:r>
      <w:proofErr w:type="gramStart"/>
      <w:r w:rsidRPr="001A451B">
        <w:rPr>
          <w:bCs/>
        </w:rPr>
        <w:t>Информации</w:t>
      </w:r>
      <w:proofErr w:type="gramEnd"/>
      <w:r w:rsidRPr="001A451B">
        <w:rPr>
          <w:bCs/>
        </w:rPr>
        <w:t xml:space="preserve"> обычно используемые им меры защиты.</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Использовать Информацию исключительно для целей, для которых она была предоставлена.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lastRenderedPageBreak/>
        <w:t xml:space="preserve">В </w:t>
      </w:r>
      <w:proofErr w:type="gramStart"/>
      <w:r w:rsidRPr="001A451B">
        <w:rPr>
          <w:bCs/>
        </w:rPr>
        <w:t>случае</w:t>
      </w:r>
      <w:proofErr w:type="gramEnd"/>
      <w:r w:rsidRPr="001A451B">
        <w:rPr>
          <w:bCs/>
        </w:rPr>
        <w:t xml:space="preserve">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39" w:name="_Ref361337832"/>
      <w:r w:rsidRPr="001A451B">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1A451B">
        <w:rPr>
          <w:bCs/>
        </w:rPr>
        <w:t>за</w:t>
      </w:r>
      <w:proofErr w:type="gramEnd"/>
      <w:r w:rsidRPr="001A451B">
        <w:rPr>
          <w:bCs/>
        </w:rPr>
        <w:t xml:space="preserve"> свои собственные.</w:t>
      </w:r>
      <w:bookmarkEnd w:id="39"/>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третьим лицам факты передачи или получения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0" w:name="_Ref361337863"/>
      <w:r w:rsidRPr="001A451B">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1A451B">
        <w:rPr>
          <w:bCs/>
        </w:rPr>
        <w:t>с даты получения</w:t>
      </w:r>
      <w:proofErr w:type="gramEnd"/>
      <w:r w:rsidRPr="001A451B">
        <w:rPr>
          <w:bCs/>
        </w:rPr>
        <w:t xml:space="preserve"> соответствующего письменного требования Заказчика.</w:t>
      </w:r>
      <w:bookmarkEnd w:id="40"/>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A07F6" w:rsidRPr="001A451B" w:rsidRDefault="00BA07F6" w:rsidP="00BA07F6">
      <w:pPr>
        <w:pStyle w:val="ae"/>
        <w:shd w:val="clear" w:color="auto" w:fill="FFFFFF"/>
        <w:tabs>
          <w:tab w:val="left" w:pos="284"/>
        </w:tabs>
        <w:ind w:left="0"/>
        <w:rPr>
          <w:b/>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Антикоррупционная оговорка</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1A451B">
        <w:rPr>
          <w:bCs/>
        </w:rPr>
        <w:t xml:space="preserve">предлагали и не разрешали выплату денежных средств или передачу ценностей, любым аффилированным лицам, работникам </w:t>
      </w:r>
      <w:r w:rsidRPr="001A451B">
        <w:rPr>
          <w:bCs/>
        </w:rPr>
        <w:br/>
        <w:t>и / или представителям другой Стороны, а также лицам, аффилированным по отношению к таким работникам и / или представителям, для</w:t>
      </w:r>
      <w:proofErr w:type="gramEnd"/>
      <w:r w:rsidRPr="001A451B">
        <w:rPr>
          <w:bCs/>
        </w:rPr>
        <w:t xml:space="preserve"> оказания влияния на действия или решения соответствующих лиц с целью получить </w:t>
      </w:r>
      <w:r w:rsidRPr="001A451B">
        <w:t xml:space="preserve">для себя </w:t>
      </w:r>
      <w:r w:rsidRPr="001A451B">
        <w:rPr>
          <w:bCs/>
        </w:rPr>
        <w:t>какие-либо неправомерные преимущества или иные выгоды.</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w:t>
      </w:r>
      <w:r w:rsidRPr="001A451B">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w:t>
      </w:r>
      <w:proofErr w:type="gramStart"/>
      <w:r w:rsidRPr="001A451B">
        <w:rPr>
          <w:bCs/>
        </w:rPr>
        <w:t>случае</w:t>
      </w:r>
      <w:proofErr w:type="gramEnd"/>
      <w:r w:rsidRPr="001A451B">
        <w:rPr>
          <w:bCs/>
        </w:rPr>
        <w:t xml:space="preserve">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w:t>
      </w:r>
      <w:proofErr w:type="gramStart"/>
      <w:r w:rsidRPr="001A451B">
        <w:rPr>
          <w:bCs/>
        </w:rPr>
        <w:t>уведомлении</w:t>
      </w:r>
      <w:proofErr w:type="gramEnd"/>
      <w:r w:rsidRPr="001A451B">
        <w:rPr>
          <w:bCs/>
        </w:rPr>
        <w:t xml:space="preserve">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1A451B">
        <w:rPr>
          <w:bCs/>
        </w:rPr>
        <w:t>с даты получения</w:t>
      </w:r>
      <w:proofErr w:type="gramEnd"/>
      <w:r w:rsidRPr="001A451B">
        <w:rPr>
          <w:bCs/>
        </w:rPr>
        <w:t xml:space="preserve"> письменного уведомления.</w:t>
      </w:r>
    </w:p>
    <w:p w:rsidR="00BA07F6" w:rsidRPr="001A451B" w:rsidRDefault="00BA07F6" w:rsidP="00BA07F6">
      <w:pPr>
        <w:pStyle w:val="ae"/>
        <w:shd w:val="clear" w:color="auto" w:fill="FFFFFF"/>
        <w:tabs>
          <w:tab w:val="left" w:pos="567"/>
          <w:tab w:val="left" w:pos="1134"/>
        </w:tabs>
        <w:ind w:left="0" w:firstLine="709"/>
        <w:jc w:val="both"/>
      </w:pPr>
      <w:r w:rsidRPr="001A451B">
        <w:lastRenderedPageBreak/>
        <w:t>Каналы связи «Линия доверия» ПАО «</w:t>
      </w:r>
      <w:proofErr w:type="spellStart"/>
      <w:r w:rsidRPr="001A451B">
        <w:t>РусГидро</w:t>
      </w:r>
      <w:proofErr w:type="spellEnd"/>
      <w:r w:rsidRPr="001A451B">
        <w:t xml:space="preserve">»: </w:t>
      </w:r>
    </w:p>
    <w:p w:rsidR="00BA07F6" w:rsidRPr="001A451B" w:rsidRDefault="00BA07F6" w:rsidP="00BA07F6">
      <w:pPr>
        <w:pStyle w:val="ae"/>
        <w:shd w:val="clear" w:color="auto" w:fill="FFFFFF"/>
        <w:tabs>
          <w:tab w:val="left" w:pos="284"/>
          <w:tab w:val="left" w:pos="567"/>
          <w:tab w:val="left" w:pos="1134"/>
        </w:tabs>
        <w:ind w:left="0" w:firstLine="709"/>
        <w:jc w:val="both"/>
        <w:rPr>
          <w:b/>
          <w:bCs/>
        </w:rPr>
      </w:pPr>
      <w:r w:rsidRPr="001A451B">
        <w:t xml:space="preserve">Телефон автоответчика: +7 (495) 785-09-37 и форма обратной связи на сайте </w:t>
      </w:r>
      <w:hyperlink r:id="rId10" w:history="1">
        <w:r w:rsidRPr="001A451B">
          <w:rPr>
            <w:rStyle w:val="aff0"/>
            <w:color w:val="auto"/>
          </w:rPr>
          <w:t>http://www.rushydro.ru.</w:t>
        </w:r>
      </w:hyperlink>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Обстоятельства непреодолимой силы (форс-мажор)</w:t>
      </w:r>
    </w:p>
    <w:p w:rsidR="00BA07F6" w:rsidRPr="001A451B" w:rsidRDefault="00BA07F6" w:rsidP="00C8483F">
      <w:pPr>
        <w:pStyle w:val="ae"/>
        <w:numPr>
          <w:ilvl w:val="1"/>
          <w:numId w:val="3"/>
        </w:numPr>
        <w:shd w:val="clear" w:color="auto" w:fill="FFFFFF"/>
        <w:tabs>
          <w:tab w:val="left" w:pos="1134"/>
        </w:tabs>
        <w:ind w:left="0" w:firstLine="709"/>
        <w:jc w:val="both"/>
        <w:rPr>
          <w:bCs/>
        </w:rPr>
      </w:pPr>
      <w:proofErr w:type="gramStart"/>
      <w:r w:rsidRPr="001A451B">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1A451B">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proofErr w:type="gramStart"/>
      <w:r w:rsidRPr="001A451B">
        <w:rPr>
          <w:bCs/>
        </w:rPr>
        <w:t>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roofErr w:type="gramEnd"/>
    </w:p>
    <w:p w:rsidR="00BA07F6" w:rsidRPr="001A451B" w:rsidRDefault="00BA07F6" w:rsidP="00BA07F6">
      <w:pPr>
        <w:pStyle w:val="ae"/>
        <w:shd w:val="clear" w:color="auto" w:fill="FFFFFF"/>
        <w:tabs>
          <w:tab w:val="left" w:pos="568"/>
        </w:tabs>
        <w:ind w:left="0" w:firstLine="709"/>
        <w:jc w:val="both"/>
        <w:rPr>
          <w:bCs/>
        </w:rPr>
      </w:pPr>
      <w:r w:rsidRPr="001A451B">
        <w:rPr>
          <w:bCs/>
        </w:rPr>
        <w:t>При этом любая из Сторон вправе отказаться от исполнения Договора в одностороннем внесудебном порядке.</w:t>
      </w:r>
    </w:p>
    <w:p w:rsidR="00BA07F6" w:rsidRPr="001A451B" w:rsidRDefault="00BA07F6" w:rsidP="00BA07F6">
      <w:pPr>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Особые положения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1" w:name="_Ref361337900"/>
      <w:r w:rsidRPr="001A451B">
        <w:rPr>
          <w:bCs/>
        </w:rPr>
        <w:t>Подрядчик обязуется не привлекать и не допускать привлечения к исполнению обязательств по Договору организации:</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 </w:t>
      </w:r>
      <w:proofErr w:type="gramStart"/>
      <w:r w:rsidRPr="001A451B">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1A451B">
          <w:rPr>
            <w:bCs/>
          </w:rPr>
          <w:t>№ 18162/09</w:t>
        </w:r>
      </w:hyperlink>
      <w:r w:rsidRPr="001A451B">
        <w:rPr>
          <w:bCs/>
        </w:rPr>
        <w:t xml:space="preserve"> </w:t>
      </w:r>
      <w:r w:rsidRPr="001A451B">
        <w:rPr>
          <w:bCs/>
        </w:rPr>
        <w:br/>
        <w:t xml:space="preserve">и от 25.05.2010 </w:t>
      </w:r>
      <w:hyperlink r:id="rId12" w:history="1">
        <w:r w:rsidRPr="001A451B">
          <w:rPr>
            <w:bCs/>
          </w:rPr>
          <w:t>№ 15658/09</w:t>
        </w:r>
      </w:hyperlink>
      <w:r w:rsidRPr="001A451B">
        <w:rPr>
          <w:bCs/>
        </w:rPr>
        <w:t xml:space="preserve">, согласно которым при оценке необоснованной налоговой </w:t>
      </w:r>
      <w:r w:rsidRPr="001A451B">
        <w:rPr>
          <w:bCs/>
        </w:rPr>
        <w:lastRenderedPageBreak/>
        <w:t>выгоды необходимо учитывать не только реальность совершения хозяйственных операций, но также и деловую репутацию и</w:t>
      </w:r>
      <w:proofErr w:type="gramEnd"/>
      <w:r w:rsidRPr="001A451B">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w:t>
      </w:r>
      <w:r w:rsidRPr="001A451B">
        <w:rPr>
          <w:bCs/>
        </w:rPr>
        <w:br/>
        <w:t xml:space="preserve">и / или </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соответствующие </w:t>
      </w:r>
      <w:hyperlink r:id="rId13" w:history="1">
        <w:proofErr w:type="gramStart"/>
        <w:r w:rsidRPr="001A451B">
          <w:rPr>
            <w:bCs/>
          </w:rPr>
          <w:t>Критери</w:t>
        </w:r>
      </w:hyperlink>
      <w:r w:rsidRPr="001A451B">
        <w:rPr>
          <w:bCs/>
        </w:rPr>
        <w:t>ям</w:t>
      </w:r>
      <w:proofErr w:type="gramEnd"/>
      <w:r w:rsidRPr="001A451B">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2" w:name="_Ref361337921"/>
      <w:r w:rsidRPr="001A451B">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2"/>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3" w:name="_Ref361337948"/>
      <w:r w:rsidRPr="001A451B">
        <w:rPr>
          <w:bCs/>
        </w:rPr>
        <w:t xml:space="preserve">В </w:t>
      </w:r>
      <w:proofErr w:type="gramStart"/>
      <w:r w:rsidRPr="001A451B">
        <w:rPr>
          <w:bCs/>
        </w:rPr>
        <w:t>случае</w:t>
      </w:r>
      <w:proofErr w:type="gramEnd"/>
      <w:r w:rsidRPr="001A451B">
        <w:rPr>
          <w:bCs/>
        </w:rPr>
        <w:t xml:space="preserve">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4" w:name="_Ref361337980"/>
      <w:r w:rsidRPr="001A451B">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4"/>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5" w:name="_Ref373243071"/>
      <w:r w:rsidRPr="001A451B">
        <w:rPr>
          <w:bCs/>
        </w:rPr>
        <w:t xml:space="preserve">Штраф, предусмотренный пунктом </w:t>
      </w:r>
      <w:r w:rsidRPr="001A451B">
        <w:rPr>
          <w:bCs/>
        </w:rPr>
        <w:fldChar w:fldCharType="begin"/>
      </w:r>
      <w:r w:rsidRPr="001A451B">
        <w:rPr>
          <w:bCs/>
        </w:rPr>
        <w:instrText xml:space="preserve"> REF _Ref361337980 \r \h  \* MERGEFORMAT </w:instrText>
      </w:r>
      <w:r w:rsidRPr="001A451B">
        <w:rPr>
          <w:bCs/>
        </w:rPr>
      </w:r>
      <w:r w:rsidRPr="001A451B">
        <w:rPr>
          <w:bCs/>
        </w:rPr>
        <w:fldChar w:fldCharType="separate"/>
      </w:r>
      <w:r w:rsidRPr="001A451B">
        <w:rPr>
          <w:bCs/>
        </w:rPr>
        <w:t>14.4</w:t>
      </w:r>
      <w:r w:rsidRPr="001A451B">
        <w:rPr>
          <w:bCs/>
        </w:rPr>
        <w:fldChar w:fldCharType="end"/>
      </w:r>
      <w:r w:rsidRPr="001A451B">
        <w:rPr>
          <w:bCs/>
        </w:rPr>
        <w:t xml:space="preserve">. Договора, оплачивается Подрядчиком в течение 10 (десяти) рабочих дней </w:t>
      </w:r>
      <w:proofErr w:type="gramStart"/>
      <w:r w:rsidRPr="001A451B">
        <w:rPr>
          <w:bCs/>
        </w:rPr>
        <w:t>с даты получения</w:t>
      </w:r>
      <w:proofErr w:type="gramEnd"/>
      <w:r w:rsidRPr="001A451B">
        <w:rPr>
          <w:bCs/>
        </w:rPr>
        <w:t xml:space="preserve"> соответствующего письменного требования Заказчика. Заказчик вправе предъявить требование </w:t>
      </w:r>
      <w:proofErr w:type="gramStart"/>
      <w:r w:rsidRPr="001A451B">
        <w:rPr>
          <w:bCs/>
        </w:rPr>
        <w:t>об уплате штрафа вне независимости от направления уведомления об отказе от Договора</w:t>
      </w:r>
      <w:proofErr w:type="gramEnd"/>
      <w:r w:rsidRPr="001A451B">
        <w:rPr>
          <w:bCs/>
        </w:rPr>
        <w:t xml:space="preserve"> (исполнения Договора), предусмотренного пунктом 14.3 Договора.</w:t>
      </w:r>
      <w:bookmarkEnd w:id="45"/>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6" w:name="_Ref361337992"/>
      <w:r w:rsidRPr="001A451B">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6"/>
    </w:p>
    <w:p w:rsidR="00BA07F6" w:rsidRDefault="00BA07F6" w:rsidP="00C8483F">
      <w:pPr>
        <w:pStyle w:val="ae"/>
        <w:numPr>
          <w:ilvl w:val="1"/>
          <w:numId w:val="3"/>
        </w:numPr>
        <w:shd w:val="clear" w:color="auto" w:fill="FFFFFF"/>
        <w:tabs>
          <w:tab w:val="left" w:pos="1134"/>
        </w:tabs>
        <w:ind w:left="0" w:firstLine="709"/>
        <w:jc w:val="both"/>
        <w:rPr>
          <w:bCs/>
        </w:rPr>
      </w:pPr>
      <w:r w:rsidRPr="001A451B">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B04959" w:rsidRPr="00B04959" w:rsidRDefault="00B04959" w:rsidP="00B04959">
      <w:pPr>
        <w:pStyle w:val="ae"/>
        <w:numPr>
          <w:ilvl w:val="1"/>
          <w:numId w:val="3"/>
        </w:numPr>
        <w:shd w:val="clear" w:color="auto" w:fill="FFFFFF"/>
        <w:tabs>
          <w:tab w:val="left" w:pos="1134"/>
        </w:tabs>
        <w:ind w:left="0" w:firstLine="709"/>
        <w:rPr>
          <w:bCs/>
        </w:rPr>
      </w:pPr>
      <w:r w:rsidRPr="00B04959">
        <w:rPr>
          <w:bCs/>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B04959">
        <w:rPr>
          <w:bCs/>
        </w:rPr>
        <w:t>коронавирусной</w:t>
      </w:r>
      <w:proofErr w:type="spellEnd"/>
      <w:r w:rsidRPr="00B04959">
        <w:rPr>
          <w:bCs/>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w:t>
      </w:r>
      <w:proofErr w:type="gramStart"/>
      <w:r w:rsidRPr="00B04959">
        <w:rPr>
          <w:bCs/>
        </w:rPr>
        <w:t>но</w:t>
      </w:r>
      <w:proofErr w:type="gramEnd"/>
      <w:r w:rsidRPr="00B04959">
        <w:rPr>
          <w:bCs/>
        </w:rPr>
        <w:t xml:space="preserve">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roofErr w:type="gramStart"/>
      <w:r w:rsidRPr="00B04959">
        <w:rPr>
          <w:bCs/>
        </w:rPr>
        <w:t xml:space="preserve">.. </w:t>
      </w:r>
      <w:proofErr w:type="gramEnd"/>
    </w:p>
    <w:p w:rsidR="00B04959" w:rsidRPr="001A451B" w:rsidRDefault="00B04959" w:rsidP="00B04959">
      <w:pPr>
        <w:pStyle w:val="ae"/>
        <w:shd w:val="clear" w:color="auto" w:fill="FFFFFF"/>
        <w:tabs>
          <w:tab w:val="left" w:pos="1134"/>
        </w:tabs>
        <w:ind w:left="0" w:firstLine="709"/>
        <w:jc w:val="both"/>
        <w:rPr>
          <w:bCs/>
        </w:rPr>
      </w:pPr>
      <w:r w:rsidRPr="00B04959">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w:t>
      </w:r>
      <w:r w:rsidRPr="00B04959">
        <w:rPr>
          <w:snapToGrid/>
          <w:sz w:val="24"/>
          <w:szCs w:val="24"/>
        </w:rPr>
        <w:t xml:space="preserve"> В </w:t>
      </w:r>
      <w:proofErr w:type="gramStart"/>
      <w:r w:rsidRPr="00B04959">
        <w:rPr>
          <w:snapToGrid/>
          <w:sz w:val="24"/>
          <w:szCs w:val="24"/>
        </w:rPr>
        <w:t>случае</w:t>
      </w:r>
      <w:proofErr w:type="gramEnd"/>
      <w:r w:rsidRPr="00B04959">
        <w:rPr>
          <w:snapToGrid/>
          <w:sz w:val="24"/>
          <w:szCs w:val="24"/>
        </w:rPr>
        <w:t>, если указанные обстоятельства повлекли за собой неисполнение (ненадлежащее исполнение) Договора на согласованных Сторонами условиях:</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lastRenderedPageBreak/>
        <w:t>14.9</w:t>
      </w:r>
      <w:r w:rsidRPr="00B04959">
        <w:rPr>
          <w:snapToGrid/>
          <w:sz w:val="24"/>
          <w:szCs w:val="24"/>
        </w:rPr>
        <w:t>.1.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14.9.2</w:t>
      </w:r>
      <w:r w:rsidRPr="00B04959">
        <w:rPr>
          <w:snapToGrid/>
          <w:sz w:val="24"/>
          <w:szCs w:val="24"/>
        </w:rPr>
        <w:t xml:space="preserve">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w:t>
      </w:r>
      <w:r>
        <w:rPr>
          <w:snapToGrid/>
          <w:sz w:val="24"/>
          <w:szCs w:val="24"/>
        </w:rPr>
        <w:t xml:space="preserve"> оснований, указанных в пункте 14.9</w:t>
      </w:r>
      <w:r w:rsidRPr="00B04959">
        <w:rPr>
          <w:snapToGrid/>
          <w:sz w:val="24"/>
          <w:szCs w:val="24"/>
        </w:rPr>
        <w:t>.1 Договора».</w:t>
      </w:r>
    </w:p>
    <w:p w:rsidR="00BA07F6" w:rsidRPr="001A451B" w:rsidRDefault="00BA07F6" w:rsidP="00BA07F6">
      <w:pPr>
        <w:pStyle w:val="ae"/>
        <w:shd w:val="clear" w:color="auto" w:fill="FFFFFF"/>
        <w:tabs>
          <w:tab w:val="left" w:pos="567"/>
        </w:tabs>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rPr>
      </w:pPr>
      <w:proofErr w:type="gramStart"/>
      <w:r w:rsidRPr="001A451B">
        <w:rPr>
          <w:b/>
          <w:bCs/>
        </w:rPr>
        <w:t>Заверения</w:t>
      </w:r>
      <w:r w:rsidRPr="001A451B">
        <w:rPr>
          <w:b/>
        </w:rPr>
        <w:t xml:space="preserve"> Сторон</w:t>
      </w:r>
      <w:proofErr w:type="gramEnd"/>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rPr>
          <w:bCs/>
        </w:rPr>
        <w:t>Каждая</w:t>
      </w:r>
      <w:r w:rsidRPr="001A451B">
        <w:t xml:space="preserve"> из Сторон заявляет и подтверждает другой Стороне, что: </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 xml:space="preserve">она является юридическим лицом, надлежащим </w:t>
      </w:r>
      <w:proofErr w:type="gramStart"/>
      <w:r w:rsidRPr="001A451B">
        <w:t>образом</w:t>
      </w:r>
      <w:proofErr w:type="gramEnd"/>
      <w:r w:rsidRPr="001A451B">
        <w:t xml:space="preserve"> учрежденным и правомерно осуществляющим свою деятельность в соответствии с законодательством Российской Федерации;</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лица, подписывающие от имени Сторон Договор, надлежащим образом уполномочены на его подписание;</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Подрядчик заявляет и заверяет Заказчика в том, что на момент заключения Договора:</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учредителем / учредителями Подрядчика являются лица, не являющиеся массовыми учредителем / учредителями;</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руководителем Подрядчика является лицо, не являющееся массовым руководителем;</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 xml:space="preserve">Подрядчик фактически находится по адресу, указанному в Едином государственном реестре юридических лиц; </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Подрядчик своевременно и в полном объеме уплачивает налоги и сборы в соответствии с законодательством Российской Федерации;</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1A451B">
        <w:t>из</w:t>
      </w:r>
      <w:proofErr w:type="gramEnd"/>
      <w:r w:rsidRPr="001A451B">
        <w:t xml:space="preserve"> Договору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proofErr w:type="gramStart"/>
      <w:r w:rsidRPr="001A451B">
        <w:t>Подрядчик состоит в СРО, основанной на членстве лиц, выполняющих подготовку проектной документации / осуществляющих строительство;</w:t>
      </w:r>
      <w:proofErr w:type="gramEnd"/>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имеет в штате по основному месту работы не менее 2 (двух) специалистов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 xml:space="preserve">не отозвана (прекращена, приостановлена, признана недействительной) лицензия или иной документ, необходимый для осуществления деятельности Подрядчика в </w:t>
      </w:r>
      <w:r w:rsidRPr="001A451B">
        <w:lastRenderedPageBreak/>
        <w:t>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A07F6" w:rsidRPr="001A451B" w:rsidRDefault="00BA07F6" w:rsidP="00C8483F">
      <w:pPr>
        <w:numPr>
          <w:ilvl w:val="1"/>
          <w:numId w:val="3"/>
        </w:numPr>
        <w:spacing w:line="240" w:lineRule="auto"/>
        <w:ind w:left="0" w:firstLine="709"/>
        <w:rPr>
          <w:snapToGrid/>
          <w:sz w:val="24"/>
          <w:szCs w:val="24"/>
        </w:rPr>
      </w:pPr>
      <w:r w:rsidRPr="001A451B">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1A451B">
        <w:rPr>
          <w:snapToGrid/>
          <w:sz w:val="24"/>
          <w:szCs w:val="24"/>
        </w:rPr>
        <w:t>заверений</w:t>
      </w:r>
      <w:proofErr w:type="gramEnd"/>
      <w:r w:rsidRPr="001A451B">
        <w:rPr>
          <w:snapToGrid/>
          <w:sz w:val="24"/>
          <w:szCs w:val="24"/>
        </w:rPr>
        <w:t xml:space="preserve"> другой Стороны, изложенных в настоящем разделе Договора.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proofErr w:type="gramStart"/>
      <w:r w:rsidRPr="001A451B">
        <w:t xml:space="preserve">В случае если </w:t>
      </w:r>
      <w:r w:rsidRPr="001A451B">
        <w:rPr>
          <w:bCs/>
        </w:rPr>
        <w:t>Подрядчик</w:t>
      </w:r>
      <w:r w:rsidRPr="001A451B">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1A451B">
        <w:rPr>
          <w:bCs/>
        </w:rPr>
        <w:t xml:space="preserve">Подрядчик </w:t>
      </w:r>
      <w:r w:rsidRPr="001A451B">
        <w:t>обязан по письменному требованию Заказчика уплатить последнему штраф в размере 5% (пять процентов) от Цены Договора, указанной в пункте 4.1 Договора.</w:t>
      </w:r>
      <w:proofErr w:type="gramEnd"/>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A07F6" w:rsidRPr="001A451B" w:rsidRDefault="00BA07F6" w:rsidP="00BA07F6">
      <w:pPr>
        <w:shd w:val="clear" w:color="auto" w:fill="FFFFFF"/>
        <w:tabs>
          <w:tab w:val="left" w:pos="1134"/>
          <w:tab w:val="left" w:pos="1418"/>
        </w:tabs>
        <w:spacing w:line="240" w:lineRule="auto"/>
        <w:ind w:left="709"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rPr>
      </w:pPr>
      <w:r w:rsidRPr="001A451B">
        <w:rPr>
          <w:b/>
          <w:bCs/>
        </w:rPr>
        <w:t>П</w:t>
      </w:r>
      <w:r w:rsidRPr="001A451B">
        <w:rPr>
          <w:b/>
        </w:rPr>
        <w:t>рекращение (расторжение)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A07F6" w:rsidRPr="001A451B" w:rsidRDefault="00BA07F6" w:rsidP="00BA07F6">
      <w:pPr>
        <w:pStyle w:val="ae"/>
        <w:shd w:val="clear" w:color="auto" w:fill="FFFFFF"/>
        <w:tabs>
          <w:tab w:val="left" w:pos="1134"/>
        </w:tabs>
        <w:ind w:left="0" w:firstLine="709"/>
        <w:jc w:val="both"/>
      </w:pPr>
      <w:r w:rsidRPr="001A451B">
        <w:t>Возмещение убытков Подрядчика, вызванных отказом от Договора (исполнения Договора), Заказчиком не производится.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w:t>
      </w:r>
      <w:proofErr w:type="gramStart"/>
      <w:r w:rsidRPr="001A451B">
        <w:t>случае</w:t>
      </w:r>
      <w:proofErr w:type="gramEnd"/>
      <w:r w:rsidRPr="001A451B">
        <w:t xml:space="preserve">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A07F6" w:rsidRPr="001A451B" w:rsidRDefault="00BA07F6" w:rsidP="00BA07F6">
      <w:pPr>
        <w:pStyle w:val="ae"/>
        <w:shd w:val="clear" w:color="auto" w:fill="FFFFFF"/>
        <w:tabs>
          <w:tab w:val="left" w:pos="1134"/>
        </w:tabs>
        <w:ind w:left="0" w:firstLine="709"/>
        <w:jc w:val="both"/>
      </w:pPr>
      <w:r w:rsidRPr="001A451B">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w:t>
      </w:r>
      <w:r w:rsidRPr="001A451B">
        <w:lastRenderedPageBreak/>
        <w:t>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Стороны установили, что существенным нарушением Договора Подрядчиком является:</w:t>
      </w:r>
    </w:p>
    <w:p w:rsidR="00BA07F6" w:rsidRPr="001A451B" w:rsidRDefault="00BA07F6" w:rsidP="00C8483F">
      <w:pPr>
        <w:pStyle w:val="ae"/>
        <w:numPr>
          <w:ilvl w:val="0"/>
          <w:numId w:val="15"/>
        </w:numPr>
        <w:tabs>
          <w:tab w:val="left" w:pos="1134"/>
        </w:tabs>
        <w:ind w:left="0" w:right="23" w:firstLine="709"/>
        <w:jc w:val="both"/>
      </w:pPr>
      <w:r w:rsidRPr="001A451B">
        <w:t xml:space="preserve">нарушение Подрядчиком начального и конечного сроков выполнения Работ по Договору, а также промежуточных сроков выполнения Работ и поставки Оборудования, установленных Договором и Календарным графиком поставки Оборудования и выполнения Работ (Приложение № 3 к Договору), более чем на 60 (шестьдесят) календарных дней </w:t>
      </w:r>
      <w:r w:rsidRPr="001A451B">
        <w:br/>
        <w:t>по причинам, не зависящим от Заказчика;</w:t>
      </w:r>
    </w:p>
    <w:p w:rsidR="00BA07F6" w:rsidRPr="001A451B" w:rsidRDefault="00BA07F6" w:rsidP="00C8483F">
      <w:pPr>
        <w:pStyle w:val="ae"/>
        <w:numPr>
          <w:ilvl w:val="0"/>
          <w:numId w:val="15"/>
        </w:numPr>
        <w:tabs>
          <w:tab w:val="left" w:pos="1134"/>
        </w:tabs>
        <w:ind w:left="0" w:right="23" w:firstLine="709"/>
        <w:jc w:val="both"/>
      </w:pPr>
      <w:r w:rsidRPr="001A451B">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A07F6" w:rsidRPr="001A451B" w:rsidRDefault="00BA07F6" w:rsidP="00C8483F">
      <w:pPr>
        <w:pStyle w:val="ae"/>
        <w:numPr>
          <w:ilvl w:val="0"/>
          <w:numId w:val="15"/>
        </w:numPr>
        <w:tabs>
          <w:tab w:val="left" w:pos="1134"/>
        </w:tabs>
        <w:ind w:left="0" w:right="23" w:firstLine="709"/>
        <w:jc w:val="both"/>
      </w:pPr>
      <w:r w:rsidRPr="001A451B">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BA07F6" w:rsidRPr="001A451B" w:rsidRDefault="00BA07F6" w:rsidP="00C8483F">
      <w:pPr>
        <w:pStyle w:val="ae"/>
        <w:numPr>
          <w:ilvl w:val="0"/>
          <w:numId w:val="15"/>
        </w:numPr>
        <w:tabs>
          <w:tab w:val="left" w:pos="1134"/>
        </w:tabs>
        <w:ind w:left="0" w:right="23" w:firstLine="709"/>
        <w:jc w:val="both"/>
      </w:pPr>
      <w:r w:rsidRPr="001A451B">
        <w:t>прекращение членства в СРО, основанной на членстве лиц, осуществляющих подготовку проектной документации / осуществляющих строительство, предоставляющих Подрядчику право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наложение ареста на имущество Подрядчика, введение арбитражным судом процедуры несостоятельности (банкротства) в отношении Подрядчика;</w:t>
      </w:r>
    </w:p>
    <w:p w:rsidR="00BA07F6" w:rsidRPr="001A451B" w:rsidRDefault="00BA07F6" w:rsidP="00C8483F">
      <w:pPr>
        <w:pStyle w:val="ae"/>
        <w:numPr>
          <w:ilvl w:val="0"/>
          <w:numId w:val="15"/>
        </w:numPr>
        <w:tabs>
          <w:tab w:val="left" w:pos="1134"/>
        </w:tabs>
        <w:ind w:left="0" w:right="23" w:firstLine="709"/>
        <w:jc w:val="both"/>
      </w:pPr>
      <w:r w:rsidRPr="001A451B">
        <w:t>привлечение к выполнению Работ по Договору третьих лиц (Субподрядчиков) с нарушением требований, установленных пунктом 3.4.2 Договора;</w:t>
      </w:r>
    </w:p>
    <w:p w:rsidR="00BA07F6" w:rsidRPr="001A451B" w:rsidRDefault="00BA07F6" w:rsidP="00C8483F">
      <w:pPr>
        <w:pStyle w:val="ae"/>
        <w:numPr>
          <w:ilvl w:val="0"/>
          <w:numId w:val="15"/>
        </w:numPr>
        <w:tabs>
          <w:tab w:val="left" w:pos="1134"/>
        </w:tabs>
        <w:ind w:left="0" w:right="23" w:firstLine="709"/>
        <w:jc w:val="both"/>
      </w:pPr>
      <w:r w:rsidRPr="001A451B">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A07F6" w:rsidRPr="001A451B" w:rsidRDefault="00BA07F6" w:rsidP="00C8483F">
      <w:pPr>
        <w:pStyle w:val="ae"/>
        <w:numPr>
          <w:ilvl w:val="0"/>
          <w:numId w:val="15"/>
        </w:numPr>
        <w:tabs>
          <w:tab w:val="left" w:pos="1134"/>
        </w:tabs>
        <w:ind w:left="0" w:right="23" w:firstLine="709"/>
        <w:jc w:val="both"/>
      </w:pPr>
      <w:r w:rsidRPr="001A451B">
        <w:t xml:space="preserve">установление в ходе </w:t>
      </w:r>
      <w:proofErr w:type="gramStart"/>
      <w:r w:rsidRPr="001A451B">
        <w:t>исполнения Договора фактов несоответствия Подрядчика</w:t>
      </w:r>
      <w:proofErr w:type="gramEnd"/>
      <w:r w:rsidRPr="001A451B">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A451B">
        <w:br/>
        <w:t>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случае отказа Заказчика от Договора в случаях, предусмотренных пунктами 16.2, 16.3, 16.4 Договора, </w:t>
      </w:r>
      <w:proofErr w:type="gramStart"/>
      <w:r w:rsidRPr="001A451B">
        <w:t>последний</w:t>
      </w:r>
      <w:proofErr w:type="gramEnd"/>
      <w:r w:rsidRPr="001A451B">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rsidRPr="001A451B">
        <w:t xml:space="preserve"> (-</w:t>
      </w:r>
      <w:proofErr w:type="spellStart"/>
      <w:proofErr w:type="gramEnd"/>
      <w:r w:rsidRPr="001A451B">
        <w:t>ов</w:t>
      </w:r>
      <w:proofErr w:type="spellEnd"/>
      <w:r w:rsidRPr="001A451B">
        <w:t>)), и в согласованные Сторонами сроки:</w:t>
      </w:r>
    </w:p>
    <w:p w:rsidR="00BA07F6" w:rsidRPr="001A451B" w:rsidRDefault="00BA07F6" w:rsidP="00C8483F">
      <w:pPr>
        <w:pStyle w:val="ae"/>
        <w:numPr>
          <w:ilvl w:val="0"/>
          <w:numId w:val="27"/>
        </w:numPr>
        <w:shd w:val="clear" w:color="auto" w:fill="FFFFFF"/>
        <w:tabs>
          <w:tab w:val="left" w:pos="1418"/>
        </w:tabs>
        <w:ind w:left="0" w:firstLine="709"/>
        <w:jc w:val="both"/>
      </w:pPr>
      <w:r w:rsidRPr="001A451B">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t>вывезти с места производства Работ собственную строительную технику</w:t>
      </w:r>
      <w:r w:rsidRPr="001A451B">
        <w:rPr>
          <w:rFonts w:cs="Verdana"/>
        </w:rPr>
        <w:t xml:space="preserve"> и персонал Подрядчика; </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rPr>
          <w:rFonts w:cs="Verdana"/>
        </w:rPr>
        <w:t xml:space="preserve">удалить </w:t>
      </w:r>
      <w:r w:rsidRPr="001A451B">
        <w:t xml:space="preserve">с места производства Работ </w:t>
      </w:r>
      <w:r w:rsidRPr="001A451B">
        <w:rPr>
          <w:rFonts w:cs="Verdana"/>
        </w:rPr>
        <w:t>весь мусор и все остаточные продукты любого рода и оставить Строительную площадку чистой и безопасной.</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w:t>
      </w:r>
      <w:proofErr w:type="gramStart"/>
      <w:r w:rsidRPr="001A451B">
        <w:t>случае</w:t>
      </w:r>
      <w:proofErr w:type="gramEnd"/>
      <w:r w:rsidRPr="001A451B">
        <w:t xml:space="preserve"> досрочного прекращения (расторжения) Договора возврат Обеспечительного платежа производится Заказчиком в порядке и сроки, установленном пунктом 4.5.9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lastRenderedPageBreak/>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9 Договора, а также обязательств Подрядчика </w:t>
      </w:r>
      <w:r w:rsidRPr="001A451B">
        <w:br/>
        <w:t>по возмещению неустойки (пени), штрафов и убытков в случаях и размерах, предусмотренных Договором.</w:t>
      </w:r>
    </w:p>
    <w:p w:rsidR="00BA07F6" w:rsidRPr="001A451B" w:rsidRDefault="00BA07F6" w:rsidP="00BA07F6">
      <w:pPr>
        <w:pStyle w:val="ae"/>
        <w:shd w:val="clear" w:color="auto" w:fill="FFFFFF"/>
        <w:tabs>
          <w:tab w:val="left" w:pos="1134"/>
        </w:tabs>
        <w:ind w:left="709"/>
        <w:jc w:val="both"/>
      </w:pPr>
    </w:p>
    <w:p w:rsidR="00BA07F6" w:rsidRPr="001A451B" w:rsidRDefault="00BA07F6" w:rsidP="00C8483F">
      <w:pPr>
        <w:pStyle w:val="ae"/>
        <w:numPr>
          <w:ilvl w:val="0"/>
          <w:numId w:val="3"/>
        </w:numPr>
        <w:shd w:val="clear" w:color="auto" w:fill="FFFFFF"/>
        <w:tabs>
          <w:tab w:val="left" w:pos="426"/>
        </w:tabs>
        <w:ind w:left="0" w:firstLine="0"/>
        <w:jc w:val="center"/>
        <w:rPr>
          <w:bCs/>
        </w:rPr>
      </w:pPr>
      <w:r w:rsidRPr="001A451B">
        <w:rPr>
          <w:b/>
          <w:bCs/>
        </w:rPr>
        <w:t>Разрешение споров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Споры, указанные в пункте 17.1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 за исключением споров из Банковской гарантии.</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 xml:space="preserve">Условия настоящего раздела сохраняют свою силу в случае признания Договора </w:t>
      </w:r>
      <w:proofErr w:type="gramStart"/>
      <w:r w:rsidRPr="001A451B">
        <w:rPr>
          <w:bCs/>
        </w:rPr>
        <w:t>незаключенным</w:t>
      </w:r>
      <w:proofErr w:type="gramEnd"/>
      <w:r w:rsidRPr="001A451B">
        <w:rPr>
          <w:bCs/>
        </w:rPr>
        <w:t xml:space="preserve"> и / или недействительным.</w:t>
      </w:r>
    </w:p>
    <w:p w:rsidR="00BA07F6" w:rsidRPr="001A451B" w:rsidRDefault="00BA07F6" w:rsidP="00BA07F6">
      <w:pPr>
        <w:pStyle w:val="ae"/>
        <w:shd w:val="clear" w:color="auto" w:fill="FFFFFF"/>
        <w:tabs>
          <w:tab w:val="left" w:pos="1134"/>
          <w:tab w:val="left" w:pos="1418"/>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Заключительные положения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Договор вступает в силу </w:t>
      </w:r>
      <w:proofErr w:type="gramStart"/>
      <w:r w:rsidRPr="001A451B">
        <w:t>с даты</w:t>
      </w:r>
      <w:proofErr w:type="gramEnd"/>
      <w:r w:rsidRPr="001A451B">
        <w:t xml:space="preserve"> его подписания Сторонами и действует до полного исполнения ими принятых на себя обязательств.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Все приложения к Договору, а также любые изменения и дополнения, оформленные надлежащим образом, являются неотъемлемой частью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w:t>
      </w:r>
      <w:proofErr w:type="gramStart"/>
      <w:r w:rsidRPr="001A451B">
        <w:t>случае</w:t>
      </w:r>
      <w:proofErr w:type="gramEnd"/>
      <w:r w:rsidRPr="001A451B">
        <w:t xml:space="preserve"> наличия любых расхождений между содержанием Договора и приложений к нему, приоритет имеет текст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A07F6" w:rsidRPr="001A451B" w:rsidRDefault="00BA07F6" w:rsidP="00C8483F">
      <w:pPr>
        <w:pStyle w:val="ae"/>
        <w:numPr>
          <w:ilvl w:val="1"/>
          <w:numId w:val="3"/>
        </w:numPr>
        <w:shd w:val="clear" w:color="auto" w:fill="FFFFFF"/>
        <w:tabs>
          <w:tab w:val="left" w:pos="1134"/>
        </w:tabs>
        <w:ind w:left="0" w:firstLine="709"/>
        <w:jc w:val="both"/>
      </w:pPr>
      <w:bookmarkStart w:id="47" w:name="_Ref361338004"/>
      <w:r w:rsidRPr="001A451B">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7"/>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8" w:name="_Ref361338019"/>
      <w:r w:rsidRPr="001A451B">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1A451B">
        <w:rPr>
          <w:bCs/>
        </w:rPr>
        <w:t xml:space="preserve"> будет считаться полученным:</w:t>
      </w:r>
      <w:bookmarkEnd w:id="48"/>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49" w:name="_Ref361338032"/>
      <w:r w:rsidRPr="001A451B">
        <w:rPr>
          <w:bCs/>
        </w:rPr>
        <w:t xml:space="preserve">Заказным почтовым отправлением с уведомлением о вручении – </w:t>
      </w:r>
      <w:r w:rsidRPr="001A451B">
        <w:t xml:space="preserve">в дату фактического вручения почтового отправления, либо в день удостоверения работником </w:t>
      </w:r>
      <w:r w:rsidRPr="001A451B">
        <w:lastRenderedPageBreak/>
        <w:t>почтовой службы факта отказа от принятия такого почтового отправления адресатом / факта отсутствия адресата по указанному адресу</w:t>
      </w:r>
      <w:r w:rsidRPr="001A451B">
        <w:rPr>
          <w:bCs/>
        </w:rPr>
        <w:t>;</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9"/>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Посредством электронной почты (</w:t>
      </w:r>
      <w:r w:rsidRPr="001A451B">
        <w:rPr>
          <w:bCs/>
          <w:lang w:val="en-US"/>
        </w:rPr>
        <w:t>e</w:t>
      </w:r>
      <w:r w:rsidRPr="001A451B">
        <w:rPr>
          <w:bCs/>
        </w:rPr>
        <w:t>-</w:t>
      </w:r>
      <w:r w:rsidRPr="001A451B">
        <w:rPr>
          <w:bCs/>
          <w:lang w:val="en-US"/>
        </w:rPr>
        <w:t>mail</w:t>
      </w:r>
      <w:r w:rsidRPr="001A451B">
        <w:rPr>
          <w:bCs/>
        </w:rPr>
        <w:t xml:space="preserve">) – в дату направления электронного сообщения, зафиксированную на почтовом сервере отправителя. </w:t>
      </w:r>
    </w:p>
    <w:p w:rsidR="00BA07F6" w:rsidRPr="001A451B" w:rsidRDefault="00BA07F6" w:rsidP="00BA07F6">
      <w:pPr>
        <w:pStyle w:val="ae"/>
        <w:shd w:val="clear" w:color="auto" w:fill="FFFFFF"/>
        <w:tabs>
          <w:tab w:val="left" w:pos="1701"/>
        </w:tabs>
        <w:ind w:left="0" w:firstLine="709"/>
        <w:jc w:val="both"/>
        <w:rPr>
          <w:bCs/>
        </w:rPr>
      </w:pPr>
      <w:r w:rsidRPr="001A451B">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t>Уступка (передача), в том числе в залог, прав (требований) к З</w:t>
      </w:r>
      <w:bookmarkStart w:id="50" w:name="_GoBack"/>
      <w:bookmarkEnd w:id="50"/>
      <w:r w:rsidRPr="001A451B">
        <w:t>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Во всем остальном, что не урегулировано Договором, Стороны руководствуются законодательством Российской Федерации.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составлен в 2 (двух) оригинальных экземплярах, имеющих равную юридическую силу, по 1 (одному) для каждой из Сторон.</w:t>
      </w: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Список приложений</w:t>
      </w:r>
    </w:p>
    <w:p w:rsidR="00BA07F6" w:rsidRPr="001A451B" w:rsidRDefault="00BA07F6" w:rsidP="00BA07F6">
      <w:pPr>
        <w:pStyle w:val="ae"/>
        <w:shd w:val="clear" w:color="auto" w:fill="FFFFFF"/>
        <w:ind w:left="0"/>
        <w:jc w:val="both"/>
        <w:rPr>
          <w:bCs/>
        </w:rPr>
      </w:pPr>
      <w:r w:rsidRPr="001A451B">
        <w:t xml:space="preserve">Приложение № </w:t>
      </w:r>
      <w:r w:rsidRPr="001A451B">
        <w:rPr>
          <w:bCs/>
        </w:rPr>
        <w:t>1 – Технические требования.</w:t>
      </w:r>
    </w:p>
    <w:p w:rsidR="00BA07F6" w:rsidRPr="001A451B" w:rsidRDefault="00BA07F6" w:rsidP="00BA07F6">
      <w:pPr>
        <w:pStyle w:val="ae"/>
        <w:ind w:left="0"/>
        <w:jc w:val="both"/>
      </w:pPr>
      <w:r w:rsidRPr="001A451B">
        <w:rPr>
          <w:bCs/>
        </w:rPr>
        <w:t xml:space="preserve">Приложение № 2 – </w:t>
      </w:r>
      <w:r w:rsidRPr="001A451B">
        <w:t>Спецификация Оборудования.</w:t>
      </w:r>
    </w:p>
    <w:p w:rsidR="00BA07F6" w:rsidRPr="001A451B" w:rsidRDefault="00BA07F6" w:rsidP="00BA07F6">
      <w:pPr>
        <w:pStyle w:val="ae"/>
        <w:shd w:val="clear" w:color="auto" w:fill="FFFFFF"/>
        <w:ind w:left="0"/>
        <w:jc w:val="both"/>
        <w:rPr>
          <w:bCs/>
        </w:rPr>
      </w:pPr>
      <w:r w:rsidRPr="001A451B">
        <w:rPr>
          <w:bCs/>
        </w:rPr>
        <w:t>Приложение № 3 – Календарный график поставки Оборудования и выполнения Работ.</w:t>
      </w:r>
    </w:p>
    <w:p w:rsidR="00BA07F6" w:rsidRPr="001A451B" w:rsidRDefault="00BA07F6" w:rsidP="00BA07F6">
      <w:pPr>
        <w:pStyle w:val="ae"/>
        <w:shd w:val="clear" w:color="auto" w:fill="FFFFFF"/>
        <w:ind w:left="0"/>
        <w:jc w:val="both"/>
        <w:rPr>
          <w:bCs/>
        </w:rPr>
      </w:pPr>
      <w:r w:rsidRPr="001A451B">
        <w:rPr>
          <w:bCs/>
        </w:rPr>
        <w:t>Приложение № 4 – Сводная таблица стоимости работ</w:t>
      </w:r>
      <w:r w:rsidRPr="001A451B">
        <w:rPr>
          <w:snapToGrid w:val="0"/>
        </w:rPr>
        <w:t xml:space="preserve"> </w:t>
      </w:r>
      <w:r w:rsidRPr="001A451B">
        <w:rPr>
          <w:bCs/>
        </w:rPr>
        <w:t>с приложениями.</w:t>
      </w:r>
    </w:p>
    <w:p w:rsidR="00BA07F6" w:rsidRPr="001A451B" w:rsidRDefault="00BA07F6" w:rsidP="00BA07F6">
      <w:pPr>
        <w:pStyle w:val="ae"/>
        <w:shd w:val="clear" w:color="auto" w:fill="FFFFFF"/>
        <w:ind w:left="0"/>
        <w:jc w:val="both"/>
        <w:rPr>
          <w:bCs/>
        </w:rPr>
      </w:pPr>
      <w:r w:rsidRPr="001A451B">
        <w:rPr>
          <w:bCs/>
        </w:rPr>
        <w:t xml:space="preserve">Приложение № 5.1 – Форма </w:t>
      </w:r>
      <w:proofErr w:type="gramStart"/>
      <w:r w:rsidRPr="001A451B">
        <w:rPr>
          <w:bCs/>
        </w:rPr>
        <w:t>Акта сдачи-приемки места производства работ</w:t>
      </w:r>
      <w:proofErr w:type="gramEnd"/>
      <w:r w:rsidRPr="001A451B">
        <w:rPr>
          <w:bCs/>
        </w:rPr>
        <w:t>.</w:t>
      </w:r>
    </w:p>
    <w:p w:rsidR="00BA07F6" w:rsidRPr="001A451B" w:rsidRDefault="00BA07F6" w:rsidP="00BA07F6">
      <w:pPr>
        <w:pStyle w:val="ae"/>
        <w:shd w:val="clear" w:color="auto" w:fill="FFFFFF"/>
        <w:ind w:left="0"/>
        <w:jc w:val="both"/>
        <w:rPr>
          <w:bCs/>
        </w:rPr>
      </w:pPr>
      <w:r w:rsidRPr="001A451B">
        <w:rPr>
          <w:bCs/>
        </w:rPr>
        <w:t>Приложение № 5.2 – Форма Акта сдачи-приемки технической и иной документации.</w:t>
      </w:r>
    </w:p>
    <w:p w:rsidR="00BA07F6" w:rsidRPr="001A451B" w:rsidRDefault="00BA07F6" w:rsidP="00BA07F6">
      <w:pPr>
        <w:pStyle w:val="ae"/>
        <w:shd w:val="clear" w:color="auto" w:fill="FFFFFF"/>
        <w:ind w:left="0"/>
        <w:jc w:val="both"/>
        <w:rPr>
          <w:bCs/>
        </w:rPr>
      </w:pPr>
      <w:r w:rsidRPr="001A451B">
        <w:rPr>
          <w:bCs/>
        </w:rPr>
        <w:t xml:space="preserve">Приложение № 6 – Перечень допусков, разрешений и лицензий Подрядчика. </w:t>
      </w:r>
    </w:p>
    <w:p w:rsidR="00BA07F6" w:rsidRPr="001A451B" w:rsidRDefault="00BA07F6" w:rsidP="00BA07F6">
      <w:pPr>
        <w:pStyle w:val="ae"/>
        <w:shd w:val="clear" w:color="auto" w:fill="FFFFFF"/>
        <w:ind w:left="0"/>
        <w:jc w:val="both"/>
        <w:rPr>
          <w:bCs/>
        </w:rPr>
      </w:pPr>
      <w:r w:rsidRPr="001A451B">
        <w:rPr>
          <w:bCs/>
        </w:rPr>
        <w:t xml:space="preserve">Приложение № 7 – Размер ответственности Подрядчика за нарушения пропускного и </w:t>
      </w:r>
      <w:proofErr w:type="spellStart"/>
      <w:r w:rsidRPr="001A451B">
        <w:rPr>
          <w:bCs/>
        </w:rPr>
        <w:t>внутриобъектового</w:t>
      </w:r>
      <w:proofErr w:type="spellEnd"/>
      <w:r w:rsidRPr="001A451B">
        <w:rPr>
          <w:bCs/>
        </w:rPr>
        <w:t xml:space="preserve"> режима, требований охраны труда, пожарной и промышленной безопасности.</w:t>
      </w:r>
    </w:p>
    <w:p w:rsidR="00BA07F6" w:rsidRPr="001A451B" w:rsidRDefault="00BA07F6" w:rsidP="00BA07F6">
      <w:pPr>
        <w:pStyle w:val="ae"/>
        <w:shd w:val="clear" w:color="auto" w:fill="FFFFFF"/>
        <w:ind w:left="0"/>
        <w:jc w:val="both"/>
        <w:rPr>
          <w:bCs/>
          <w:snapToGrid w:val="0"/>
        </w:rPr>
      </w:pPr>
      <w:r w:rsidRPr="001A451B">
        <w:rPr>
          <w:bCs/>
          <w:snapToGrid w:val="0"/>
        </w:rPr>
        <w:t>Приложение № 8 – Форма Акта сдачи-приемки Проектных работ.</w:t>
      </w:r>
    </w:p>
    <w:p w:rsidR="00BA07F6" w:rsidRPr="001A451B" w:rsidRDefault="00BA07F6" w:rsidP="00BA07F6">
      <w:pPr>
        <w:pStyle w:val="ae"/>
        <w:shd w:val="clear" w:color="auto" w:fill="FFFFFF"/>
        <w:ind w:left="0"/>
        <w:jc w:val="both"/>
        <w:rPr>
          <w:bCs/>
          <w:snapToGrid w:val="0"/>
        </w:rPr>
      </w:pPr>
      <w:r w:rsidRPr="001A451B">
        <w:rPr>
          <w:bCs/>
          <w:snapToGrid w:val="0"/>
        </w:rPr>
        <w:t>Приложение № 9 – Форма Акта освидетельствования выполненных работ.</w:t>
      </w:r>
    </w:p>
    <w:p w:rsidR="00BA07F6" w:rsidRPr="001A451B" w:rsidRDefault="00BA07F6" w:rsidP="00BA07F6">
      <w:pPr>
        <w:pStyle w:val="ae"/>
        <w:shd w:val="clear" w:color="auto" w:fill="FFFFFF"/>
        <w:ind w:left="0"/>
        <w:jc w:val="both"/>
        <w:rPr>
          <w:bCs/>
        </w:rPr>
      </w:pPr>
      <w:r w:rsidRPr="001A451B">
        <w:rPr>
          <w:bCs/>
          <w:snapToGrid w:val="0"/>
        </w:rPr>
        <w:t>Приложение № 10 –</w:t>
      </w:r>
      <w:r w:rsidRPr="001A451B">
        <w:rPr>
          <w:bCs/>
        </w:rPr>
        <w:t xml:space="preserve"> Перечень объектов учета капитальных вложений.</w:t>
      </w:r>
    </w:p>
    <w:p w:rsidR="00BA07F6" w:rsidRPr="001A451B" w:rsidRDefault="00BA07F6" w:rsidP="00BA07F6">
      <w:pPr>
        <w:pStyle w:val="ae"/>
        <w:shd w:val="clear" w:color="auto" w:fill="FFFFFF"/>
        <w:ind w:left="0"/>
        <w:jc w:val="both"/>
        <w:rPr>
          <w:bCs/>
        </w:rPr>
      </w:pPr>
      <w:r w:rsidRPr="001A451B">
        <w:rPr>
          <w:bCs/>
        </w:rPr>
        <w:t xml:space="preserve">Приложение № 11 – Требования к страховой компании и существенные условия договора страхования. </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12 – Форма справки</w:t>
      </w:r>
      <w:r w:rsidRPr="001A451B">
        <w:rPr>
          <w:b/>
          <w:bCs/>
        </w:rPr>
        <w:t xml:space="preserve"> </w:t>
      </w:r>
      <w:r w:rsidRPr="001A451B">
        <w:rPr>
          <w:bCs/>
        </w:rPr>
        <w:t xml:space="preserve">о заключенных договорах Подрядчика по договору с Субподрядчиками, </w:t>
      </w:r>
      <w:r w:rsidRPr="001A451B">
        <w:rPr>
          <w:bCs/>
          <w:snapToGrid w:val="0"/>
        </w:rPr>
        <w:t>являющимися субъектами малого и среднего предпринимательства.</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13 – Перечень передаваемых Давальческих материалов и запасных частей.</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14 – Порядок передачи и учета Давальческих материалов и запасных частей.</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15 – Перечень оборудования Заказчика.</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16 – Порядок передачи и учета Оборудования Заказчика.</w:t>
      </w:r>
    </w:p>
    <w:p w:rsidR="00BA07F6" w:rsidRPr="001A451B" w:rsidRDefault="00BA07F6" w:rsidP="00BA07F6">
      <w:pPr>
        <w:pStyle w:val="ae"/>
        <w:shd w:val="clear" w:color="auto" w:fill="FFFFFF"/>
        <w:ind w:left="0"/>
        <w:jc w:val="both"/>
        <w:rPr>
          <w:bCs/>
        </w:rPr>
      </w:pPr>
      <w:r w:rsidRPr="001A451B">
        <w:rPr>
          <w:bCs/>
        </w:rPr>
        <w:t>Приложение № 17 – Критерии отбора Банков-гарантов.</w:t>
      </w:r>
    </w:p>
    <w:p w:rsidR="00BA07F6" w:rsidRPr="001A451B" w:rsidRDefault="00BA07F6" w:rsidP="00BA07F6">
      <w:pPr>
        <w:pStyle w:val="ae"/>
        <w:shd w:val="clear" w:color="auto" w:fill="FFFFFF"/>
        <w:ind w:left="0"/>
        <w:jc w:val="both"/>
        <w:rPr>
          <w:bCs/>
        </w:rPr>
      </w:pPr>
      <w:r w:rsidRPr="001A451B">
        <w:rPr>
          <w:bCs/>
        </w:rPr>
        <w:t xml:space="preserve">Приложение № 18 – </w:t>
      </w:r>
      <w:r w:rsidRPr="001A451B">
        <w:t>Порядок предоставления ресурсов и оказания Заказчиком услуг, необходимых для исполнения Подрядчиком обязательств по Договору.</w:t>
      </w:r>
    </w:p>
    <w:p w:rsidR="00BA07F6" w:rsidRPr="001A451B" w:rsidRDefault="00BA07F6" w:rsidP="00BA07F6">
      <w:pPr>
        <w:pStyle w:val="ae"/>
        <w:shd w:val="clear" w:color="auto" w:fill="FFFFFF"/>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Адреса и платежные реквизиты Сторон</w:t>
      </w:r>
    </w:p>
    <w:p w:rsidR="00BA07F6" w:rsidRPr="001A451B" w:rsidRDefault="00BA07F6" w:rsidP="00BA07F6">
      <w:pPr>
        <w:pStyle w:val="ae"/>
        <w:shd w:val="clear" w:color="auto" w:fill="FFFFFF"/>
        <w:tabs>
          <w:tab w:val="left" w:pos="426"/>
        </w:tabs>
        <w:ind w:left="0"/>
        <w:rPr>
          <w:b/>
          <w:bCs/>
        </w:rPr>
      </w:pPr>
    </w:p>
    <w:tbl>
      <w:tblPr>
        <w:tblW w:w="5000" w:type="pct"/>
        <w:shd w:val="clear" w:color="auto" w:fill="FFFFFF" w:themeFill="background1"/>
        <w:tblLook w:val="01E0" w:firstRow="1" w:lastRow="1" w:firstColumn="1" w:lastColumn="1" w:noHBand="0" w:noVBand="0"/>
      </w:tblPr>
      <w:tblGrid>
        <w:gridCol w:w="4909"/>
        <w:gridCol w:w="4945"/>
      </w:tblGrid>
      <w:tr w:rsidR="00314530" w:rsidRPr="001A451B" w:rsidTr="00314530">
        <w:tc>
          <w:tcPr>
            <w:tcW w:w="2491" w:type="pct"/>
            <w:shd w:val="clear" w:color="auto" w:fill="FFFFFF" w:themeFill="background1"/>
          </w:tcPr>
          <w:p w:rsidR="00314530" w:rsidRPr="002C099E" w:rsidRDefault="00314530" w:rsidP="00314530">
            <w:pPr>
              <w:spacing w:line="240" w:lineRule="auto"/>
              <w:ind w:firstLine="0"/>
              <w:jc w:val="left"/>
              <w:rPr>
                <w:sz w:val="24"/>
                <w:szCs w:val="24"/>
              </w:rPr>
            </w:pPr>
          </w:p>
          <w:p w:rsidR="00314530" w:rsidRDefault="00314530" w:rsidP="00314530">
            <w:pPr>
              <w:spacing w:line="240" w:lineRule="auto"/>
              <w:ind w:firstLine="0"/>
              <w:jc w:val="left"/>
              <w:rPr>
                <w:b/>
                <w:sz w:val="24"/>
                <w:szCs w:val="24"/>
              </w:rPr>
            </w:pPr>
            <w:r>
              <w:rPr>
                <w:b/>
                <w:sz w:val="24"/>
                <w:szCs w:val="24"/>
              </w:rPr>
              <w:t>Акционерное общество</w:t>
            </w:r>
          </w:p>
          <w:p w:rsidR="00314530" w:rsidRPr="002C099E" w:rsidRDefault="00314530" w:rsidP="00314530">
            <w:pPr>
              <w:spacing w:line="240" w:lineRule="auto"/>
              <w:ind w:firstLine="0"/>
              <w:jc w:val="left"/>
              <w:rPr>
                <w:b/>
                <w:sz w:val="24"/>
                <w:szCs w:val="24"/>
              </w:rPr>
            </w:pPr>
            <w:r>
              <w:rPr>
                <w:b/>
                <w:sz w:val="24"/>
                <w:szCs w:val="24"/>
              </w:rPr>
              <w:t xml:space="preserve">«Дальневосточная распределительная </w:t>
            </w:r>
            <w:r>
              <w:rPr>
                <w:b/>
                <w:sz w:val="24"/>
                <w:szCs w:val="24"/>
              </w:rPr>
              <w:lastRenderedPageBreak/>
              <w:t>сетевая компания» (АО «ДРСК»)</w:t>
            </w:r>
          </w:p>
          <w:p w:rsidR="00314530" w:rsidRPr="002C099E" w:rsidRDefault="00314530" w:rsidP="00314530">
            <w:pPr>
              <w:spacing w:line="240" w:lineRule="auto"/>
              <w:ind w:firstLine="0"/>
              <w:jc w:val="left"/>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roofErr w:type="gramStart"/>
            <w:r w:rsidRPr="002C099E">
              <w:rPr>
                <w:sz w:val="24"/>
                <w:szCs w:val="24"/>
              </w:rPr>
              <w:t>(наименование банка, в котором</w:t>
            </w:r>
            <w:proofErr w:type="gramEnd"/>
          </w:p>
          <w:p w:rsidR="00314530" w:rsidRPr="002C099E" w:rsidRDefault="00314530" w:rsidP="00314530">
            <w:pPr>
              <w:spacing w:line="240" w:lineRule="auto"/>
              <w:ind w:firstLine="0"/>
              <w:rPr>
                <w:sz w:val="24"/>
                <w:szCs w:val="24"/>
              </w:rPr>
            </w:pPr>
            <w:r w:rsidRPr="002C099E">
              <w:rPr>
                <w:sz w:val="24"/>
                <w:szCs w:val="24"/>
              </w:rPr>
              <w:t>открыт расчетный счет)</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2C099E" w:rsidRDefault="00314530" w:rsidP="00314530">
            <w:pPr>
              <w:spacing w:line="240" w:lineRule="auto"/>
              <w:ind w:firstLine="0"/>
              <w:jc w:val="left"/>
              <w:rPr>
                <w:sz w:val="24"/>
                <w:szCs w:val="24"/>
              </w:rPr>
            </w:pPr>
          </w:p>
        </w:tc>
        <w:tc>
          <w:tcPr>
            <w:tcW w:w="2509" w:type="pct"/>
            <w:shd w:val="clear" w:color="auto" w:fill="FFFFFF" w:themeFill="background1"/>
          </w:tcPr>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lastRenderedPageBreak/>
              <w:t>(наименование юридического лица)</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roofErr w:type="gramStart"/>
            <w:r w:rsidRPr="002C099E">
              <w:rPr>
                <w:sz w:val="24"/>
                <w:szCs w:val="24"/>
              </w:rPr>
              <w:t>(наименование банка, в котором</w:t>
            </w:r>
            <w:proofErr w:type="gramEnd"/>
          </w:p>
          <w:p w:rsidR="00314530" w:rsidRPr="002C099E" w:rsidRDefault="00314530" w:rsidP="00314530">
            <w:pPr>
              <w:spacing w:line="240" w:lineRule="auto"/>
              <w:ind w:firstLine="0"/>
              <w:rPr>
                <w:sz w:val="24"/>
                <w:szCs w:val="24"/>
              </w:rPr>
            </w:pPr>
            <w:r w:rsidRPr="002C099E">
              <w:rPr>
                <w:sz w:val="24"/>
                <w:szCs w:val="24"/>
              </w:rPr>
              <w:t>открыт расчетный счет)</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C2118D" w:rsidRDefault="00314530" w:rsidP="00314530">
            <w:pPr>
              <w:spacing w:line="240" w:lineRule="auto"/>
              <w:ind w:firstLine="0"/>
              <w:rPr>
                <w:sz w:val="24"/>
                <w:szCs w:val="24"/>
              </w:rPr>
            </w:pPr>
          </w:p>
        </w:tc>
      </w:tr>
      <w:tr w:rsidR="00314530" w:rsidRPr="001A451B" w:rsidTr="00314530">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rPr>
                <w:sz w:val="24"/>
                <w:szCs w:val="24"/>
              </w:rPr>
            </w:pPr>
          </w:p>
        </w:tc>
      </w:tr>
      <w:tr w:rsidR="00314530" w:rsidRPr="001A451B" w:rsidTr="00314530">
        <w:tblPrEx>
          <w:tblLook w:val="0000" w:firstRow="0" w:lastRow="0" w:firstColumn="0" w:lastColumn="0" w:noHBand="0" w:noVBand="0"/>
        </w:tblPrEx>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jc w:val="left"/>
              <w:rPr>
                <w:snapToGrid/>
                <w:sz w:val="24"/>
                <w:szCs w:val="24"/>
              </w:rPr>
            </w:pPr>
          </w:p>
        </w:tc>
      </w:tr>
    </w:tbl>
    <w:p w:rsidR="00BA07F6" w:rsidRPr="001A451B" w:rsidRDefault="00BA07F6" w:rsidP="00BA07F6">
      <w:pPr>
        <w:pageBreakBefore/>
        <w:spacing w:line="240" w:lineRule="auto"/>
        <w:ind w:left="4820" w:firstLine="0"/>
        <w:rPr>
          <w:sz w:val="22"/>
          <w:szCs w:val="22"/>
        </w:rPr>
      </w:pPr>
      <w:r w:rsidRPr="001A451B">
        <w:rPr>
          <w:sz w:val="22"/>
          <w:szCs w:val="22"/>
        </w:rPr>
        <w:lastRenderedPageBreak/>
        <w:t>Приложение № 1</w:t>
      </w:r>
    </w:p>
    <w:p w:rsidR="00BA07F6" w:rsidRPr="001A451B" w:rsidRDefault="00BA07F6" w:rsidP="00BA07F6">
      <w:pPr>
        <w:spacing w:line="240" w:lineRule="auto"/>
        <w:ind w:left="4820" w:firstLine="0"/>
        <w:rPr>
          <w:sz w:val="22"/>
          <w:szCs w:val="22"/>
        </w:rPr>
      </w:pPr>
      <w:r w:rsidRPr="001A451B">
        <w:rPr>
          <w:sz w:val="22"/>
          <w:szCs w:val="22"/>
        </w:rPr>
        <w:t>к Договору подряда</w:t>
      </w:r>
    </w:p>
    <w:p w:rsidR="00BA07F6" w:rsidRPr="001A451B" w:rsidRDefault="00BA07F6" w:rsidP="00BA07F6">
      <w:pPr>
        <w:spacing w:line="240" w:lineRule="auto"/>
        <w:ind w:left="4820" w:firstLine="0"/>
        <w:rPr>
          <w:sz w:val="22"/>
          <w:szCs w:val="22"/>
        </w:rPr>
      </w:pPr>
      <w:r w:rsidRPr="001A451B">
        <w:rPr>
          <w:sz w:val="22"/>
          <w:szCs w:val="22"/>
        </w:rPr>
        <w:t>от «____» __________ 20 _ г. № ________</w:t>
      </w:r>
    </w:p>
    <w:p w:rsidR="00BA07F6" w:rsidRPr="001A451B" w:rsidRDefault="00BA07F6" w:rsidP="00BA07F6">
      <w:pPr>
        <w:spacing w:line="240" w:lineRule="auto"/>
        <w:ind w:left="1416" w:firstLine="0"/>
        <w:rPr>
          <w:b/>
          <w:sz w:val="24"/>
          <w:szCs w:val="24"/>
        </w:rPr>
      </w:pPr>
    </w:p>
    <w:p w:rsidR="00BA07F6" w:rsidRPr="001A451B" w:rsidRDefault="00BA07F6" w:rsidP="00BA07F6">
      <w:pPr>
        <w:autoSpaceDE w:val="0"/>
        <w:autoSpaceDN w:val="0"/>
        <w:adjustRightInd w:val="0"/>
        <w:spacing w:line="240" w:lineRule="auto"/>
        <w:ind w:firstLine="0"/>
        <w:jc w:val="center"/>
        <w:rPr>
          <w:rFonts w:eastAsiaTheme="majorEastAsia"/>
          <w:b/>
          <w:bCs/>
          <w:snapToGrid/>
          <w:spacing w:val="-6"/>
          <w:sz w:val="24"/>
          <w:szCs w:val="24"/>
        </w:rPr>
      </w:pPr>
      <w:r w:rsidRPr="001A451B">
        <w:rPr>
          <w:rFonts w:eastAsiaTheme="majorEastAsia"/>
          <w:b/>
          <w:bCs/>
          <w:snapToGrid/>
          <w:spacing w:val="-6"/>
          <w:sz w:val="24"/>
          <w:szCs w:val="24"/>
        </w:rPr>
        <w:t>ТЕХНИЧЕСКИЕ ТРЕБОВАНИЯ</w:t>
      </w:r>
    </w:p>
    <w:p w:rsidR="0023490C" w:rsidRDefault="0023490C" w:rsidP="0023490C">
      <w:pPr>
        <w:widowControl w:val="0"/>
        <w:spacing w:line="240" w:lineRule="auto"/>
        <w:ind w:left="709" w:firstLine="0"/>
        <w:rPr>
          <w:snapToGrid/>
          <w:spacing w:val="-6"/>
          <w:sz w:val="24"/>
          <w:szCs w:val="24"/>
        </w:rPr>
      </w:pPr>
    </w:p>
    <w:p w:rsidR="00BA07F6" w:rsidRPr="001A451B" w:rsidRDefault="00BA07F6" w:rsidP="0023490C">
      <w:pPr>
        <w:widowControl w:val="0"/>
        <w:spacing w:line="240" w:lineRule="auto"/>
        <w:ind w:left="709" w:firstLine="0"/>
        <w:rPr>
          <w:snapToGrid/>
          <w:spacing w:val="-6"/>
          <w:sz w:val="24"/>
          <w:szCs w:val="24"/>
        </w:rPr>
      </w:pPr>
      <w:r w:rsidRPr="001A451B">
        <w:rPr>
          <w:snapToGrid/>
          <w:spacing w:val="-6"/>
          <w:sz w:val="24"/>
          <w:szCs w:val="24"/>
        </w:rPr>
        <w:t>.</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BA07F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BA07F6" w:rsidRPr="009144E6" w:rsidRDefault="00BA07F6" w:rsidP="00314530">
            <w:pPr>
              <w:spacing w:line="240" w:lineRule="auto"/>
              <w:ind w:firstLine="0"/>
              <w:rPr>
                <w:b/>
                <w:spacing w:val="-4"/>
                <w:sz w:val="24"/>
                <w:szCs w:val="24"/>
              </w:rPr>
            </w:pPr>
          </w:p>
          <w:p w:rsidR="00BA07F6" w:rsidRPr="009144E6" w:rsidRDefault="00BA07F6" w:rsidP="00314530">
            <w:pPr>
              <w:spacing w:line="240" w:lineRule="auto"/>
              <w:ind w:firstLine="0"/>
              <w:rPr>
                <w:b/>
                <w:spacing w:val="-4"/>
                <w:sz w:val="24"/>
                <w:szCs w:val="24"/>
              </w:rPr>
            </w:pPr>
            <w:r w:rsidRPr="009144E6">
              <w:rPr>
                <w:b/>
                <w:spacing w:val="-4"/>
                <w:sz w:val="24"/>
                <w:szCs w:val="24"/>
              </w:rPr>
              <w:t xml:space="preserve">________________ </w:t>
            </w:r>
            <w:r w:rsidR="009144E6" w:rsidRPr="009144E6">
              <w:rPr>
                <w:b/>
                <w:spacing w:val="-4"/>
                <w:sz w:val="24"/>
                <w:szCs w:val="24"/>
              </w:rPr>
              <w:t>Н</w:t>
            </w:r>
            <w:r w:rsidRPr="009144E6">
              <w:rPr>
                <w:b/>
                <w:spacing w:val="-4"/>
                <w:sz w:val="24"/>
                <w:szCs w:val="24"/>
              </w:rPr>
              <w:t xml:space="preserve">.Н. </w:t>
            </w:r>
            <w:r w:rsidR="009144E6" w:rsidRPr="009144E6">
              <w:rPr>
                <w:b/>
                <w:spacing w:val="-4"/>
                <w:sz w:val="24"/>
                <w:szCs w:val="24"/>
              </w:rPr>
              <w:t>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szCs w:val="22"/>
        </w:rPr>
        <w:sectPr w:rsidR="00BA07F6" w:rsidRPr="001A451B" w:rsidSect="00CF722D">
          <w:pgSz w:w="11906" w:h="16838" w:code="9"/>
          <w:pgMar w:top="851" w:right="1134" w:bottom="1418" w:left="1134" w:header="567" w:footer="284" w:gutter="0"/>
          <w:cols w:space="708"/>
          <w:docGrid w:linePitch="381"/>
        </w:sectPr>
      </w:pPr>
      <w:r w:rsidRPr="001A451B">
        <w:rPr>
          <w:sz w:val="22"/>
          <w:szCs w:val="22"/>
        </w:rPr>
        <w:br w:type="page"/>
      </w: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2</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ind w:firstLine="0"/>
        <w:jc w:val="center"/>
        <w:rPr>
          <w:b/>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СПЕЦИФИКАЦИЯ ОБОРУДОВАНИЯ</w:t>
      </w:r>
    </w:p>
    <w:p w:rsidR="00BA07F6" w:rsidRPr="001A451B" w:rsidRDefault="00BA07F6" w:rsidP="00BA07F6">
      <w:pPr>
        <w:spacing w:line="240" w:lineRule="auto"/>
        <w:ind w:firstLine="0"/>
        <w:jc w:val="center"/>
        <w:rPr>
          <w:b/>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584"/>
        <w:gridCol w:w="1576"/>
        <w:gridCol w:w="1009"/>
        <w:gridCol w:w="838"/>
        <w:gridCol w:w="1056"/>
        <w:gridCol w:w="1410"/>
        <w:gridCol w:w="1148"/>
        <w:gridCol w:w="1289"/>
        <w:gridCol w:w="1431"/>
        <w:gridCol w:w="1424"/>
        <w:gridCol w:w="1212"/>
        <w:gridCol w:w="1212"/>
      </w:tblGrid>
      <w:tr w:rsidR="00B04959" w:rsidRPr="001A451B" w:rsidTr="00035157">
        <w:trPr>
          <w:trHeight w:val="1952"/>
        </w:trPr>
        <w:tc>
          <w:tcPr>
            <w:tcW w:w="59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 партии</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 поз.</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Наименование Оборудования</w:t>
            </w: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Артикул, тип, марка</w:t>
            </w:r>
          </w:p>
        </w:tc>
        <w:tc>
          <w:tcPr>
            <w:tcW w:w="83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Завод изготовитель</w:t>
            </w:r>
          </w:p>
        </w:tc>
        <w:tc>
          <w:tcPr>
            <w:tcW w:w="105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Единица измерения</w:t>
            </w: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Количество</w:t>
            </w: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за единицу, руб. без НДС</w:t>
            </w: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руб. без НДС</w:t>
            </w: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НДС (18%), руб.</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Стоимость, руб., с НДС</w:t>
            </w: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Перечень сопроводительных документов (в том числе подтверждающих качество Оборудования)</w:t>
            </w: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bCs/>
                <w:snapToGrid/>
                <w:sz w:val="20"/>
                <w:szCs w:val="20"/>
              </w:rPr>
            </w:pPr>
            <w:r>
              <w:rPr>
                <w:bCs/>
                <w:snapToGrid/>
                <w:sz w:val="20"/>
                <w:szCs w:val="20"/>
              </w:rPr>
              <w:t xml:space="preserve">Страна </w:t>
            </w:r>
            <w:proofErr w:type="spellStart"/>
            <w:r>
              <w:rPr>
                <w:bCs/>
                <w:snapToGrid/>
                <w:sz w:val="20"/>
                <w:szCs w:val="20"/>
              </w:rPr>
              <w:t>происходждения</w:t>
            </w:r>
            <w:proofErr w:type="spellEnd"/>
            <w:r>
              <w:rPr>
                <w:bCs/>
                <w:snapToGrid/>
                <w:sz w:val="20"/>
                <w:szCs w:val="20"/>
              </w:rPr>
              <w:t xml:space="preserve"> Оборудования</w:t>
            </w:r>
          </w:p>
        </w:tc>
      </w:tr>
      <w:tr w:rsidR="00B04959" w:rsidRPr="001A451B" w:rsidTr="00035157">
        <w:trPr>
          <w:trHeight w:val="260"/>
        </w:trPr>
        <w:tc>
          <w:tcPr>
            <w:tcW w:w="598" w:type="dxa"/>
            <w:vMerge w:val="restart"/>
            <w:tcBorders>
              <w:top w:val="single" w:sz="4" w:space="0" w:color="auto"/>
              <w:left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1</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1</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r w:rsidRPr="001A451B">
              <w:rPr>
                <w:bCs/>
                <w:noProof/>
                <w:snapToGrid/>
                <w:sz w:val="23"/>
                <w:szCs w:val="23"/>
              </w:rPr>
              <mc:AlternateContent>
                <mc:Choice Requires="wps">
                  <w:drawing>
                    <wp:anchor distT="0" distB="0" distL="114300" distR="114300" simplePos="0" relativeHeight="251659776" behindDoc="0" locked="0" layoutInCell="1" allowOverlap="1" wp14:anchorId="6A20542C" wp14:editId="754A05C8">
                      <wp:simplePos x="0" y="0"/>
                      <wp:positionH relativeFrom="column">
                        <wp:posOffset>3175</wp:posOffset>
                      </wp:positionH>
                      <wp:positionV relativeFrom="paragraph">
                        <wp:posOffset>86360</wp:posOffset>
                      </wp:positionV>
                      <wp:extent cx="7983855" cy="13335"/>
                      <wp:effectExtent l="0" t="0" r="36195" b="24765"/>
                      <wp:wrapNone/>
                      <wp:docPr id="7" name="Прямая соединительная линия 7"/>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AEDDC95" id="Прямая соединительная линия 7"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6.8pt" to="628.9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" strokecolor="#c00000" strokeweight="1.5pt"/>
                  </w:pict>
                </mc:Fallback>
              </mc:AlternateContent>
            </w: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268"/>
        </w:trPr>
        <w:tc>
          <w:tcPr>
            <w:tcW w:w="598" w:type="dxa"/>
            <w:vMerge/>
            <w:tcBorders>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2</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64"/>
        </w:trPr>
        <w:tc>
          <w:tcPr>
            <w:tcW w:w="59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584"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№1, руб. с НДС</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318"/>
        </w:trPr>
        <w:tc>
          <w:tcPr>
            <w:tcW w:w="598" w:type="dxa"/>
            <w:vMerge w:val="restart"/>
            <w:tcBorders>
              <w:top w:val="single" w:sz="4" w:space="0" w:color="auto"/>
              <w:left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2</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3</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r w:rsidRPr="001A451B">
              <w:rPr>
                <w:bCs/>
                <w:noProof/>
                <w:snapToGrid/>
                <w:sz w:val="23"/>
                <w:szCs w:val="23"/>
              </w:rPr>
              <mc:AlternateContent>
                <mc:Choice Requires="wps">
                  <w:drawing>
                    <wp:anchor distT="0" distB="0" distL="114300" distR="114300" simplePos="0" relativeHeight="251661824" behindDoc="0" locked="0" layoutInCell="1" allowOverlap="1" wp14:anchorId="33CCB5C7" wp14:editId="4F667154">
                      <wp:simplePos x="0" y="0"/>
                      <wp:positionH relativeFrom="column">
                        <wp:posOffset>-2699385</wp:posOffset>
                      </wp:positionH>
                      <wp:positionV relativeFrom="paragraph">
                        <wp:posOffset>-677545</wp:posOffset>
                      </wp:positionV>
                      <wp:extent cx="7867650" cy="1233170"/>
                      <wp:effectExtent l="0" t="0" r="19050" b="24130"/>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7867650" cy="123317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0B5B35C" id="Прямая соединительная линия 9"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55pt,-53.35pt" to="406.9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" strokecolor="#c00000" strokeweight="1.5pt"/>
                  </w:pict>
                </mc:Fallback>
              </mc:AlternateContent>
            </w: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170"/>
        </w:trPr>
        <w:tc>
          <w:tcPr>
            <w:tcW w:w="598" w:type="dxa"/>
            <w:vMerge/>
            <w:tcBorders>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4</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r w:rsidRPr="001A451B">
              <w:rPr>
                <w:bCs/>
                <w:noProof/>
                <w:snapToGrid/>
                <w:sz w:val="23"/>
                <w:szCs w:val="23"/>
              </w:rPr>
              <mc:AlternateContent>
                <mc:Choice Requires="wps">
                  <w:drawing>
                    <wp:anchor distT="0" distB="0" distL="114300" distR="114300" simplePos="0" relativeHeight="251660800" behindDoc="0" locked="0" layoutInCell="1" allowOverlap="1" wp14:anchorId="28167BC8" wp14:editId="01978073">
                      <wp:simplePos x="0" y="0"/>
                      <wp:positionH relativeFrom="column">
                        <wp:posOffset>-2081890</wp:posOffset>
                      </wp:positionH>
                      <wp:positionV relativeFrom="paragraph">
                        <wp:posOffset>200925</wp:posOffset>
                      </wp:positionV>
                      <wp:extent cx="7983855" cy="13335"/>
                      <wp:effectExtent l="0" t="0" r="36195" b="24765"/>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2B024AD" id="Прямая соединительная линия 8"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3.95pt,15.8pt" to="464.7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" strokecolor="#c00000" strokeweight="1.5pt"/>
                  </w:pict>
                </mc:Fallback>
              </mc:AlternateContent>
            </w: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64"/>
        </w:trPr>
        <w:tc>
          <w:tcPr>
            <w:tcW w:w="1182" w:type="dxa"/>
            <w:gridSpan w:val="2"/>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№2, руб. с НДС</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271"/>
        </w:trPr>
        <w:tc>
          <w:tcPr>
            <w:tcW w:w="1182" w:type="dxa"/>
            <w:gridSpan w:val="2"/>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7172" w:type="dxa"/>
            <w:gridSpan w:val="6"/>
            <w:tcBorders>
              <w:top w:val="single" w:sz="4" w:space="0" w:color="auto"/>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left"/>
              <w:rPr>
                <w:snapToGrid/>
                <w:sz w:val="20"/>
                <w:szCs w:val="20"/>
              </w:rPr>
            </w:pPr>
            <w:r w:rsidRPr="001A451B">
              <w:rPr>
                <w:snapToGrid/>
                <w:sz w:val="20"/>
                <w:szCs w:val="20"/>
              </w:rPr>
              <w:t xml:space="preserve">Итого стоимость всего Оборудования (с учетом доставки), руб. с НДС: </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jc w:val="center"/>
              <w:rPr>
                <w:snapToGrid/>
                <w:sz w:val="20"/>
                <w:szCs w:val="20"/>
              </w:rPr>
            </w:pPr>
          </w:p>
        </w:tc>
      </w:tr>
    </w:tbl>
    <w:p w:rsidR="00BA07F6" w:rsidRPr="001A451B" w:rsidRDefault="00BA07F6" w:rsidP="00BA07F6">
      <w:pPr>
        <w:widowControl w:val="0"/>
        <w:autoSpaceDE w:val="0"/>
        <w:autoSpaceDN w:val="0"/>
        <w:spacing w:line="240" w:lineRule="auto"/>
        <w:ind w:firstLine="0"/>
        <w:jc w:val="left"/>
        <w:rPr>
          <w:i/>
          <w:snapToGrid/>
          <w:sz w:val="24"/>
          <w:szCs w:val="24"/>
        </w:rPr>
      </w:pPr>
    </w:p>
    <w:p w:rsidR="00BA07F6" w:rsidRPr="00035157" w:rsidRDefault="00BA07F6" w:rsidP="00035157">
      <w:pPr>
        <w:widowControl w:val="0"/>
        <w:autoSpaceDE w:val="0"/>
        <w:autoSpaceDN w:val="0"/>
        <w:spacing w:line="240" w:lineRule="auto"/>
        <w:ind w:firstLine="0"/>
        <w:jc w:val="left"/>
        <w:rPr>
          <w:i/>
          <w:snapToGrid/>
          <w:sz w:val="24"/>
          <w:szCs w:val="24"/>
        </w:rPr>
      </w:pPr>
      <w:r w:rsidRPr="001A451B">
        <w:rPr>
          <w:i/>
          <w:snapToGrid/>
          <w:sz w:val="24"/>
          <w:szCs w:val="24"/>
        </w:rPr>
        <w:t>*По требованию Заказчика Подрядчик обязан представить запрашиваемую информацию/документы, расчеты, обо</w:t>
      </w:r>
      <w:r w:rsidR="00035157">
        <w:rPr>
          <w:i/>
          <w:snapToGrid/>
          <w:sz w:val="24"/>
          <w:szCs w:val="24"/>
        </w:rPr>
        <w:t>сновывающие стоимость доставки.</w:t>
      </w:r>
    </w:p>
    <w:tbl>
      <w:tblPr>
        <w:tblW w:w="5000" w:type="pct"/>
        <w:jc w:val="center"/>
        <w:tblLook w:val="01E0" w:firstRow="1" w:lastRow="1" w:firstColumn="1" w:lastColumn="1" w:noHBand="0" w:noVBand="0"/>
      </w:tblPr>
      <w:tblGrid>
        <w:gridCol w:w="7392"/>
        <w:gridCol w:w="7393"/>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spacing w:val="-4"/>
                <w:sz w:val="24"/>
                <w:szCs w:val="24"/>
              </w:rPr>
            </w:pP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rPr>
          <w:sz w:val="22"/>
          <w:szCs w:val="22"/>
        </w:rPr>
        <w:sectPr w:rsidR="00BA07F6" w:rsidRPr="001A451B" w:rsidSect="00942A40">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3</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sz w:val="24"/>
          <w:szCs w:val="24"/>
        </w:rPr>
      </w:pPr>
      <w:r w:rsidRPr="001A451B">
        <w:rPr>
          <w:b/>
          <w:sz w:val="24"/>
          <w:szCs w:val="24"/>
        </w:rPr>
        <w:t>КАЛЕНДАРНЫЙ ГРАФИК ПОСТАВКИ ОБОРУДОВАНИЯ И ВЫПОЛНЕНИЯ РАБОТ</w:t>
      </w:r>
    </w:p>
    <w:p w:rsidR="00BA07F6" w:rsidRPr="001A451B" w:rsidRDefault="00BA07F6" w:rsidP="00BA07F6">
      <w:pPr>
        <w:spacing w:line="240" w:lineRule="auto"/>
        <w:rPr>
          <w:sz w:val="24"/>
          <w:szCs w:val="24"/>
        </w:rPr>
      </w:pPr>
    </w:p>
    <w:p w:rsidR="00BA07F6" w:rsidRPr="001A451B" w:rsidRDefault="00BA07F6" w:rsidP="00BA07F6">
      <w:pPr>
        <w:spacing w:line="240" w:lineRule="auto"/>
        <w:rPr>
          <w:sz w:val="24"/>
          <w:szCs w:val="24"/>
        </w:rPr>
      </w:pPr>
      <w:r w:rsidRPr="001A451B">
        <w:rPr>
          <w:sz w:val="24"/>
          <w:szCs w:val="24"/>
        </w:rPr>
        <w:t>Таблица 1. Календарный график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874"/>
        <w:gridCol w:w="1869"/>
        <w:gridCol w:w="4217"/>
        <w:gridCol w:w="1121"/>
        <w:gridCol w:w="1124"/>
        <w:gridCol w:w="1144"/>
        <w:gridCol w:w="1263"/>
        <w:gridCol w:w="1458"/>
      </w:tblGrid>
      <w:tr w:rsidR="00BA07F6" w:rsidRPr="001A451B" w:rsidTr="00314530">
        <w:tc>
          <w:tcPr>
            <w:tcW w:w="24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этапа</w:t>
            </w:r>
          </w:p>
        </w:tc>
        <w:tc>
          <w:tcPr>
            <w:tcW w:w="634"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этапа (состав Работ)</w:t>
            </w:r>
          </w:p>
        </w:tc>
        <w:tc>
          <w:tcPr>
            <w:tcW w:w="63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Обоснование стоимости этапа</w:t>
            </w:r>
          </w:p>
        </w:tc>
        <w:tc>
          <w:tcPr>
            <w:tcW w:w="1426"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Объекта</w:t>
            </w:r>
          </w:p>
        </w:tc>
        <w:tc>
          <w:tcPr>
            <w:tcW w:w="759" w:type="pct"/>
            <w:gridSpan w:val="2"/>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Период выполнения этапа</w:t>
            </w:r>
          </w:p>
        </w:tc>
        <w:tc>
          <w:tcPr>
            <w:tcW w:w="38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Цена этапа, руб. без НДС</w:t>
            </w:r>
          </w:p>
        </w:tc>
        <w:tc>
          <w:tcPr>
            <w:tcW w:w="42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Сумма НДС (18%), руб.</w:t>
            </w:r>
          </w:p>
        </w:tc>
        <w:tc>
          <w:tcPr>
            <w:tcW w:w="493"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Стоимость этапа, руб. с  НДС</w:t>
            </w:r>
          </w:p>
        </w:tc>
      </w:tr>
      <w:tr w:rsidR="00BA07F6" w:rsidRPr="001A451B" w:rsidTr="00314530">
        <w:tc>
          <w:tcPr>
            <w:tcW w:w="242" w:type="pct"/>
            <w:vMerge/>
            <w:shd w:val="clear" w:color="auto" w:fill="auto"/>
          </w:tcPr>
          <w:p w:rsidR="00BA07F6" w:rsidRPr="001A451B" w:rsidRDefault="00BA07F6" w:rsidP="00314530">
            <w:pPr>
              <w:spacing w:line="240" w:lineRule="auto"/>
              <w:ind w:firstLine="0"/>
              <w:rPr>
                <w:sz w:val="18"/>
                <w:szCs w:val="18"/>
              </w:rPr>
            </w:pPr>
          </w:p>
        </w:tc>
        <w:tc>
          <w:tcPr>
            <w:tcW w:w="634" w:type="pct"/>
            <w:vMerge/>
            <w:shd w:val="clear" w:color="auto" w:fill="auto"/>
          </w:tcPr>
          <w:p w:rsidR="00BA07F6" w:rsidRPr="001A451B" w:rsidRDefault="00BA07F6" w:rsidP="00314530">
            <w:pPr>
              <w:spacing w:line="240" w:lineRule="auto"/>
              <w:ind w:firstLine="0"/>
              <w:rPr>
                <w:sz w:val="18"/>
                <w:szCs w:val="18"/>
              </w:rPr>
            </w:pPr>
          </w:p>
        </w:tc>
        <w:tc>
          <w:tcPr>
            <w:tcW w:w="632" w:type="pct"/>
            <w:vMerge/>
            <w:shd w:val="clear" w:color="auto" w:fill="auto"/>
          </w:tcPr>
          <w:p w:rsidR="00BA07F6" w:rsidRPr="001A451B" w:rsidRDefault="00BA07F6" w:rsidP="00314530">
            <w:pPr>
              <w:spacing w:line="240" w:lineRule="auto"/>
              <w:ind w:firstLine="0"/>
              <w:rPr>
                <w:sz w:val="18"/>
                <w:szCs w:val="18"/>
              </w:rPr>
            </w:pPr>
          </w:p>
        </w:tc>
        <w:tc>
          <w:tcPr>
            <w:tcW w:w="1426" w:type="pct"/>
            <w:vMerge/>
            <w:shd w:val="clear" w:color="auto" w:fill="auto"/>
          </w:tcPr>
          <w:p w:rsidR="00BA07F6" w:rsidRPr="001A451B" w:rsidRDefault="00BA07F6" w:rsidP="00314530">
            <w:pPr>
              <w:spacing w:line="240" w:lineRule="auto"/>
              <w:ind w:firstLine="0"/>
              <w:rPr>
                <w:sz w:val="18"/>
                <w:szCs w:val="18"/>
              </w:rPr>
            </w:pPr>
          </w:p>
        </w:tc>
        <w:tc>
          <w:tcPr>
            <w:tcW w:w="37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Начало</w:t>
            </w:r>
          </w:p>
        </w:tc>
        <w:tc>
          <w:tcPr>
            <w:tcW w:w="380"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Окончание</w:t>
            </w:r>
          </w:p>
        </w:tc>
        <w:tc>
          <w:tcPr>
            <w:tcW w:w="387" w:type="pct"/>
            <w:vMerge/>
            <w:shd w:val="clear" w:color="auto" w:fill="auto"/>
          </w:tcPr>
          <w:p w:rsidR="00BA07F6" w:rsidRPr="001A451B" w:rsidRDefault="00BA07F6" w:rsidP="00314530">
            <w:pPr>
              <w:spacing w:line="240" w:lineRule="auto"/>
              <w:ind w:firstLine="0"/>
              <w:rPr>
                <w:sz w:val="18"/>
                <w:szCs w:val="18"/>
              </w:rPr>
            </w:pPr>
          </w:p>
        </w:tc>
        <w:tc>
          <w:tcPr>
            <w:tcW w:w="427" w:type="pct"/>
            <w:vMerge/>
            <w:shd w:val="clear" w:color="auto" w:fill="auto"/>
          </w:tcPr>
          <w:p w:rsidR="00BA07F6" w:rsidRPr="001A451B" w:rsidRDefault="00BA07F6" w:rsidP="00314530">
            <w:pPr>
              <w:spacing w:line="240" w:lineRule="auto"/>
              <w:ind w:firstLine="0"/>
              <w:rPr>
                <w:sz w:val="18"/>
                <w:szCs w:val="18"/>
              </w:rPr>
            </w:pPr>
          </w:p>
        </w:tc>
        <w:tc>
          <w:tcPr>
            <w:tcW w:w="493" w:type="pct"/>
            <w:vMerge/>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2.</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3.</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4507" w:type="pct"/>
            <w:gridSpan w:val="8"/>
            <w:shd w:val="clear" w:color="auto" w:fill="auto"/>
          </w:tcPr>
          <w:p w:rsidR="00BA07F6" w:rsidRPr="001A451B" w:rsidRDefault="00BA07F6" w:rsidP="00314530">
            <w:pPr>
              <w:spacing w:line="240" w:lineRule="auto"/>
              <w:ind w:firstLine="0"/>
              <w:jc w:val="right"/>
              <w:rPr>
                <w:b/>
                <w:sz w:val="18"/>
                <w:szCs w:val="18"/>
              </w:rPr>
            </w:pPr>
            <w:r w:rsidRPr="001A451B">
              <w:rPr>
                <w:b/>
                <w:sz w:val="18"/>
                <w:szCs w:val="18"/>
              </w:rPr>
              <w:t>Всего по Договору:</w:t>
            </w:r>
          </w:p>
        </w:tc>
        <w:tc>
          <w:tcPr>
            <w:tcW w:w="493" w:type="pct"/>
            <w:shd w:val="clear" w:color="auto" w:fill="auto"/>
          </w:tcPr>
          <w:p w:rsidR="00BA07F6" w:rsidRPr="001A451B" w:rsidRDefault="00BA07F6" w:rsidP="00314530">
            <w:pPr>
              <w:spacing w:line="240" w:lineRule="auto"/>
              <w:ind w:firstLine="0"/>
              <w:jc w:val="center"/>
              <w:rPr>
                <w:b/>
                <w:sz w:val="18"/>
                <w:szCs w:val="18"/>
              </w:rPr>
            </w:pPr>
          </w:p>
        </w:tc>
      </w:tr>
    </w:tbl>
    <w:p w:rsidR="00BA07F6" w:rsidRPr="001A451B" w:rsidRDefault="00BA07F6" w:rsidP="00BA07F6">
      <w:pPr>
        <w:spacing w:line="240" w:lineRule="auto"/>
        <w:rPr>
          <w:sz w:val="24"/>
          <w:szCs w:val="24"/>
        </w:rPr>
      </w:pPr>
    </w:p>
    <w:p w:rsidR="00BA07F6" w:rsidRPr="001A451B" w:rsidRDefault="00BA07F6" w:rsidP="00BA07F6">
      <w:pPr>
        <w:spacing w:line="240" w:lineRule="auto"/>
        <w:rPr>
          <w:sz w:val="24"/>
          <w:szCs w:val="24"/>
        </w:rPr>
      </w:pPr>
      <w:r w:rsidRPr="001A451B">
        <w:rPr>
          <w:sz w:val="24"/>
          <w:szCs w:val="24"/>
        </w:rPr>
        <w:br/>
      </w:r>
      <w:r w:rsidRPr="001A451B">
        <w:rPr>
          <w:sz w:val="24"/>
          <w:szCs w:val="24"/>
        </w:rPr>
        <w:br/>
      </w:r>
      <w:r w:rsidRPr="001A451B">
        <w:rPr>
          <w:sz w:val="24"/>
          <w:szCs w:val="24"/>
        </w:rPr>
        <w:br/>
        <w:t>Таблица 2. Календарный график поставки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1765"/>
        <w:gridCol w:w="1928"/>
        <w:gridCol w:w="4172"/>
        <w:gridCol w:w="1298"/>
        <w:gridCol w:w="1005"/>
        <w:gridCol w:w="1316"/>
        <w:gridCol w:w="1221"/>
        <w:gridCol w:w="1313"/>
      </w:tblGrid>
      <w:tr w:rsidR="00BA07F6" w:rsidRPr="001A451B" w:rsidTr="00314530">
        <w:tc>
          <w:tcPr>
            <w:tcW w:w="259"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xml:space="preserve">№ партии </w:t>
            </w:r>
          </w:p>
        </w:tc>
        <w:tc>
          <w:tcPr>
            <w:tcW w:w="59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Оборудования (партий Оборудования)</w:t>
            </w:r>
          </w:p>
        </w:tc>
        <w:tc>
          <w:tcPr>
            <w:tcW w:w="65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xml:space="preserve">Обоснование стоимости, пункт Спецификации </w:t>
            </w:r>
          </w:p>
        </w:tc>
        <w:tc>
          <w:tcPr>
            <w:tcW w:w="1411"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Объекта</w:t>
            </w:r>
          </w:p>
        </w:tc>
        <w:tc>
          <w:tcPr>
            <w:tcW w:w="779" w:type="pct"/>
            <w:gridSpan w:val="2"/>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Срок поставки</w:t>
            </w:r>
          </w:p>
        </w:tc>
        <w:tc>
          <w:tcPr>
            <w:tcW w:w="445"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Цена, руб. без НДС</w:t>
            </w:r>
          </w:p>
        </w:tc>
        <w:tc>
          <w:tcPr>
            <w:tcW w:w="413"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Сумма НДС (18%), руб.</w:t>
            </w:r>
          </w:p>
        </w:tc>
        <w:tc>
          <w:tcPr>
            <w:tcW w:w="444"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Стоимость партии, руб. с НДС</w:t>
            </w:r>
          </w:p>
        </w:tc>
      </w:tr>
      <w:tr w:rsidR="00BA07F6" w:rsidRPr="001A451B" w:rsidTr="00314530">
        <w:tc>
          <w:tcPr>
            <w:tcW w:w="259" w:type="pct"/>
            <w:vMerge/>
            <w:shd w:val="clear" w:color="auto" w:fill="auto"/>
          </w:tcPr>
          <w:p w:rsidR="00BA07F6" w:rsidRPr="001A451B" w:rsidRDefault="00BA07F6" w:rsidP="00314530">
            <w:pPr>
              <w:spacing w:line="240" w:lineRule="auto"/>
              <w:ind w:firstLine="0"/>
              <w:rPr>
                <w:sz w:val="18"/>
                <w:szCs w:val="18"/>
              </w:rPr>
            </w:pPr>
          </w:p>
        </w:tc>
        <w:tc>
          <w:tcPr>
            <w:tcW w:w="597" w:type="pct"/>
            <w:vMerge/>
            <w:shd w:val="clear" w:color="auto" w:fill="auto"/>
          </w:tcPr>
          <w:p w:rsidR="00BA07F6" w:rsidRPr="001A451B" w:rsidRDefault="00BA07F6" w:rsidP="00314530">
            <w:pPr>
              <w:spacing w:line="240" w:lineRule="auto"/>
              <w:ind w:firstLine="0"/>
              <w:rPr>
                <w:sz w:val="18"/>
                <w:szCs w:val="18"/>
              </w:rPr>
            </w:pPr>
          </w:p>
        </w:tc>
        <w:tc>
          <w:tcPr>
            <w:tcW w:w="652" w:type="pct"/>
            <w:vMerge/>
            <w:shd w:val="clear" w:color="auto" w:fill="auto"/>
          </w:tcPr>
          <w:p w:rsidR="00BA07F6" w:rsidRPr="001A451B" w:rsidRDefault="00BA07F6" w:rsidP="00314530">
            <w:pPr>
              <w:spacing w:line="240" w:lineRule="auto"/>
              <w:ind w:firstLine="0"/>
              <w:rPr>
                <w:sz w:val="18"/>
                <w:szCs w:val="18"/>
              </w:rPr>
            </w:pPr>
          </w:p>
        </w:tc>
        <w:tc>
          <w:tcPr>
            <w:tcW w:w="1411" w:type="pct"/>
            <w:vMerge/>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Начало изготовления</w:t>
            </w:r>
          </w:p>
        </w:tc>
        <w:tc>
          <w:tcPr>
            <w:tcW w:w="340"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Дата поставки</w:t>
            </w:r>
          </w:p>
        </w:tc>
        <w:tc>
          <w:tcPr>
            <w:tcW w:w="445" w:type="pct"/>
            <w:vMerge/>
            <w:shd w:val="clear" w:color="auto" w:fill="auto"/>
          </w:tcPr>
          <w:p w:rsidR="00BA07F6" w:rsidRPr="001A451B" w:rsidRDefault="00BA07F6" w:rsidP="00314530">
            <w:pPr>
              <w:spacing w:line="240" w:lineRule="auto"/>
              <w:ind w:firstLine="0"/>
              <w:rPr>
                <w:sz w:val="18"/>
                <w:szCs w:val="18"/>
              </w:rPr>
            </w:pPr>
          </w:p>
        </w:tc>
        <w:tc>
          <w:tcPr>
            <w:tcW w:w="413" w:type="pct"/>
            <w:vMerge/>
            <w:shd w:val="clear" w:color="auto" w:fill="auto"/>
          </w:tcPr>
          <w:p w:rsidR="00BA07F6" w:rsidRPr="001A451B" w:rsidRDefault="00BA07F6" w:rsidP="00314530">
            <w:pPr>
              <w:spacing w:line="240" w:lineRule="auto"/>
              <w:ind w:firstLine="0"/>
              <w:rPr>
                <w:sz w:val="18"/>
                <w:szCs w:val="18"/>
              </w:rPr>
            </w:pPr>
          </w:p>
        </w:tc>
        <w:tc>
          <w:tcPr>
            <w:tcW w:w="444" w:type="pct"/>
            <w:vMerge/>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597"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6432" behindDoc="0" locked="0" layoutInCell="1" allowOverlap="1" wp14:anchorId="3756D23B" wp14:editId="18CBFF9F">
                      <wp:simplePos x="0" y="0"/>
                      <wp:positionH relativeFrom="column">
                        <wp:posOffset>407721</wp:posOffset>
                      </wp:positionH>
                      <wp:positionV relativeFrom="paragraph">
                        <wp:posOffset>71120</wp:posOffset>
                      </wp:positionV>
                      <wp:extent cx="7983855" cy="13335"/>
                      <wp:effectExtent l="0" t="0" r="36195" b="24765"/>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BB4EA78" id="Прямая соединительная линия 10"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pt,5.6pt" to="660.7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" strokecolor="#c00000" strokeweight="1.5pt"/>
                  </w:pict>
                </mc:Fallback>
              </mc:AlternateContent>
            </w: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val="restart"/>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2.</w:t>
            </w:r>
          </w:p>
        </w:tc>
        <w:tc>
          <w:tcPr>
            <w:tcW w:w="597" w:type="pct"/>
            <w:shd w:val="clear" w:color="auto" w:fill="auto"/>
          </w:tcPr>
          <w:p w:rsidR="00BA07F6" w:rsidRPr="001A451B" w:rsidRDefault="00BA07F6" w:rsidP="00314530">
            <w:pPr>
              <w:spacing w:line="240" w:lineRule="auto"/>
              <w:ind w:firstLine="0"/>
              <w:rPr>
                <w:sz w:val="18"/>
                <w:szCs w:val="18"/>
              </w:rPr>
            </w:pP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9504" behindDoc="0" locked="0" layoutInCell="1" allowOverlap="1" wp14:anchorId="651A3699" wp14:editId="39AD827E">
                      <wp:simplePos x="0" y="0"/>
                      <wp:positionH relativeFrom="column">
                        <wp:posOffset>-2531569</wp:posOffset>
                      </wp:positionH>
                      <wp:positionV relativeFrom="paragraph">
                        <wp:posOffset>128634</wp:posOffset>
                      </wp:positionV>
                      <wp:extent cx="4234263" cy="0"/>
                      <wp:effectExtent l="0" t="0" r="33020" b="19050"/>
                      <wp:wrapNone/>
                      <wp:docPr id="13" name="Прямая соединительная линия 13"/>
                      <wp:cNvGraphicFramePr/>
                      <a:graphic xmlns:a="http://schemas.openxmlformats.org/drawingml/2006/main">
                        <a:graphicData uri="http://schemas.microsoft.com/office/word/2010/wordprocessingShape">
                          <wps:wsp>
                            <wps:cNvCnPr/>
                            <wps:spPr>
                              <a:xfrm flipV="1">
                                <a:off x="0" y="0"/>
                                <a:ext cx="4234263"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0FDC978" id="Прямая соединительная линия 13"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35pt,10.15pt" to="134.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" strokecolor="#c00000" strokeweight="1.5pt"/>
                  </w:pict>
                </mc:Fallback>
              </mc:AlternateContent>
            </w: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3.</w:t>
            </w:r>
          </w:p>
        </w:tc>
        <w:tc>
          <w:tcPr>
            <w:tcW w:w="597" w:type="pct"/>
            <w:shd w:val="clear" w:color="auto" w:fill="auto"/>
          </w:tcPr>
          <w:p w:rsidR="00BA07F6" w:rsidRPr="001A451B" w:rsidRDefault="00BA07F6" w:rsidP="00314530">
            <w:pPr>
              <w:spacing w:line="240" w:lineRule="auto"/>
              <w:ind w:firstLine="0"/>
              <w:rPr>
                <w:sz w:val="18"/>
                <w:szCs w:val="18"/>
              </w:rPr>
            </w:pP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val="restart"/>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8480" behindDoc="0" locked="0" layoutInCell="1" allowOverlap="1" wp14:anchorId="5073FFBA" wp14:editId="0D266840">
                      <wp:simplePos x="0" y="0"/>
                      <wp:positionH relativeFrom="column">
                        <wp:posOffset>-5934710</wp:posOffset>
                      </wp:positionH>
                      <wp:positionV relativeFrom="paragraph">
                        <wp:posOffset>-193041</wp:posOffset>
                      </wp:positionV>
                      <wp:extent cx="7938135" cy="393065"/>
                      <wp:effectExtent l="0" t="0" r="24765" b="26035"/>
                      <wp:wrapNone/>
                      <wp:docPr id="12" name="Прямая соединительная линия 12"/>
                      <wp:cNvGraphicFramePr/>
                      <a:graphic xmlns:a="http://schemas.openxmlformats.org/drawingml/2006/main">
                        <a:graphicData uri="http://schemas.microsoft.com/office/word/2010/wordprocessingShape">
                          <wps:wsp>
                            <wps:cNvCnPr/>
                            <wps:spPr>
                              <a:xfrm flipV="1">
                                <a:off x="0" y="0"/>
                                <a:ext cx="7938135" cy="39306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2436853" id="Прямая соединительная линия 1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7.3pt,-15.2pt" to="157.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" strokecolor="#c00000" strokeweight="1.5pt"/>
                  </w:pict>
                </mc:Fallback>
              </mc:AlternateContent>
            </w: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5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4.</w:t>
            </w:r>
          </w:p>
        </w:tc>
        <w:tc>
          <w:tcPr>
            <w:tcW w:w="597" w:type="pct"/>
            <w:shd w:val="clear" w:color="auto" w:fill="auto"/>
          </w:tcPr>
          <w:p w:rsidR="00BA07F6" w:rsidRPr="001A451B" w:rsidRDefault="00BA07F6" w:rsidP="00314530">
            <w:pPr>
              <w:spacing w:line="240" w:lineRule="auto"/>
              <w:ind w:firstLine="0"/>
              <w:rPr>
                <w:sz w:val="18"/>
                <w:szCs w:val="18"/>
              </w:rPr>
            </w:pPr>
          </w:p>
        </w:tc>
        <w:tc>
          <w:tcPr>
            <w:tcW w:w="652" w:type="pct"/>
            <w:shd w:val="clear" w:color="auto" w:fill="auto"/>
          </w:tcPr>
          <w:p w:rsidR="00BA07F6" w:rsidRPr="001A451B" w:rsidRDefault="00BA07F6" w:rsidP="00314530">
            <w:pPr>
              <w:spacing w:line="240" w:lineRule="auto"/>
              <w:ind w:firstLine="0"/>
              <w:rPr>
                <w:sz w:val="18"/>
                <w:szCs w:val="18"/>
              </w:rPr>
            </w:pPr>
          </w:p>
        </w:tc>
        <w:tc>
          <w:tcPr>
            <w:tcW w:w="1411" w:type="pct"/>
            <w:vMerge/>
            <w:shd w:val="clear" w:color="auto" w:fill="auto"/>
          </w:tcPr>
          <w:p w:rsidR="00BA07F6" w:rsidRPr="001A451B" w:rsidRDefault="00BA07F6" w:rsidP="00314530">
            <w:pPr>
              <w:spacing w:line="240" w:lineRule="auto"/>
              <w:ind w:firstLine="0"/>
              <w:rPr>
                <w:sz w:val="18"/>
                <w:szCs w:val="18"/>
              </w:rPr>
            </w:pPr>
          </w:p>
        </w:tc>
        <w:tc>
          <w:tcPr>
            <w:tcW w:w="439" w:type="pct"/>
            <w:shd w:val="clear" w:color="auto" w:fill="auto"/>
          </w:tcPr>
          <w:p w:rsidR="00BA07F6" w:rsidRPr="001A451B" w:rsidRDefault="00BA07F6" w:rsidP="00314530">
            <w:pPr>
              <w:spacing w:line="240" w:lineRule="auto"/>
              <w:ind w:firstLine="0"/>
              <w:rPr>
                <w:sz w:val="18"/>
                <w:szCs w:val="18"/>
              </w:rPr>
            </w:pPr>
            <w:r w:rsidRPr="001A451B">
              <w:rPr>
                <w:bCs/>
                <w:noProof/>
                <w:snapToGrid/>
                <w:sz w:val="23"/>
                <w:szCs w:val="23"/>
              </w:rPr>
              <mc:AlternateContent>
                <mc:Choice Requires="wps">
                  <w:drawing>
                    <wp:anchor distT="0" distB="0" distL="114300" distR="114300" simplePos="0" relativeHeight="251667456" behindDoc="0" locked="0" layoutInCell="1" allowOverlap="1" wp14:anchorId="157A2563" wp14:editId="09F8FB0B">
                      <wp:simplePos x="0" y="0"/>
                      <wp:positionH relativeFrom="column">
                        <wp:posOffset>-4502400</wp:posOffset>
                      </wp:positionH>
                      <wp:positionV relativeFrom="paragraph">
                        <wp:posOffset>62209</wp:posOffset>
                      </wp:positionV>
                      <wp:extent cx="7983855" cy="13335"/>
                      <wp:effectExtent l="0" t="0" r="36195" b="24765"/>
                      <wp:wrapNone/>
                      <wp:docPr id="11" name="Прямая соединительная линия 11"/>
                      <wp:cNvGraphicFramePr/>
                      <a:graphic xmlns:a="http://schemas.openxmlformats.org/drawingml/2006/main">
                        <a:graphicData uri="http://schemas.microsoft.com/office/word/2010/wordprocessingShape">
                          <wps:wsp>
                            <wps:cNvCnPr/>
                            <wps:spPr>
                              <a:xfrm flipV="1">
                                <a:off x="0" y="0"/>
                                <a:ext cx="7983855" cy="1333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02AC009" id="Прямая соединительная линия 11"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4.5pt,4.9pt" to="274.1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" strokecolor="#c00000" strokeweight="1.5pt"/>
                  </w:pict>
                </mc:Fallback>
              </mc:AlternateContent>
            </w:r>
          </w:p>
        </w:tc>
        <w:tc>
          <w:tcPr>
            <w:tcW w:w="340" w:type="pct"/>
            <w:shd w:val="clear" w:color="auto" w:fill="auto"/>
          </w:tcPr>
          <w:p w:rsidR="00BA07F6" w:rsidRPr="001A451B" w:rsidRDefault="00BA07F6" w:rsidP="00314530">
            <w:pPr>
              <w:spacing w:line="240" w:lineRule="auto"/>
              <w:ind w:firstLine="0"/>
              <w:rPr>
                <w:sz w:val="18"/>
                <w:szCs w:val="18"/>
              </w:rPr>
            </w:pPr>
          </w:p>
        </w:tc>
        <w:tc>
          <w:tcPr>
            <w:tcW w:w="445" w:type="pct"/>
            <w:shd w:val="clear" w:color="auto" w:fill="auto"/>
          </w:tcPr>
          <w:p w:rsidR="00BA07F6" w:rsidRPr="001A451B" w:rsidRDefault="00BA07F6" w:rsidP="00314530">
            <w:pPr>
              <w:spacing w:line="240" w:lineRule="auto"/>
              <w:ind w:firstLine="0"/>
              <w:rPr>
                <w:sz w:val="18"/>
                <w:szCs w:val="18"/>
              </w:rPr>
            </w:pPr>
          </w:p>
        </w:tc>
        <w:tc>
          <w:tcPr>
            <w:tcW w:w="413" w:type="pct"/>
            <w:shd w:val="clear" w:color="auto" w:fill="auto"/>
          </w:tcPr>
          <w:p w:rsidR="00BA07F6" w:rsidRPr="001A451B" w:rsidRDefault="00BA07F6" w:rsidP="00314530">
            <w:pPr>
              <w:spacing w:line="240" w:lineRule="auto"/>
              <w:ind w:firstLine="0"/>
              <w:rPr>
                <w:sz w:val="18"/>
                <w:szCs w:val="18"/>
              </w:rPr>
            </w:pPr>
          </w:p>
        </w:tc>
        <w:tc>
          <w:tcPr>
            <w:tcW w:w="444" w:type="pct"/>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4556" w:type="pct"/>
            <w:gridSpan w:val="8"/>
            <w:shd w:val="clear" w:color="auto" w:fill="auto"/>
          </w:tcPr>
          <w:p w:rsidR="00BA07F6" w:rsidRPr="001A451B" w:rsidRDefault="00BA07F6" w:rsidP="00314530">
            <w:pPr>
              <w:spacing w:line="240" w:lineRule="auto"/>
              <w:ind w:firstLine="0"/>
              <w:jc w:val="right"/>
              <w:rPr>
                <w:b/>
                <w:sz w:val="18"/>
                <w:szCs w:val="18"/>
              </w:rPr>
            </w:pPr>
            <w:r w:rsidRPr="001A451B">
              <w:rPr>
                <w:b/>
                <w:sz w:val="18"/>
                <w:szCs w:val="18"/>
              </w:rPr>
              <w:t>Всего по Договору:</w:t>
            </w:r>
          </w:p>
        </w:tc>
        <w:tc>
          <w:tcPr>
            <w:tcW w:w="444" w:type="pct"/>
            <w:shd w:val="clear" w:color="auto" w:fill="auto"/>
          </w:tcPr>
          <w:p w:rsidR="00BA07F6" w:rsidRPr="001A451B" w:rsidRDefault="00BA07F6" w:rsidP="00314530">
            <w:pPr>
              <w:spacing w:line="240" w:lineRule="auto"/>
              <w:ind w:firstLine="0"/>
              <w:rPr>
                <w:b/>
                <w:sz w:val="18"/>
                <w:szCs w:val="18"/>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7392"/>
        <w:gridCol w:w="7393"/>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035157">
      <w:pPr>
        <w:spacing w:line="240" w:lineRule="auto"/>
        <w:ind w:firstLine="0"/>
        <w:rPr>
          <w:sz w:val="22"/>
          <w:szCs w:val="22"/>
        </w:rPr>
        <w:sectPr w:rsidR="00BA07F6" w:rsidRPr="001A451B" w:rsidSect="0079033A">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4</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napToGrid/>
          <w:spacing w:val="-6"/>
          <w:sz w:val="24"/>
          <w:szCs w:val="24"/>
        </w:rPr>
      </w:pPr>
      <w:r w:rsidRPr="001A451B">
        <w:rPr>
          <w:b/>
          <w:snapToGrid/>
          <w:spacing w:val="-6"/>
          <w:sz w:val="24"/>
          <w:szCs w:val="24"/>
        </w:rPr>
        <w:t>СВОДНАЯ ТАБЛИЦА СТОИМОСТИ РАБОТ С ПРИЛОЖЕНИЯМИ</w:t>
      </w:r>
    </w:p>
    <w:p w:rsidR="00BA07F6" w:rsidRPr="001A451B" w:rsidRDefault="00BA07F6" w:rsidP="00BA07F6">
      <w:pPr>
        <w:spacing w:line="240" w:lineRule="auto"/>
        <w:ind w:firstLine="0"/>
        <w:jc w:val="left"/>
        <w:rPr>
          <w:snapToGrid/>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4519"/>
        <w:gridCol w:w="804"/>
        <w:gridCol w:w="806"/>
        <w:gridCol w:w="1474"/>
        <w:gridCol w:w="1573"/>
      </w:tblGrid>
      <w:tr w:rsidR="00BA07F6" w:rsidRPr="001A451B" w:rsidTr="00314530">
        <w:trPr>
          <w:trHeight w:val="20"/>
        </w:trPr>
        <w:tc>
          <w:tcPr>
            <w:tcW w:w="344"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 xml:space="preserve">№ </w:t>
            </w:r>
            <w:proofErr w:type="spellStart"/>
            <w:r w:rsidRPr="001A451B">
              <w:rPr>
                <w:b/>
                <w:snapToGrid/>
                <w:spacing w:val="-6"/>
                <w:sz w:val="23"/>
                <w:szCs w:val="23"/>
              </w:rPr>
              <w:t>пп</w:t>
            </w:r>
            <w:proofErr w:type="spellEnd"/>
          </w:p>
        </w:tc>
        <w:tc>
          <w:tcPr>
            <w:tcW w:w="2293"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Вид работ</w:t>
            </w:r>
          </w:p>
        </w:tc>
        <w:tc>
          <w:tcPr>
            <w:tcW w:w="40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Ед.</w:t>
            </w:r>
          </w:p>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изм.</w:t>
            </w:r>
          </w:p>
        </w:tc>
        <w:tc>
          <w:tcPr>
            <w:tcW w:w="409"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Кол-во</w:t>
            </w:r>
          </w:p>
        </w:tc>
        <w:tc>
          <w:tcPr>
            <w:tcW w:w="74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Основание</w:t>
            </w:r>
          </w:p>
        </w:tc>
        <w:tc>
          <w:tcPr>
            <w:tcW w:w="79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Общая стоимость, руб.</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1</w:t>
            </w:r>
          </w:p>
        </w:tc>
        <w:tc>
          <w:tcPr>
            <w:tcW w:w="2293"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2</w:t>
            </w:r>
          </w:p>
        </w:tc>
        <w:tc>
          <w:tcPr>
            <w:tcW w:w="40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3</w:t>
            </w:r>
          </w:p>
        </w:tc>
        <w:tc>
          <w:tcPr>
            <w:tcW w:w="409"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4</w:t>
            </w:r>
          </w:p>
        </w:tc>
        <w:tc>
          <w:tcPr>
            <w:tcW w:w="74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5</w:t>
            </w:r>
          </w:p>
        </w:tc>
        <w:tc>
          <w:tcPr>
            <w:tcW w:w="79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6</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Итого:</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НДС 20%</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Всего с НДС</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bl>
    <w:p w:rsidR="00BA07F6" w:rsidRPr="001A451B" w:rsidRDefault="00BA07F6" w:rsidP="00BA07F6">
      <w:pPr>
        <w:widowControl w:val="0"/>
        <w:tabs>
          <w:tab w:val="left" w:pos="709"/>
        </w:tabs>
        <w:autoSpaceDE w:val="0"/>
        <w:autoSpaceDN w:val="0"/>
        <w:spacing w:line="240" w:lineRule="auto"/>
        <w:ind w:firstLine="0"/>
        <w:rPr>
          <w:b/>
          <w:snapToGrid/>
          <w:spacing w:val="-6"/>
          <w:sz w:val="24"/>
          <w:szCs w:val="24"/>
          <w:lang w:val="en-US"/>
        </w:rPr>
      </w:pPr>
    </w:p>
    <w:p w:rsidR="00BA07F6" w:rsidRPr="001A451B" w:rsidRDefault="00BA07F6" w:rsidP="00BA07F6">
      <w:pPr>
        <w:spacing w:line="240" w:lineRule="auto"/>
        <w:ind w:firstLine="0"/>
        <w:rPr>
          <w:sz w:val="24"/>
          <w:szCs w:val="24"/>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5.1</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pStyle w:val="afa"/>
        <w:shd w:val="clear" w:color="auto" w:fill="auto"/>
        <w:ind w:firstLine="0"/>
        <w:jc w:val="left"/>
        <w:rPr>
          <w:i/>
          <w:sz w:val="24"/>
          <w:szCs w:val="24"/>
        </w:rPr>
      </w:pPr>
    </w:p>
    <w:p w:rsidR="00BA07F6" w:rsidRPr="001A451B" w:rsidRDefault="00BA07F6" w:rsidP="00BA07F6">
      <w:pPr>
        <w:pStyle w:val="afa"/>
        <w:shd w:val="clear" w:color="auto" w:fill="auto"/>
        <w:ind w:firstLine="0"/>
        <w:rPr>
          <w:bCs/>
          <w:sz w:val="24"/>
          <w:szCs w:val="24"/>
        </w:rPr>
      </w:pPr>
      <w:r w:rsidRPr="001A451B">
        <w:rPr>
          <w:iCs/>
          <w:sz w:val="24"/>
          <w:szCs w:val="24"/>
        </w:rPr>
        <w:t>ФОРМА</w:t>
      </w:r>
    </w:p>
    <w:p w:rsidR="00BA07F6" w:rsidRPr="001A451B" w:rsidRDefault="00BA07F6" w:rsidP="00BA07F6">
      <w:pPr>
        <w:pStyle w:val="afa"/>
        <w:shd w:val="clear" w:color="auto" w:fill="auto"/>
        <w:ind w:firstLine="0"/>
        <w:rPr>
          <w:i/>
          <w:iCs/>
          <w:sz w:val="24"/>
          <w:szCs w:val="24"/>
          <w:lang w:val="ru-RU"/>
        </w:rPr>
      </w:pPr>
      <w:r w:rsidRPr="001A451B">
        <w:rPr>
          <w:bCs/>
          <w:sz w:val="24"/>
          <w:szCs w:val="24"/>
        </w:rPr>
        <w:t xml:space="preserve">Акта сдачи-приемки места производства </w:t>
      </w:r>
      <w:r w:rsidRPr="001A451B">
        <w:rPr>
          <w:bCs/>
          <w:sz w:val="24"/>
          <w:szCs w:val="24"/>
          <w:lang w:val="ru-RU"/>
        </w:rPr>
        <w:t>Р</w:t>
      </w:r>
      <w:proofErr w:type="spellStart"/>
      <w:r w:rsidRPr="001A451B">
        <w:rPr>
          <w:bCs/>
          <w:sz w:val="24"/>
          <w:szCs w:val="24"/>
        </w:rPr>
        <w:t>абот</w:t>
      </w:r>
      <w:proofErr w:type="spellEnd"/>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sz w:val="24"/>
                <w:szCs w:val="24"/>
              </w:rPr>
            </w:pPr>
            <w:r w:rsidRPr="001A451B">
              <w:rPr>
                <w:b w:val="0"/>
                <w:bCs/>
                <w:sz w:val="24"/>
                <w:szCs w:val="24"/>
              </w:rPr>
              <w:t xml:space="preserve">Акт </w:t>
            </w:r>
          </w:p>
          <w:p w:rsidR="00BA07F6" w:rsidRPr="001A451B" w:rsidRDefault="00BA07F6" w:rsidP="00314530">
            <w:pPr>
              <w:pStyle w:val="afa"/>
              <w:shd w:val="clear" w:color="auto" w:fill="auto"/>
              <w:ind w:firstLine="0"/>
              <w:rPr>
                <w:b w:val="0"/>
                <w:i/>
                <w:iCs/>
                <w:sz w:val="24"/>
                <w:szCs w:val="24"/>
                <w:lang w:val="ru-RU"/>
              </w:rPr>
            </w:pPr>
            <w:r w:rsidRPr="001A451B">
              <w:rPr>
                <w:b w:val="0"/>
                <w:bCs/>
                <w:sz w:val="24"/>
                <w:szCs w:val="24"/>
              </w:rPr>
              <w:t xml:space="preserve">сдачи-приемки места производства </w:t>
            </w:r>
            <w:r w:rsidRPr="001A451B">
              <w:rPr>
                <w:b w:val="0"/>
                <w:bCs/>
                <w:sz w:val="24"/>
                <w:szCs w:val="24"/>
                <w:lang w:val="ru-RU"/>
              </w:rPr>
              <w:t>Р</w:t>
            </w:r>
            <w:proofErr w:type="spellStart"/>
            <w:r w:rsidRPr="001A451B">
              <w:rPr>
                <w:b w:val="0"/>
                <w:bCs/>
                <w:sz w:val="24"/>
                <w:szCs w:val="24"/>
              </w:rPr>
              <w:t>абот</w:t>
            </w:r>
            <w:proofErr w:type="spellEnd"/>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r w:rsidRPr="001A451B">
              <w:rPr>
                <w:sz w:val="24"/>
                <w:szCs w:val="24"/>
              </w:rPr>
              <w:t>г.___________                                                                                              «_____» _________201_г.</w:t>
            </w:r>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proofErr w:type="gramStart"/>
            <w:r w:rsidRPr="001A451B">
              <w:rPr>
                <w:sz w:val="24"/>
                <w:szCs w:val="24"/>
              </w:rPr>
              <w:t xml:space="preserve">____________________, именуемое далее «Подрядчик», в лице ________________, действующего на основании ______________, </w:t>
            </w:r>
            <w:proofErr w:type="gramEnd"/>
          </w:p>
          <w:p w:rsidR="00BA07F6" w:rsidRPr="001A451B" w:rsidRDefault="00BA07F6" w:rsidP="00314530">
            <w:pPr>
              <w:spacing w:line="240" w:lineRule="auto"/>
              <w:ind w:firstLine="0"/>
              <w:rPr>
                <w:sz w:val="24"/>
                <w:szCs w:val="24"/>
              </w:rPr>
            </w:pPr>
            <w:proofErr w:type="gramStart"/>
            <w:r w:rsidRPr="001A451B">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BA07F6" w:rsidRPr="001A451B" w:rsidRDefault="00BA07F6" w:rsidP="00314530">
            <w:pPr>
              <w:spacing w:line="240" w:lineRule="auto"/>
              <w:ind w:firstLine="0"/>
              <w:rPr>
                <w:bCs/>
                <w:sz w:val="24"/>
                <w:szCs w:val="24"/>
              </w:rPr>
            </w:pPr>
            <w:r w:rsidRPr="001A451B">
              <w:rPr>
                <w:sz w:val="24"/>
                <w:szCs w:val="24"/>
              </w:rPr>
              <w:t>Заказчик передал Подрядчику, а Подрядчик принял</w:t>
            </w:r>
            <w:r w:rsidRPr="001A451B">
              <w:rPr>
                <w:bCs/>
                <w:sz w:val="24"/>
                <w:szCs w:val="24"/>
              </w:rPr>
              <w:t xml:space="preserve"> место производства Работ _____________________________ (указываются идентифицирующие признаки) </w:t>
            </w:r>
            <w:r w:rsidRPr="001A451B">
              <w:rPr>
                <w:sz w:val="24"/>
                <w:szCs w:val="24"/>
              </w:rPr>
              <w:t>по Договору по</w:t>
            </w:r>
            <w:r w:rsidRPr="001A451B">
              <w:rPr>
                <w:bCs/>
                <w:sz w:val="24"/>
                <w:szCs w:val="24"/>
              </w:rPr>
              <w:t xml:space="preserve">дряда №______ </w:t>
            </w:r>
            <w:proofErr w:type="gramStart"/>
            <w:r w:rsidRPr="001A451B">
              <w:rPr>
                <w:bCs/>
                <w:sz w:val="24"/>
                <w:szCs w:val="24"/>
              </w:rPr>
              <w:t>от</w:t>
            </w:r>
            <w:proofErr w:type="gramEnd"/>
            <w:r w:rsidRPr="001A451B">
              <w:rPr>
                <w:bCs/>
                <w:sz w:val="24"/>
                <w:szCs w:val="24"/>
              </w:rPr>
              <w:t xml:space="preserve"> _____________.</w:t>
            </w:r>
          </w:p>
          <w:p w:rsidR="00BA07F6" w:rsidRPr="001A451B" w:rsidRDefault="00BA07F6" w:rsidP="00314530">
            <w:pPr>
              <w:spacing w:line="240" w:lineRule="auto"/>
              <w:ind w:firstLine="0"/>
              <w:rPr>
                <w:bCs/>
                <w:sz w:val="24"/>
                <w:szCs w:val="24"/>
              </w:rPr>
            </w:pPr>
            <w:r w:rsidRPr="001A451B">
              <w:rPr>
                <w:bCs/>
                <w:sz w:val="24"/>
                <w:szCs w:val="24"/>
              </w:rPr>
              <w:t xml:space="preserve">Место для производства Работ передано </w:t>
            </w:r>
            <w:r w:rsidRPr="001A451B">
              <w:rPr>
                <w:sz w:val="24"/>
                <w:szCs w:val="24"/>
              </w:rPr>
              <w:t>Подрядчику</w:t>
            </w:r>
            <w:r w:rsidRPr="001A451B">
              <w:rPr>
                <w:bCs/>
                <w:sz w:val="24"/>
                <w:szCs w:val="24"/>
              </w:rPr>
              <w:t xml:space="preserve"> в установленный Договором срок. </w:t>
            </w:r>
          </w:p>
          <w:p w:rsidR="00BA07F6" w:rsidRPr="001A451B" w:rsidRDefault="00BA07F6" w:rsidP="00314530">
            <w:pPr>
              <w:spacing w:line="240" w:lineRule="auto"/>
              <w:ind w:firstLine="0"/>
              <w:rPr>
                <w:bCs/>
                <w:sz w:val="24"/>
                <w:szCs w:val="24"/>
              </w:rPr>
            </w:pPr>
            <w:r w:rsidRPr="001A451B">
              <w:rPr>
                <w:bCs/>
                <w:sz w:val="24"/>
                <w:szCs w:val="24"/>
              </w:rPr>
              <w:t xml:space="preserve">Претензии </w:t>
            </w:r>
            <w:r w:rsidRPr="001A451B">
              <w:rPr>
                <w:sz w:val="24"/>
                <w:szCs w:val="24"/>
              </w:rPr>
              <w:t>Подрядчика</w:t>
            </w:r>
            <w:r w:rsidRPr="001A451B">
              <w:rPr>
                <w:bCs/>
                <w:sz w:val="24"/>
                <w:szCs w:val="24"/>
              </w:rPr>
              <w:t xml:space="preserve"> (замечания и недостатки) к месту производства Работ: ____________________________________________________________________________</w:t>
            </w:r>
          </w:p>
          <w:p w:rsidR="00BA07F6" w:rsidRPr="001A451B" w:rsidRDefault="00BA07F6" w:rsidP="00314530">
            <w:pPr>
              <w:spacing w:line="240" w:lineRule="auto"/>
              <w:ind w:firstLine="0"/>
              <w:rPr>
                <w:sz w:val="24"/>
                <w:szCs w:val="24"/>
              </w:rPr>
            </w:pPr>
            <w:r w:rsidRPr="001A451B">
              <w:rPr>
                <w:i/>
                <w:sz w:val="24"/>
                <w:szCs w:val="24"/>
              </w:rPr>
              <w:t>(указать конкретные претензии или указать «не имеются»)</w:t>
            </w:r>
            <w:r w:rsidRPr="001A451B">
              <w:rPr>
                <w:sz w:val="24"/>
                <w:szCs w:val="24"/>
              </w:rPr>
              <w:t>.</w:t>
            </w:r>
          </w:p>
          <w:p w:rsidR="00BA07F6" w:rsidRPr="001A451B" w:rsidRDefault="00BA07F6" w:rsidP="00314530">
            <w:pPr>
              <w:spacing w:line="240" w:lineRule="auto"/>
              <w:rPr>
                <w:sz w:val="24"/>
                <w:szCs w:val="24"/>
              </w:rPr>
            </w:pPr>
          </w:p>
          <w:tbl>
            <w:tblPr>
              <w:tblW w:w="0" w:type="auto"/>
              <w:tblLook w:val="0000" w:firstRow="0" w:lastRow="0" w:firstColumn="0" w:lastColumn="0" w:noHBand="0" w:noVBand="0"/>
            </w:tblPr>
            <w:tblGrid>
              <w:gridCol w:w="4785"/>
              <w:gridCol w:w="4786"/>
            </w:tblGrid>
            <w:tr w:rsidR="00BA07F6" w:rsidRPr="001A451B" w:rsidTr="00314530">
              <w:tc>
                <w:tcPr>
                  <w:tcW w:w="4785" w:type="dxa"/>
                </w:tcPr>
                <w:p w:rsidR="00BA07F6" w:rsidRPr="001A451B" w:rsidRDefault="00BA07F6" w:rsidP="00314530">
                  <w:pPr>
                    <w:spacing w:line="240" w:lineRule="auto"/>
                    <w:ind w:firstLine="0"/>
                    <w:rPr>
                      <w:sz w:val="24"/>
                      <w:szCs w:val="24"/>
                    </w:rPr>
                  </w:pPr>
                  <w:r w:rsidRPr="001A451B">
                    <w:rPr>
                      <w:sz w:val="24"/>
                      <w:szCs w:val="24"/>
                    </w:rPr>
                    <w:t>Заказчик:</w:t>
                  </w:r>
                </w:p>
              </w:tc>
              <w:tc>
                <w:tcPr>
                  <w:tcW w:w="4786" w:type="dxa"/>
                </w:tcPr>
                <w:p w:rsidR="00BA07F6" w:rsidRPr="001A451B" w:rsidRDefault="00BA07F6" w:rsidP="00314530">
                  <w:pPr>
                    <w:spacing w:line="240" w:lineRule="auto"/>
                    <w:ind w:firstLine="0"/>
                    <w:rPr>
                      <w:sz w:val="24"/>
                      <w:szCs w:val="24"/>
                    </w:rPr>
                  </w:pPr>
                  <w:r w:rsidRPr="001A451B">
                    <w:rPr>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c>
                <w:tcPr>
                  <w:tcW w:w="4786"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r>
          </w:tbl>
          <w:p w:rsidR="00BA07F6" w:rsidRPr="001A451B" w:rsidRDefault="00BA07F6" w:rsidP="00314530">
            <w:pPr>
              <w:pStyle w:val="afa"/>
              <w:shd w:val="clear" w:color="auto" w:fill="auto"/>
              <w:ind w:firstLine="0"/>
              <w:jc w:val="left"/>
              <w:rPr>
                <w:i/>
                <w:iCs/>
                <w:sz w:val="24"/>
                <w:szCs w:val="24"/>
              </w:rPr>
            </w:pPr>
          </w:p>
        </w:tc>
      </w:tr>
    </w:tbl>
    <w:p w:rsidR="00BA07F6" w:rsidRPr="001A451B" w:rsidRDefault="00BA07F6" w:rsidP="00BA07F6">
      <w:pPr>
        <w:pStyle w:val="14"/>
        <w:tabs>
          <w:tab w:val="left" w:pos="709"/>
        </w:tabs>
        <w:spacing w:before="0" w:after="0"/>
        <w:ind w:left="532" w:firstLine="0"/>
        <w:rPr>
          <w:b/>
          <w:i/>
          <w:sz w:val="24"/>
          <w:szCs w:val="24"/>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5.2</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rPr>
          <w:b/>
          <w:bCs/>
          <w:sz w:val="24"/>
          <w:szCs w:val="24"/>
        </w:rPr>
      </w:pPr>
    </w:p>
    <w:p w:rsidR="00BA07F6" w:rsidRPr="001A451B" w:rsidRDefault="00BA07F6" w:rsidP="00BA07F6">
      <w:pPr>
        <w:pStyle w:val="afa"/>
        <w:shd w:val="clear" w:color="auto" w:fill="auto"/>
        <w:ind w:firstLine="0"/>
        <w:rPr>
          <w:b w:val="0"/>
          <w:sz w:val="24"/>
        </w:rPr>
      </w:pPr>
      <w:r w:rsidRPr="001A451B">
        <w:rPr>
          <w:sz w:val="24"/>
        </w:rPr>
        <w:t>ФОРМА</w:t>
      </w:r>
    </w:p>
    <w:p w:rsidR="00BA07F6" w:rsidRPr="001A451B" w:rsidRDefault="00BA07F6" w:rsidP="00BA07F6">
      <w:pPr>
        <w:pStyle w:val="afa"/>
        <w:shd w:val="clear" w:color="auto" w:fill="auto"/>
        <w:ind w:firstLine="0"/>
        <w:rPr>
          <w:i/>
          <w:sz w:val="24"/>
        </w:rPr>
      </w:pPr>
      <w:r w:rsidRPr="001A451B">
        <w:rPr>
          <w:sz w:val="24"/>
        </w:rPr>
        <w:t xml:space="preserve">Акта сдачи-приемки технической и иной документации </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rPr>
            </w:pPr>
            <w:r w:rsidRPr="001A451B">
              <w:rPr>
                <w:b w:val="0"/>
                <w:bCs/>
              </w:rPr>
              <w:t xml:space="preserve">Акт </w:t>
            </w:r>
          </w:p>
          <w:p w:rsidR="00BA07F6" w:rsidRPr="001A451B" w:rsidRDefault="00BA07F6" w:rsidP="00314530">
            <w:pPr>
              <w:pStyle w:val="afa"/>
              <w:shd w:val="clear" w:color="auto" w:fill="auto"/>
              <w:ind w:firstLine="0"/>
              <w:rPr>
                <w:i/>
                <w:iCs/>
              </w:rPr>
            </w:pPr>
            <w:r w:rsidRPr="001A451B">
              <w:rPr>
                <w:b w:val="0"/>
                <w:bCs/>
              </w:rPr>
              <w:t>сдачи-приемки технической и иной документации</w:t>
            </w:r>
          </w:p>
          <w:p w:rsidR="00BA07F6" w:rsidRPr="001A451B" w:rsidRDefault="00BA07F6" w:rsidP="00314530">
            <w:pPr>
              <w:spacing w:line="240" w:lineRule="auto"/>
            </w:pPr>
          </w:p>
          <w:p w:rsidR="00BA07F6" w:rsidRPr="001A451B" w:rsidRDefault="00BA07F6" w:rsidP="00314530">
            <w:pPr>
              <w:spacing w:line="240" w:lineRule="auto"/>
              <w:ind w:firstLine="0"/>
              <w:rPr>
                <w:sz w:val="22"/>
                <w:szCs w:val="22"/>
              </w:rPr>
            </w:pPr>
            <w:r w:rsidRPr="001A451B">
              <w:rPr>
                <w:sz w:val="22"/>
                <w:szCs w:val="22"/>
              </w:rPr>
              <w:t>г.___________                                                                                               «_____» _________201_г.</w:t>
            </w:r>
          </w:p>
          <w:p w:rsidR="00BA07F6" w:rsidRPr="001A451B" w:rsidRDefault="00BA07F6" w:rsidP="00314530">
            <w:pPr>
              <w:spacing w:line="240" w:lineRule="auto"/>
              <w:rPr>
                <w:sz w:val="22"/>
                <w:szCs w:val="22"/>
              </w:rPr>
            </w:pPr>
          </w:p>
          <w:p w:rsidR="00BA07F6" w:rsidRPr="001A451B" w:rsidRDefault="00BA07F6" w:rsidP="00314530">
            <w:pPr>
              <w:spacing w:line="240" w:lineRule="auto"/>
              <w:ind w:firstLine="0"/>
              <w:rPr>
                <w:sz w:val="22"/>
                <w:szCs w:val="22"/>
              </w:rPr>
            </w:pPr>
            <w:proofErr w:type="gramStart"/>
            <w:r w:rsidRPr="001A451B">
              <w:rPr>
                <w:sz w:val="22"/>
                <w:szCs w:val="22"/>
              </w:rPr>
              <w:t xml:space="preserve">____________________, именуемое далее «Подрядчик», в лице ________________, действующего на основании ______________, </w:t>
            </w:r>
            <w:proofErr w:type="gramEnd"/>
          </w:p>
          <w:p w:rsidR="00BA07F6" w:rsidRPr="001A451B" w:rsidRDefault="00BA07F6" w:rsidP="00314530">
            <w:pPr>
              <w:spacing w:line="240" w:lineRule="auto"/>
              <w:ind w:firstLine="0"/>
              <w:rPr>
                <w:sz w:val="22"/>
                <w:szCs w:val="22"/>
              </w:rPr>
            </w:pPr>
            <w:proofErr w:type="gramStart"/>
            <w:r w:rsidRPr="001A451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BA07F6" w:rsidRPr="001A451B" w:rsidRDefault="00BA07F6" w:rsidP="00314530">
            <w:pPr>
              <w:spacing w:line="240" w:lineRule="auto"/>
              <w:ind w:firstLine="0"/>
              <w:rPr>
                <w:bCs/>
                <w:sz w:val="22"/>
                <w:szCs w:val="22"/>
              </w:rPr>
            </w:pPr>
            <w:r w:rsidRPr="001A451B">
              <w:rPr>
                <w:sz w:val="22"/>
                <w:szCs w:val="22"/>
              </w:rPr>
              <w:t>Заказчик передал Подрядчику, а Подрядчик принял</w:t>
            </w:r>
            <w:r w:rsidRPr="001A451B">
              <w:rPr>
                <w:bCs/>
                <w:sz w:val="22"/>
                <w:szCs w:val="22"/>
              </w:rPr>
              <w:t xml:space="preserve"> следующую </w:t>
            </w:r>
            <w:r w:rsidRPr="001A451B">
              <w:rPr>
                <w:sz w:val="22"/>
                <w:szCs w:val="22"/>
              </w:rPr>
              <w:t>техническую и иную документацию для выполнения Работ по Договору</w:t>
            </w:r>
            <w:r w:rsidRPr="001A451B">
              <w:rPr>
                <w:bCs/>
                <w:sz w:val="22"/>
                <w:szCs w:val="22"/>
              </w:rPr>
              <w:t xml:space="preserve"> подряда №______ </w:t>
            </w:r>
            <w:proofErr w:type="gramStart"/>
            <w:r w:rsidRPr="001A451B">
              <w:rPr>
                <w:bCs/>
                <w:sz w:val="22"/>
                <w:szCs w:val="22"/>
              </w:rPr>
              <w:t>от</w:t>
            </w:r>
            <w:proofErr w:type="gramEnd"/>
            <w:r w:rsidRPr="001A451B">
              <w:rPr>
                <w:bCs/>
                <w:sz w:val="22"/>
                <w:szCs w:val="22"/>
              </w:rPr>
              <w:t xml:space="preserve"> _____________:</w:t>
            </w:r>
          </w:p>
          <w:p w:rsidR="00BA07F6" w:rsidRPr="001A451B" w:rsidRDefault="00BA07F6" w:rsidP="00314530">
            <w:pPr>
              <w:spacing w:line="240" w:lineRule="auto"/>
              <w:ind w:firstLine="0"/>
              <w:rPr>
                <w:bCs/>
                <w:sz w:val="22"/>
                <w:szCs w:val="22"/>
              </w:rPr>
            </w:pPr>
            <w:r w:rsidRPr="001A451B">
              <w:rPr>
                <w:bCs/>
                <w:sz w:val="22"/>
                <w:szCs w:val="22"/>
              </w:rPr>
              <w:t xml:space="preserve">__________________________________________________________________________ </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 xml:space="preserve">Документация передана </w:t>
            </w:r>
            <w:r w:rsidRPr="001A451B">
              <w:rPr>
                <w:sz w:val="22"/>
                <w:szCs w:val="22"/>
              </w:rPr>
              <w:t>Подрядчик</w:t>
            </w:r>
            <w:r w:rsidRPr="001A451B">
              <w:rPr>
                <w:bCs/>
                <w:sz w:val="22"/>
                <w:szCs w:val="22"/>
              </w:rPr>
              <w:t xml:space="preserve">у в установленный Договором срок. </w:t>
            </w:r>
          </w:p>
          <w:p w:rsidR="00BA07F6" w:rsidRPr="001A451B" w:rsidRDefault="00BA07F6" w:rsidP="00314530">
            <w:pPr>
              <w:spacing w:line="240" w:lineRule="auto"/>
              <w:ind w:firstLine="0"/>
              <w:rPr>
                <w:sz w:val="20"/>
                <w:szCs w:val="20"/>
              </w:rPr>
            </w:pPr>
          </w:p>
          <w:p w:rsidR="00BA07F6" w:rsidRPr="001A451B" w:rsidRDefault="00BA07F6" w:rsidP="00314530">
            <w:pPr>
              <w:spacing w:line="240" w:lineRule="auto"/>
              <w:rPr>
                <w:sz w:val="22"/>
                <w:szCs w:val="22"/>
              </w:rPr>
            </w:pPr>
          </w:p>
          <w:tbl>
            <w:tblPr>
              <w:tblW w:w="0" w:type="auto"/>
              <w:tblLook w:val="0000" w:firstRow="0" w:lastRow="0" w:firstColumn="0" w:lastColumn="0" w:noHBand="0" w:noVBand="0"/>
            </w:tblPr>
            <w:tblGrid>
              <w:gridCol w:w="4785"/>
              <w:gridCol w:w="4786"/>
            </w:tblGrid>
            <w:tr w:rsidR="00BA07F6" w:rsidRPr="001A451B" w:rsidTr="00314530">
              <w:tc>
                <w:tcPr>
                  <w:tcW w:w="4785" w:type="dxa"/>
                </w:tcPr>
                <w:p w:rsidR="00BA07F6" w:rsidRPr="001A451B" w:rsidRDefault="00BA07F6" w:rsidP="00314530">
                  <w:pPr>
                    <w:spacing w:line="240" w:lineRule="auto"/>
                    <w:ind w:firstLine="0"/>
                    <w:rPr>
                      <w:bCs/>
                      <w:sz w:val="24"/>
                      <w:szCs w:val="24"/>
                    </w:rPr>
                  </w:pPr>
                  <w:r w:rsidRPr="001A451B">
                    <w:rPr>
                      <w:bCs/>
                      <w:sz w:val="24"/>
                      <w:szCs w:val="24"/>
                    </w:rPr>
                    <w:t>Заказчик:</w:t>
                  </w:r>
                </w:p>
              </w:tc>
              <w:tc>
                <w:tcPr>
                  <w:tcW w:w="4786" w:type="dxa"/>
                </w:tcPr>
                <w:p w:rsidR="00BA07F6" w:rsidRPr="001A451B" w:rsidRDefault="00BA07F6" w:rsidP="00314530">
                  <w:pPr>
                    <w:spacing w:line="240" w:lineRule="auto"/>
                    <w:ind w:firstLine="0"/>
                    <w:rPr>
                      <w:bCs/>
                      <w:sz w:val="24"/>
                      <w:szCs w:val="24"/>
                    </w:rPr>
                  </w:pPr>
                  <w:r w:rsidRPr="001A451B">
                    <w:rPr>
                      <w:bCs/>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c>
                <w:tcPr>
                  <w:tcW w:w="4786"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r>
          </w:tbl>
          <w:p w:rsidR="00BA07F6" w:rsidRPr="001A451B" w:rsidRDefault="00BA07F6" w:rsidP="00314530">
            <w:pPr>
              <w:pStyle w:val="afa"/>
              <w:shd w:val="clear" w:color="auto" w:fill="auto"/>
              <w:ind w:firstLine="0"/>
              <w:jc w:val="left"/>
              <w:rPr>
                <w:i/>
                <w:iCs/>
              </w:rPr>
            </w:pPr>
          </w:p>
          <w:p w:rsidR="00BA07F6" w:rsidRPr="001A451B" w:rsidRDefault="00BA07F6" w:rsidP="00314530">
            <w:pPr>
              <w:pStyle w:val="afa"/>
              <w:shd w:val="clear" w:color="auto" w:fill="auto"/>
              <w:ind w:firstLine="0"/>
              <w:jc w:val="left"/>
              <w:rPr>
                <w:i/>
                <w:iCs/>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szCs w:val="22"/>
          <w:highlight w:val="yellow"/>
        </w:rPr>
      </w:pPr>
    </w:p>
    <w:p w:rsidR="00BA07F6" w:rsidRPr="001A451B" w:rsidRDefault="00BA07F6" w:rsidP="00BA07F6">
      <w:pPr>
        <w:spacing w:line="240" w:lineRule="auto"/>
        <w:ind w:left="5103" w:firstLine="0"/>
        <w:rPr>
          <w:sz w:val="22"/>
          <w:szCs w:val="22"/>
        </w:rPr>
      </w:pPr>
      <w:r w:rsidRPr="001A451B">
        <w:rPr>
          <w:sz w:val="22"/>
          <w:szCs w:val="22"/>
          <w:highlight w:val="yellow"/>
        </w:rPr>
        <w:br w:type="page"/>
      </w:r>
      <w:r w:rsidRPr="001A451B">
        <w:rPr>
          <w:sz w:val="22"/>
          <w:szCs w:val="22"/>
        </w:rPr>
        <w:lastRenderedPageBreak/>
        <w:t xml:space="preserve"> </w:t>
      </w:r>
    </w:p>
    <w:p w:rsidR="00BA07F6" w:rsidRPr="001A451B" w:rsidRDefault="00BA07F6" w:rsidP="00BA07F6">
      <w:pPr>
        <w:spacing w:line="240" w:lineRule="auto"/>
        <w:ind w:left="5103" w:firstLine="0"/>
        <w:rPr>
          <w:sz w:val="22"/>
          <w:szCs w:val="22"/>
        </w:rPr>
      </w:pPr>
      <w:r w:rsidRPr="001A451B">
        <w:rPr>
          <w:sz w:val="22"/>
          <w:szCs w:val="22"/>
        </w:rPr>
        <w:t>Приложение № 6</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jc w:val="center"/>
        <w:rPr>
          <w:b/>
          <w:sz w:val="24"/>
        </w:rPr>
      </w:pPr>
      <w:r w:rsidRPr="001A451B">
        <w:rPr>
          <w:b/>
          <w:sz w:val="24"/>
        </w:rPr>
        <w:t>Перечень допусков, разрешений и лицензий Подрядчика</w:t>
      </w:r>
    </w:p>
    <w:p w:rsidR="00BA07F6" w:rsidRPr="001A451B" w:rsidRDefault="00BA07F6" w:rsidP="00BA07F6">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1718"/>
        <w:gridCol w:w="920"/>
        <w:gridCol w:w="1471"/>
        <w:gridCol w:w="1749"/>
        <w:gridCol w:w="1749"/>
        <w:gridCol w:w="1749"/>
      </w:tblGrid>
      <w:tr w:rsidR="00BA07F6" w:rsidRPr="001A451B" w:rsidTr="00314530">
        <w:trPr>
          <w:trHeight w:val="2142"/>
        </w:trPr>
        <w:tc>
          <w:tcPr>
            <w:tcW w:w="386" w:type="pct"/>
          </w:tcPr>
          <w:p w:rsidR="00BA07F6" w:rsidRPr="001A451B" w:rsidRDefault="00BA07F6" w:rsidP="00314530">
            <w:pPr>
              <w:spacing w:line="240" w:lineRule="auto"/>
              <w:ind w:firstLine="0"/>
              <w:jc w:val="center"/>
              <w:rPr>
                <w:bCs/>
                <w:sz w:val="22"/>
                <w:szCs w:val="22"/>
              </w:rPr>
            </w:pPr>
            <w:r w:rsidRPr="001A451B">
              <w:rPr>
                <w:bCs/>
                <w:snapToGrid/>
                <w:sz w:val="22"/>
                <w:szCs w:val="22"/>
              </w:rPr>
              <w:t xml:space="preserve">№ </w:t>
            </w:r>
            <w:proofErr w:type="gramStart"/>
            <w:r w:rsidRPr="001A451B">
              <w:rPr>
                <w:bCs/>
                <w:snapToGrid/>
                <w:sz w:val="22"/>
                <w:szCs w:val="22"/>
              </w:rPr>
              <w:t>п</w:t>
            </w:r>
            <w:proofErr w:type="gramEnd"/>
            <w:r w:rsidRPr="001A451B">
              <w:rPr>
                <w:bCs/>
                <w:snapToGrid/>
                <w:sz w:val="22"/>
                <w:szCs w:val="22"/>
              </w:rPr>
              <w:t>/п</w:t>
            </w:r>
          </w:p>
        </w:tc>
        <w:tc>
          <w:tcPr>
            <w:tcW w:w="80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Разрешительный документ</w:t>
            </w:r>
          </w:p>
        </w:tc>
        <w:tc>
          <w:tcPr>
            <w:tcW w:w="725" w:type="pct"/>
          </w:tcPr>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Номер, дата выдачи, </w:t>
            </w:r>
          </w:p>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кем </w:t>
            </w:r>
            <w:proofErr w:type="gramStart"/>
            <w:r w:rsidRPr="001A451B">
              <w:rPr>
                <w:bCs/>
                <w:snapToGrid/>
                <w:sz w:val="22"/>
                <w:szCs w:val="22"/>
              </w:rPr>
              <w:t>выдан</w:t>
            </w:r>
            <w:proofErr w:type="gramEnd"/>
            <w:r w:rsidRPr="001A451B">
              <w:rPr>
                <w:bCs/>
                <w:snapToGrid/>
                <w:sz w:val="22"/>
                <w:szCs w:val="22"/>
              </w:rPr>
              <w:t xml:space="preserve"> </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Разрешаемая деятельность (виды деятельности)</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Начало действия разрешительного документа</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 xml:space="preserve">Окончание действия разрешительного документа </w:t>
            </w:r>
          </w:p>
        </w:tc>
        <w:tc>
          <w:tcPr>
            <w:tcW w:w="909" w:type="pct"/>
          </w:tcPr>
          <w:p w:rsidR="00BA07F6" w:rsidRPr="001A451B" w:rsidRDefault="00BA07F6" w:rsidP="00314530">
            <w:pPr>
              <w:spacing w:line="240" w:lineRule="auto"/>
              <w:ind w:firstLine="0"/>
              <w:jc w:val="center"/>
              <w:rPr>
                <w:bCs/>
                <w:sz w:val="22"/>
                <w:szCs w:val="22"/>
              </w:rPr>
            </w:pPr>
            <w:r w:rsidRPr="001A451B">
              <w:rPr>
                <w:bCs/>
                <w:snapToGrid/>
                <w:sz w:val="22"/>
                <w:szCs w:val="22"/>
              </w:rPr>
              <w:t>Ограничения (условия) использования разрешительного документа (осуществления разрешаемой деятельности)</w:t>
            </w:r>
          </w:p>
        </w:tc>
      </w:tr>
      <w:tr w:rsidR="00BA07F6" w:rsidRPr="001A451B" w:rsidTr="00314530">
        <w:trPr>
          <w:trHeight w:val="557"/>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32"/>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05"/>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r w:rsidRPr="001A451B">
        <w:rPr>
          <w:sz w:val="22"/>
          <w:szCs w:val="22"/>
        </w:rPr>
        <w:lastRenderedPageBreak/>
        <w:t>Приложение № 7</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bCs/>
          <w:sz w:val="24"/>
          <w:szCs w:val="24"/>
        </w:rPr>
      </w:pPr>
      <w:r w:rsidRPr="001A451B">
        <w:rPr>
          <w:b/>
          <w:bCs/>
          <w:sz w:val="24"/>
          <w:szCs w:val="24"/>
        </w:rPr>
        <w:t>Размер ответственности Подрядчика за нарушения</w:t>
      </w:r>
    </w:p>
    <w:p w:rsidR="00BA07F6" w:rsidRPr="001A451B" w:rsidRDefault="00BA07F6" w:rsidP="00BA07F6">
      <w:pPr>
        <w:spacing w:line="240" w:lineRule="auto"/>
        <w:ind w:firstLine="0"/>
        <w:jc w:val="center"/>
        <w:rPr>
          <w:b/>
          <w:bCs/>
          <w:sz w:val="24"/>
          <w:szCs w:val="24"/>
        </w:rPr>
      </w:pPr>
      <w:r w:rsidRPr="001A451B">
        <w:rPr>
          <w:b/>
          <w:bCs/>
          <w:sz w:val="24"/>
          <w:szCs w:val="24"/>
        </w:rPr>
        <w:t xml:space="preserve">пропускного и </w:t>
      </w:r>
      <w:proofErr w:type="spellStart"/>
      <w:r w:rsidRPr="001A451B">
        <w:rPr>
          <w:b/>
          <w:bCs/>
          <w:sz w:val="24"/>
          <w:szCs w:val="24"/>
        </w:rPr>
        <w:t>внутриобъектового</w:t>
      </w:r>
      <w:proofErr w:type="spellEnd"/>
      <w:r w:rsidRPr="001A451B">
        <w:rPr>
          <w:b/>
          <w:bCs/>
          <w:sz w:val="24"/>
          <w:szCs w:val="24"/>
        </w:rPr>
        <w:t xml:space="preserve"> режима, требований охраны труда,</w:t>
      </w:r>
    </w:p>
    <w:p w:rsidR="00BA07F6" w:rsidRPr="001A451B" w:rsidRDefault="00BA07F6" w:rsidP="00BA07F6">
      <w:pPr>
        <w:spacing w:line="240" w:lineRule="auto"/>
        <w:ind w:firstLine="0"/>
        <w:jc w:val="center"/>
        <w:rPr>
          <w:b/>
          <w:sz w:val="24"/>
          <w:szCs w:val="24"/>
        </w:rPr>
      </w:pPr>
      <w:r w:rsidRPr="001A451B">
        <w:rPr>
          <w:b/>
          <w:bCs/>
          <w:sz w:val="24"/>
          <w:szCs w:val="24"/>
        </w:rPr>
        <w:t>пожарной и промышленной безопасности</w:t>
      </w:r>
    </w:p>
    <w:p w:rsidR="00BA07F6" w:rsidRPr="001A451B" w:rsidRDefault="00BA07F6" w:rsidP="00BA07F6">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5891"/>
      </w:tblGrid>
      <w:tr w:rsidR="00BA07F6" w:rsidRPr="001A451B" w:rsidTr="00314530">
        <w:tc>
          <w:tcPr>
            <w:tcW w:w="2011" w:type="pct"/>
          </w:tcPr>
          <w:p w:rsidR="00BA07F6" w:rsidRPr="001A451B" w:rsidRDefault="00BA07F6" w:rsidP="00314530">
            <w:pPr>
              <w:spacing w:line="240" w:lineRule="auto"/>
              <w:ind w:firstLine="0"/>
              <w:rPr>
                <w:b/>
                <w:sz w:val="24"/>
                <w:szCs w:val="24"/>
              </w:rPr>
            </w:pPr>
            <w:r w:rsidRPr="001A451B">
              <w:rPr>
                <w:b/>
                <w:sz w:val="24"/>
                <w:szCs w:val="24"/>
              </w:rPr>
              <w:t>Виды нарушений</w:t>
            </w:r>
          </w:p>
        </w:tc>
        <w:tc>
          <w:tcPr>
            <w:tcW w:w="2989" w:type="pct"/>
          </w:tcPr>
          <w:p w:rsidR="00BA07F6" w:rsidRPr="001A451B" w:rsidRDefault="00BA07F6" w:rsidP="00314530">
            <w:pPr>
              <w:spacing w:line="240" w:lineRule="auto"/>
              <w:ind w:firstLine="0"/>
              <w:rPr>
                <w:b/>
                <w:sz w:val="24"/>
                <w:szCs w:val="24"/>
              </w:rPr>
            </w:pPr>
            <w:r w:rsidRPr="001A451B">
              <w:rPr>
                <w:b/>
                <w:sz w:val="24"/>
                <w:szCs w:val="24"/>
              </w:rPr>
              <w:t>Штрафные санкции</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1. Нарушение правил пожарной безопасности (ППБ):</w:t>
            </w:r>
          </w:p>
        </w:tc>
        <w:tc>
          <w:tcPr>
            <w:tcW w:w="2989" w:type="pct"/>
          </w:tcPr>
          <w:p w:rsidR="00BA07F6" w:rsidRPr="001A451B" w:rsidRDefault="00BA07F6" w:rsidP="00314530">
            <w:pPr>
              <w:spacing w:line="240" w:lineRule="auto"/>
              <w:ind w:firstLine="0"/>
              <w:rPr>
                <w:sz w:val="24"/>
                <w:szCs w:val="24"/>
              </w:rPr>
            </w:pP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1.1. Нарушение ППБ без возникновения пожара</w:t>
            </w:r>
          </w:p>
          <w:p w:rsidR="00BA07F6" w:rsidRPr="001A451B" w:rsidRDefault="00BA07F6" w:rsidP="00314530">
            <w:pPr>
              <w:spacing w:line="240" w:lineRule="auto"/>
              <w:ind w:firstLine="0"/>
              <w:rPr>
                <w:b/>
                <w:sz w:val="24"/>
                <w:szCs w:val="24"/>
              </w:rPr>
            </w:pPr>
          </w:p>
        </w:tc>
        <w:tc>
          <w:tcPr>
            <w:tcW w:w="2989" w:type="pct"/>
          </w:tcPr>
          <w:p w:rsidR="00BA07F6" w:rsidRPr="001A451B" w:rsidRDefault="00BA07F6" w:rsidP="00314530">
            <w:pPr>
              <w:spacing w:line="240" w:lineRule="auto"/>
              <w:ind w:firstLine="0"/>
              <w:rPr>
                <w:sz w:val="24"/>
                <w:szCs w:val="24"/>
              </w:rPr>
            </w:pPr>
            <w:r w:rsidRPr="001A451B">
              <w:rPr>
                <w:sz w:val="24"/>
                <w:szCs w:val="24"/>
              </w:rPr>
              <w:t>25 000 (двадцать пять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50 (пятьдесят)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1.2. Нарушение ППБ, ставшее причиной возникновения пожара, не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(сто)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1.3. Нарушение ППБ, ставшее причиной возникновения пожара,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 xml:space="preserve"> 250 000 (двести пятьдесят тысяч) рублей за каждый случай нарушения.</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2.</w:t>
            </w:r>
            <w:r w:rsidRPr="001A451B">
              <w:rPr>
                <w:b/>
                <w:sz w:val="24"/>
                <w:szCs w:val="24"/>
              </w:rPr>
              <w:t xml:space="preserve"> </w:t>
            </w:r>
            <w:r w:rsidRPr="001A451B">
              <w:rPr>
                <w:sz w:val="24"/>
              </w:rPr>
              <w:t xml:space="preserve">Нарушение пропускного и </w:t>
            </w:r>
            <w:proofErr w:type="spellStart"/>
            <w:r w:rsidRPr="001A451B">
              <w:rPr>
                <w:sz w:val="24"/>
              </w:rPr>
              <w:t>внутриобъектового</w:t>
            </w:r>
            <w:proofErr w:type="spellEnd"/>
            <w:r w:rsidRPr="001A451B">
              <w:rPr>
                <w:sz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1A451B">
              <w:rPr>
                <w:b/>
                <w:sz w:val="24"/>
                <w:szCs w:val="24"/>
              </w:rPr>
              <w:t xml:space="preserve"> </w:t>
            </w:r>
          </w:p>
        </w:tc>
        <w:tc>
          <w:tcPr>
            <w:tcW w:w="2989" w:type="pct"/>
          </w:tcPr>
          <w:p w:rsidR="00BA07F6" w:rsidRPr="001A451B" w:rsidRDefault="00BA07F6" w:rsidP="00314530">
            <w:pPr>
              <w:spacing w:line="240" w:lineRule="auto"/>
              <w:ind w:firstLine="0"/>
              <w:rPr>
                <w:sz w:val="24"/>
                <w:szCs w:val="24"/>
              </w:rPr>
            </w:pPr>
            <w:r w:rsidRPr="001A451B">
              <w:rPr>
                <w:sz w:val="24"/>
                <w:szCs w:val="24"/>
              </w:rPr>
              <w:t>- 50 000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- 500 (пятьсот) рублей в случае утраты или приведения в негодность электронного пропуска, выданного Заказчиком. </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по отношению </w:t>
            </w:r>
            <w:r w:rsidRPr="001A451B">
              <w:rPr>
                <w:sz w:val="24"/>
                <w:szCs w:val="24"/>
              </w:rPr>
              <w:br/>
              <w:t>к предыдущему случаю за каждое следующее нарушение.</w:t>
            </w: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8</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hd w:val="clear" w:color="auto" w:fill="FFFFFF"/>
        <w:spacing w:line="240" w:lineRule="auto"/>
        <w:jc w:val="center"/>
        <w:rPr>
          <w:b/>
          <w:bCs/>
          <w:szCs w:val="24"/>
        </w:rPr>
      </w:pPr>
      <w:r w:rsidRPr="001A451B">
        <w:rPr>
          <w:b/>
          <w:bCs/>
          <w:szCs w:val="24"/>
        </w:rPr>
        <w:t>Акт сдачи-приемки проектных работ</w:t>
      </w:r>
    </w:p>
    <w:p w:rsidR="00BA07F6" w:rsidRPr="001A451B" w:rsidRDefault="00BA07F6" w:rsidP="00BA07F6">
      <w:pPr>
        <w:shd w:val="clear" w:color="auto" w:fill="FFFFFF"/>
        <w:spacing w:line="240" w:lineRule="auto"/>
        <w:jc w:val="center"/>
        <w:rPr>
          <w:b/>
          <w:bCs/>
          <w:szCs w:val="24"/>
        </w:rPr>
      </w:pPr>
      <w:r w:rsidRPr="001A451B">
        <w:rPr>
          <w:b/>
          <w:bCs/>
          <w:szCs w:val="24"/>
        </w:rPr>
        <w:t>(форма)</w:t>
      </w:r>
    </w:p>
    <w:p w:rsidR="00BA07F6" w:rsidRPr="001A451B" w:rsidRDefault="00BA07F6" w:rsidP="00BA07F6">
      <w:pPr>
        <w:shd w:val="clear" w:color="auto" w:fill="FFFFFF"/>
        <w:spacing w:line="240" w:lineRule="auto"/>
        <w:jc w:val="center"/>
        <w:rPr>
          <w:b/>
          <w:bCs/>
          <w:szCs w:val="24"/>
        </w:rPr>
      </w:pPr>
    </w:p>
    <w:tbl>
      <w:tblPr>
        <w:tblW w:w="5000" w:type="pct"/>
        <w:tblCellMar>
          <w:left w:w="0" w:type="dxa"/>
          <w:right w:w="0" w:type="dxa"/>
        </w:tblCellMar>
        <w:tblLook w:val="04A0" w:firstRow="1" w:lastRow="0" w:firstColumn="1" w:lastColumn="0" w:noHBand="0" w:noVBand="1"/>
      </w:tblPr>
      <w:tblGrid>
        <w:gridCol w:w="26"/>
        <w:gridCol w:w="9730"/>
      </w:tblGrid>
      <w:tr w:rsidR="00BA07F6" w:rsidRPr="001A451B" w:rsidTr="00314530">
        <w:tc>
          <w:tcPr>
            <w:tcW w:w="13" w:type="pct"/>
            <w:tcBorders>
              <w:top w:val="single" w:sz="8" w:space="0" w:color="auto"/>
              <w:left w:val="single" w:sz="8" w:space="0" w:color="auto"/>
              <w:bottom w:val="single" w:sz="8" w:space="0" w:color="auto"/>
              <w:right w:val="single" w:sz="8" w:space="0" w:color="auto"/>
            </w:tcBorders>
          </w:tcPr>
          <w:p w:rsidR="00BA07F6" w:rsidRPr="001A451B" w:rsidRDefault="00BA07F6" w:rsidP="00314530">
            <w:pPr>
              <w:spacing w:line="240" w:lineRule="auto"/>
              <w:jc w:val="center"/>
              <w:rPr>
                <w:b/>
                <w:bCs/>
                <w:szCs w:val="24"/>
              </w:rPr>
            </w:pPr>
          </w:p>
        </w:tc>
        <w:tc>
          <w:tcPr>
            <w:tcW w:w="498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07F6" w:rsidRPr="001A451B" w:rsidRDefault="00BA07F6" w:rsidP="00314530">
            <w:pPr>
              <w:spacing w:line="240" w:lineRule="auto"/>
              <w:jc w:val="center"/>
              <w:rPr>
                <w:b/>
                <w:bCs/>
                <w:sz w:val="20"/>
                <w:szCs w:val="20"/>
              </w:rPr>
            </w:pPr>
            <w:r w:rsidRPr="001A451B">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654"/>
              <w:gridCol w:w="1386"/>
              <w:gridCol w:w="5096"/>
              <w:gridCol w:w="2378"/>
            </w:tblGrid>
            <w:tr w:rsidR="00BA07F6" w:rsidRPr="001A451B" w:rsidTr="00314530">
              <w:trPr>
                <w:trHeight w:val="255"/>
              </w:trPr>
              <w:tc>
                <w:tcPr>
                  <w:tcW w:w="9735" w:type="dxa"/>
                  <w:gridSpan w:val="4"/>
                  <w:noWrap/>
                  <w:tcMar>
                    <w:top w:w="15" w:type="dxa"/>
                    <w:left w:w="15" w:type="dxa"/>
                    <w:bottom w:w="0" w:type="dxa"/>
                    <w:right w:w="15" w:type="dxa"/>
                  </w:tcMar>
                  <w:vAlign w:val="bottom"/>
                </w:tcPr>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43"/>
                    <w:gridCol w:w="8081"/>
                    <w:gridCol w:w="60"/>
                  </w:tblGrid>
                  <w:tr w:rsidR="00BA07F6" w:rsidRPr="001A451B" w:rsidTr="00314530">
                    <w:trPr>
                      <w:gridAfter w:val="1"/>
                      <w:wAfter w:w="61" w:type="dxa"/>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p>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r w:rsidR="00BA07F6" w:rsidRPr="001A451B" w:rsidTr="00314530">
                    <w:trPr>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bl>
                <w:p w:rsidR="00BA07F6" w:rsidRPr="001A451B" w:rsidRDefault="00BA07F6" w:rsidP="00314530">
                  <w:pPr>
                    <w:spacing w:line="240" w:lineRule="auto"/>
                    <w:ind w:firstLine="0"/>
                    <w:rPr>
                      <w:sz w:val="20"/>
                      <w:szCs w:val="20"/>
                    </w:rPr>
                  </w:pPr>
                </w:p>
                <w:p w:rsidR="00BA07F6" w:rsidRPr="001A451B" w:rsidRDefault="00BA07F6" w:rsidP="00314530">
                  <w:pPr>
                    <w:spacing w:line="240" w:lineRule="auto"/>
                    <w:ind w:firstLine="0"/>
                    <w:rPr>
                      <w:sz w:val="20"/>
                      <w:szCs w:val="20"/>
                    </w:rPr>
                  </w:pPr>
                  <w:r w:rsidRPr="001A451B">
                    <w:rPr>
                      <w:sz w:val="20"/>
                      <w:szCs w:val="20"/>
                    </w:rPr>
                    <w:t>составили настоящий акт о нижеследующем:</w:t>
                  </w:r>
                </w:p>
              </w:tc>
            </w:tr>
            <w:tr w:rsidR="00BA07F6" w:rsidRPr="001A451B" w:rsidTr="00314530">
              <w:trPr>
                <w:trHeight w:val="255"/>
              </w:trPr>
              <w:tc>
                <w:tcPr>
                  <w:tcW w:w="9735" w:type="dxa"/>
                  <w:gridSpan w:val="4"/>
                  <w:noWrap/>
                  <w:tcMar>
                    <w:top w:w="15" w:type="dxa"/>
                    <w:left w:w="15" w:type="dxa"/>
                    <w:bottom w:w="0" w:type="dxa"/>
                    <w:right w:w="15" w:type="dxa"/>
                  </w:tcMar>
                </w:tcPr>
                <w:p w:rsidR="00BA07F6" w:rsidRPr="001A451B" w:rsidRDefault="00BA07F6" w:rsidP="00314530">
                  <w:pPr>
                    <w:rPr>
                      <w:spacing w:val="-6"/>
                      <w:sz w:val="22"/>
                      <w:szCs w:val="22"/>
                    </w:rPr>
                  </w:pPr>
                  <w:r w:rsidRPr="001A451B">
                    <w:rPr>
                      <w:spacing w:val="-6"/>
                      <w:sz w:val="22"/>
                      <w:szCs w:val="22"/>
                    </w:rPr>
                    <w:t>Подрядчик передает, а Заказчик принимает документацию,</w:t>
                  </w:r>
                  <w:r w:rsidRPr="001A451B">
                    <w:rPr>
                      <w:sz w:val="22"/>
                      <w:szCs w:val="22"/>
                    </w:rPr>
                    <w:t xml:space="preserve"> выполненную по договору подряда </w:t>
                  </w:r>
                  <w:proofErr w:type="gramStart"/>
                  <w:r w:rsidRPr="001A451B">
                    <w:rPr>
                      <w:sz w:val="22"/>
                      <w:szCs w:val="22"/>
                    </w:rPr>
                    <w:t>от</w:t>
                  </w:r>
                  <w:proofErr w:type="gramEnd"/>
                  <w:r w:rsidRPr="001A451B">
                    <w:rPr>
                      <w:sz w:val="22"/>
                      <w:szCs w:val="22"/>
                    </w:rPr>
                    <w:t xml:space="preserve"> _____ № _____ которая включает в себя следующую документацию:</w:t>
                  </w:r>
                </w:p>
              </w:tc>
            </w:tr>
            <w:tr w:rsidR="00BA07F6" w:rsidRPr="001A451B" w:rsidTr="00314530">
              <w:trPr>
                <w:trHeight w:val="255"/>
              </w:trPr>
              <w:tc>
                <w:tcPr>
                  <w:tcW w:w="668" w:type="dxa"/>
                  <w:noWrap/>
                  <w:tcMar>
                    <w:top w:w="15" w:type="dxa"/>
                    <w:left w:w="15" w:type="dxa"/>
                    <w:bottom w:w="0" w:type="dxa"/>
                    <w:right w:w="15" w:type="dxa"/>
                  </w:tcMar>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w:t>
                  </w:r>
                </w:p>
                <w:p w:rsidR="00BA07F6" w:rsidRPr="001A451B" w:rsidRDefault="00BA07F6" w:rsidP="00314530">
                  <w:pPr>
                    <w:spacing w:line="240" w:lineRule="auto"/>
                    <w:ind w:firstLine="0"/>
                    <w:jc w:val="center"/>
                    <w:rPr>
                      <w:spacing w:val="-6"/>
                      <w:sz w:val="22"/>
                      <w:szCs w:val="22"/>
                    </w:rPr>
                  </w:pPr>
                  <w:proofErr w:type="gramStart"/>
                  <w:r w:rsidRPr="001A451B">
                    <w:rPr>
                      <w:spacing w:val="-6"/>
                      <w:sz w:val="22"/>
                      <w:szCs w:val="22"/>
                    </w:rPr>
                    <w:t>п</w:t>
                  </w:r>
                  <w:proofErr w:type="gramEnd"/>
                  <w:r w:rsidRPr="001A451B">
                    <w:rPr>
                      <w:spacing w:val="-6"/>
                      <w:sz w:val="22"/>
                      <w:szCs w:val="22"/>
                    </w:rPr>
                    <w:t>/п</w:t>
                  </w:r>
                </w:p>
              </w:tc>
              <w:tc>
                <w:tcPr>
                  <w:tcW w:w="1418"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Шифр</w:t>
                  </w:r>
                </w:p>
              </w:tc>
              <w:tc>
                <w:tcPr>
                  <w:tcW w:w="5215"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Наименование</w:t>
                  </w:r>
                </w:p>
              </w:tc>
              <w:tc>
                <w:tcPr>
                  <w:tcW w:w="2434"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Примечание</w:t>
                  </w: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bl>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Выполненные работы удовлетворяют условиям договора (техническим требованиям).</w:t>
            </w:r>
          </w:p>
          <w:p w:rsidR="00BA07F6" w:rsidRPr="001A451B" w:rsidRDefault="00BA07F6" w:rsidP="00314530">
            <w:pPr>
              <w:spacing w:line="240" w:lineRule="auto"/>
              <w:rPr>
                <w:sz w:val="20"/>
                <w:szCs w:val="20"/>
              </w:rPr>
            </w:pPr>
            <w:r w:rsidRPr="001A451B">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BA07F6" w:rsidRPr="001A451B" w:rsidRDefault="00BA07F6" w:rsidP="00314530">
            <w:pPr>
              <w:spacing w:line="240" w:lineRule="auto"/>
              <w:rPr>
                <w:sz w:val="20"/>
                <w:szCs w:val="20"/>
              </w:rPr>
            </w:pPr>
            <w:r w:rsidRPr="001A451B">
              <w:rPr>
                <w:sz w:val="20"/>
                <w:szCs w:val="20"/>
              </w:rPr>
              <w:t>____________________________________________________________________</w:t>
            </w:r>
          </w:p>
          <w:tbl>
            <w:tblPr>
              <w:tblW w:w="5000" w:type="pct"/>
              <w:tblCellMar>
                <w:left w:w="0" w:type="dxa"/>
                <w:right w:w="0" w:type="dxa"/>
              </w:tblCellMar>
              <w:tblLook w:val="04A0" w:firstRow="1" w:lastRow="0" w:firstColumn="1" w:lastColumn="0" w:noHBand="0" w:noVBand="1"/>
            </w:tblPr>
            <w:tblGrid>
              <w:gridCol w:w="445"/>
              <w:gridCol w:w="3960"/>
              <w:gridCol w:w="704"/>
              <w:gridCol w:w="329"/>
              <w:gridCol w:w="4076"/>
            </w:tblGrid>
            <w:tr w:rsidR="00BA07F6" w:rsidRPr="001A451B" w:rsidTr="00314530">
              <w:trPr>
                <w:cantSplit/>
              </w:trPr>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Заказчика:</w:t>
                  </w:r>
                </w:p>
              </w:tc>
              <w:tc>
                <w:tcPr>
                  <w:tcW w:w="370"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Подрядчика:</w:t>
                  </w:r>
                </w:p>
              </w:tc>
            </w:tr>
            <w:tr w:rsidR="00BA07F6" w:rsidRPr="001A451B" w:rsidTr="00314530">
              <w:trPr>
                <w:cantSplit/>
              </w:trPr>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r>
            <w:tr w:rsidR="00BA07F6" w:rsidRPr="001A451B" w:rsidTr="00314530">
              <w:trPr>
                <w:cantSplit/>
              </w:trPr>
              <w:tc>
                <w:tcPr>
                  <w:tcW w:w="234"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ind w:firstLine="7"/>
                    <w:jc w:val="center"/>
                    <w:rPr>
                      <w:sz w:val="20"/>
                      <w:szCs w:val="20"/>
                    </w:rPr>
                  </w:pPr>
                  <w:r w:rsidRPr="001A451B">
                    <w:rPr>
                      <w:i/>
                      <w:iCs/>
                      <w:sz w:val="20"/>
                      <w:szCs w:val="20"/>
                    </w:rPr>
                    <w:t>(расшифровка подписи)</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(расшифровка подписи)</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bl>
          <w:p w:rsidR="00BA07F6" w:rsidRPr="001A451B" w:rsidRDefault="00BA07F6" w:rsidP="00314530">
            <w:pPr>
              <w:snapToGrid w:val="0"/>
              <w:spacing w:line="240" w:lineRule="auto"/>
              <w:ind w:right="-76"/>
              <w:jc w:val="center"/>
              <w:rPr>
                <w:szCs w:val="24"/>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sectPr w:rsidR="00BA07F6" w:rsidRPr="001A451B" w:rsidSect="00CF722D">
          <w:pgSz w:w="11906" w:h="16838" w:code="9"/>
          <w:pgMar w:top="851" w:right="1134" w:bottom="1418"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Приложение №9</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r w:rsidRPr="001A451B">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Код</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A07F6" w:rsidRPr="001A451B" w:rsidRDefault="00BA07F6" w:rsidP="0031453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 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r w:rsidRPr="001A451B">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 </w:t>
            </w:r>
          </w:p>
        </w:tc>
      </w:tr>
      <w:tr w:rsidR="00BA07F6" w:rsidRPr="001A451B" w:rsidTr="00314530">
        <w:trPr>
          <w:trHeight w:val="7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6"/>
                <w:szCs w:val="16"/>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13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по</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r w:rsidRPr="001A451B">
              <w:rPr>
                <w:b/>
                <w:bCs/>
                <w:snapToGrid/>
                <w:sz w:val="22"/>
                <w:szCs w:val="22"/>
              </w:rPr>
              <w:t>АКТ</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r w:rsidRPr="001A451B">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руб.</w:t>
            </w: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Выполнено работ</w:t>
            </w:r>
          </w:p>
        </w:tc>
      </w:tr>
      <w:tr w:rsidR="00BA07F6" w:rsidRPr="001A451B" w:rsidTr="0031453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w:t>
            </w:r>
            <w:r w:rsidRPr="001A451B">
              <w:rPr>
                <w:snapToGrid/>
                <w:sz w:val="20"/>
                <w:szCs w:val="20"/>
              </w:rPr>
              <w:br/>
            </w:r>
            <w:proofErr w:type="spellStart"/>
            <w:r w:rsidRPr="001A451B">
              <w:rPr>
                <w:snapToGrid/>
                <w:sz w:val="20"/>
                <w:szCs w:val="20"/>
              </w:rPr>
              <w:t>поря</w:t>
            </w:r>
            <w:proofErr w:type="gramStart"/>
            <w:r w:rsidRPr="001A451B">
              <w:rPr>
                <w:snapToGrid/>
                <w:sz w:val="20"/>
                <w:szCs w:val="20"/>
              </w:rPr>
              <w:t>д</w:t>
            </w:r>
            <w:proofErr w:type="spellEnd"/>
            <w:r w:rsidRPr="001A451B">
              <w:rPr>
                <w:snapToGrid/>
                <w:sz w:val="20"/>
                <w:szCs w:val="20"/>
              </w:rPr>
              <w:t>-</w:t>
            </w:r>
            <w:proofErr w:type="gramEnd"/>
            <w:r w:rsidRPr="001A451B">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A07F6" w:rsidRPr="001A451B" w:rsidRDefault="00BA07F6" w:rsidP="0031453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A07F6" w:rsidRPr="001A451B" w:rsidRDefault="00BA07F6" w:rsidP="0031453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цена за единицу,</w:t>
            </w:r>
            <w:r w:rsidRPr="001A451B">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стоимость,</w:t>
            </w:r>
            <w:r w:rsidRPr="001A451B">
              <w:rPr>
                <w:snapToGrid/>
                <w:sz w:val="20"/>
                <w:szCs w:val="20"/>
              </w:rPr>
              <w:br/>
              <w:t>руб.</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8</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Итого</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7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210"/>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r>
      <w:tr w:rsidR="00BA07F6" w:rsidRPr="001A451B" w:rsidTr="00314530">
        <w:trPr>
          <w:trHeight w:val="315"/>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bl>
    <w:p w:rsidR="00BA07F6" w:rsidRPr="001A451B" w:rsidRDefault="00BA07F6" w:rsidP="00BA07F6">
      <w:pPr>
        <w:pStyle w:val="14"/>
        <w:tabs>
          <w:tab w:val="left" w:pos="709"/>
        </w:tabs>
        <w:spacing w:before="0" w:after="0"/>
        <w:ind w:left="532" w:firstLine="0"/>
        <w:rPr>
          <w:b/>
          <w:i/>
          <w:sz w:val="23"/>
          <w:szCs w:val="23"/>
        </w:rPr>
      </w:pPr>
      <w:bookmarkStart w:id="51" w:name="RANGE!A1:AG42"/>
      <w:bookmarkStart w:id="52" w:name="RANGE!A1:AG40"/>
      <w:bookmarkEnd w:id="51"/>
      <w:bookmarkEnd w:id="52"/>
    </w:p>
    <w:tbl>
      <w:tblPr>
        <w:tblW w:w="3024" w:type="pct"/>
        <w:tblLook w:val="01E0" w:firstRow="1" w:lastRow="1" w:firstColumn="1" w:lastColumn="1" w:noHBand="0" w:noVBand="0"/>
      </w:tblPr>
      <w:tblGrid>
        <w:gridCol w:w="4471"/>
        <w:gridCol w:w="4472"/>
      </w:tblGrid>
      <w:tr w:rsidR="00BA07F6" w:rsidRPr="001A451B" w:rsidTr="00314530">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szCs w:val="22"/>
        </w:rPr>
        <w:sectPr w:rsidR="00BA07F6" w:rsidRPr="001A451B" w:rsidSect="005C255C">
          <w:pgSz w:w="16838" w:h="11906" w:orient="landscape" w:code="9"/>
          <w:pgMar w:top="1418" w:right="1134" w:bottom="851" w:left="1134" w:header="567" w:footer="284" w:gutter="0"/>
          <w:cols w:space="708"/>
          <w:docGrid w:linePitch="360"/>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10</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Перечень объектов учета капитальных вложений</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9"/>
        <w:gridCol w:w="5824"/>
        <w:gridCol w:w="3331"/>
      </w:tblGrid>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xml:space="preserve">№ </w:t>
            </w:r>
            <w:proofErr w:type="gramStart"/>
            <w:r w:rsidRPr="001A451B">
              <w:rPr>
                <w:sz w:val="22"/>
                <w:szCs w:val="22"/>
              </w:rPr>
              <w:t>п</w:t>
            </w:r>
            <w:proofErr w:type="gramEnd"/>
            <w:r w:rsidRPr="001A451B">
              <w:rPr>
                <w:sz w:val="22"/>
                <w:szCs w:val="22"/>
              </w:rPr>
              <w:t>/п</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Наименование Объекта</w:t>
            </w: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xml:space="preserve">Имущество Заказчика </w:t>
            </w:r>
          </w:p>
          <w:p w:rsidR="00BA07F6" w:rsidRPr="001A451B" w:rsidRDefault="00BA07F6" w:rsidP="00314530">
            <w:pPr>
              <w:spacing w:line="240" w:lineRule="auto"/>
              <w:ind w:firstLine="0"/>
              <w:jc w:val="center"/>
              <w:rPr>
                <w:sz w:val="22"/>
                <w:szCs w:val="22"/>
              </w:rPr>
            </w:pPr>
            <w:r w:rsidRPr="001A451B">
              <w:rPr>
                <w:sz w:val="22"/>
                <w:szCs w:val="22"/>
              </w:rPr>
              <w:t>(основные средства) в составе Объекта</w:t>
            </w: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1</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2</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Del="00446080"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3</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rPr>
      </w:pPr>
      <w:r w:rsidRPr="001A451B">
        <w:rPr>
          <w:sz w:val="22"/>
          <w:highlight w:val="yellow"/>
        </w:rPr>
        <w:br w:type="page"/>
      </w:r>
      <w:r w:rsidRPr="001A451B">
        <w:rPr>
          <w:sz w:val="22"/>
        </w:rPr>
        <w:lastRenderedPageBreak/>
        <w:t xml:space="preserve">Приложение № </w:t>
      </w:r>
      <w:r w:rsidRPr="001A451B">
        <w:rPr>
          <w:sz w:val="22"/>
          <w:szCs w:val="22"/>
        </w:rPr>
        <w:t>11</w:t>
      </w:r>
    </w:p>
    <w:p w:rsidR="00BA07F6" w:rsidRPr="001A451B" w:rsidRDefault="00BA07F6" w:rsidP="00BA07F6">
      <w:pPr>
        <w:spacing w:line="240" w:lineRule="auto"/>
        <w:ind w:left="5103" w:firstLine="0"/>
        <w:rPr>
          <w:sz w:val="22"/>
        </w:rPr>
      </w:pPr>
      <w:r w:rsidRPr="001A451B">
        <w:rPr>
          <w:sz w:val="22"/>
        </w:rPr>
        <w:t>к договору подряда</w:t>
      </w:r>
    </w:p>
    <w:p w:rsidR="00BA07F6" w:rsidRPr="001A451B" w:rsidRDefault="00BA07F6" w:rsidP="00BA07F6">
      <w:pPr>
        <w:spacing w:line="240" w:lineRule="auto"/>
        <w:ind w:left="5103" w:firstLine="0"/>
        <w:rPr>
          <w:sz w:val="22"/>
        </w:rPr>
      </w:pPr>
      <w:r w:rsidRPr="001A451B">
        <w:rPr>
          <w:sz w:val="22"/>
          <w:szCs w:val="22"/>
        </w:rPr>
        <w:t>от «____» __________ 20__ № ____</w:t>
      </w:r>
    </w:p>
    <w:p w:rsidR="00BA07F6" w:rsidRPr="001A451B" w:rsidRDefault="00BA07F6" w:rsidP="00BA07F6">
      <w:pPr>
        <w:spacing w:line="240" w:lineRule="auto"/>
        <w:jc w:val="center"/>
        <w:rPr>
          <w:b/>
          <w:sz w:val="22"/>
        </w:rPr>
      </w:pPr>
    </w:p>
    <w:p w:rsidR="00BA07F6" w:rsidRPr="001A451B" w:rsidRDefault="00BA07F6" w:rsidP="00BA07F6">
      <w:pPr>
        <w:spacing w:line="240" w:lineRule="auto"/>
        <w:ind w:firstLine="0"/>
        <w:jc w:val="center"/>
        <w:rPr>
          <w:b/>
          <w:sz w:val="24"/>
        </w:rPr>
      </w:pPr>
      <w:r w:rsidRPr="001A451B">
        <w:rPr>
          <w:b/>
          <w:sz w:val="24"/>
        </w:rPr>
        <w:t xml:space="preserve">Требования к страховой компании </w:t>
      </w:r>
    </w:p>
    <w:p w:rsidR="00BA07F6" w:rsidRPr="001A451B" w:rsidRDefault="00BA07F6" w:rsidP="00BA07F6">
      <w:pPr>
        <w:spacing w:line="240" w:lineRule="auto"/>
        <w:ind w:firstLine="0"/>
        <w:jc w:val="center"/>
        <w:rPr>
          <w:b/>
          <w:sz w:val="24"/>
        </w:rPr>
      </w:pPr>
      <w:r w:rsidRPr="001A451B">
        <w:rPr>
          <w:b/>
          <w:sz w:val="24"/>
        </w:rPr>
        <w:t>и существенные минимальные условия договора страхования</w:t>
      </w:r>
    </w:p>
    <w:p w:rsidR="00BA07F6" w:rsidRPr="001A451B" w:rsidRDefault="00BA07F6" w:rsidP="00BA07F6">
      <w:pPr>
        <w:spacing w:line="240" w:lineRule="auto"/>
        <w:ind w:firstLine="0"/>
        <w:jc w:val="center"/>
        <w:rPr>
          <w:b/>
        </w:rPr>
      </w:pPr>
    </w:p>
    <w:p w:rsidR="00BA07F6" w:rsidRPr="001A451B" w:rsidRDefault="00BA07F6" w:rsidP="00BA07F6">
      <w:pPr>
        <w:pStyle w:val="ae"/>
        <w:shd w:val="clear" w:color="auto" w:fill="FFFFFF"/>
        <w:tabs>
          <w:tab w:val="left" w:pos="709"/>
        </w:tabs>
        <w:ind w:left="0"/>
        <w:jc w:val="both"/>
        <w:rPr>
          <w:b/>
        </w:rPr>
      </w:pPr>
      <w:r w:rsidRPr="001A451B">
        <w:rPr>
          <w:b/>
        </w:rPr>
        <w:t>1.</w:t>
      </w:r>
      <w:r w:rsidRPr="001A451B">
        <w:rPr>
          <w:b/>
        </w:rPr>
        <w:tab/>
        <w:t>Требования к страховой компании:</w:t>
      </w:r>
    </w:p>
    <w:p w:rsidR="00BA07F6" w:rsidRPr="001A451B" w:rsidRDefault="00BA07F6" w:rsidP="00C8483F">
      <w:pPr>
        <w:pStyle w:val="ae"/>
        <w:numPr>
          <w:ilvl w:val="0"/>
          <w:numId w:val="7"/>
        </w:numPr>
        <w:shd w:val="clear" w:color="auto" w:fill="FFFFFF"/>
        <w:ind w:left="0" w:firstLine="709"/>
        <w:jc w:val="both"/>
      </w:pPr>
      <w:r w:rsidRPr="001A451B">
        <w:t>регистрация на территории Российской Федерации;</w:t>
      </w:r>
    </w:p>
    <w:p w:rsidR="00BA07F6" w:rsidRPr="001A451B" w:rsidRDefault="00BA07F6" w:rsidP="00C8483F">
      <w:pPr>
        <w:pStyle w:val="ae"/>
        <w:numPr>
          <w:ilvl w:val="0"/>
          <w:numId w:val="7"/>
        </w:numPr>
        <w:shd w:val="clear" w:color="auto" w:fill="FFFFFF"/>
        <w:ind w:left="0" w:firstLine="709"/>
        <w:jc w:val="both"/>
      </w:pPr>
      <w:r w:rsidRPr="001A451B">
        <w:t>размер оплаченного уставного капитала – не менее 500 млн. рублей;</w:t>
      </w:r>
    </w:p>
    <w:p w:rsidR="00BA07F6" w:rsidRPr="001A451B" w:rsidRDefault="00BA07F6" w:rsidP="00C8483F">
      <w:pPr>
        <w:pStyle w:val="ae"/>
        <w:numPr>
          <w:ilvl w:val="0"/>
          <w:numId w:val="7"/>
        </w:numPr>
        <w:shd w:val="clear" w:color="auto" w:fill="FFFFFF"/>
        <w:ind w:left="0" w:firstLine="709"/>
        <w:jc w:val="both"/>
      </w:pPr>
      <w:r w:rsidRPr="001A451B">
        <w:t>опыт работы на страховом рынке – не менее 5 лет;</w:t>
      </w:r>
    </w:p>
    <w:p w:rsidR="00BA07F6" w:rsidRPr="001A451B" w:rsidRDefault="00BA07F6" w:rsidP="00C8483F">
      <w:pPr>
        <w:pStyle w:val="ae"/>
        <w:numPr>
          <w:ilvl w:val="0"/>
          <w:numId w:val="7"/>
        </w:numPr>
        <w:shd w:val="clear" w:color="auto" w:fill="FFFFFF"/>
        <w:ind w:left="0" w:firstLine="709"/>
        <w:jc w:val="both"/>
      </w:pPr>
      <w:r w:rsidRPr="001A451B">
        <w:t>размер собственных средств – не менее 1 млрд. рублей;</w:t>
      </w:r>
    </w:p>
    <w:p w:rsidR="00BA07F6" w:rsidRPr="001A451B" w:rsidRDefault="00BA07F6" w:rsidP="00C8483F">
      <w:pPr>
        <w:pStyle w:val="ae"/>
        <w:numPr>
          <w:ilvl w:val="0"/>
          <w:numId w:val="7"/>
        </w:numPr>
        <w:shd w:val="clear" w:color="auto" w:fill="FFFFFF"/>
        <w:ind w:left="0" w:firstLine="709"/>
        <w:jc w:val="both"/>
      </w:pPr>
      <w:r w:rsidRPr="001A451B">
        <w:t>отсутствие неисполненных предписаний органа страхового надзора;</w:t>
      </w:r>
    </w:p>
    <w:p w:rsidR="00BA07F6" w:rsidRPr="001A451B" w:rsidRDefault="00BA07F6" w:rsidP="00C8483F">
      <w:pPr>
        <w:pStyle w:val="ae"/>
        <w:numPr>
          <w:ilvl w:val="0"/>
          <w:numId w:val="7"/>
        </w:numPr>
        <w:shd w:val="clear" w:color="auto" w:fill="FFFFFF"/>
        <w:ind w:left="0" w:firstLine="709"/>
        <w:jc w:val="both"/>
      </w:pPr>
      <w:r w:rsidRPr="001A451B">
        <w:t>страховая компания не должна находиться в процессе ликвидации или реорганизации, на ее имущество не должен быть наложен арест;</w:t>
      </w:r>
    </w:p>
    <w:p w:rsidR="00BA07F6" w:rsidRPr="001A451B" w:rsidRDefault="00BA07F6" w:rsidP="00C8483F">
      <w:pPr>
        <w:pStyle w:val="ae"/>
        <w:numPr>
          <w:ilvl w:val="0"/>
          <w:numId w:val="7"/>
        </w:numPr>
        <w:shd w:val="clear" w:color="auto" w:fill="FFFFFF"/>
        <w:ind w:left="0" w:firstLine="709"/>
        <w:jc w:val="both"/>
      </w:pPr>
      <w:r w:rsidRPr="001A451B">
        <w:t>наличие отчетности по МСФО;</w:t>
      </w:r>
    </w:p>
    <w:p w:rsidR="00BA07F6" w:rsidRPr="001A451B" w:rsidRDefault="00BA07F6" w:rsidP="00C8483F">
      <w:pPr>
        <w:pStyle w:val="ae"/>
        <w:numPr>
          <w:ilvl w:val="0"/>
          <w:numId w:val="7"/>
        </w:numPr>
        <w:shd w:val="clear" w:color="auto" w:fill="FFFFFF"/>
        <w:ind w:left="0" w:firstLine="709"/>
        <w:jc w:val="both"/>
      </w:pPr>
      <w:r w:rsidRPr="001A451B">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1A451B">
        <w:t>Пурс</w:t>
      </w:r>
      <w:proofErr w:type="spellEnd"/>
      <w:r w:rsidRPr="001A451B">
        <w:t>» (</w:t>
      </w:r>
      <w:proofErr w:type="spellStart"/>
      <w:r w:rsidRPr="001A451B">
        <w:t>Standart&amp;Poor`s</w:t>
      </w:r>
      <w:proofErr w:type="spellEnd"/>
      <w:r w:rsidRPr="001A451B">
        <w:t>) и (или) «</w:t>
      </w:r>
      <w:proofErr w:type="spellStart"/>
      <w:r w:rsidRPr="001A451B">
        <w:t>Фитч</w:t>
      </w:r>
      <w:proofErr w:type="spellEnd"/>
      <w:r w:rsidRPr="001A451B">
        <w:t xml:space="preserve"> </w:t>
      </w:r>
      <w:proofErr w:type="spellStart"/>
      <w:r w:rsidRPr="001A451B">
        <w:t>Рейтингс</w:t>
      </w:r>
      <w:proofErr w:type="spellEnd"/>
      <w:r w:rsidRPr="001A451B">
        <w:t>» (</w:t>
      </w:r>
      <w:proofErr w:type="spellStart"/>
      <w:r w:rsidRPr="001A451B">
        <w:t>Fitch</w:t>
      </w:r>
      <w:proofErr w:type="spellEnd"/>
      <w:r w:rsidRPr="001A451B">
        <w:t>) и (или) «</w:t>
      </w:r>
      <w:proofErr w:type="spellStart"/>
      <w:r w:rsidRPr="001A451B">
        <w:t>Мудис</w:t>
      </w:r>
      <w:proofErr w:type="spellEnd"/>
      <w:r w:rsidRPr="001A451B">
        <w:t xml:space="preserve"> </w:t>
      </w:r>
      <w:proofErr w:type="spellStart"/>
      <w:r w:rsidRPr="001A451B">
        <w:t>Инвесторс</w:t>
      </w:r>
      <w:proofErr w:type="spellEnd"/>
      <w:r w:rsidRPr="001A451B">
        <w:t xml:space="preserve"> Сервис» (</w:t>
      </w:r>
      <w:proofErr w:type="spellStart"/>
      <w:r w:rsidRPr="001A451B">
        <w:t>Moody’s</w:t>
      </w:r>
      <w:proofErr w:type="spellEnd"/>
      <w:r w:rsidRPr="001A451B">
        <w:t>);</w:t>
      </w:r>
    </w:p>
    <w:p w:rsidR="00BA07F6" w:rsidRPr="001A451B" w:rsidRDefault="00BA07F6" w:rsidP="00C8483F">
      <w:pPr>
        <w:pStyle w:val="ae"/>
        <w:numPr>
          <w:ilvl w:val="0"/>
          <w:numId w:val="7"/>
        </w:numPr>
        <w:shd w:val="clear" w:color="auto" w:fill="FFFFFF"/>
        <w:ind w:left="0" w:firstLine="709"/>
        <w:jc w:val="both"/>
      </w:pPr>
      <w:r w:rsidRPr="001A451B">
        <w:t>опыт участия в страховании и/или перестраховании рисков предприятий российской электроэнергетики;</w:t>
      </w:r>
    </w:p>
    <w:p w:rsidR="00BA07F6" w:rsidRPr="001A451B" w:rsidRDefault="00BA07F6" w:rsidP="00C8483F">
      <w:pPr>
        <w:pStyle w:val="ae"/>
        <w:numPr>
          <w:ilvl w:val="0"/>
          <w:numId w:val="7"/>
        </w:numPr>
        <w:shd w:val="clear" w:color="auto" w:fill="FFFFFF"/>
        <w:ind w:left="0" w:firstLine="709"/>
        <w:jc w:val="both"/>
      </w:pPr>
      <w:r w:rsidRPr="001A451B">
        <w:t>лицензия на право проведения страхования строительно-монтажных рисков;</w:t>
      </w:r>
    </w:p>
    <w:p w:rsidR="00BA07F6" w:rsidRPr="001A451B" w:rsidRDefault="00BA07F6" w:rsidP="00C8483F">
      <w:pPr>
        <w:pStyle w:val="ae"/>
        <w:numPr>
          <w:ilvl w:val="0"/>
          <w:numId w:val="7"/>
        </w:numPr>
        <w:shd w:val="clear" w:color="auto" w:fill="FFFFFF"/>
        <w:ind w:left="0" w:firstLine="709"/>
        <w:jc w:val="both"/>
      </w:pPr>
      <w:r w:rsidRPr="001A451B">
        <w:t>облигаторная перестраховочная защита огневых и технических рисков объемом не менее 50 млн. долларов США;</w:t>
      </w:r>
    </w:p>
    <w:p w:rsidR="00BA07F6" w:rsidRPr="001A451B" w:rsidRDefault="00BA07F6" w:rsidP="00C8483F">
      <w:pPr>
        <w:pStyle w:val="ae"/>
        <w:numPr>
          <w:ilvl w:val="0"/>
          <w:numId w:val="7"/>
        </w:numPr>
        <w:shd w:val="clear" w:color="auto" w:fill="FFFFFF"/>
        <w:ind w:left="0" w:firstLine="709"/>
        <w:jc w:val="both"/>
      </w:pPr>
      <w:r w:rsidRPr="001A451B">
        <w:t>страховая организация должна быть признана победителем в открытом конкурсном отборе, осуществляемом ПАО «</w:t>
      </w:r>
      <w:proofErr w:type="spellStart"/>
      <w:r w:rsidRPr="001A451B">
        <w:t>РусГидро</w:t>
      </w:r>
      <w:proofErr w:type="spellEnd"/>
      <w:r w:rsidRPr="001A451B">
        <w:t>» по выбору страховщика на право заключения договоров страхования строительно-монтажных рисков заказчиков и подрядчиков ПАО «</w:t>
      </w:r>
      <w:proofErr w:type="spellStart"/>
      <w:r w:rsidRPr="001A451B">
        <w:t>РусГидро</w:t>
      </w:r>
      <w:proofErr w:type="spellEnd"/>
      <w:r w:rsidRPr="001A451B">
        <w:t>», дочерних и зависимых обществ ПАО «</w:t>
      </w:r>
      <w:proofErr w:type="spellStart"/>
      <w:r w:rsidRPr="001A451B">
        <w:t>РусГидро</w:t>
      </w:r>
      <w:proofErr w:type="spellEnd"/>
      <w:r w:rsidRPr="001A451B">
        <w:t xml:space="preserve">», а также обществ, дочерних и зависимых по отношению к дочерним и / или зависимым обществам </w:t>
      </w:r>
      <w:r w:rsidRPr="001A451B">
        <w:br/>
        <w:t>ПАО «</w:t>
      </w:r>
      <w:proofErr w:type="spellStart"/>
      <w:r w:rsidRPr="001A451B">
        <w:t>РусГидро</w:t>
      </w:r>
      <w:proofErr w:type="spellEnd"/>
      <w:r w:rsidRPr="001A451B">
        <w:t>».</w:t>
      </w:r>
    </w:p>
    <w:p w:rsidR="00BA07F6" w:rsidRPr="001A451B" w:rsidRDefault="00BA07F6" w:rsidP="00BA07F6">
      <w:pPr>
        <w:pStyle w:val="ae"/>
        <w:shd w:val="clear" w:color="auto" w:fill="FFFFFF"/>
        <w:ind w:left="568"/>
        <w:jc w:val="both"/>
      </w:pPr>
    </w:p>
    <w:p w:rsidR="00BA07F6" w:rsidRPr="001A451B" w:rsidRDefault="00BA07F6" w:rsidP="00BA07F6">
      <w:pPr>
        <w:pStyle w:val="ae"/>
        <w:shd w:val="clear" w:color="auto" w:fill="FFFFFF"/>
        <w:tabs>
          <w:tab w:val="left" w:pos="709"/>
        </w:tabs>
        <w:ind w:left="0"/>
        <w:jc w:val="both"/>
        <w:rPr>
          <w:b/>
          <w:sz w:val="28"/>
          <w:szCs w:val="28"/>
        </w:rPr>
      </w:pPr>
      <w:r w:rsidRPr="001A451B">
        <w:rPr>
          <w:b/>
        </w:rPr>
        <w:t>2.</w:t>
      </w:r>
      <w:r w:rsidRPr="001A451B">
        <w:rPr>
          <w:b/>
          <w:sz w:val="28"/>
          <w:szCs w:val="28"/>
        </w:rPr>
        <w:tab/>
      </w:r>
      <w:r w:rsidRPr="001A451B">
        <w:rPr>
          <w:b/>
        </w:rPr>
        <w:t>Существенные минимальные условия договора страхования:</w:t>
      </w:r>
    </w:p>
    <w:p w:rsidR="00BA07F6" w:rsidRPr="001A451B" w:rsidRDefault="00BA07F6" w:rsidP="00BA07F6">
      <w:pPr>
        <w:pStyle w:val="ae"/>
        <w:shd w:val="clear" w:color="auto" w:fill="FFFFFF"/>
        <w:tabs>
          <w:tab w:val="left" w:pos="709"/>
        </w:tabs>
        <w:ind w:left="0"/>
        <w:jc w:val="both"/>
        <w:rPr>
          <w:b/>
        </w:rPr>
      </w:pPr>
      <w:r w:rsidRPr="001A451B">
        <w:rPr>
          <w:b/>
        </w:rPr>
        <w:t>2.1.</w:t>
      </w:r>
      <w:r w:rsidRPr="001A451B">
        <w:rPr>
          <w:b/>
        </w:rPr>
        <w:tab/>
        <w:t>Объе</w:t>
      </w:r>
      <w:proofErr w:type="gramStart"/>
      <w:r w:rsidRPr="001A451B">
        <w:rPr>
          <w:b/>
        </w:rPr>
        <w:t>кт стр</w:t>
      </w:r>
      <w:proofErr w:type="gramEnd"/>
      <w:r w:rsidRPr="001A451B">
        <w:rPr>
          <w:b/>
        </w:rPr>
        <w:t>ахования:</w:t>
      </w:r>
    </w:p>
    <w:p w:rsidR="00BA07F6" w:rsidRPr="001A451B" w:rsidRDefault="00BA07F6" w:rsidP="00BA07F6">
      <w:pPr>
        <w:pStyle w:val="ae"/>
        <w:shd w:val="clear" w:color="auto" w:fill="FFFFFF"/>
        <w:ind w:left="0" w:firstLine="708"/>
        <w:jc w:val="both"/>
      </w:pPr>
      <w:r w:rsidRPr="001A451B">
        <w:t xml:space="preserve">Объект страхования – имущественные интересы Страхователя, возникающие в связи </w:t>
      </w:r>
      <w:r w:rsidRPr="001A451B">
        <w:br/>
        <w:t xml:space="preserve">с исполнением договоров подряда (действующих и вновь заключаемых), связанные </w:t>
      </w:r>
      <w:r w:rsidRPr="001A451B">
        <w:br/>
        <w:t xml:space="preserve">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1A451B">
        <w:t>на</w:t>
      </w:r>
      <w:proofErr w:type="gramEnd"/>
      <w:r w:rsidRPr="001A451B">
        <w:t>:</w:t>
      </w:r>
    </w:p>
    <w:p w:rsidR="00BA07F6" w:rsidRPr="001A451B" w:rsidRDefault="00BA07F6" w:rsidP="00C8483F">
      <w:pPr>
        <w:pStyle w:val="ae"/>
        <w:numPr>
          <w:ilvl w:val="0"/>
          <w:numId w:val="28"/>
        </w:numPr>
        <w:shd w:val="clear" w:color="auto" w:fill="FFFFFF"/>
        <w:ind w:left="1134" w:hanging="425"/>
        <w:jc w:val="both"/>
      </w:pPr>
      <w:r w:rsidRPr="001A451B">
        <w:t xml:space="preserve">строительные работы (в том числе стоимость строительных материалов </w:t>
      </w:r>
      <w:r w:rsidRPr="001A451B">
        <w:br/>
        <w:t>и конструкций, расходы на заработную плату, расходы по перевозке, таможенные сборы и пошлины),</w:t>
      </w:r>
    </w:p>
    <w:p w:rsidR="00BA07F6" w:rsidRPr="001A451B" w:rsidRDefault="00BA07F6" w:rsidP="00C8483F">
      <w:pPr>
        <w:pStyle w:val="ae"/>
        <w:numPr>
          <w:ilvl w:val="0"/>
          <w:numId w:val="28"/>
        </w:numPr>
        <w:shd w:val="clear" w:color="auto" w:fill="FFFFFF"/>
        <w:ind w:left="1134" w:hanging="425"/>
        <w:jc w:val="both"/>
      </w:pPr>
      <w:r w:rsidRPr="001A451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BA07F6" w:rsidRPr="001A451B" w:rsidRDefault="00BA07F6" w:rsidP="00C8483F">
      <w:pPr>
        <w:pStyle w:val="ae"/>
        <w:numPr>
          <w:ilvl w:val="0"/>
          <w:numId w:val="28"/>
        </w:numPr>
        <w:shd w:val="clear" w:color="auto" w:fill="FFFFFF"/>
        <w:ind w:left="1134" w:hanging="425"/>
        <w:jc w:val="both"/>
      </w:pPr>
      <w:proofErr w:type="gramStart"/>
      <w:r w:rsidRPr="001A451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BA07F6" w:rsidRPr="001A451B" w:rsidRDefault="00BA07F6" w:rsidP="00BA07F6">
      <w:pPr>
        <w:pStyle w:val="ae"/>
        <w:shd w:val="clear" w:color="auto" w:fill="FFFFFF"/>
        <w:ind w:left="0"/>
        <w:jc w:val="both"/>
      </w:pPr>
      <w:r w:rsidRPr="001A451B">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BA07F6" w:rsidRPr="001A451B" w:rsidRDefault="00BA07F6" w:rsidP="00BA07F6">
      <w:pPr>
        <w:pStyle w:val="ae"/>
        <w:shd w:val="clear" w:color="auto" w:fill="FFFFFF"/>
        <w:ind w:left="0" w:firstLine="709"/>
        <w:jc w:val="both"/>
      </w:pPr>
      <w:r w:rsidRPr="001A451B">
        <w:t xml:space="preserve">Страховщик осуществляет страхование имущественных интересов Страхователя (Выгодоприобретателя), связанных </w:t>
      </w:r>
      <w:proofErr w:type="gramStart"/>
      <w:r w:rsidRPr="001A451B">
        <w:t>с</w:t>
      </w:r>
      <w:proofErr w:type="gramEnd"/>
      <w:r w:rsidRPr="001A451B">
        <w:t>:</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 xml:space="preserve">риском утраты (гибели) или повреждения всего или части груза, связанного </w:t>
      </w:r>
      <w:r w:rsidRPr="001A451B">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BA07F6" w:rsidRPr="001A451B" w:rsidRDefault="00BA07F6" w:rsidP="00BA07F6">
      <w:pPr>
        <w:pStyle w:val="ae"/>
        <w:shd w:val="clear" w:color="auto" w:fill="FFFFFF"/>
        <w:tabs>
          <w:tab w:val="left" w:pos="709"/>
          <w:tab w:val="left" w:pos="851"/>
        </w:tabs>
        <w:ind w:left="0"/>
        <w:jc w:val="both"/>
        <w:rPr>
          <w:b/>
        </w:rPr>
      </w:pPr>
      <w:r w:rsidRPr="001A451B">
        <w:rPr>
          <w:b/>
        </w:rPr>
        <w:t>2.2.</w:t>
      </w:r>
      <w:r w:rsidRPr="001A451B">
        <w:rPr>
          <w:b/>
        </w:rPr>
        <w:tab/>
        <w:t>Страховые случаи, страховые риски:</w:t>
      </w:r>
    </w:p>
    <w:p w:rsidR="00BA07F6" w:rsidRPr="001A451B" w:rsidRDefault="00BA07F6" w:rsidP="00BA07F6">
      <w:pPr>
        <w:pStyle w:val="ae"/>
        <w:shd w:val="clear" w:color="auto" w:fill="FFFFFF"/>
        <w:tabs>
          <w:tab w:val="left" w:pos="1134"/>
        </w:tabs>
        <w:ind w:left="0" w:firstLine="709"/>
        <w:jc w:val="both"/>
      </w:pPr>
      <w:r w:rsidRPr="001A451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 xml:space="preserve">Договор страхования должен предусматривать покрытие риска причинения ущерба </w:t>
      </w:r>
      <w:r w:rsidRPr="001A451B">
        <w:br/>
        <w:t xml:space="preserve">в результате гибели или повреждения застрахованных подрядных работ, произошедших </w:t>
      </w:r>
      <w:r w:rsidRPr="001A451B">
        <w:br/>
        <w:t xml:space="preserve">во время периода </w:t>
      </w:r>
      <w:proofErr w:type="spellStart"/>
      <w:r w:rsidRPr="001A451B">
        <w:t>послепусковых</w:t>
      </w:r>
      <w:proofErr w:type="spellEnd"/>
      <w:r w:rsidRPr="001A451B">
        <w:t xml:space="preserve"> гарантийных обязательств (далее – ППГО). </w:t>
      </w:r>
    </w:p>
    <w:p w:rsidR="00BA07F6" w:rsidRPr="001A451B" w:rsidRDefault="00BA07F6" w:rsidP="00BA07F6">
      <w:pPr>
        <w:pStyle w:val="ae"/>
        <w:shd w:val="clear" w:color="auto" w:fill="FFFFFF"/>
        <w:tabs>
          <w:tab w:val="left" w:pos="1134"/>
        </w:tabs>
        <w:ind w:left="0" w:firstLine="709"/>
        <w:jc w:val="both"/>
      </w:pPr>
      <w:r w:rsidRPr="001A451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BA07F6" w:rsidRPr="001A451B" w:rsidRDefault="00BA07F6" w:rsidP="00BA07F6">
      <w:pPr>
        <w:pStyle w:val="ae"/>
        <w:shd w:val="clear" w:color="auto" w:fill="FFFFFF"/>
        <w:tabs>
          <w:tab w:val="left" w:pos="1134"/>
        </w:tabs>
        <w:ind w:left="0" w:firstLine="709"/>
        <w:jc w:val="both"/>
      </w:pPr>
      <w:r w:rsidRPr="001A451B">
        <w:t xml:space="preserve">По Секции 3 страхование должно осуществляться на условиях «с ответственностью </w:t>
      </w:r>
      <w:r w:rsidRPr="001A451B">
        <w:br/>
        <w:t>за все риски», включая риски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Во избежание сомнений страховое покрытие может быть расширено и/или ограничено, при согласовании условий договора страхования с ПАО «</w:t>
      </w:r>
      <w:proofErr w:type="spellStart"/>
      <w:r w:rsidRPr="001A451B">
        <w:t>РусГидро</w:t>
      </w:r>
      <w:proofErr w:type="spellEnd"/>
      <w:r w:rsidRPr="001A451B">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BA07F6" w:rsidRPr="001A451B" w:rsidRDefault="00BA07F6" w:rsidP="00BA07F6">
      <w:pPr>
        <w:pStyle w:val="ae"/>
        <w:shd w:val="clear" w:color="auto" w:fill="FFFFFF"/>
        <w:tabs>
          <w:tab w:val="left" w:pos="1134"/>
        </w:tabs>
        <w:ind w:left="0" w:firstLine="709"/>
        <w:jc w:val="both"/>
      </w:pPr>
    </w:p>
    <w:p w:rsidR="00BA07F6" w:rsidRPr="001A451B" w:rsidRDefault="00BA07F6" w:rsidP="00BA07F6">
      <w:pPr>
        <w:pStyle w:val="ae"/>
        <w:shd w:val="clear" w:color="auto" w:fill="FFFFFF"/>
        <w:tabs>
          <w:tab w:val="left" w:pos="851"/>
        </w:tabs>
        <w:ind w:left="851" w:hanging="851"/>
        <w:jc w:val="both"/>
        <w:rPr>
          <w:b/>
        </w:rPr>
      </w:pPr>
      <w:r w:rsidRPr="001A451B">
        <w:rPr>
          <w:b/>
        </w:rPr>
        <w:t>2.3.</w:t>
      </w:r>
      <w:r w:rsidRPr="001A451B">
        <w:rPr>
          <w:b/>
        </w:rPr>
        <w:tab/>
        <w:t>Страховые суммы, лимиты, франшизы, тариф, премия, срок действия, территория страхования:</w:t>
      </w:r>
    </w:p>
    <w:p w:rsidR="00BA07F6" w:rsidRPr="001A451B" w:rsidRDefault="00BA07F6" w:rsidP="00BA07F6">
      <w:pPr>
        <w:pStyle w:val="ae"/>
        <w:shd w:val="clear" w:color="auto" w:fill="FFFFFF"/>
        <w:ind w:left="0"/>
        <w:jc w:val="both"/>
        <w:rPr>
          <w:i/>
          <w:sz w:val="20"/>
          <w:szCs w:val="20"/>
        </w:rPr>
      </w:pPr>
      <w:r w:rsidRPr="001A451B">
        <w:rPr>
          <w:i/>
          <w:sz w:val="20"/>
          <w:szCs w:val="20"/>
        </w:rPr>
        <w:t xml:space="preserve">Лимиты возмещения договора страхования должны определяться с учетом </w:t>
      </w:r>
      <w:proofErr w:type="gramStart"/>
      <w:r w:rsidRPr="001A451B">
        <w:rPr>
          <w:i/>
          <w:sz w:val="20"/>
          <w:szCs w:val="20"/>
        </w:rPr>
        <w:t>размера безусловной франшизы договора страхования имущества</w:t>
      </w:r>
      <w:proofErr w:type="gramEnd"/>
      <w:r w:rsidRPr="001A451B">
        <w:rPr>
          <w:i/>
          <w:sz w:val="20"/>
          <w:szCs w:val="20"/>
        </w:rPr>
        <w:t xml:space="preserve"> ПАО «</w:t>
      </w:r>
      <w:proofErr w:type="spellStart"/>
      <w:r w:rsidRPr="001A451B">
        <w:rPr>
          <w:i/>
          <w:sz w:val="20"/>
          <w:szCs w:val="20"/>
        </w:rPr>
        <w:t>РусГидро</w:t>
      </w:r>
      <w:proofErr w:type="spellEnd"/>
      <w:r w:rsidRPr="001A451B">
        <w:rPr>
          <w:i/>
          <w:sz w:val="20"/>
          <w:szCs w:val="20"/>
        </w:rPr>
        <w:t>», действующего на дату подписания договора подряда – выбирается соответствующий вариант.</w:t>
      </w:r>
    </w:p>
    <w:p w:rsidR="00BA07F6" w:rsidRPr="001A451B" w:rsidRDefault="00BA07F6" w:rsidP="00BA07F6">
      <w:pPr>
        <w:pStyle w:val="ae"/>
        <w:shd w:val="clear" w:color="auto" w:fill="FFFFFF"/>
        <w:tabs>
          <w:tab w:val="left" w:pos="851"/>
        </w:tabs>
        <w:ind w:left="0"/>
        <w:jc w:val="both"/>
        <w:rPr>
          <w:b/>
        </w:rPr>
      </w:pPr>
      <w:r w:rsidRPr="001A451B">
        <w:rPr>
          <w:b/>
        </w:rPr>
        <w:t>2.3.1.</w:t>
      </w:r>
      <w:r w:rsidRPr="001A451B">
        <w:rPr>
          <w:b/>
        </w:rPr>
        <w:tab/>
        <w:t>Страховая сумма и лимиты по Секции 1:</w:t>
      </w:r>
    </w:p>
    <w:p w:rsidR="00BA07F6" w:rsidRPr="001A451B" w:rsidRDefault="00BA07F6" w:rsidP="00BA07F6">
      <w:pPr>
        <w:pStyle w:val="ae"/>
        <w:shd w:val="clear" w:color="auto" w:fill="FFFFFF"/>
        <w:tabs>
          <w:tab w:val="left" w:pos="1134"/>
        </w:tabs>
        <w:ind w:left="0"/>
        <w:jc w:val="both"/>
      </w:pPr>
      <w:r w:rsidRPr="001A451B">
        <w:t>Страховая сумма по Секции 1 устанавливается в размере стоимости (цены) договора подряда, включая НДС.</w:t>
      </w:r>
    </w:p>
    <w:p w:rsidR="00BA07F6" w:rsidRPr="001A451B" w:rsidRDefault="00BA07F6" w:rsidP="00BA07F6">
      <w:pPr>
        <w:pStyle w:val="ae"/>
        <w:shd w:val="clear" w:color="auto" w:fill="FFFFFF"/>
        <w:tabs>
          <w:tab w:val="left" w:pos="1134"/>
        </w:tabs>
        <w:ind w:left="0"/>
        <w:jc w:val="both"/>
      </w:pPr>
      <w:r w:rsidRPr="001A451B">
        <w:t>Лимит возмещения по каждому и всем страховым случаям: _____________________________.</w:t>
      </w:r>
    </w:p>
    <w:p w:rsidR="00BA07F6" w:rsidRPr="001A451B" w:rsidRDefault="00BA07F6" w:rsidP="00BA07F6">
      <w:pPr>
        <w:pStyle w:val="ae"/>
        <w:shd w:val="clear" w:color="auto" w:fill="FFFFFF"/>
        <w:ind w:left="0"/>
        <w:jc w:val="both"/>
        <w:rPr>
          <w:i/>
          <w:sz w:val="20"/>
          <w:szCs w:val="20"/>
        </w:rPr>
      </w:pPr>
      <w:r w:rsidRPr="001A451B">
        <w:rPr>
          <w:i/>
          <w:sz w:val="20"/>
          <w:szCs w:val="20"/>
        </w:rPr>
        <w:t>Вариант</w:t>
      </w:r>
      <w:proofErr w:type="gramStart"/>
      <w:r w:rsidRPr="001A451B">
        <w:rPr>
          <w:i/>
          <w:sz w:val="20"/>
          <w:szCs w:val="20"/>
        </w:rPr>
        <w:t xml:space="preserve"> А</w:t>
      </w:r>
      <w:proofErr w:type="gramEnd"/>
      <w:r w:rsidRPr="001A451B">
        <w:rPr>
          <w:i/>
          <w:sz w:val="20"/>
          <w:szCs w:val="20"/>
        </w:rPr>
        <w:t xml:space="preserve"> – В случае, если размер безусловной франшизы договора страхования имущества ПАО «</w:t>
      </w:r>
      <w:proofErr w:type="spellStart"/>
      <w:r w:rsidRPr="001A451B">
        <w:rPr>
          <w:i/>
          <w:sz w:val="20"/>
          <w:szCs w:val="20"/>
        </w:rPr>
        <w:t>РусГидро</w:t>
      </w:r>
      <w:proofErr w:type="spellEnd"/>
      <w:r w:rsidRPr="001A451B">
        <w:rPr>
          <w:i/>
          <w:sz w:val="20"/>
          <w:szCs w:val="20"/>
        </w:rPr>
        <w:t>» превышает стоимость (цену) договора подряда (без учета НДС), то указывается «</w:t>
      </w:r>
      <w:r w:rsidRPr="001A451B">
        <w:rPr>
          <w:b/>
          <w:i/>
          <w:sz w:val="20"/>
          <w:szCs w:val="20"/>
        </w:rPr>
        <w:t>не устанавливается</w:t>
      </w:r>
      <w:r w:rsidRPr="001A451B">
        <w:rPr>
          <w:i/>
          <w:sz w:val="20"/>
          <w:szCs w:val="20"/>
        </w:rPr>
        <w:t>».</w:t>
      </w:r>
    </w:p>
    <w:p w:rsidR="00BA07F6" w:rsidRPr="001A451B" w:rsidRDefault="00BA07F6" w:rsidP="00BA07F6">
      <w:pPr>
        <w:pStyle w:val="ae"/>
        <w:shd w:val="clear" w:color="auto" w:fill="FFFFFF"/>
        <w:ind w:left="0"/>
        <w:jc w:val="both"/>
        <w:rPr>
          <w:i/>
          <w:sz w:val="20"/>
          <w:szCs w:val="20"/>
        </w:rPr>
      </w:pPr>
      <w:r w:rsidRPr="001A451B">
        <w:rPr>
          <w:i/>
          <w:sz w:val="20"/>
          <w:szCs w:val="20"/>
        </w:rPr>
        <w:t>Вариант</w:t>
      </w:r>
      <w:proofErr w:type="gramStart"/>
      <w:r w:rsidRPr="001A451B">
        <w:rPr>
          <w:i/>
          <w:sz w:val="20"/>
          <w:szCs w:val="20"/>
        </w:rPr>
        <w:t xml:space="preserve"> Б</w:t>
      </w:r>
      <w:proofErr w:type="gramEnd"/>
      <w:r w:rsidRPr="001A451B">
        <w:rPr>
          <w:i/>
          <w:sz w:val="20"/>
          <w:szCs w:val="20"/>
        </w:rPr>
        <w:t xml:space="preserve"> – В случае, если размер безусловной франшизы договора страхования имущества ПАО «</w:t>
      </w:r>
      <w:proofErr w:type="spellStart"/>
      <w:r w:rsidRPr="001A451B">
        <w:rPr>
          <w:i/>
          <w:sz w:val="20"/>
          <w:szCs w:val="20"/>
        </w:rPr>
        <w:t>РусГидро</w:t>
      </w:r>
      <w:proofErr w:type="spellEnd"/>
      <w:r w:rsidRPr="001A451B">
        <w:rPr>
          <w:i/>
          <w:sz w:val="20"/>
          <w:szCs w:val="20"/>
        </w:rPr>
        <w:t xml:space="preserve">» менее стоимости (цены) договора подряда (без учета НДС), то в качестве лимита возмещения по каждому </w:t>
      </w:r>
      <w:r w:rsidRPr="001A451B">
        <w:rPr>
          <w:i/>
          <w:sz w:val="20"/>
          <w:szCs w:val="20"/>
        </w:rPr>
        <w:br/>
        <w:t xml:space="preserve">и всем страховым случаям указывается размер безусловной франшизы договора страхования имущества </w:t>
      </w:r>
      <w:r w:rsidRPr="001A451B">
        <w:rPr>
          <w:i/>
          <w:sz w:val="20"/>
          <w:szCs w:val="20"/>
        </w:rPr>
        <w:br/>
        <w:t>ПАО «</w:t>
      </w:r>
      <w:proofErr w:type="spellStart"/>
      <w:r w:rsidRPr="001A451B">
        <w:rPr>
          <w:i/>
          <w:sz w:val="20"/>
          <w:szCs w:val="20"/>
        </w:rPr>
        <w:t>РусГидро</w:t>
      </w:r>
      <w:proofErr w:type="spellEnd"/>
      <w:r w:rsidRPr="001A451B">
        <w:rPr>
          <w:i/>
          <w:sz w:val="20"/>
          <w:szCs w:val="20"/>
        </w:rPr>
        <w:t>».</w:t>
      </w:r>
    </w:p>
    <w:p w:rsidR="00BA07F6" w:rsidRPr="001A451B" w:rsidRDefault="00BA07F6" w:rsidP="00BA07F6">
      <w:pPr>
        <w:pStyle w:val="ae"/>
        <w:shd w:val="clear" w:color="auto" w:fill="FFFFFF"/>
        <w:ind w:left="0"/>
        <w:jc w:val="both"/>
      </w:pPr>
      <w:r w:rsidRPr="001A451B">
        <w:t>Страховая сумма в отношении покрытия рисков ППГО должна соответствовать страховой сумме по Секции 1.</w:t>
      </w:r>
    </w:p>
    <w:p w:rsidR="00BA07F6" w:rsidRPr="001A451B" w:rsidRDefault="00BA07F6" w:rsidP="00BA07F6">
      <w:pPr>
        <w:pStyle w:val="ae"/>
        <w:shd w:val="clear" w:color="auto" w:fill="FFFFFF"/>
        <w:ind w:left="0"/>
        <w:jc w:val="both"/>
      </w:pPr>
      <w:r w:rsidRPr="001A451B">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BA07F6" w:rsidRPr="001A451B" w:rsidRDefault="00BA07F6" w:rsidP="00BA07F6">
      <w:pPr>
        <w:pStyle w:val="ae"/>
        <w:shd w:val="clear" w:color="auto" w:fill="FFFFFF"/>
        <w:ind w:left="0"/>
        <w:jc w:val="both"/>
      </w:pPr>
      <w:r w:rsidRPr="001A451B">
        <w:t xml:space="preserve">В </w:t>
      </w:r>
      <w:proofErr w:type="gramStart"/>
      <w:r w:rsidRPr="001A451B">
        <w:t>случае</w:t>
      </w:r>
      <w:proofErr w:type="gramEnd"/>
      <w:r w:rsidRPr="001A451B">
        <w:t xml:space="preserve"> если увеличение стоимости застрахованных подрядных работ превысит 10% </w:t>
      </w:r>
      <w:r w:rsidRPr="001A451B">
        <w:br/>
        <w:t>от первоначальной страховой суммы по Секции 1, Страхователь направляет Страховщику данные об изменении страховой суммы. Не позднее 15</w:t>
      </w:r>
      <w:r w:rsidRPr="001A451B">
        <w:rPr>
          <w:bCs/>
        </w:rPr>
        <w:t xml:space="preserve"> календарных</w:t>
      </w:r>
      <w:r w:rsidRPr="001A451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Pr="001A451B">
        <w:br/>
        <w:t>и страховой премии.</w:t>
      </w:r>
    </w:p>
    <w:p w:rsidR="00BA07F6" w:rsidRPr="001A451B" w:rsidRDefault="00BA07F6" w:rsidP="00BA07F6">
      <w:pPr>
        <w:pStyle w:val="ae"/>
        <w:shd w:val="clear" w:color="auto" w:fill="FFFFFF"/>
        <w:tabs>
          <w:tab w:val="left" w:pos="851"/>
        </w:tabs>
        <w:ind w:left="0"/>
        <w:jc w:val="both"/>
        <w:rPr>
          <w:b/>
        </w:rPr>
      </w:pPr>
      <w:r w:rsidRPr="001A451B">
        <w:rPr>
          <w:b/>
        </w:rPr>
        <w:t>2.3.2.</w:t>
      </w:r>
      <w:r w:rsidRPr="001A451B">
        <w:rPr>
          <w:b/>
        </w:rPr>
        <w:tab/>
        <w:t>Страховая сумма по Секции 2:</w:t>
      </w:r>
    </w:p>
    <w:p w:rsidR="00BA07F6" w:rsidRPr="001A451B" w:rsidRDefault="00BA07F6" w:rsidP="00BA07F6">
      <w:pPr>
        <w:pStyle w:val="ae"/>
        <w:shd w:val="clear" w:color="auto" w:fill="FFFFFF"/>
        <w:tabs>
          <w:tab w:val="left" w:pos="1134"/>
        </w:tabs>
        <w:ind w:left="0"/>
        <w:jc w:val="both"/>
      </w:pPr>
      <w:r w:rsidRPr="001A451B">
        <w:t>Страховая сумма по Секции 2 устанавливается в размере 15% от размера страховой суммы по Секции 1.</w:t>
      </w:r>
    </w:p>
    <w:p w:rsidR="00BA07F6" w:rsidRPr="001A451B" w:rsidRDefault="00BA07F6" w:rsidP="00BA07F6">
      <w:pPr>
        <w:pStyle w:val="ae"/>
        <w:shd w:val="clear" w:color="auto" w:fill="FFFFFF"/>
        <w:tabs>
          <w:tab w:val="left" w:pos="851"/>
        </w:tabs>
        <w:ind w:left="0"/>
        <w:jc w:val="both"/>
        <w:rPr>
          <w:b/>
        </w:rPr>
      </w:pPr>
      <w:r w:rsidRPr="001A451B">
        <w:rPr>
          <w:b/>
        </w:rPr>
        <w:t>2.3.3.</w:t>
      </w:r>
      <w:r w:rsidRPr="001A451B">
        <w:rPr>
          <w:b/>
        </w:rPr>
        <w:tab/>
        <w:t>Страховая сумма по Секции 3:</w:t>
      </w:r>
    </w:p>
    <w:p w:rsidR="00BA07F6" w:rsidRPr="001A451B" w:rsidRDefault="00BA07F6" w:rsidP="00BA07F6">
      <w:pPr>
        <w:pStyle w:val="ae"/>
        <w:shd w:val="clear" w:color="auto" w:fill="FFFFFF"/>
        <w:tabs>
          <w:tab w:val="left" w:pos="1134"/>
        </w:tabs>
        <w:ind w:left="0"/>
        <w:jc w:val="both"/>
      </w:pPr>
      <w:r w:rsidRPr="001A451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BA07F6" w:rsidRPr="001A451B" w:rsidRDefault="00BA07F6" w:rsidP="00BA07F6">
      <w:pPr>
        <w:pStyle w:val="ae"/>
        <w:shd w:val="clear" w:color="auto" w:fill="FFFFFF"/>
        <w:tabs>
          <w:tab w:val="left" w:pos="851"/>
        </w:tabs>
        <w:ind w:left="0"/>
        <w:jc w:val="both"/>
        <w:rPr>
          <w:b/>
        </w:rPr>
      </w:pPr>
      <w:r w:rsidRPr="001A451B">
        <w:rPr>
          <w:b/>
        </w:rPr>
        <w:t>2.3.4.</w:t>
      </w:r>
      <w:r w:rsidRPr="001A451B">
        <w:rPr>
          <w:b/>
        </w:rPr>
        <w:tab/>
        <w:t>Франшиза:</w:t>
      </w:r>
    </w:p>
    <w:p w:rsidR="00BA07F6" w:rsidRPr="001A451B" w:rsidRDefault="00BA07F6" w:rsidP="00BA07F6">
      <w:pPr>
        <w:pStyle w:val="ae"/>
        <w:shd w:val="clear" w:color="auto" w:fill="FFFFFF"/>
        <w:ind w:left="0"/>
        <w:jc w:val="both"/>
        <w:rPr>
          <w:bCs/>
        </w:rPr>
      </w:pPr>
      <w:r w:rsidRPr="001A451B">
        <w:rPr>
          <w:bCs/>
        </w:rPr>
        <w:t>Безусловная франшиза устанавливается в размере: 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w:t>
      </w:r>
      <w:proofErr w:type="spellStart"/>
      <w:r w:rsidRPr="001A451B">
        <w:rPr>
          <w:bCs/>
          <w:i/>
          <w:sz w:val="20"/>
          <w:szCs w:val="20"/>
        </w:rPr>
        <w:t>РусГидро</w:t>
      </w:r>
      <w:proofErr w:type="spellEnd"/>
      <w:r w:rsidRPr="001A451B">
        <w:rPr>
          <w:bCs/>
          <w:i/>
          <w:sz w:val="20"/>
          <w:szCs w:val="20"/>
        </w:rPr>
        <w:t xml:space="preserve">» в отношении строительно-монтажных рисков Группы </w:t>
      </w:r>
      <w:proofErr w:type="spellStart"/>
      <w:r w:rsidRPr="001A451B">
        <w:rPr>
          <w:bCs/>
          <w:i/>
          <w:sz w:val="20"/>
          <w:szCs w:val="20"/>
        </w:rPr>
        <w:t>РусГидро</w:t>
      </w:r>
      <w:proofErr w:type="spellEnd"/>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2.3.5.</w:t>
      </w:r>
      <w:r w:rsidRPr="001A451B">
        <w:rPr>
          <w:b/>
        </w:rPr>
        <w:tab/>
        <w:t>Страховой тариф:</w:t>
      </w:r>
    </w:p>
    <w:p w:rsidR="00BA07F6" w:rsidRPr="001A451B" w:rsidRDefault="00BA07F6" w:rsidP="00BA07F6">
      <w:pPr>
        <w:pStyle w:val="ae"/>
        <w:shd w:val="clear" w:color="auto" w:fill="FFFFFF"/>
        <w:ind w:left="0"/>
        <w:jc w:val="both"/>
        <w:rPr>
          <w:bCs/>
        </w:rPr>
      </w:pPr>
      <w:r w:rsidRPr="001A451B">
        <w:rPr>
          <w:bCs/>
        </w:rPr>
        <w:t>_________________________________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w:t>
      </w:r>
      <w:proofErr w:type="spellStart"/>
      <w:r w:rsidRPr="001A451B">
        <w:rPr>
          <w:bCs/>
          <w:i/>
          <w:sz w:val="20"/>
          <w:szCs w:val="20"/>
        </w:rPr>
        <w:t>РусГидро</w:t>
      </w:r>
      <w:proofErr w:type="spellEnd"/>
      <w:r w:rsidRPr="001A451B">
        <w:rPr>
          <w:bCs/>
          <w:i/>
          <w:sz w:val="20"/>
          <w:szCs w:val="20"/>
        </w:rPr>
        <w:t xml:space="preserve">» в отношении строительно-монтажных рисков Группы </w:t>
      </w:r>
      <w:proofErr w:type="spellStart"/>
      <w:r w:rsidRPr="001A451B">
        <w:rPr>
          <w:bCs/>
          <w:i/>
          <w:sz w:val="20"/>
          <w:szCs w:val="20"/>
        </w:rPr>
        <w:t>РусГидро</w:t>
      </w:r>
      <w:proofErr w:type="spellEnd"/>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2.3.6.</w:t>
      </w:r>
      <w:r w:rsidRPr="001A451B">
        <w:rPr>
          <w:b/>
        </w:rPr>
        <w:tab/>
        <w:t>Срок действия договора страхования (период страхования):</w:t>
      </w:r>
    </w:p>
    <w:p w:rsidR="00BA07F6" w:rsidRPr="001A451B" w:rsidRDefault="00BA07F6" w:rsidP="00BA07F6">
      <w:pPr>
        <w:pStyle w:val="ae"/>
        <w:shd w:val="clear" w:color="auto" w:fill="FFFFFF"/>
        <w:ind w:left="0"/>
        <w:jc w:val="both"/>
      </w:pPr>
      <w:r w:rsidRPr="001A451B">
        <w:t xml:space="preserve">Секция 1 и Секция 2: Период проведения строительных и/или монтажных работ </w:t>
      </w:r>
      <w:r w:rsidRPr="001A451B">
        <w:br/>
        <w:t xml:space="preserve">в соответствии с договором подряда. В </w:t>
      </w:r>
      <w:proofErr w:type="gramStart"/>
      <w:r w:rsidRPr="001A451B">
        <w:t>отношении</w:t>
      </w:r>
      <w:proofErr w:type="gramEnd"/>
      <w:r w:rsidRPr="001A451B">
        <w:t xml:space="preserve"> покрытия рисков ППГО – период ППГО Подрядчика, но не более 36 месяцев со дня подписания акта приемки-сдачи объекта </w:t>
      </w:r>
      <w:r w:rsidRPr="001A451B">
        <w:br/>
        <w:t xml:space="preserve">в гарантийную эксплуатацию. </w:t>
      </w:r>
    </w:p>
    <w:p w:rsidR="00BA07F6" w:rsidRPr="001A451B" w:rsidRDefault="00BA07F6" w:rsidP="00BA07F6">
      <w:pPr>
        <w:pStyle w:val="ae"/>
        <w:shd w:val="clear" w:color="auto" w:fill="FFFFFF"/>
        <w:ind w:left="0"/>
        <w:jc w:val="both"/>
      </w:pPr>
      <w:r w:rsidRPr="001A451B">
        <w:t>Секция 3: Период осуществления грузоперевозки.</w:t>
      </w:r>
    </w:p>
    <w:p w:rsidR="00BA07F6" w:rsidRPr="001A451B" w:rsidRDefault="00BA07F6" w:rsidP="00BA07F6">
      <w:pPr>
        <w:pStyle w:val="ae"/>
        <w:shd w:val="clear" w:color="auto" w:fill="FFFFFF"/>
        <w:tabs>
          <w:tab w:val="left" w:pos="851"/>
        </w:tabs>
        <w:ind w:left="0"/>
        <w:jc w:val="both"/>
        <w:rPr>
          <w:b/>
        </w:rPr>
      </w:pPr>
      <w:r w:rsidRPr="001A451B">
        <w:rPr>
          <w:b/>
        </w:rPr>
        <w:t>2.3.7.</w:t>
      </w:r>
      <w:r w:rsidRPr="001A451B">
        <w:rPr>
          <w:b/>
        </w:rPr>
        <w:tab/>
        <w:t>Территория страхования:</w:t>
      </w:r>
    </w:p>
    <w:p w:rsidR="00BA07F6" w:rsidRPr="001A451B" w:rsidRDefault="00BA07F6" w:rsidP="00BA07F6">
      <w:pPr>
        <w:pStyle w:val="ae"/>
        <w:shd w:val="clear" w:color="auto" w:fill="FFFFFF"/>
        <w:ind w:left="0"/>
        <w:jc w:val="both"/>
      </w:pPr>
      <w:r w:rsidRPr="001A451B">
        <w:t>Секция 1 и 2: Место проведения строительных и/или монтажных работ.</w:t>
      </w:r>
    </w:p>
    <w:p w:rsidR="00BA07F6" w:rsidRPr="001A451B" w:rsidRDefault="00BA07F6" w:rsidP="00BA07F6">
      <w:pPr>
        <w:pStyle w:val="ae"/>
        <w:shd w:val="clear" w:color="auto" w:fill="FFFFFF"/>
        <w:ind w:left="0"/>
        <w:jc w:val="both"/>
      </w:pPr>
      <w:r w:rsidRPr="001A451B">
        <w:t>Секция 3: Маршрут следования груза.</w:t>
      </w:r>
    </w:p>
    <w:p w:rsidR="00BA07F6" w:rsidRPr="001A451B" w:rsidRDefault="00BA07F6" w:rsidP="00BA07F6">
      <w:pPr>
        <w:pStyle w:val="ae"/>
        <w:shd w:val="clear" w:color="auto" w:fill="FFFFFF"/>
        <w:tabs>
          <w:tab w:val="left" w:pos="851"/>
        </w:tabs>
        <w:ind w:left="0"/>
        <w:jc w:val="both"/>
        <w:rPr>
          <w:b/>
        </w:rPr>
      </w:pPr>
      <w:r w:rsidRPr="001A451B">
        <w:rPr>
          <w:b/>
        </w:rPr>
        <w:t>2.3.8.</w:t>
      </w:r>
      <w:r w:rsidRPr="001A451B">
        <w:rPr>
          <w:b/>
        </w:rPr>
        <w:tab/>
        <w:t>Выгодоприобретатель по Секции 1 договора страхования:</w:t>
      </w:r>
    </w:p>
    <w:p w:rsidR="00BA07F6" w:rsidRPr="001A451B" w:rsidRDefault="00BA07F6" w:rsidP="00BA07F6">
      <w:pPr>
        <w:pStyle w:val="ae"/>
        <w:shd w:val="clear" w:color="auto" w:fill="FFFFFF"/>
        <w:ind w:left="0"/>
        <w:jc w:val="both"/>
      </w:pPr>
      <w:r w:rsidRPr="001A451B">
        <w:t>Страхователь (Подрядчик по договору подряда) и Заказчик по договору подряда.</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jc w:val="center"/>
        <w:rPr>
          <w:b/>
          <w:bCs/>
          <w:sz w:val="22"/>
          <w:szCs w:val="22"/>
        </w:rPr>
      </w:pPr>
    </w:p>
    <w:p w:rsidR="00BA07F6" w:rsidRPr="001A451B" w:rsidRDefault="00BA07F6" w:rsidP="00BA07F6">
      <w:pPr>
        <w:spacing w:line="240" w:lineRule="auto"/>
        <w:ind w:firstLine="0"/>
        <w:jc w:val="center"/>
        <w:rPr>
          <w:b/>
          <w:sz w:val="24"/>
          <w:lang w:val="en-US"/>
        </w:rPr>
      </w:pPr>
    </w:p>
    <w:p w:rsidR="00BA07F6" w:rsidRPr="001A451B" w:rsidRDefault="00BA07F6" w:rsidP="00BA07F6">
      <w:pPr>
        <w:spacing w:line="240" w:lineRule="auto"/>
        <w:ind w:left="8496" w:firstLine="9"/>
        <w:jc w:val="center"/>
        <w:rPr>
          <w:bCs/>
          <w:snapToGrid/>
          <w:sz w:val="24"/>
          <w:szCs w:val="24"/>
        </w:rPr>
        <w:sectPr w:rsidR="00BA07F6" w:rsidRPr="001A451B" w:rsidSect="00CF722D">
          <w:pgSz w:w="11906" w:h="16838" w:code="9"/>
          <w:pgMar w:top="851" w:right="1134" w:bottom="1418" w:left="1134" w:header="567" w:footer="284" w:gutter="0"/>
          <w:cols w:space="708"/>
          <w:docGrid w:linePitch="360"/>
        </w:sectPr>
      </w:pPr>
    </w:p>
    <w:p w:rsidR="00BA07F6" w:rsidRPr="001A451B" w:rsidRDefault="00BA07F6" w:rsidP="00BA07F6">
      <w:pPr>
        <w:spacing w:line="240" w:lineRule="auto"/>
        <w:ind w:left="9781" w:firstLine="0"/>
        <w:rPr>
          <w:sz w:val="22"/>
        </w:rPr>
      </w:pPr>
      <w:r w:rsidRPr="001A451B">
        <w:rPr>
          <w:sz w:val="22"/>
        </w:rPr>
        <w:lastRenderedPageBreak/>
        <w:t xml:space="preserve">Приложение № </w:t>
      </w:r>
      <w:r w:rsidRPr="001A451B">
        <w:rPr>
          <w:sz w:val="22"/>
          <w:szCs w:val="22"/>
        </w:rPr>
        <w:t>12</w:t>
      </w:r>
    </w:p>
    <w:p w:rsidR="00BA07F6" w:rsidRPr="001A451B" w:rsidRDefault="00BA07F6" w:rsidP="00BA07F6">
      <w:pPr>
        <w:spacing w:line="240" w:lineRule="auto"/>
        <w:ind w:left="9781" w:firstLine="0"/>
        <w:rPr>
          <w:sz w:val="22"/>
        </w:rPr>
      </w:pPr>
      <w:r w:rsidRPr="001A451B">
        <w:rPr>
          <w:sz w:val="22"/>
        </w:rPr>
        <w:t>к договору подряда</w:t>
      </w:r>
    </w:p>
    <w:p w:rsidR="00BA07F6" w:rsidRPr="001A451B" w:rsidRDefault="00BA07F6" w:rsidP="00BA07F6">
      <w:pPr>
        <w:spacing w:line="240" w:lineRule="auto"/>
        <w:ind w:left="9781" w:firstLine="0"/>
        <w:rPr>
          <w:sz w:val="22"/>
        </w:rPr>
      </w:pPr>
      <w:r w:rsidRPr="001A451B">
        <w:rPr>
          <w:sz w:val="22"/>
          <w:szCs w:val="22"/>
        </w:rPr>
        <w:t>от «____» __________ 20__ № ____</w:t>
      </w:r>
    </w:p>
    <w:p w:rsidR="00BA07F6" w:rsidRPr="001A451B" w:rsidRDefault="00BA07F6" w:rsidP="00BA07F6">
      <w:pPr>
        <w:spacing w:line="240" w:lineRule="auto"/>
        <w:ind w:left="9781" w:firstLine="0"/>
        <w:jc w:val="center"/>
        <w:rPr>
          <w:b/>
          <w:bCs/>
          <w:snapToGrid/>
          <w:sz w:val="24"/>
          <w:szCs w:val="24"/>
        </w:rPr>
      </w:pPr>
    </w:p>
    <w:p w:rsidR="00BA07F6" w:rsidRPr="001A451B" w:rsidRDefault="00BA07F6" w:rsidP="00BA07F6">
      <w:pPr>
        <w:spacing w:line="240" w:lineRule="auto"/>
        <w:ind w:firstLine="0"/>
        <w:jc w:val="center"/>
        <w:rPr>
          <w:b/>
          <w:snapToGrid/>
          <w:sz w:val="24"/>
          <w:szCs w:val="24"/>
        </w:rPr>
      </w:pPr>
      <w:r w:rsidRPr="001A451B">
        <w:rPr>
          <w:b/>
          <w:bCs/>
          <w:snapToGrid/>
          <w:sz w:val="24"/>
          <w:szCs w:val="24"/>
        </w:rPr>
        <w:t>Форма справки о заключенных договорах Подрядчика по договору с Субподрядчиками</w:t>
      </w:r>
      <w:r w:rsidRPr="001A451B">
        <w:rPr>
          <w:b/>
          <w:snapToGrid/>
          <w:sz w:val="24"/>
          <w:szCs w:val="24"/>
        </w:rPr>
        <w:t xml:space="preserve">, </w:t>
      </w:r>
    </w:p>
    <w:p w:rsidR="00BA07F6" w:rsidRPr="001A451B" w:rsidRDefault="00BA07F6" w:rsidP="00BA07F6">
      <w:pPr>
        <w:spacing w:line="240" w:lineRule="auto"/>
        <w:ind w:firstLine="0"/>
        <w:jc w:val="center"/>
        <w:rPr>
          <w:b/>
          <w:snapToGrid/>
          <w:sz w:val="24"/>
          <w:szCs w:val="24"/>
        </w:rPr>
      </w:pPr>
      <w:r w:rsidRPr="001A451B">
        <w:rPr>
          <w:b/>
          <w:snapToGrid/>
          <w:sz w:val="24"/>
          <w:szCs w:val="24"/>
        </w:rPr>
        <w:t>являющимися субъектами малого и среднего предпринимательства</w:t>
      </w:r>
    </w:p>
    <w:p w:rsidR="00BA07F6" w:rsidRPr="001A451B" w:rsidRDefault="00BA07F6" w:rsidP="00BA07F6">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9"/>
        <w:gridCol w:w="867"/>
        <w:gridCol w:w="2892"/>
        <w:gridCol w:w="1214"/>
        <w:gridCol w:w="5124"/>
        <w:gridCol w:w="2135"/>
        <w:gridCol w:w="1567"/>
        <w:gridCol w:w="1672"/>
      </w:tblGrid>
      <w:tr w:rsidR="00BA07F6" w:rsidRPr="001A451B" w:rsidTr="00314530">
        <w:trPr>
          <w:trHeight w:val="1327"/>
        </w:trPr>
        <w:tc>
          <w:tcPr>
            <w:tcW w:w="28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w:t>
            </w:r>
          </w:p>
        </w:tc>
        <w:tc>
          <w:tcPr>
            <w:tcW w:w="86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Юр./Физ. лицо</w:t>
            </w:r>
          </w:p>
        </w:tc>
        <w:tc>
          <w:tcPr>
            <w:tcW w:w="2880" w:type="dxa"/>
            <w:shd w:val="clear" w:color="auto" w:fill="auto"/>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209" w:type="dxa"/>
            <w:vAlign w:val="center"/>
          </w:tcPr>
          <w:p w:rsidR="00BA07F6" w:rsidRPr="001A451B" w:rsidRDefault="00BA07F6" w:rsidP="00314530">
            <w:pPr>
              <w:spacing w:line="240" w:lineRule="auto"/>
              <w:ind w:firstLine="0"/>
              <w:jc w:val="center"/>
              <w:rPr>
                <w:snapToGrid/>
                <w:sz w:val="18"/>
                <w:szCs w:val="18"/>
                <w:lang w:val="en-US"/>
              </w:rPr>
            </w:pPr>
            <w:r w:rsidRPr="001A451B">
              <w:rPr>
                <w:snapToGrid/>
                <w:sz w:val="18"/>
                <w:szCs w:val="18"/>
              </w:rPr>
              <w:t>Резидент</w:t>
            </w:r>
            <w:r w:rsidRPr="001A451B">
              <w:rPr>
                <w:snapToGrid/>
                <w:sz w:val="18"/>
                <w:szCs w:val="18"/>
                <w:lang w:val="en-US"/>
              </w:rPr>
              <w:t>/</w:t>
            </w:r>
            <w:r w:rsidRPr="001A451B">
              <w:rPr>
                <w:snapToGrid/>
                <w:sz w:val="18"/>
                <w:szCs w:val="18"/>
              </w:rPr>
              <w:t>нерезидент РФ</w:t>
            </w:r>
          </w:p>
        </w:tc>
        <w:tc>
          <w:tcPr>
            <w:tcW w:w="510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1A451B">
              <w:rPr>
                <w:snapToGrid/>
                <w:sz w:val="18"/>
                <w:szCs w:val="18"/>
              </w:rPr>
              <w:t>фед</w:t>
            </w:r>
            <w:proofErr w:type="gramStart"/>
            <w:r w:rsidRPr="001A451B">
              <w:rPr>
                <w:snapToGrid/>
                <w:sz w:val="18"/>
                <w:szCs w:val="18"/>
              </w:rPr>
              <w:t>.о</w:t>
            </w:r>
            <w:proofErr w:type="gramEnd"/>
            <w:r w:rsidRPr="001A451B">
              <w:rPr>
                <w:snapToGrid/>
                <w:sz w:val="18"/>
                <w:szCs w:val="18"/>
              </w:rPr>
              <w:t>круг</w:t>
            </w:r>
            <w:proofErr w:type="spellEnd"/>
            <w:r w:rsidRPr="001A451B">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1A451B">
              <w:rPr>
                <w:snapToGrid/>
                <w:sz w:val="18"/>
                <w:szCs w:val="18"/>
              </w:rPr>
              <w:t>на</w:t>
            </w:r>
            <w:proofErr w:type="gramEnd"/>
            <w:r w:rsidRPr="001A451B">
              <w:rPr>
                <w:snapToGrid/>
                <w:sz w:val="18"/>
                <w:szCs w:val="18"/>
              </w:rPr>
              <w:t xml:space="preserve"> тер. РФ</w:t>
            </w:r>
          </w:p>
        </w:tc>
        <w:tc>
          <w:tcPr>
            <w:tcW w:w="2126"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постановки на учет в налоговом органе в соотв. со свидетельством о постановки на учет</w:t>
            </w:r>
          </w:p>
        </w:tc>
        <w:tc>
          <w:tcPr>
            <w:tcW w:w="1560"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ИНН/КПП/ОКПО/ОКОПФ</w:t>
            </w:r>
          </w:p>
        </w:tc>
        <w:tc>
          <w:tcPr>
            <w:tcW w:w="166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Наименование закупаемой продукции/код ОКДП/ОКПД</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1</w:t>
            </w:r>
          </w:p>
        </w:tc>
        <w:tc>
          <w:tcPr>
            <w:tcW w:w="863" w:type="dxa"/>
          </w:tcPr>
          <w:p w:rsidR="00BA07F6" w:rsidRPr="001A451B" w:rsidRDefault="00BA07F6" w:rsidP="00314530">
            <w:pPr>
              <w:spacing w:line="240" w:lineRule="auto"/>
              <w:ind w:firstLine="0"/>
              <w:jc w:val="center"/>
              <w:rPr>
                <w:b/>
                <w:snapToGrid/>
                <w:sz w:val="18"/>
                <w:szCs w:val="20"/>
                <w:lang w:val="en-US"/>
              </w:rPr>
            </w:pPr>
          </w:p>
        </w:tc>
        <w:tc>
          <w:tcPr>
            <w:tcW w:w="2880"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2</w:t>
            </w:r>
          </w:p>
        </w:tc>
        <w:tc>
          <w:tcPr>
            <w:tcW w:w="12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3</w:t>
            </w:r>
          </w:p>
        </w:tc>
        <w:tc>
          <w:tcPr>
            <w:tcW w:w="5103"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4</w:t>
            </w:r>
          </w:p>
        </w:tc>
        <w:tc>
          <w:tcPr>
            <w:tcW w:w="2126"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5</w:t>
            </w:r>
          </w:p>
        </w:tc>
        <w:tc>
          <w:tcPr>
            <w:tcW w:w="1560" w:type="dxa"/>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6</w:t>
            </w:r>
          </w:p>
        </w:tc>
        <w:tc>
          <w:tcPr>
            <w:tcW w:w="166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7</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i/>
                <w:snapToGrid/>
                <w:sz w:val="18"/>
                <w:szCs w:val="20"/>
                <w:lang w:val="en-US"/>
              </w:rPr>
            </w:pPr>
            <w:r w:rsidRPr="001A451B">
              <w:rPr>
                <w:i/>
                <w:snapToGrid/>
                <w:sz w:val="18"/>
                <w:szCs w:val="20"/>
                <w:lang w:val="en-US"/>
              </w:rPr>
              <w:t>1</w:t>
            </w:r>
          </w:p>
        </w:tc>
        <w:tc>
          <w:tcPr>
            <w:tcW w:w="863" w:type="dxa"/>
          </w:tcPr>
          <w:p w:rsidR="00BA07F6" w:rsidRPr="001A451B" w:rsidRDefault="00BA07F6" w:rsidP="00314530">
            <w:pPr>
              <w:spacing w:line="240" w:lineRule="auto"/>
              <w:ind w:firstLine="0"/>
              <w:jc w:val="center"/>
              <w:rPr>
                <w:i/>
                <w:snapToGrid/>
                <w:sz w:val="18"/>
                <w:szCs w:val="20"/>
              </w:rPr>
            </w:pPr>
          </w:p>
        </w:tc>
        <w:tc>
          <w:tcPr>
            <w:tcW w:w="2880"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209" w:type="dxa"/>
          </w:tcPr>
          <w:p w:rsidR="00BA07F6" w:rsidRPr="001A451B" w:rsidRDefault="00BA07F6" w:rsidP="00314530">
            <w:pPr>
              <w:spacing w:line="240" w:lineRule="auto"/>
              <w:ind w:firstLine="0"/>
              <w:jc w:val="center"/>
              <w:rPr>
                <w:i/>
                <w:snapToGrid/>
                <w:sz w:val="18"/>
                <w:szCs w:val="20"/>
              </w:rPr>
            </w:pPr>
          </w:p>
        </w:tc>
        <w:tc>
          <w:tcPr>
            <w:tcW w:w="5103" w:type="dxa"/>
          </w:tcPr>
          <w:p w:rsidR="00BA07F6" w:rsidRPr="001A451B" w:rsidRDefault="00BA07F6" w:rsidP="00314530">
            <w:pPr>
              <w:spacing w:line="240" w:lineRule="auto"/>
              <w:ind w:firstLine="0"/>
              <w:jc w:val="center"/>
              <w:rPr>
                <w:i/>
                <w:snapToGrid/>
                <w:sz w:val="18"/>
                <w:szCs w:val="20"/>
              </w:rPr>
            </w:pPr>
          </w:p>
        </w:tc>
        <w:tc>
          <w:tcPr>
            <w:tcW w:w="2126" w:type="dxa"/>
          </w:tcPr>
          <w:p w:rsidR="00BA07F6" w:rsidRPr="001A451B" w:rsidRDefault="00BA07F6" w:rsidP="00314530">
            <w:pPr>
              <w:spacing w:line="240" w:lineRule="auto"/>
              <w:ind w:firstLine="0"/>
              <w:jc w:val="center"/>
              <w:rPr>
                <w:i/>
                <w:snapToGrid/>
                <w:sz w:val="18"/>
                <w:szCs w:val="20"/>
              </w:rPr>
            </w:pPr>
          </w:p>
        </w:tc>
        <w:tc>
          <w:tcPr>
            <w:tcW w:w="1560" w:type="dxa"/>
            <w:vAlign w:val="center"/>
          </w:tcPr>
          <w:p w:rsidR="00BA07F6" w:rsidRPr="001A451B" w:rsidRDefault="00BA07F6" w:rsidP="00314530">
            <w:pPr>
              <w:spacing w:line="240" w:lineRule="auto"/>
              <w:ind w:firstLine="0"/>
              <w:jc w:val="center"/>
              <w:rPr>
                <w:i/>
                <w:snapToGrid/>
                <w:sz w:val="18"/>
                <w:szCs w:val="20"/>
              </w:rPr>
            </w:pPr>
          </w:p>
        </w:tc>
        <w:tc>
          <w:tcPr>
            <w:tcW w:w="1665" w:type="dxa"/>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BA07F6" w:rsidRPr="001A451B" w:rsidTr="00314530">
        <w:trPr>
          <w:trHeight w:val="1289"/>
        </w:trPr>
        <w:tc>
          <w:tcPr>
            <w:tcW w:w="269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 xml:space="preserve">Страна </w:t>
            </w:r>
            <w:proofErr w:type="gramStart"/>
            <w:r w:rsidRPr="001A451B">
              <w:rPr>
                <w:snapToGrid/>
                <w:sz w:val="18"/>
                <w:szCs w:val="18"/>
              </w:rPr>
              <w:t>происхождения товара/регистрации производителя товара</w:t>
            </w:r>
            <w:proofErr w:type="gramEnd"/>
          </w:p>
        </w:tc>
        <w:tc>
          <w:tcPr>
            <w:tcW w:w="198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Номер заключенного договора</w:t>
            </w:r>
          </w:p>
        </w:tc>
        <w:tc>
          <w:tcPr>
            <w:tcW w:w="198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заключения договора</w:t>
            </w:r>
          </w:p>
        </w:tc>
        <w:tc>
          <w:tcPr>
            <w:tcW w:w="2409"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Стоимость договора (без НДС)</w:t>
            </w:r>
          </w:p>
        </w:tc>
        <w:tc>
          <w:tcPr>
            <w:tcW w:w="1417" w:type="dxa"/>
            <w:shd w:val="clear" w:color="auto" w:fill="auto"/>
            <w:vAlign w:val="center"/>
          </w:tcPr>
          <w:p w:rsidR="00BA07F6" w:rsidRPr="001A451B" w:rsidRDefault="00BA07F6" w:rsidP="00314530">
            <w:pPr>
              <w:spacing w:line="240" w:lineRule="auto"/>
              <w:ind w:firstLine="0"/>
              <w:jc w:val="center"/>
              <w:rPr>
                <w:snapToGrid/>
                <w:sz w:val="18"/>
                <w:szCs w:val="20"/>
              </w:rPr>
            </w:pPr>
          </w:p>
          <w:p w:rsidR="00BA07F6" w:rsidRPr="001A451B" w:rsidRDefault="00BA07F6" w:rsidP="00314530">
            <w:pPr>
              <w:spacing w:line="240" w:lineRule="auto"/>
              <w:ind w:firstLine="0"/>
              <w:jc w:val="center"/>
              <w:rPr>
                <w:snapToGrid/>
                <w:sz w:val="18"/>
                <w:szCs w:val="20"/>
              </w:rPr>
            </w:pPr>
            <w:proofErr w:type="gramStart"/>
            <w:r w:rsidRPr="001A451B">
              <w:rPr>
                <w:snapToGrid/>
                <w:sz w:val="18"/>
                <w:szCs w:val="20"/>
              </w:rPr>
              <w:t>Стоимость договора (с</w:t>
            </w:r>
            <w:proofErr w:type="gramEnd"/>
          </w:p>
          <w:p w:rsidR="00BA07F6" w:rsidRPr="001A451B" w:rsidRDefault="00BA07F6" w:rsidP="00314530">
            <w:pPr>
              <w:spacing w:line="240" w:lineRule="auto"/>
              <w:ind w:firstLine="0"/>
              <w:jc w:val="center"/>
              <w:rPr>
                <w:snapToGrid/>
                <w:sz w:val="18"/>
                <w:szCs w:val="20"/>
              </w:rPr>
            </w:pPr>
            <w:proofErr w:type="gramStart"/>
            <w:r w:rsidRPr="001A451B">
              <w:rPr>
                <w:snapToGrid/>
                <w:sz w:val="18"/>
                <w:szCs w:val="20"/>
              </w:rPr>
              <w:t>НДС)</w:t>
            </w:r>
            <w:proofErr w:type="gramEnd"/>
          </w:p>
          <w:p w:rsidR="00BA07F6" w:rsidRPr="001A451B" w:rsidRDefault="00BA07F6" w:rsidP="00314530">
            <w:pPr>
              <w:spacing w:line="240" w:lineRule="auto"/>
              <w:ind w:firstLine="0"/>
              <w:jc w:val="center"/>
              <w:rPr>
                <w:snapToGrid/>
                <w:sz w:val="18"/>
                <w:szCs w:val="20"/>
              </w:rPr>
            </w:pPr>
          </w:p>
        </w:tc>
        <w:tc>
          <w:tcPr>
            <w:tcW w:w="851"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 xml:space="preserve">Валюта </w:t>
            </w:r>
          </w:p>
        </w:tc>
        <w:tc>
          <w:tcPr>
            <w:tcW w:w="2693"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Критерий отнесения организации (</w:t>
            </w:r>
            <w:proofErr w:type="spellStart"/>
            <w:r w:rsidRPr="001A451B">
              <w:rPr>
                <w:snapToGrid/>
                <w:sz w:val="18"/>
                <w:szCs w:val="20"/>
              </w:rPr>
              <w:t>микропредприятие</w:t>
            </w:r>
            <w:proofErr w:type="spellEnd"/>
            <w:r w:rsidRPr="001A451B">
              <w:rPr>
                <w:snapToGrid/>
                <w:sz w:val="18"/>
                <w:szCs w:val="20"/>
              </w:rPr>
              <w:t>/малое предприятие/средние предприятие) *</w:t>
            </w:r>
          </w:p>
        </w:tc>
      </w:tr>
      <w:tr w:rsidR="00BA07F6" w:rsidRPr="001A451B" w:rsidTr="00314530">
        <w:tc>
          <w:tcPr>
            <w:tcW w:w="269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8</w:t>
            </w:r>
          </w:p>
        </w:tc>
        <w:tc>
          <w:tcPr>
            <w:tcW w:w="198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9</w:t>
            </w:r>
          </w:p>
        </w:tc>
        <w:tc>
          <w:tcPr>
            <w:tcW w:w="198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10</w:t>
            </w:r>
          </w:p>
        </w:tc>
        <w:tc>
          <w:tcPr>
            <w:tcW w:w="24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11</w:t>
            </w:r>
          </w:p>
        </w:tc>
        <w:tc>
          <w:tcPr>
            <w:tcW w:w="1418"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12</w:t>
            </w:r>
          </w:p>
        </w:tc>
        <w:tc>
          <w:tcPr>
            <w:tcW w:w="1417"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13</w:t>
            </w:r>
          </w:p>
        </w:tc>
        <w:tc>
          <w:tcPr>
            <w:tcW w:w="851" w:type="dxa"/>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14</w:t>
            </w:r>
          </w:p>
        </w:tc>
        <w:tc>
          <w:tcPr>
            <w:tcW w:w="2693" w:type="dxa"/>
            <w:vAlign w:val="center"/>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15</w:t>
            </w:r>
          </w:p>
        </w:tc>
      </w:tr>
      <w:tr w:rsidR="00BA07F6" w:rsidRPr="001A451B" w:rsidTr="00314530">
        <w:tc>
          <w:tcPr>
            <w:tcW w:w="2694" w:type="dxa"/>
          </w:tcPr>
          <w:p w:rsidR="00BA07F6" w:rsidRPr="001A451B" w:rsidRDefault="00BA07F6" w:rsidP="00314530">
            <w:pPr>
              <w:spacing w:line="240" w:lineRule="auto"/>
              <w:ind w:firstLine="0"/>
              <w:jc w:val="center"/>
              <w:rPr>
                <w:i/>
                <w:snapToGrid/>
                <w:sz w:val="18"/>
                <w:szCs w:val="20"/>
              </w:rPr>
            </w:pPr>
          </w:p>
        </w:tc>
        <w:tc>
          <w:tcPr>
            <w:tcW w:w="1984" w:type="dxa"/>
          </w:tcPr>
          <w:p w:rsidR="00BA07F6" w:rsidRPr="001A451B" w:rsidRDefault="00BA07F6" w:rsidP="00314530">
            <w:pPr>
              <w:spacing w:line="240" w:lineRule="auto"/>
              <w:ind w:firstLine="0"/>
              <w:jc w:val="center"/>
              <w:rPr>
                <w:i/>
                <w:snapToGrid/>
                <w:sz w:val="18"/>
                <w:szCs w:val="20"/>
              </w:rPr>
            </w:pPr>
          </w:p>
        </w:tc>
        <w:tc>
          <w:tcPr>
            <w:tcW w:w="1985" w:type="dxa"/>
          </w:tcPr>
          <w:p w:rsidR="00BA07F6" w:rsidRPr="001A451B" w:rsidRDefault="00BA07F6" w:rsidP="00314530">
            <w:pPr>
              <w:spacing w:line="240" w:lineRule="auto"/>
              <w:ind w:firstLine="0"/>
              <w:jc w:val="center"/>
              <w:rPr>
                <w:i/>
                <w:snapToGrid/>
                <w:sz w:val="18"/>
                <w:szCs w:val="20"/>
              </w:rPr>
            </w:pPr>
          </w:p>
        </w:tc>
        <w:tc>
          <w:tcPr>
            <w:tcW w:w="2409" w:type="dxa"/>
          </w:tcPr>
          <w:p w:rsidR="00BA07F6" w:rsidRPr="001A451B" w:rsidRDefault="00BA07F6" w:rsidP="00314530">
            <w:pPr>
              <w:spacing w:line="240" w:lineRule="auto"/>
              <w:ind w:firstLine="0"/>
              <w:jc w:val="center"/>
              <w:rPr>
                <w:i/>
                <w:snapToGrid/>
                <w:sz w:val="18"/>
                <w:szCs w:val="20"/>
              </w:rPr>
            </w:pPr>
          </w:p>
        </w:tc>
        <w:tc>
          <w:tcPr>
            <w:tcW w:w="1418"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417"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851" w:type="dxa"/>
          </w:tcPr>
          <w:p w:rsidR="00BA07F6" w:rsidRPr="001A451B" w:rsidRDefault="00BA07F6" w:rsidP="00314530">
            <w:pPr>
              <w:spacing w:line="240" w:lineRule="auto"/>
              <w:ind w:firstLine="0"/>
              <w:jc w:val="center"/>
              <w:rPr>
                <w:i/>
                <w:snapToGrid/>
                <w:sz w:val="18"/>
                <w:szCs w:val="20"/>
              </w:rPr>
            </w:pPr>
          </w:p>
        </w:tc>
        <w:tc>
          <w:tcPr>
            <w:tcW w:w="2693" w:type="dxa"/>
            <w:vAlign w:val="center"/>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widowControl w:val="0"/>
        <w:spacing w:line="240" w:lineRule="auto"/>
        <w:ind w:firstLine="0"/>
        <w:jc w:val="left"/>
        <w:rPr>
          <w:snapToGrid/>
          <w:sz w:val="24"/>
          <w:szCs w:val="24"/>
        </w:rPr>
      </w:pPr>
    </w:p>
    <w:p w:rsidR="00BA07F6" w:rsidRPr="001A451B" w:rsidRDefault="00BA07F6" w:rsidP="00BA07F6">
      <w:pPr>
        <w:widowControl w:val="0"/>
        <w:spacing w:line="240" w:lineRule="auto"/>
        <w:ind w:firstLine="0"/>
        <w:jc w:val="left"/>
        <w:rPr>
          <w:snapToGrid/>
          <w:sz w:val="24"/>
          <w:szCs w:val="24"/>
        </w:rPr>
      </w:pPr>
      <w:r w:rsidRPr="001A451B">
        <w:rPr>
          <w:snapToGrid/>
          <w:sz w:val="24"/>
          <w:szCs w:val="24"/>
        </w:rPr>
        <w:t>Генеральный директор ________________________________</w:t>
      </w:r>
    </w:p>
    <w:p w:rsidR="00BA07F6" w:rsidRPr="001A451B" w:rsidRDefault="00BA07F6" w:rsidP="00BA07F6">
      <w:pPr>
        <w:widowControl w:val="0"/>
        <w:spacing w:line="240" w:lineRule="auto"/>
        <w:ind w:firstLine="0"/>
        <w:jc w:val="left"/>
        <w:rPr>
          <w:snapToGrid/>
          <w:sz w:val="24"/>
          <w:szCs w:val="24"/>
        </w:rPr>
      </w:pPr>
      <w:r w:rsidRPr="001A451B">
        <w:rPr>
          <w:snapToGrid/>
          <w:sz w:val="24"/>
          <w:szCs w:val="24"/>
        </w:rPr>
        <w:t xml:space="preserve">Дата составления справки _________     </w:t>
      </w:r>
    </w:p>
    <w:p w:rsidR="00BA07F6" w:rsidRPr="001A451B" w:rsidRDefault="00BA07F6" w:rsidP="00BA07F6">
      <w:pPr>
        <w:pStyle w:val="14"/>
        <w:tabs>
          <w:tab w:val="left" w:pos="709"/>
        </w:tabs>
        <w:spacing w:before="0" w:after="0"/>
        <w:ind w:left="532" w:firstLine="0"/>
        <w:rPr>
          <w:b/>
          <w:i/>
          <w:sz w:val="23"/>
          <w:szCs w:val="23"/>
        </w:rPr>
      </w:pPr>
    </w:p>
    <w:tbl>
      <w:tblPr>
        <w:tblW w:w="3024" w:type="pct"/>
        <w:tblLook w:val="01E0" w:firstRow="1" w:lastRow="1" w:firstColumn="1" w:lastColumn="1" w:noHBand="0" w:noVBand="0"/>
      </w:tblPr>
      <w:tblGrid>
        <w:gridCol w:w="4814"/>
        <w:gridCol w:w="4814"/>
      </w:tblGrid>
      <w:tr w:rsidR="00BA07F6" w:rsidRPr="001A451B" w:rsidTr="00314530">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firstLine="0"/>
        <w:rPr>
          <w:snapToGrid/>
          <w:sz w:val="24"/>
          <w:szCs w:val="24"/>
        </w:rPr>
      </w:pPr>
      <w:r w:rsidRPr="001A451B">
        <w:rPr>
          <w:snapToGrid/>
          <w:sz w:val="24"/>
          <w:szCs w:val="24"/>
        </w:rPr>
        <w:t>*</w:t>
      </w:r>
      <w:r w:rsidRPr="001A451B">
        <w:rPr>
          <w:snapToGrid/>
          <w:sz w:val="20"/>
          <w:szCs w:val="20"/>
        </w:rPr>
        <w:t xml:space="preserve">В </w:t>
      </w:r>
      <w:proofErr w:type="gramStart"/>
      <w:r w:rsidRPr="001A451B">
        <w:rPr>
          <w:snapToGrid/>
          <w:sz w:val="20"/>
          <w:szCs w:val="20"/>
        </w:rPr>
        <w:t>соответствии</w:t>
      </w:r>
      <w:proofErr w:type="gramEnd"/>
      <w:r w:rsidRPr="001A451B">
        <w:rPr>
          <w:snapToGrid/>
          <w:sz w:val="20"/>
          <w:szCs w:val="20"/>
        </w:rPr>
        <w:t xml:space="preserve">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1A451B">
        <w:rPr>
          <w:snapToGrid/>
          <w:sz w:val="20"/>
          <w:szCs w:val="20"/>
        </w:rPr>
        <w:t>микропредприятия</w:t>
      </w:r>
      <w:proofErr w:type="spellEnd"/>
      <w:r w:rsidRPr="001A451B">
        <w:rPr>
          <w:snapToGrid/>
          <w:sz w:val="20"/>
          <w:szCs w:val="20"/>
        </w:rPr>
        <w:t>, малые предприятия и средние предприятия.</w:t>
      </w:r>
      <w:r w:rsidRPr="001A451B">
        <w:rPr>
          <w:snapToGrid/>
          <w:sz w:val="24"/>
          <w:szCs w:val="24"/>
        </w:rPr>
        <w:t xml:space="preserve">   </w:t>
      </w:r>
    </w:p>
    <w:p w:rsidR="00BA07F6" w:rsidRPr="001A451B" w:rsidRDefault="00BA07F6" w:rsidP="00BA07F6">
      <w:pPr>
        <w:spacing w:line="240" w:lineRule="auto"/>
        <w:ind w:firstLine="0"/>
        <w:rPr>
          <w:sz w:val="24"/>
          <w:szCs w:val="24"/>
        </w:rPr>
        <w:sectPr w:rsidR="00BA07F6" w:rsidRPr="001A451B" w:rsidSect="00CB3309">
          <w:headerReference w:type="default" r:id="rId14"/>
          <w:footerReference w:type="default" r:id="rId15"/>
          <w:pgSz w:w="16838" w:h="11906" w:orient="landscape" w:code="9"/>
          <w:pgMar w:top="1134" w:right="567" w:bottom="567" w:left="567" w:header="567" w:footer="284" w:gutter="0"/>
          <w:cols w:space="708"/>
          <w:docGrid w:linePitch="360"/>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13</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9"/>
        <w:jc w:val="center"/>
        <w:rPr>
          <w:bCs/>
          <w:snapToGrid/>
          <w:sz w:val="24"/>
          <w:szCs w:val="24"/>
        </w:rPr>
      </w:pPr>
    </w:p>
    <w:p w:rsidR="00BA07F6" w:rsidRPr="001A451B" w:rsidRDefault="00BA07F6" w:rsidP="00BA07F6">
      <w:pPr>
        <w:spacing w:line="240" w:lineRule="auto"/>
        <w:ind w:firstLine="9"/>
        <w:jc w:val="center"/>
        <w:rPr>
          <w:b/>
          <w:bCs/>
          <w:sz w:val="23"/>
          <w:szCs w:val="23"/>
        </w:rPr>
      </w:pPr>
      <w:r w:rsidRPr="001A451B">
        <w:rPr>
          <w:b/>
          <w:bCs/>
          <w:sz w:val="23"/>
          <w:szCs w:val="23"/>
        </w:rPr>
        <w:t>Перечень передаваемых Давальческих материалов и запасных частей</w:t>
      </w:r>
    </w:p>
    <w:p w:rsidR="00BA07F6" w:rsidRPr="001A451B" w:rsidRDefault="00BA07F6" w:rsidP="00BA07F6">
      <w:pPr>
        <w:spacing w:line="240" w:lineRule="auto"/>
        <w:ind w:firstLine="9"/>
        <w:jc w:val="center"/>
        <w:rPr>
          <w:bCs/>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6421"/>
        <w:gridCol w:w="1313"/>
        <w:gridCol w:w="1571"/>
      </w:tblGrid>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 xml:space="preserve">№ </w:t>
            </w:r>
            <w:proofErr w:type="gramStart"/>
            <w:r w:rsidRPr="001A451B">
              <w:rPr>
                <w:bCs/>
                <w:sz w:val="23"/>
                <w:szCs w:val="23"/>
              </w:rPr>
              <w:t>п</w:t>
            </w:r>
            <w:proofErr w:type="gramEnd"/>
            <w:r w:rsidRPr="001A451B">
              <w:rPr>
                <w:bCs/>
                <w:sz w:val="23"/>
                <w:szCs w:val="23"/>
              </w:rPr>
              <w:t>/п</w:t>
            </w:r>
          </w:p>
        </w:tc>
        <w:tc>
          <w:tcPr>
            <w:tcW w:w="3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Наименование</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Ед. изм.</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Количество</w:t>
            </w: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r w:rsidRPr="001A451B">
              <w:rPr>
                <w:bCs/>
                <w:noProof/>
                <w:snapToGrid/>
                <w:sz w:val="23"/>
                <w:szCs w:val="23"/>
              </w:rPr>
              <mc:AlternateContent>
                <mc:Choice Requires="wps">
                  <w:drawing>
                    <wp:anchor distT="0" distB="0" distL="114300" distR="114300" simplePos="0" relativeHeight="251659264" behindDoc="0" locked="0" layoutInCell="1" allowOverlap="1" wp14:anchorId="2FC391B0" wp14:editId="7CB8EBB8">
                      <wp:simplePos x="0" y="0"/>
                      <wp:positionH relativeFrom="column">
                        <wp:posOffset>87630</wp:posOffset>
                      </wp:positionH>
                      <wp:positionV relativeFrom="paragraph">
                        <wp:posOffset>95943</wp:posOffset>
                      </wp:positionV>
                      <wp:extent cx="5576454" cy="0"/>
                      <wp:effectExtent l="0" t="0" r="24765" b="19050"/>
                      <wp:wrapNone/>
                      <wp:docPr id="1" name="Прямая соединительная линия 1"/>
                      <wp:cNvGraphicFramePr/>
                      <a:graphic xmlns:a="http://schemas.openxmlformats.org/drawingml/2006/main">
                        <a:graphicData uri="http://schemas.microsoft.com/office/word/2010/wordprocessingShape">
                          <wps:wsp>
                            <wps:cNvCnPr/>
                            <wps:spPr>
                              <a:xfrm flipV="1">
                                <a:off x="0" y="0"/>
                                <a:ext cx="5576454"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221F1ED" id="Прямая соединительная линия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7.55pt" to="44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" strokecolor="#c00000" strokeweight="1.5pt"/>
                  </w:pict>
                </mc:Fallback>
              </mc:AlternateContent>
            </w: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r w:rsidRPr="001A451B">
              <w:rPr>
                <w:bCs/>
                <w:noProof/>
                <w:snapToGrid/>
                <w:sz w:val="23"/>
                <w:szCs w:val="23"/>
              </w:rPr>
              <mc:AlternateContent>
                <mc:Choice Requires="wps">
                  <w:drawing>
                    <wp:anchor distT="0" distB="0" distL="114300" distR="114300" simplePos="0" relativeHeight="251662336" behindDoc="0" locked="0" layoutInCell="1" allowOverlap="1" wp14:anchorId="5D37E96E" wp14:editId="4502F6E7">
                      <wp:simplePos x="0" y="0"/>
                      <wp:positionH relativeFrom="column">
                        <wp:posOffset>1201651</wp:posOffset>
                      </wp:positionH>
                      <wp:positionV relativeFrom="paragraph">
                        <wp:posOffset>80472</wp:posOffset>
                      </wp:positionV>
                      <wp:extent cx="2562744" cy="6927"/>
                      <wp:effectExtent l="0" t="0" r="28575" b="317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2562744" cy="6927"/>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5E93CD5"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6pt,6.35pt" to="296.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" strokecolor="#c00000" strokeweight="1.5pt"/>
                  </w:pict>
                </mc:Fallback>
              </mc:AlternateContent>
            </w:r>
            <w:r w:rsidRPr="001A451B">
              <w:rPr>
                <w:bCs/>
                <w:noProof/>
                <w:snapToGrid/>
                <w:sz w:val="23"/>
                <w:szCs w:val="23"/>
              </w:rPr>
              <mc:AlternateContent>
                <mc:Choice Requires="wps">
                  <w:drawing>
                    <wp:anchor distT="0" distB="0" distL="114300" distR="114300" simplePos="0" relativeHeight="251661312" behindDoc="0" locked="0" layoutInCell="1" allowOverlap="1" wp14:anchorId="1DC6E2DF" wp14:editId="71FA4E83">
                      <wp:simplePos x="0" y="0"/>
                      <wp:positionH relativeFrom="column">
                        <wp:posOffset>-246149</wp:posOffset>
                      </wp:positionH>
                      <wp:positionV relativeFrom="paragraph">
                        <wp:posOffset>-432147</wp:posOffset>
                      </wp:positionV>
                      <wp:extent cx="5568950" cy="1059872"/>
                      <wp:effectExtent l="0" t="0" r="31750" b="26035"/>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568950" cy="1059872"/>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63C726A"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pt,-34.05pt" to="419.1pt,4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" strokecolor="#c00000" strokeweight="1.5pt"/>
                  </w:pict>
                </mc:Fallback>
              </mc:AlternateContent>
            </w: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rPr>
          <w:trHeight w:val="63"/>
        </w:trPr>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r w:rsidRPr="001A451B">
              <w:rPr>
                <w:bCs/>
                <w:noProof/>
                <w:snapToGrid/>
                <w:sz w:val="23"/>
                <w:szCs w:val="23"/>
              </w:rPr>
              <mc:AlternateContent>
                <mc:Choice Requires="wps">
                  <w:drawing>
                    <wp:anchor distT="0" distB="0" distL="114300" distR="114300" simplePos="0" relativeHeight="251660288" behindDoc="0" locked="0" layoutInCell="1" allowOverlap="1" wp14:anchorId="2AA2FF10" wp14:editId="4A1FCBDF">
                      <wp:simplePos x="0" y="0"/>
                      <wp:positionH relativeFrom="column">
                        <wp:posOffset>-260177</wp:posOffset>
                      </wp:positionH>
                      <wp:positionV relativeFrom="paragraph">
                        <wp:posOffset>95712</wp:posOffset>
                      </wp:positionV>
                      <wp:extent cx="5576454" cy="0"/>
                      <wp:effectExtent l="0" t="0" r="24765" b="19050"/>
                      <wp:wrapNone/>
                      <wp:docPr id="2" name="Прямая соединительная линия 2"/>
                      <wp:cNvGraphicFramePr/>
                      <a:graphic xmlns:a="http://schemas.openxmlformats.org/drawingml/2006/main">
                        <a:graphicData uri="http://schemas.microsoft.com/office/word/2010/wordprocessingShape">
                          <wps:wsp>
                            <wps:cNvCnPr/>
                            <wps:spPr>
                              <a:xfrm flipV="1">
                                <a:off x="0" y="0"/>
                                <a:ext cx="5576454"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07B174A" id="Прямая соединительная линия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7.55pt" to="418.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" strokecolor="#c00000" strokeweight="1.5pt"/>
                  </w:pict>
                </mc:Fallback>
              </mc:AlternateContent>
            </w: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firstLine="0"/>
        <w:rPr>
          <w:bCs/>
          <w:sz w:val="24"/>
          <w:szCs w:val="24"/>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14</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rPr>
          <w:b/>
          <w:sz w:val="24"/>
          <w:szCs w:val="24"/>
        </w:rPr>
      </w:pPr>
    </w:p>
    <w:p w:rsidR="00BA07F6" w:rsidRPr="001A451B" w:rsidRDefault="00BA07F6" w:rsidP="00BA07F6">
      <w:pPr>
        <w:spacing w:line="240" w:lineRule="auto"/>
        <w:ind w:firstLine="0"/>
        <w:jc w:val="center"/>
        <w:rPr>
          <w:b/>
          <w:sz w:val="22"/>
          <w:szCs w:val="22"/>
        </w:rPr>
      </w:pPr>
      <w:r w:rsidRPr="001A451B">
        <w:rPr>
          <w:b/>
          <w:sz w:val="22"/>
          <w:szCs w:val="22"/>
        </w:rPr>
        <w:t>Порядок передачи и учета Давальческих материалов и запасных частей</w:t>
      </w:r>
    </w:p>
    <w:p w:rsidR="00BA07F6" w:rsidRPr="001A451B" w:rsidRDefault="00BA07F6" w:rsidP="00BA07F6">
      <w:pPr>
        <w:spacing w:line="240" w:lineRule="auto"/>
        <w:ind w:firstLine="709"/>
        <w:jc w:val="center"/>
        <w:rPr>
          <w:b/>
          <w:sz w:val="22"/>
          <w:szCs w:val="22"/>
        </w:rPr>
      </w:pP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Давальческие материалы и запасные части передаются Заказчиком Подрядчику </w:t>
      </w:r>
      <w:r w:rsidRPr="001A451B">
        <w:rPr>
          <w:spacing w:val="-4"/>
          <w:sz w:val="22"/>
          <w:szCs w:val="22"/>
        </w:rPr>
        <w:br/>
        <w:t>для выполнения работ по договору в следующем порядке:</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BA07F6" w:rsidRPr="001A451B" w:rsidRDefault="00BA07F6" w:rsidP="00C8483F">
      <w:pPr>
        <w:pStyle w:val="ae"/>
        <w:numPr>
          <w:ilvl w:val="0"/>
          <w:numId w:val="30"/>
        </w:numPr>
        <w:tabs>
          <w:tab w:val="left" w:pos="993"/>
        </w:tabs>
        <w:ind w:left="0" w:firstLine="709"/>
        <w:jc w:val="both"/>
        <w:rPr>
          <w:spacing w:val="-4"/>
          <w:sz w:val="22"/>
          <w:szCs w:val="22"/>
        </w:rPr>
      </w:pPr>
      <w:proofErr w:type="gramStart"/>
      <w:r w:rsidRPr="001A451B">
        <w:rPr>
          <w:spacing w:val="-4"/>
          <w:sz w:val="22"/>
          <w:szCs w:val="22"/>
        </w:rPr>
        <w:t xml:space="preserve">Заказчик в течение 3 (трех) рабочих дней со дня получения письменной заявки </w:t>
      </w:r>
      <w:r w:rsidRPr="001A451B">
        <w:rPr>
          <w:spacing w:val="-4"/>
          <w:sz w:val="22"/>
          <w:szCs w:val="22"/>
        </w:rPr>
        <w:br/>
        <w:t>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w:t>
      </w:r>
      <w:proofErr w:type="gramEnd"/>
      <w:r w:rsidRPr="001A451B">
        <w:rPr>
          <w:spacing w:val="-4"/>
          <w:sz w:val="22"/>
          <w:szCs w:val="22"/>
        </w:rPr>
        <w:t xml:space="preserve">) (далее – Накладная М-15); </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w:t>
      </w:r>
      <w:proofErr w:type="gramStart"/>
      <w:r w:rsidRPr="001A451B">
        <w:rPr>
          <w:spacing w:val="-4"/>
          <w:sz w:val="22"/>
          <w:szCs w:val="22"/>
        </w:rPr>
        <w:t>случае</w:t>
      </w:r>
      <w:proofErr w:type="gramEnd"/>
      <w:r w:rsidRPr="001A451B">
        <w:rPr>
          <w:spacing w:val="-4"/>
          <w:sz w:val="22"/>
          <w:szCs w:val="22"/>
        </w:rPr>
        <w:t xml:space="preserve">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w:t>
      </w:r>
      <w:r w:rsidRPr="001A451B">
        <w:rPr>
          <w:spacing w:val="-4"/>
          <w:sz w:val="22"/>
          <w:szCs w:val="22"/>
        </w:rPr>
        <w:br/>
        <w:t>в этом случае не осуществляется.</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1A451B">
        <w:rPr>
          <w:spacing w:val="-4"/>
          <w:sz w:val="22"/>
          <w:szCs w:val="22"/>
        </w:rPr>
        <w:t>с даты подписания</w:t>
      </w:r>
      <w:proofErr w:type="gramEnd"/>
      <w:r w:rsidRPr="001A451B">
        <w:rPr>
          <w:spacing w:val="-4"/>
          <w:sz w:val="22"/>
          <w:szCs w:val="22"/>
        </w:rPr>
        <w:t xml:space="preserve"> им Накладной М-15 до даты подписания Сторонами Акта о расходе Давальческих материалов и запасных частей.</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Подрядчик обязан обеспечить эффективное использование по назначению переданных Заказчиком Давальческих материалов и запасных частей. </w:t>
      </w:r>
      <w:proofErr w:type="gramStart"/>
      <w:r w:rsidRPr="001A451B">
        <w:rPr>
          <w:spacing w:val="-4"/>
          <w:sz w:val="22"/>
          <w:szCs w:val="22"/>
        </w:rPr>
        <w:t>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roofErr w:type="gramEnd"/>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Pr="001A451B">
        <w:rPr>
          <w:spacing w:val="-4"/>
          <w:sz w:val="22"/>
          <w:szCs w:val="22"/>
        </w:rPr>
        <w:br/>
        <w:t>и количества использованных Давальческих материалов и запасных частей.</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w:t>
      </w:r>
      <w:proofErr w:type="gramStart"/>
      <w:r w:rsidRPr="001A451B">
        <w:rPr>
          <w:spacing w:val="-4"/>
          <w:sz w:val="22"/>
          <w:szCs w:val="22"/>
        </w:rPr>
        <w:t>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1A451B">
        <w:rPr>
          <w:spacing w:val="-4"/>
          <w:sz w:val="22"/>
          <w:szCs w:val="22"/>
        </w:rPr>
        <w:t xml:space="preserve">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rsidR="00BA07F6" w:rsidRPr="001A451B" w:rsidRDefault="00BA07F6" w:rsidP="00BA07F6">
      <w:pPr>
        <w:pStyle w:val="14"/>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left="5103" w:firstLine="0"/>
        <w:rPr>
          <w:sz w:val="22"/>
          <w:szCs w:val="22"/>
        </w:rPr>
      </w:pPr>
      <w:r w:rsidRPr="001A451B">
        <w:rPr>
          <w:sz w:val="22"/>
          <w:szCs w:val="22"/>
        </w:rPr>
        <w:lastRenderedPageBreak/>
        <w:t>Приложение № 15</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napToGrid w:val="0"/>
        <w:spacing w:line="240" w:lineRule="auto"/>
        <w:ind w:firstLine="0"/>
        <w:jc w:val="center"/>
        <w:rPr>
          <w:b/>
          <w:snapToGrid/>
          <w:sz w:val="24"/>
          <w:szCs w:val="24"/>
        </w:rPr>
      </w:pPr>
    </w:p>
    <w:p w:rsidR="00BA07F6" w:rsidRPr="001A451B" w:rsidRDefault="00BA07F6" w:rsidP="00BA07F6">
      <w:pPr>
        <w:snapToGrid w:val="0"/>
        <w:spacing w:line="240" w:lineRule="auto"/>
        <w:ind w:firstLine="0"/>
        <w:jc w:val="center"/>
        <w:rPr>
          <w:b/>
          <w:snapToGrid/>
          <w:sz w:val="24"/>
          <w:szCs w:val="24"/>
        </w:rPr>
      </w:pPr>
      <w:r w:rsidRPr="001A451B">
        <w:rPr>
          <w:b/>
          <w:snapToGrid/>
          <w:sz w:val="24"/>
          <w:szCs w:val="24"/>
        </w:rPr>
        <w:t>Перечень Оборудования Заказчика</w:t>
      </w:r>
    </w:p>
    <w:p w:rsidR="00BA07F6" w:rsidRPr="001A451B" w:rsidRDefault="00BA07F6" w:rsidP="00BA07F6">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2501"/>
        <w:gridCol w:w="1841"/>
        <w:gridCol w:w="2172"/>
        <w:gridCol w:w="1293"/>
        <w:gridCol w:w="1346"/>
      </w:tblGrid>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 поз.</w:t>
            </w:r>
          </w:p>
        </w:tc>
        <w:tc>
          <w:tcPr>
            <w:tcW w:w="1269"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Наименование Оборудования</w:t>
            </w:r>
          </w:p>
        </w:tc>
        <w:tc>
          <w:tcPr>
            <w:tcW w:w="934"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Тип, марка</w:t>
            </w:r>
          </w:p>
        </w:tc>
        <w:tc>
          <w:tcPr>
            <w:tcW w:w="1102"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Завод изготовитель</w:t>
            </w:r>
          </w:p>
        </w:tc>
        <w:tc>
          <w:tcPr>
            <w:tcW w:w="656"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Единица измерения</w:t>
            </w:r>
          </w:p>
        </w:tc>
        <w:tc>
          <w:tcPr>
            <w:tcW w:w="684"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Количество</w:t>
            </w: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r w:rsidRPr="001A451B">
              <w:rPr>
                <w:bCs/>
                <w:noProof/>
                <w:snapToGrid/>
                <w:sz w:val="23"/>
                <w:szCs w:val="23"/>
              </w:rPr>
              <mc:AlternateContent>
                <mc:Choice Requires="wps">
                  <w:drawing>
                    <wp:anchor distT="0" distB="0" distL="114300" distR="114300" simplePos="0" relativeHeight="251670528" behindDoc="0" locked="0" layoutInCell="1" allowOverlap="1" wp14:anchorId="40DD19A8" wp14:editId="7D2E0E3B">
                      <wp:simplePos x="0" y="0"/>
                      <wp:positionH relativeFrom="column">
                        <wp:posOffset>-1398058</wp:posOffset>
                      </wp:positionH>
                      <wp:positionV relativeFrom="paragraph">
                        <wp:posOffset>91228</wp:posOffset>
                      </wp:positionV>
                      <wp:extent cx="5054600" cy="0"/>
                      <wp:effectExtent l="0" t="0" r="31750" b="19050"/>
                      <wp:wrapNone/>
                      <wp:docPr id="14" name="Прямая соединительная линия 14"/>
                      <wp:cNvGraphicFramePr/>
                      <a:graphic xmlns:a="http://schemas.openxmlformats.org/drawingml/2006/main">
                        <a:graphicData uri="http://schemas.microsoft.com/office/word/2010/wordprocessingShape">
                          <wps:wsp>
                            <wps:cNvCnPr/>
                            <wps:spPr>
                              <a:xfrm flipV="1">
                                <a:off x="0" y="0"/>
                                <a:ext cx="5054600"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A15AE4B" id="Прямая соединительная линия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1pt,7.2pt" to="287.9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" strokecolor="#c00000" strokeweight="1.5pt"/>
                  </w:pict>
                </mc:Fallback>
              </mc:AlternateContent>
            </w: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r w:rsidRPr="001A451B">
              <w:rPr>
                <w:bCs/>
                <w:noProof/>
                <w:snapToGrid/>
                <w:sz w:val="23"/>
                <w:szCs w:val="23"/>
              </w:rPr>
              <mc:AlternateContent>
                <mc:Choice Requires="wps">
                  <w:drawing>
                    <wp:anchor distT="0" distB="0" distL="114300" distR="114300" simplePos="0" relativeHeight="251673600" behindDoc="0" locked="0" layoutInCell="1" allowOverlap="1" wp14:anchorId="6AE4E338" wp14:editId="69EDC9DC">
                      <wp:simplePos x="0" y="0"/>
                      <wp:positionH relativeFrom="column">
                        <wp:posOffset>-1253490</wp:posOffset>
                      </wp:positionH>
                      <wp:positionV relativeFrom="paragraph">
                        <wp:posOffset>71755</wp:posOffset>
                      </wp:positionV>
                      <wp:extent cx="2296795" cy="20955"/>
                      <wp:effectExtent l="0" t="0" r="27305" b="36195"/>
                      <wp:wrapNone/>
                      <wp:docPr id="17" name="Прямая соединительная линия 17"/>
                      <wp:cNvGraphicFramePr/>
                      <a:graphic xmlns:a="http://schemas.openxmlformats.org/drawingml/2006/main">
                        <a:graphicData uri="http://schemas.microsoft.com/office/word/2010/wordprocessingShape">
                          <wps:wsp>
                            <wps:cNvCnPr/>
                            <wps:spPr>
                              <a:xfrm flipV="1">
                                <a:off x="0" y="0"/>
                                <a:ext cx="2296795" cy="20955"/>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CA497C8" id="Прямая соединительная линия 17"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7pt,5.65pt" to="82.1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" strokecolor="#c00000" strokeweight="1.5pt"/>
                  </w:pict>
                </mc:Fallback>
              </mc:AlternateContent>
            </w:r>
            <w:r w:rsidRPr="001A451B">
              <w:rPr>
                <w:bCs/>
                <w:noProof/>
                <w:snapToGrid/>
                <w:sz w:val="23"/>
                <w:szCs w:val="23"/>
              </w:rPr>
              <mc:AlternateContent>
                <mc:Choice Requires="wps">
                  <w:drawing>
                    <wp:anchor distT="0" distB="0" distL="114300" distR="114300" simplePos="0" relativeHeight="251672576" behindDoc="0" locked="0" layoutInCell="1" allowOverlap="1" wp14:anchorId="6265FA20" wp14:editId="7D398B77">
                      <wp:simplePos x="0" y="0"/>
                      <wp:positionH relativeFrom="column">
                        <wp:posOffset>-2521585</wp:posOffset>
                      </wp:positionH>
                      <wp:positionV relativeFrom="paragraph">
                        <wp:posOffset>-408940</wp:posOffset>
                      </wp:positionV>
                      <wp:extent cx="5020310" cy="1007110"/>
                      <wp:effectExtent l="0" t="0" r="27940" b="21590"/>
                      <wp:wrapNone/>
                      <wp:docPr id="16" name="Прямая соединительная линия 16"/>
                      <wp:cNvGraphicFramePr/>
                      <a:graphic xmlns:a="http://schemas.openxmlformats.org/drawingml/2006/main">
                        <a:graphicData uri="http://schemas.microsoft.com/office/word/2010/wordprocessingShape">
                          <wps:wsp>
                            <wps:cNvCnPr/>
                            <wps:spPr>
                              <a:xfrm flipV="1">
                                <a:off x="0" y="0"/>
                                <a:ext cx="5020310" cy="100711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67CD3A3" id="Прямая соединительная линия 1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55pt,-32.2pt" to="196.75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" strokecolor="#c00000" strokeweight="1.5pt"/>
                  </w:pict>
                </mc:Fallback>
              </mc:AlternateContent>
            </w: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r w:rsidRPr="001A451B">
              <w:rPr>
                <w:bCs/>
                <w:noProof/>
                <w:snapToGrid/>
                <w:sz w:val="23"/>
                <w:szCs w:val="23"/>
              </w:rPr>
              <mc:AlternateContent>
                <mc:Choice Requires="wps">
                  <w:drawing>
                    <wp:anchor distT="0" distB="0" distL="114300" distR="114300" simplePos="0" relativeHeight="251671552" behindDoc="0" locked="0" layoutInCell="1" allowOverlap="1" wp14:anchorId="23A85F60" wp14:editId="0D5FA531">
                      <wp:simplePos x="0" y="0"/>
                      <wp:positionH relativeFrom="column">
                        <wp:posOffset>-2520950</wp:posOffset>
                      </wp:positionH>
                      <wp:positionV relativeFrom="paragraph">
                        <wp:posOffset>107315</wp:posOffset>
                      </wp:positionV>
                      <wp:extent cx="5054600" cy="0"/>
                      <wp:effectExtent l="0" t="0" r="317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5054600" cy="0"/>
                              </a:xfrm>
                              <a:prstGeom prst="line">
                                <a:avLst/>
                              </a:prstGeom>
                              <a:ln w="19050">
                                <a:solidFill>
                                  <a:srgbClr val="C000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2DD8979" id="Прямая соединительная линия 15"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5pt,8.45pt" to="19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" strokecolor="#c00000" strokeweight="1.5pt"/>
                  </w:pict>
                </mc:Fallback>
              </mc:AlternateContent>
            </w: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firstLine="0"/>
        <w:rPr>
          <w:sz w:val="24"/>
          <w:szCs w:val="24"/>
        </w:rPr>
        <w:sectPr w:rsidR="00BA07F6" w:rsidRPr="001A451B" w:rsidSect="00680A4F">
          <w:pgSz w:w="11906" w:h="16838" w:code="9"/>
          <w:pgMar w:top="851" w:right="1134" w:bottom="1418" w:left="1134" w:header="567" w:footer="284" w:gutter="0"/>
          <w:cols w:space="708"/>
          <w:docGrid w:linePitch="360"/>
        </w:sectPr>
      </w:pPr>
    </w:p>
    <w:p w:rsidR="00BA07F6" w:rsidRPr="001A451B" w:rsidRDefault="00BA07F6" w:rsidP="00BA07F6">
      <w:pPr>
        <w:snapToGrid w:val="0"/>
        <w:spacing w:line="240" w:lineRule="auto"/>
        <w:ind w:firstLine="5103"/>
        <w:rPr>
          <w:snapToGrid/>
          <w:sz w:val="22"/>
          <w:szCs w:val="22"/>
        </w:rPr>
      </w:pPr>
      <w:r w:rsidRPr="001A451B">
        <w:rPr>
          <w:snapToGrid/>
          <w:sz w:val="22"/>
          <w:szCs w:val="22"/>
        </w:rPr>
        <w:lastRenderedPageBreak/>
        <w:t>Приложение № 16</w:t>
      </w:r>
    </w:p>
    <w:p w:rsidR="00BA07F6" w:rsidRPr="001A451B" w:rsidRDefault="00BA07F6" w:rsidP="00BA07F6">
      <w:pPr>
        <w:snapToGrid w:val="0"/>
        <w:spacing w:line="240" w:lineRule="auto"/>
        <w:ind w:firstLine="5103"/>
        <w:rPr>
          <w:snapToGrid/>
          <w:sz w:val="22"/>
          <w:szCs w:val="22"/>
        </w:rPr>
      </w:pPr>
      <w:r w:rsidRPr="001A451B">
        <w:rPr>
          <w:snapToGrid/>
          <w:sz w:val="22"/>
          <w:szCs w:val="22"/>
        </w:rPr>
        <w:t>к Договору подряда</w:t>
      </w:r>
    </w:p>
    <w:p w:rsidR="00BA07F6" w:rsidRPr="001A451B" w:rsidRDefault="00BA07F6" w:rsidP="00BA07F6">
      <w:pPr>
        <w:snapToGrid w:val="0"/>
        <w:spacing w:line="240" w:lineRule="auto"/>
        <w:ind w:firstLine="5103"/>
        <w:rPr>
          <w:snapToGrid/>
          <w:sz w:val="22"/>
          <w:szCs w:val="22"/>
        </w:rPr>
      </w:pPr>
      <w:r w:rsidRPr="001A451B">
        <w:rPr>
          <w:snapToGrid/>
          <w:sz w:val="22"/>
          <w:szCs w:val="22"/>
        </w:rPr>
        <w:t>от «____» __________ 20 _ г. № ____</w:t>
      </w:r>
    </w:p>
    <w:p w:rsidR="00BA07F6" w:rsidRPr="001A451B" w:rsidRDefault="00BA07F6" w:rsidP="00BA07F6">
      <w:pPr>
        <w:spacing w:line="240" w:lineRule="auto"/>
        <w:rPr>
          <w:b/>
          <w:sz w:val="24"/>
          <w:szCs w:val="24"/>
        </w:rPr>
      </w:pPr>
    </w:p>
    <w:p w:rsidR="00BA07F6" w:rsidRPr="001A451B" w:rsidRDefault="00BA07F6" w:rsidP="00BA07F6">
      <w:pPr>
        <w:spacing w:line="240" w:lineRule="auto"/>
        <w:jc w:val="center"/>
        <w:rPr>
          <w:b/>
          <w:sz w:val="24"/>
          <w:szCs w:val="24"/>
        </w:rPr>
      </w:pPr>
      <w:r w:rsidRPr="001A451B">
        <w:rPr>
          <w:b/>
          <w:sz w:val="24"/>
          <w:szCs w:val="24"/>
        </w:rPr>
        <w:t>Порядок передачи и учета Оборудования Заказчика</w:t>
      </w:r>
    </w:p>
    <w:p w:rsidR="00BA07F6" w:rsidRPr="001A451B" w:rsidRDefault="00BA07F6" w:rsidP="00BA07F6">
      <w:pPr>
        <w:spacing w:line="240" w:lineRule="auto"/>
        <w:rPr>
          <w:b/>
          <w:sz w:val="24"/>
          <w:szCs w:val="24"/>
        </w:rPr>
      </w:pP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Оборудование Заказчика передается Заказчиком Подрядчику для выполнения Работ по Договору в следующем порядке:</w:t>
      </w:r>
    </w:p>
    <w:p w:rsidR="00BA07F6" w:rsidRPr="001A451B" w:rsidRDefault="00BA07F6" w:rsidP="00C8483F">
      <w:pPr>
        <w:pStyle w:val="ae"/>
        <w:numPr>
          <w:ilvl w:val="0"/>
          <w:numId w:val="31"/>
        </w:numPr>
        <w:tabs>
          <w:tab w:val="left" w:pos="1418"/>
        </w:tabs>
        <w:ind w:left="0" w:firstLine="709"/>
        <w:jc w:val="both"/>
        <w:rPr>
          <w:sz w:val="22"/>
          <w:szCs w:val="22"/>
        </w:rPr>
      </w:pPr>
      <w:r w:rsidRPr="001A451B">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BA07F6" w:rsidRPr="001A451B" w:rsidRDefault="00BA07F6" w:rsidP="00C8483F">
      <w:pPr>
        <w:pStyle w:val="ae"/>
        <w:numPr>
          <w:ilvl w:val="0"/>
          <w:numId w:val="31"/>
        </w:numPr>
        <w:tabs>
          <w:tab w:val="left" w:pos="1418"/>
        </w:tabs>
        <w:ind w:left="0" w:firstLine="720"/>
        <w:jc w:val="both"/>
        <w:rPr>
          <w:sz w:val="22"/>
          <w:szCs w:val="22"/>
        </w:rPr>
      </w:pPr>
      <w:r w:rsidRPr="001A451B">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BA07F6" w:rsidRPr="001A451B" w:rsidRDefault="00BA07F6" w:rsidP="00C8483F">
      <w:pPr>
        <w:pStyle w:val="ae"/>
        <w:numPr>
          <w:ilvl w:val="0"/>
          <w:numId w:val="31"/>
        </w:numPr>
        <w:tabs>
          <w:tab w:val="left" w:pos="1418"/>
        </w:tabs>
        <w:ind w:left="0" w:firstLine="709"/>
        <w:jc w:val="both"/>
        <w:rPr>
          <w:sz w:val="22"/>
          <w:szCs w:val="22"/>
        </w:rPr>
      </w:pPr>
      <w:r w:rsidRPr="001A451B">
        <w:rPr>
          <w:sz w:val="22"/>
          <w:szCs w:val="22"/>
        </w:rPr>
        <w:t xml:space="preserve">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w:t>
      </w:r>
      <w:proofErr w:type="gramStart"/>
      <w:r w:rsidRPr="001A451B">
        <w:rPr>
          <w:sz w:val="22"/>
          <w:szCs w:val="22"/>
        </w:rPr>
        <w:t>случае</w:t>
      </w:r>
      <w:proofErr w:type="gramEnd"/>
      <w:r w:rsidRPr="001A451B">
        <w:rPr>
          <w:sz w:val="22"/>
          <w:szCs w:val="22"/>
        </w:rPr>
        <w:t xml:space="preserve">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BA07F6" w:rsidRPr="001A451B" w:rsidRDefault="00BA07F6" w:rsidP="00C8483F">
      <w:pPr>
        <w:pStyle w:val="ae"/>
        <w:numPr>
          <w:ilvl w:val="0"/>
          <w:numId w:val="11"/>
        </w:numPr>
        <w:tabs>
          <w:tab w:val="left" w:pos="1134"/>
        </w:tabs>
        <w:ind w:left="0" w:firstLine="709"/>
        <w:jc w:val="both"/>
        <w:rPr>
          <w:sz w:val="22"/>
          <w:szCs w:val="22"/>
        </w:rPr>
      </w:pPr>
      <w:proofErr w:type="gramStart"/>
      <w:r w:rsidRPr="001A451B">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1A451B">
        <w:rPr>
          <w:bCs/>
          <w:sz w:val="22"/>
          <w:szCs w:val="22"/>
        </w:rPr>
        <w:t>КС-2)</w:t>
      </w:r>
      <w:r w:rsidRPr="001A451B">
        <w:rPr>
          <w:sz w:val="22"/>
          <w:szCs w:val="22"/>
        </w:rPr>
        <w:t>.</w:t>
      </w:r>
      <w:proofErr w:type="gramEnd"/>
      <w:r w:rsidRPr="001A451B">
        <w:rPr>
          <w:sz w:val="22"/>
          <w:szCs w:val="22"/>
        </w:rPr>
        <w:t xml:space="preserve"> Стоимость Оборудования Заказчика включается </w:t>
      </w:r>
      <w:proofErr w:type="spellStart"/>
      <w:r w:rsidRPr="001A451B">
        <w:rPr>
          <w:sz w:val="22"/>
          <w:szCs w:val="22"/>
        </w:rPr>
        <w:t>справочно</w:t>
      </w:r>
      <w:proofErr w:type="spellEnd"/>
      <w:r w:rsidRPr="001A451B">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 xml:space="preserve">Подрядчик обязан обеспечить использование по назначению переданного Заказчиком Оборудования Заказчика. В </w:t>
      </w:r>
      <w:proofErr w:type="gramStart"/>
      <w:r w:rsidRPr="001A451B">
        <w:rPr>
          <w:sz w:val="22"/>
          <w:szCs w:val="22"/>
        </w:rPr>
        <w:t>случае</w:t>
      </w:r>
      <w:proofErr w:type="gramEnd"/>
      <w:r w:rsidRPr="001A451B">
        <w:rPr>
          <w:sz w:val="22"/>
          <w:szCs w:val="22"/>
        </w:rPr>
        <w:t xml:space="preserve">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w:t>
      </w:r>
      <w:proofErr w:type="gramStart"/>
      <w:r w:rsidRPr="001A451B">
        <w:rPr>
          <w:sz w:val="22"/>
          <w:szCs w:val="22"/>
        </w:rPr>
        <w:t>случае</w:t>
      </w:r>
      <w:proofErr w:type="gramEnd"/>
      <w:r w:rsidRPr="001A451B">
        <w:rPr>
          <w:sz w:val="22"/>
          <w:szCs w:val="22"/>
        </w:rPr>
        <w:t xml:space="preserve">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BA07F6" w:rsidRPr="001A451B" w:rsidRDefault="00BA07F6" w:rsidP="00BA07F6">
      <w:pPr>
        <w:pStyle w:val="14"/>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ind w:firstLine="0"/>
        <w:rPr>
          <w:sz w:val="24"/>
          <w:szCs w:val="24"/>
        </w:rPr>
      </w:pPr>
    </w:p>
    <w:p w:rsidR="00BA07F6" w:rsidRPr="001A451B" w:rsidRDefault="00BA07F6" w:rsidP="00BA07F6">
      <w:pPr>
        <w:spacing w:line="240" w:lineRule="auto"/>
        <w:ind w:firstLine="0"/>
        <w:jc w:val="left"/>
        <w:rPr>
          <w:sz w:val="24"/>
          <w:szCs w:val="24"/>
        </w:rPr>
      </w:pPr>
      <w:r w:rsidRPr="001A451B">
        <w:rPr>
          <w:sz w:val="24"/>
          <w:szCs w:val="24"/>
        </w:rPr>
        <w:br w:type="page"/>
      </w:r>
    </w:p>
    <w:p w:rsidR="00BA07F6" w:rsidRPr="001A451B" w:rsidRDefault="00BA07F6" w:rsidP="00BA07F6">
      <w:pPr>
        <w:spacing w:line="240" w:lineRule="auto"/>
        <w:ind w:firstLine="5103"/>
        <w:jc w:val="left"/>
        <w:rPr>
          <w:snapToGrid/>
          <w:sz w:val="22"/>
          <w:szCs w:val="22"/>
        </w:rPr>
      </w:pPr>
      <w:r w:rsidRPr="001A451B">
        <w:rPr>
          <w:snapToGrid/>
          <w:sz w:val="22"/>
          <w:szCs w:val="22"/>
        </w:rPr>
        <w:lastRenderedPageBreak/>
        <w:t>Приложение № 17</w:t>
      </w:r>
    </w:p>
    <w:p w:rsidR="00BA07F6" w:rsidRPr="001A451B" w:rsidRDefault="00BA07F6" w:rsidP="00BA07F6">
      <w:pPr>
        <w:spacing w:line="240" w:lineRule="auto"/>
        <w:ind w:firstLine="5103"/>
        <w:jc w:val="left"/>
        <w:rPr>
          <w:rFonts w:eastAsia="Calibri"/>
          <w:snapToGrid/>
          <w:sz w:val="22"/>
          <w:szCs w:val="22"/>
          <w:lang w:eastAsia="en-US"/>
        </w:rPr>
      </w:pPr>
      <w:r w:rsidRPr="001A451B">
        <w:rPr>
          <w:rFonts w:eastAsia="Calibri"/>
          <w:snapToGrid/>
          <w:sz w:val="22"/>
          <w:szCs w:val="22"/>
          <w:lang w:eastAsia="en-US"/>
        </w:rPr>
        <w:t xml:space="preserve">к Договору подряда </w:t>
      </w:r>
    </w:p>
    <w:p w:rsidR="00BA07F6" w:rsidRPr="001A451B" w:rsidRDefault="00BA07F6" w:rsidP="00BA07F6">
      <w:pPr>
        <w:spacing w:line="240" w:lineRule="auto"/>
        <w:ind w:firstLine="5103"/>
        <w:rPr>
          <w:snapToGrid/>
          <w:sz w:val="24"/>
          <w:szCs w:val="24"/>
        </w:rPr>
      </w:pPr>
      <w:r w:rsidRPr="001A451B">
        <w:rPr>
          <w:rFonts w:eastAsia="Calibri"/>
          <w:snapToGrid/>
          <w:sz w:val="22"/>
          <w:szCs w:val="22"/>
          <w:lang w:eastAsia="en-US"/>
        </w:rPr>
        <w:t>от «____» __________ 20 _ г. № ____</w:t>
      </w:r>
    </w:p>
    <w:p w:rsidR="00BA07F6" w:rsidRPr="001A451B" w:rsidRDefault="00BA07F6" w:rsidP="00BA07F6">
      <w:pPr>
        <w:spacing w:line="240" w:lineRule="auto"/>
        <w:ind w:firstLine="709"/>
        <w:jc w:val="right"/>
        <w:rPr>
          <w:snapToGrid/>
          <w:sz w:val="22"/>
          <w:szCs w:val="22"/>
        </w:rPr>
      </w:pPr>
    </w:p>
    <w:p w:rsidR="006C45F2" w:rsidRDefault="006C45F2" w:rsidP="006C45F2">
      <w:pPr>
        <w:keepNext/>
        <w:keepLines/>
        <w:spacing w:line="240" w:lineRule="auto"/>
        <w:jc w:val="center"/>
        <w:rPr>
          <w:b/>
          <w:sz w:val="24"/>
          <w:szCs w:val="24"/>
        </w:rPr>
      </w:pPr>
      <w:r>
        <w:rPr>
          <w:b/>
          <w:sz w:val="24"/>
          <w:szCs w:val="24"/>
        </w:rPr>
        <w:t>Критерии отбора Банков-Гарантов</w:t>
      </w:r>
    </w:p>
    <w:p w:rsidR="006C45F2" w:rsidRPr="006C45F2" w:rsidRDefault="006C45F2" w:rsidP="006C45F2">
      <w:pPr>
        <w:keepNext/>
        <w:keepLines/>
        <w:spacing w:line="240" w:lineRule="auto"/>
        <w:jc w:val="center"/>
        <w:rPr>
          <w:b/>
          <w:sz w:val="24"/>
          <w:szCs w:val="24"/>
        </w:rPr>
      </w:pPr>
    </w:p>
    <w:p w:rsidR="006C45F2" w:rsidRPr="00F850B6" w:rsidRDefault="006C45F2" w:rsidP="006C45F2">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proofErr w:type="gramStart"/>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w:t>
      </w:r>
      <w:proofErr w:type="gramEnd"/>
      <w:r w:rsidRPr="00F850B6">
        <w:rPr>
          <w:sz w:val="24"/>
          <w:szCs w:val="24"/>
        </w:rPr>
        <w:t xml:space="preserve"> </w:t>
      </w:r>
      <w:proofErr w:type="gramStart"/>
      <w:r w:rsidRPr="00F850B6">
        <w:rPr>
          <w:sz w:val="24"/>
          <w:szCs w:val="24"/>
        </w:rPr>
        <w:t>213-ФЗ).</w:t>
      </w:r>
      <w:proofErr w:type="gramEnd"/>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proofErr w:type="gramStart"/>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w:t>
      </w:r>
      <w:proofErr w:type="gramEnd"/>
      <w:r w:rsidRPr="00F850B6">
        <w:rPr>
          <w:sz w:val="24"/>
          <w:szCs w:val="24"/>
        </w:rPr>
        <w:t xml:space="preserve">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w:t>
      </w:r>
      <w:proofErr w:type="gramStart"/>
      <w:r w:rsidRPr="00F850B6">
        <w:rPr>
          <w:sz w:val="24"/>
          <w:szCs w:val="24"/>
        </w:rPr>
        <w:t>А-</w:t>
      </w:r>
      <w:proofErr w:type="gramEnd"/>
      <w:r w:rsidRPr="00F850B6">
        <w:rPr>
          <w:sz w:val="24"/>
          <w:szCs w:val="24"/>
        </w:rPr>
        <w:t>» АКРА или не ниже уровня «</w:t>
      </w:r>
      <w:proofErr w:type="spellStart"/>
      <w:r w:rsidRPr="00F850B6">
        <w:rPr>
          <w:sz w:val="24"/>
          <w:szCs w:val="24"/>
        </w:rPr>
        <w:t>ruВВВ</w:t>
      </w:r>
      <w:proofErr w:type="spellEnd"/>
      <w:r w:rsidRPr="00F850B6">
        <w:rPr>
          <w:sz w:val="24"/>
          <w:szCs w:val="24"/>
        </w:rPr>
        <w:t>»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850B6">
        <w:rPr>
          <w:sz w:val="24"/>
          <w:szCs w:val="24"/>
        </w:rPr>
        <w:t>Fitch-Ratings</w:t>
      </w:r>
      <w:proofErr w:type="spellEnd"/>
      <w:r w:rsidRPr="00F850B6">
        <w:rPr>
          <w:sz w:val="24"/>
          <w:szCs w:val="24"/>
        </w:rPr>
        <w:t>» или «</w:t>
      </w:r>
      <w:proofErr w:type="spellStart"/>
      <w:r w:rsidRPr="00F850B6">
        <w:rPr>
          <w:sz w:val="24"/>
          <w:szCs w:val="24"/>
        </w:rPr>
        <w:t>Standard</w:t>
      </w:r>
      <w:proofErr w:type="spellEnd"/>
      <w:r w:rsidRPr="00F850B6">
        <w:rPr>
          <w:sz w:val="24"/>
          <w:szCs w:val="24"/>
        </w:rPr>
        <w:t xml:space="preserve"> &amp; </w:t>
      </w:r>
      <w:proofErr w:type="spellStart"/>
      <w:r w:rsidRPr="00F850B6">
        <w:rPr>
          <w:sz w:val="24"/>
          <w:szCs w:val="24"/>
        </w:rPr>
        <w:t>Poor's</w:t>
      </w:r>
      <w:proofErr w:type="spellEnd"/>
      <w:r w:rsidRPr="00F850B6">
        <w:rPr>
          <w:sz w:val="24"/>
          <w:szCs w:val="24"/>
        </w:rPr>
        <w:t>» либо уровня «Bа2» по классификации рейтингового агентства «</w:t>
      </w:r>
      <w:proofErr w:type="spellStart"/>
      <w:r w:rsidRPr="00F850B6">
        <w:rPr>
          <w:sz w:val="24"/>
          <w:szCs w:val="24"/>
        </w:rPr>
        <w:t>Moody's</w:t>
      </w:r>
      <w:proofErr w:type="spellEnd"/>
      <w:r w:rsidRPr="00F850B6">
        <w:rPr>
          <w:sz w:val="24"/>
          <w:szCs w:val="24"/>
        </w:rPr>
        <w:t xml:space="preserve"> </w:t>
      </w:r>
      <w:proofErr w:type="spellStart"/>
      <w:r w:rsidRPr="00F850B6">
        <w:rPr>
          <w:sz w:val="24"/>
          <w:szCs w:val="24"/>
        </w:rPr>
        <w:t>Investors</w:t>
      </w:r>
      <w:proofErr w:type="spellEnd"/>
      <w:r w:rsidRPr="00F850B6">
        <w:rPr>
          <w:sz w:val="24"/>
          <w:szCs w:val="24"/>
        </w:rPr>
        <w:t xml:space="preserve"> </w:t>
      </w:r>
      <w:proofErr w:type="spellStart"/>
      <w:r w:rsidRPr="00F850B6">
        <w:rPr>
          <w:sz w:val="24"/>
          <w:szCs w:val="24"/>
        </w:rPr>
        <w:t>Service</w:t>
      </w:r>
      <w:proofErr w:type="spellEnd"/>
      <w:r w:rsidRPr="00F850B6">
        <w:rPr>
          <w:sz w:val="24"/>
          <w:szCs w:val="24"/>
        </w:rPr>
        <w:t>».</w:t>
      </w:r>
    </w:p>
    <w:p w:rsidR="006C45F2" w:rsidRPr="00F850B6" w:rsidRDefault="006C45F2" w:rsidP="006C45F2">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w:t>
      </w:r>
      <w:proofErr w:type="gramStart"/>
      <w:r w:rsidRPr="00F850B6">
        <w:rPr>
          <w:sz w:val="24"/>
          <w:szCs w:val="24"/>
        </w:rPr>
        <w:t>опубликован</w:t>
      </w:r>
      <w:proofErr w:type="gramEnd"/>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задолженность </w:t>
      </w:r>
      <w:r w:rsidRPr="00CF0157">
        <w:rPr>
          <w:sz w:val="24"/>
          <w:szCs w:val="24"/>
        </w:rPr>
        <w:t>перед АО «ДРСК» и</w:t>
      </w:r>
      <w:r w:rsidRPr="00F850B6">
        <w:rPr>
          <w:sz w:val="24"/>
          <w:szCs w:val="24"/>
        </w:rPr>
        <w:t xml:space="preserve"> компаниями Группы </w:t>
      </w:r>
      <w:proofErr w:type="spellStart"/>
      <w:r w:rsidRPr="00F850B6">
        <w:rPr>
          <w:sz w:val="24"/>
          <w:szCs w:val="24"/>
        </w:rPr>
        <w:t>РусГидро</w:t>
      </w:r>
      <w:proofErr w:type="spellEnd"/>
      <w:r w:rsidRPr="00F850B6">
        <w:rPr>
          <w:sz w:val="24"/>
          <w:szCs w:val="24"/>
        </w:rPr>
        <w:t>.</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Критерии, установленные п. 3, 4 и 6, не распространяются на кредитные организации: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lastRenderedPageBreak/>
        <w:t xml:space="preserve">в </w:t>
      </w:r>
      <w:proofErr w:type="gramStart"/>
      <w:r w:rsidRPr="00F850B6">
        <w:rPr>
          <w:sz w:val="24"/>
          <w:szCs w:val="24"/>
        </w:rPr>
        <w:t>отношении</w:t>
      </w:r>
      <w:proofErr w:type="gramEnd"/>
      <w:r w:rsidRPr="00F850B6">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 xml:space="preserve">основной целью </w:t>
      </w:r>
      <w:proofErr w:type="gramStart"/>
      <w:r w:rsidRPr="00F850B6">
        <w:rPr>
          <w:sz w:val="24"/>
          <w:szCs w:val="24"/>
        </w:rPr>
        <w:t>деятельности</w:t>
      </w:r>
      <w:proofErr w:type="gramEnd"/>
      <w:r w:rsidRPr="00F850B6">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6C45F2" w:rsidRPr="00CF0157" w:rsidRDefault="006C45F2" w:rsidP="006C45F2">
      <w:pPr>
        <w:keepNext/>
        <w:keepLines/>
        <w:numPr>
          <w:ilvl w:val="0"/>
          <w:numId w:val="32"/>
        </w:numPr>
        <w:tabs>
          <w:tab w:val="left" w:pos="1134"/>
        </w:tabs>
        <w:spacing w:line="240" w:lineRule="auto"/>
        <w:ind w:left="0" w:firstLine="709"/>
        <w:contextualSpacing/>
        <w:rPr>
          <w:sz w:val="24"/>
          <w:szCs w:val="24"/>
        </w:rPr>
      </w:pPr>
      <w:proofErr w:type="gramStart"/>
      <w:r w:rsidRPr="00F850B6">
        <w:rPr>
          <w:sz w:val="24"/>
          <w:szCs w:val="24"/>
        </w:rPr>
        <w:t xml:space="preserve">Максимальная сумма одной Банковской гарантии, обеспечивающей обязательства контрагента </w:t>
      </w:r>
      <w:r w:rsidRPr="00CF0157">
        <w:rPr>
          <w:sz w:val="24"/>
          <w:szCs w:val="24"/>
        </w:rPr>
        <w:t xml:space="preserve">перед АО «ДРСК» или компаниями Группы </w:t>
      </w:r>
      <w:proofErr w:type="spellStart"/>
      <w:r w:rsidRPr="00CF0157">
        <w:rPr>
          <w:sz w:val="24"/>
          <w:szCs w:val="24"/>
        </w:rPr>
        <w:t>РусГидро</w:t>
      </w:r>
      <w:proofErr w:type="spellEnd"/>
      <w:r w:rsidRPr="00CF0157">
        <w:rPr>
          <w:sz w:val="24"/>
          <w:szCs w:val="24"/>
        </w:rPr>
        <w:t>,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CF0157">
          <w:rPr>
            <w:sz w:val="24"/>
            <w:szCs w:val="24"/>
          </w:rPr>
          <w:t>www.cbr.ru</w:t>
        </w:r>
      </w:hyperlink>
      <w:r w:rsidRPr="00CF0157">
        <w:rPr>
          <w:sz w:val="24"/>
          <w:szCs w:val="24"/>
        </w:rPr>
        <w:t>) по строке 000 «Расчет собственных средств (капитала) («Базель III»)», код</w:t>
      </w:r>
      <w:proofErr w:type="gramEnd"/>
      <w:r w:rsidRPr="00CF0157">
        <w:rPr>
          <w:sz w:val="24"/>
          <w:szCs w:val="24"/>
        </w:rPr>
        <w:t xml:space="preserve"> формы 0409123, рассчитанной в соответствии с Методикой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CF0157">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w:t>
      </w:r>
      <w:proofErr w:type="spellStart"/>
      <w:r w:rsidRPr="00CF0157">
        <w:rPr>
          <w:sz w:val="24"/>
          <w:szCs w:val="24"/>
        </w:rPr>
        <w:t>РусГидро</w:t>
      </w:r>
      <w:proofErr w:type="spellEnd"/>
      <w:r w:rsidRPr="00CF0157">
        <w:rPr>
          <w:sz w:val="24"/>
          <w:szCs w:val="24"/>
        </w:rPr>
        <w:t>, не</w:t>
      </w:r>
      <w:r w:rsidRPr="00F850B6">
        <w:rPr>
          <w:sz w:val="24"/>
          <w:szCs w:val="24"/>
        </w:rPr>
        <w:t xml:space="preserve"> должна превышать размер лимита риска, определяемого по формуле:</w:t>
      </w:r>
    </w:p>
    <w:p w:rsidR="006C45F2" w:rsidRDefault="006C45F2" w:rsidP="006C45F2">
      <w:pPr>
        <w:keepNext/>
        <w:keepLines/>
        <w:autoSpaceDE w:val="0"/>
        <w:autoSpaceDN w:val="0"/>
        <w:adjustRightInd w:val="0"/>
        <w:spacing w:line="240" w:lineRule="auto"/>
        <w:ind w:left="720"/>
        <w:contextualSpacing/>
        <w:rPr>
          <w:color w:val="000000"/>
          <w:sz w:val="24"/>
          <w:szCs w:val="24"/>
        </w:rPr>
      </w:pPr>
      <w:proofErr w:type="spellStart"/>
      <w:proofErr w:type="gramStart"/>
      <w:r w:rsidRPr="00F850B6">
        <w:rPr>
          <w:b/>
          <w:i/>
          <w:color w:val="000000"/>
          <w:sz w:val="24"/>
          <w:szCs w:val="24"/>
          <w:lang w:val="en-US"/>
        </w:rPr>
        <w:t>Lim</w:t>
      </w:r>
      <w:r w:rsidRPr="00F850B6">
        <w:rPr>
          <w:b/>
          <w:i/>
          <w:color w:val="000000"/>
          <w:sz w:val="24"/>
          <w:szCs w:val="24"/>
          <w:vertAlign w:val="subscript"/>
          <w:lang w:val="en-US"/>
        </w:rPr>
        <w:t>Ai</w:t>
      </w:r>
      <w:proofErr w:type="spellEnd"/>
      <w:r w:rsidRPr="00F850B6">
        <w:rPr>
          <w:b/>
          <w:i/>
          <w:color w:val="000000"/>
          <w:sz w:val="24"/>
          <w:szCs w:val="24"/>
          <w:lang w:val="en-US"/>
        </w:rPr>
        <w:t xml:space="preserve"> </w:t>
      </w:r>
      <w:r w:rsidRPr="00F850B6">
        <w:rPr>
          <w:color w:val="000000"/>
          <w:sz w:val="24"/>
          <w:szCs w:val="24"/>
        </w:rPr>
        <w:t xml:space="preserve"> =</w:t>
      </w:r>
      <w:proofErr w:type="gramEnd"/>
      <w:r w:rsidRPr="00F850B6">
        <w:rPr>
          <w:color w:val="000000"/>
          <w:sz w:val="24"/>
          <w:szCs w:val="24"/>
        </w:rPr>
        <w:t xml:space="preserve"> </w:t>
      </w:r>
      <w:proofErr w:type="spellStart"/>
      <w:r w:rsidRPr="00F850B6">
        <w:rPr>
          <w:b/>
          <w:i/>
          <w:color w:val="000000"/>
          <w:sz w:val="24"/>
          <w:szCs w:val="24"/>
        </w:rPr>
        <w:t>r</w:t>
      </w:r>
      <w:r w:rsidRPr="00F850B6">
        <w:rPr>
          <w:b/>
          <w:i/>
          <w:color w:val="000000"/>
          <w:sz w:val="24"/>
          <w:szCs w:val="24"/>
          <w:vertAlign w:val="subscript"/>
        </w:rPr>
        <w:t>i</w:t>
      </w:r>
      <w:proofErr w:type="spellEnd"/>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rsidR="006C45F2" w:rsidRDefault="006C45F2" w:rsidP="006C45F2">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6C45F2" w:rsidRPr="00D20F58" w:rsidTr="00FA56D4">
        <w:trPr>
          <w:trHeight w:val="639"/>
        </w:trPr>
        <w:tc>
          <w:tcPr>
            <w:tcW w:w="851" w:type="dxa"/>
            <w:hideMark/>
          </w:tcPr>
          <w:p w:rsidR="006C45F2" w:rsidRPr="00F850B6" w:rsidRDefault="006C45F2" w:rsidP="00FA56D4">
            <w:pPr>
              <w:keepNext/>
              <w:keepLines/>
              <w:autoSpaceDE w:val="0"/>
              <w:autoSpaceDN w:val="0"/>
              <w:adjustRightInd w:val="0"/>
              <w:spacing w:line="240" w:lineRule="auto"/>
              <w:ind w:left="63" w:right="-108"/>
              <w:rPr>
                <w:color w:val="000000"/>
                <w:sz w:val="24"/>
                <w:szCs w:val="24"/>
              </w:rPr>
            </w:pPr>
            <w:proofErr w:type="spellStart"/>
            <w:r w:rsidRPr="00F850B6">
              <w:rPr>
                <w:b/>
                <w:i/>
                <w:color w:val="000000"/>
                <w:sz w:val="24"/>
                <w:szCs w:val="24"/>
              </w:rPr>
              <w:t>Lim</w:t>
            </w:r>
            <w:proofErr w:type="spellEnd"/>
            <w:r w:rsidRPr="00F850B6">
              <w:rPr>
                <w:b/>
                <w:i/>
                <w:color w:val="000000"/>
                <w:sz w:val="24"/>
                <w:szCs w:val="24"/>
                <w:vertAlign w:val="subscript"/>
                <w:lang w:val="en-US"/>
              </w:rPr>
              <w:t xml:space="preserve">Ai </w:t>
            </w: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7" w:right="-113"/>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C45F2" w:rsidRPr="00D20F58" w:rsidTr="00FA56D4">
        <w:trPr>
          <w:trHeight w:val="280"/>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vertAlign w:val="subscript"/>
              </w:rPr>
            </w:pPr>
            <w:proofErr w:type="gramStart"/>
            <w:r w:rsidRPr="00F850B6">
              <w:rPr>
                <w:b/>
                <w:i/>
                <w:color w:val="000000"/>
                <w:sz w:val="24"/>
                <w:szCs w:val="24"/>
              </w:rPr>
              <w:t>С</w:t>
            </w:r>
            <w:proofErr w:type="gramEnd"/>
            <w:r w:rsidRPr="00F850B6">
              <w:rPr>
                <w:b/>
                <w:i/>
                <w:color w:val="000000"/>
                <w:sz w:val="24"/>
                <w:szCs w:val="24"/>
                <w:lang w:val="en-US"/>
              </w:rPr>
              <w:t>K</w:t>
            </w:r>
            <w:r w:rsidRPr="00F850B6">
              <w:rPr>
                <w:b/>
                <w:i/>
                <w:color w:val="000000"/>
                <w:sz w:val="24"/>
                <w:szCs w:val="24"/>
                <w:vertAlign w:val="subscript"/>
                <w:lang w:val="en-US"/>
              </w:rPr>
              <w:t>i</w:t>
            </w:r>
          </w:p>
          <w:p w:rsidR="006C45F2" w:rsidRPr="00F850B6" w:rsidRDefault="006C45F2" w:rsidP="00FA56D4">
            <w:pPr>
              <w:keepNext/>
              <w:keepLines/>
              <w:autoSpaceDE w:val="0"/>
              <w:autoSpaceDN w:val="0"/>
              <w:adjustRightInd w:val="0"/>
              <w:spacing w:line="240" w:lineRule="auto"/>
              <w:ind w:left="63" w:right="-108"/>
              <w:rPr>
                <w:color w:val="000000"/>
                <w:sz w:val="24"/>
                <w:szCs w:val="24"/>
              </w:rPr>
            </w:pP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8" w:right="-113"/>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8"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6C45F2" w:rsidRPr="00D20F58" w:rsidTr="00FA56D4">
        <w:trPr>
          <w:trHeight w:val="567"/>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rPr>
            </w:pPr>
            <w:proofErr w:type="spellStart"/>
            <w:r w:rsidRPr="00F850B6">
              <w:rPr>
                <w:b/>
                <w:i/>
                <w:color w:val="000000"/>
                <w:sz w:val="24"/>
                <w:szCs w:val="24"/>
              </w:rPr>
              <w:t>r</w:t>
            </w:r>
            <w:r w:rsidRPr="00F850B6">
              <w:rPr>
                <w:b/>
                <w:i/>
                <w:color w:val="000000"/>
                <w:sz w:val="24"/>
                <w:szCs w:val="24"/>
                <w:vertAlign w:val="subscript"/>
              </w:rPr>
              <w:t>i</w:t>
            </w:r>
            <w:proofErr w:type="spellEnd"/>
          </w:p>
        </w:tc>
        <w:tc>
          <w:tcPr>
            <w:tcW w:w="425" w:type="dxa"/>
            <w:hideMark/>
          </w:tcPr>
          <w:p w:rsidR="006C45F2" w:rsidRPr="00F850B6" w:rsidRDefault="006C45F2" w:rsidP="00FA56D4">
            <w:pPr>
              <w:keepNext/>
              <w:keepLines/>
              <w:autoSpaceDE w:val="0"/>
              <w:autoSpaceDN w:val="0"/>
              <w:adjustRightInd w:val="0"/>
              <w:spacing w:line="240" w:lineRule="auto"/>
              <w:ind w:right="34"/>
              <w:jc w:val="center"/>
              <w:rPr>
                <w:sz w:val="24"/>
                <w:szCs w:val="24"/>
              </w:rPr>
            </w:pPr>
            <w:r w:rsidRPr="00F850B6">
              <w:rPr>
                <w:sz w:val="24"/>
                <w:szCs w:val="24"/>
              </w:rPr>
              <w:t>-</w:t>
            </w:r>
          </w:p>
        </w:tc>
        <w:tc>
          <w:tcPr>
            <w:tcW w:w="8647" w:type="dxa"/>
          </w:tcPr>
          <w:p w:rsidR="006C45F2" w:rsidRPr="00D20F58" w:rsidRDefault="006C45F2" w:rsidP="00FA56D4">
            <w:pPr>
              <w:keepNext/>
              <w:keepLines/>
              <w:tabs>
                <w:tab w:val="left" w:pos="7130"/>
              </w:tabs>
              <w:autoSpaceDE w:val="0"/>
              <w:autoSpaceDN w:val="0"/>
              <w:adjustRightInd w:val="0"/>
              <w:spacing w:line="240" w:lineRule="auto"/>
              <w:ind w:left="68" w:right="-113"/>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0,1</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w:t>
            </w:r>
            <w:proofErr w:type="gramStart"/>
            <w:r w:rsidRPr="00D20F58">
              <w:rPr>
                <w:b/>
                <w:sz w:val="24"/>
                <w:szCs w:val="24"/>
              </w:rPr>
              <w:t>А-</w:t>
            </w:r>
            <w:proofErr w:type="gramEnd"/>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w:t>
            </w:r>
            <w:proofErr w:type="spellEnd"/>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0,05</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w:t>
            </w:r>
            <w:proofErr w:type="gramStart"/>
            <w:r w:rsidRPr="00D20F58">
              <w:rPr>
                <w:b/>
                <w:sz w:val="24"/>
                <w:szCs w:val="24"/>
              </w:rPr>
              <w:t>А-</w:t>
            </w:r>
            <w:proofErr w:type="gramEnd"/>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rPr>
              <w:t>ruA</w:t>
            </w:r>
            <w:proofErr w:type="spellEnd"/>
            <w:r w:rsidRPr="00D20F58">
              <w:rPr>
                <w:b/>
                <w:sz w:val="24"/>
                <w:szCs w:val="24"/>
              </w:rPr>
              <w:t>-»</w:t>
            </w:r>
            <w:r w:rsidRPr="00D20F58">
              <w:rPr>
                <w:sz w:val="24"/>
                <w:szCs w:val="24"/>
              </w:rPr>
              <w:t xml:space="preserve"> по классификации рейтингового </w:t>
            </w:r>
            <w:r w:rsidRPr="00D20F58">
              <w:rPr>
                <w:sz w:val="24"/>
                <w:szCs w:val="24"/>
              </w:rPr>
              <w:lastRenderedPageBreak/>
              <w:t>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D20F58" w:rsidRDefault="006C45F2" w:rsidP="00FA56D4">
            <w:pPr>
              <w:keepNext/>
              <w:keepLines/>
              <w:spacing w:line="240" w:lineRule="auto"/>
              <w:ind w:left="68" w:right="-113"/>
              <w:rPr>
                <w:sz w:val="24"/>
                <w:szCs w:val="24"/>
              </w:rPr>
            </w:pPr>
            <w:r w:rsidRPr="00D20F58">
              <w:rPr>
                <w:b/>
                <w:sz w:val="24"/>
                <w:szCs w:val="24"/>
              </w:rPr>
              <w:t>0,03</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ruBB</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BA07F6" w:rsidRDefault="00BA07F6" w:rsidP="00BA07F6">
      <w:pPr>
        <w:pStyle w:val="14"/>
        <w:tabs>
          <w:tab w:val="left" w:pos="709"/>
        </w:tabs>
        <w:spacing w:before="0" w:after="0"/>
        <w:ind w:left="532" w:firstLine="0"/>
        <w:rPr>
          <w:b/>
          <w:i/>
          <w:sz w:val="22"/>
          <w:szCs w:val="22"/>
        </w:rPr>
      </w:pPr>
    </w:p>
    <w:p w:rsidR="006C45F2" w:rsidRPr="006C45F2" w:rsidRDefault="006C45F2" w:rsidP="00BA07F6">
      <w:pPr>
        <w:pStyle w:val="14"/>
        <w:tabs>
          <w:tab w:val="left" w:pos="709"/>
        </w:tabs>
        <w:spacing w:before="0" w:after="0"/>
        <w:ind w:left="532" w:firstLine="0"/>
        <w:rPr>
          <w:sz w:val="22"/>
          <w:szCs w:val="22"/>
        </w:rPr>
      </w:pPr>
    </w:p>
    <w:p w:rsidR="006C45F2" w:rsidRPr="001A451B" w:rsidRDefault="006C45F2" w:rsidP="00BA07F6">
      <w:pPr>
        <w:pStyle w:val="14"/>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pageBreakBefore/>
        <w:spacing w:line="240" w:lineRule="auto"/>
        <w:ind w:left="5103" w:firstLine="0"/>
        <w:rPr>
          <w:sz w:val="22"/>
          <w:szCs w:val="22"/>
        </w:rPr>
      </w:pPr>
      <w:r w:rsidRPr="001A451B">
        <w:rPr>
          <w:sz w:val="22"/>
          <w:szCs w:val="22"/>
        </w:rPr>
        <w:lastRenderedPageBreak/>
        <w:t>Приложение № 18</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rPr>
          <w:b/>
          <w:sz w:val="22"/>
          <w:szCs w:val="22"/>
        </w:rPr>
      </w:pPr>
    </w:p>
    <w:p w:rsidR="00BA07F6" w:rsidRPr="001A451B" w:rsidRDefault="00BA07F6" w:rsidP="00BA07F6">
      <w:pPr>
        <w:spacing w:line="240" w:lineRule="auto"/>
        <w:jc w:val="center"/>
        <w:rPr>
          <w:b/>
          <w:sz w:val="22"/>
          <w:szCs w:val="22"/>
        </w:rPr>
      </w:pPr>
      <w:r w:rsidRPr="001A451B">
        <w:rPr>
          <w:b/>
          <w:sz w:val="22"/>
          <w:szCs w:val="22"/>
        </w:rPr>
        <w:t xml:space="preserve">Порядок предоставления ресурсов и оказания Заказчиком услуг, </w:t>
      </w:r>
    </w:p>
    <w:p w:rsidR="00BA07F6" w:rsidRPr="001A451B" w:rsidRDefault="00BA07F6" w:rsidP="00BA07F6">
      <w:pPr>
        <w:spacing w:line="240" w:lineRule="auto"/>
        <w:jc w:val="center"/>
        <w:rPr>
          <w:b/>
          <w:sz w:val="22"/>
          <w:szCs w:val="22"/>
        </w:rPr>
      </w:pPr>
      <w:r w:rsidRPr="001A451B">
        <w:rPr>
          <w:b/>
          <w:sz w:val="22"/>
          <w:szCs w:val="22"/>
        </w:rPr>
        <w:t>необходимых для исполнения Подрядчиком обязательств по Договору</w:t>
      </w:r>
    </w:p>
    <w:p w:rsidR="00BA07F6" w:rsidRPr="001A451B" w:rsidRDefault="00BA07F6" w:rsidP="00BA07F6">
      <w:pPr>
        <w:spacing w:line="240" w:lineRule="auto"/>
        <w:jc w:val="center"/>
        <w:rPr>
          <w:b/>
          <w:sz w:val="22"/>
          <w:szCs w:val="22"/>
        </w:rPr>
      </w:pPr>
    </w:p>
    <w:p w:rsidR="00BA07F6" w:rsidRPr="001A451B" w:rsidRDefault="00BA07F6" w:rsidP="00C8483F">
      <w:pPr>
        <w:pStyle w:val="ae"/>
        <w:numPr>
          <w:ilvl w:val="0"/>
          <w:numId w:val="34"/>
        </w:numPr>
        <w:tabs>
          <w:tab w:val="left" w:pos="284"/>
        </w:tabs>
        <w:ind w:left="0" w:firstLine="0"/>
        <w:jc w:val="center"/>
        <w:rPr>
          <w:b/>
          <w:sz w:val="22"/>
          <w:szCs w:val="22"/>
        </w:rPr>
      </w:pPr>
      <w:r w:rsidRPr="001A451B">
        <w:rPr>
          <w:b/>
          <w:sz w:val="22"/>
          <w:szCs w:val="22"/>
        </w:rPr>
        <w:t>Общие положения</w:t>
      </w:r>
    </w:p>
    <w:p w:rsidR="00BA07F6" w:rsidRPr="001A451B" w:rsidRDefault="00BA07F6" w:rsidP="00BA07F6">
      <w:pPr>
        <w:spacing w:line="240" w:lineRule="auto"/>
        <w:ind w:firstLine="709"/>
        <w:rPr>
          <w:sz w:val="22"/>
          <w:szCs w:val="22"/>
        </w:rPr>
      </w:pPr>
      <w:r w:rsidRPr="001A451B">
        <w:rPr>
          <w:sz w:val="22"/>
          <w:szCs w:val="22"/>
        </w:rPr>
        <w:t xml:space="preserve">В </w:t>
      </w:r>
      <w:proofErr w:type="gramStart"/>
      <w:r w:rsidRPr="001A451B">
        <w:rPr>
          <w:sz w:val="22"/>
          <w:szCs w:val="22"/>
        </w:rPr>
        <w:t>целях</w:t>
      </w:r>
      <w:proofErr w:type="gramEnd"/>
      <w:r w:rsidRPr="001A451B">
        <w:rPr>
          <w:sz w:val="22"/>
          <w:szCs w:val="22"/>
        </w:rPr>
        <w:t xml:space="preserve">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Технических требований (Приложение № 1 к Договору).  </w:t>
      </w:r>
    </w:p>
    <w:p w:rsidR="00BA07F6" w:rsidRPr="001A451B" w:rsidRDefault="00BA07F6" w:rsidP="00BA07F6">
      <w:pPr>
        <w:spacing w:line="240" w:lineRule="auto"/>
        <w:ind w:firstLine="709"/>
        <w:rPr>
          <w:sz w:val="22"/>
          <w:szCs w:val="22"/>
        </w:rPr>
      </w:pPr>
      <w:r w:rsidRPr="001A451B">
        <w:rPr>
          <w:sz w:val="22"/>
          <w:szCs w:val="22"/>
        </w:rPr>
        <w:t xml:space="preserve">Технические требования содержат полный перечень услуг (количественные, качественные и иные характеристики, время и место их предоставления, ограничения). </w:t>
      </w:r>
    </w:p>
    <w:p w:rsidR="00BA07F6" w:rsidRPr="001A451B" w:rsidRDefault="00BA07F6" w:rsidP="00BA07F6">
      <w:pPr>
        <w:spacing w:line="240" w:lineRule="auto"/>
        <w:ind w:firstLine="709"/>
        <w:rPr>
          <w:sz w:val="22"/>
          <w:szCs w:val="22"/>
        </w:rPr>
      </w:pPr>
      <w:r w:rsidRPr="001A451B">
        <w:rPr>
          <w:sz w:val="22"/>
          <w:szCs w:val="22"/>
        </w:rPr>
        <w:t>Предоставление Заказчиком ресурсов и услуг, указанных в Технических требованиях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BA07F6" w:rsidRPr="001A451B" w:rsidRDefault="00BA07F6" w:rsidP="00BA07F6">
      <w:pPr>
        <w:spacing w:line="240" w:lineRule="auto"/>
        <w:ind w:firstLine="709"/>
        <w:rPr>
          <w:sz w:val="22"/>
          <w:szCs w:val="22"/>
        </w:rPr>
      </w:pPr>
      <w:r w:rsidRPr="001A451B">
        <w:rPr>
          <w:sz w:val="22"/>
          <w:szCs w:val="22"/>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Перемещение грузов грузоподъемными механизмами Заказчика.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Коммунальные ресурсы:</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Электроэнергия.</w:t>
      </w:r>
    </w:p>
    <w:p w:rsidR="00BA07F6" w:rsidRPr="001A451B" w:rsidRDefault="00BA07F6" w:rsidP="00C8483F">
      <w:pPr>
        <w:numPr>
          <w:ilvl w:val="1"/>
          <w:numId w:val="33"/>
        </w:numPr>
        <w:spacing w:line="240" w:lineRule="auto"/>
        <w:ind w:left="0" w:firstLine="709"/>
        <w:rPr>
          <w:sz w:val="22"/>
          <w:szCs w:val="22"/>
        </w:rPr>
      </w:pPr>
      <w:r w:rsidRPr="001A451B">
        <w:rPr>
          <w:sz w:val="22"/>
          <w:szCs w:val="22"/>
        </w:rPr>
        <w:t>Водоснабжение и водоотведение.</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Сжатый воздух.</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Обеспечение санитарно-гигиенических и бытовых условий.</w:t>
      </w:r>
    </w:p>
    <w:p w:rsidR="00BA07F6" w:rsidRPr="001A451B" w:rsidRDefault="00BA07F6" w:rsidP="00C8483F">
      <w:pPr>
        <w:numPr>
          <w:ilvl w:val="0"/>
          <w:numId w:val="33"/>
        </w:numPr>
        <w:spacing w:line="240" w:lineRule="auto"/>
        <w:ind w:left="0" w:firstLine="709"/>
        <w:rPr>
          <w:sz w:val="22"/>
          <w:szCs w:val="22"/>
        </w:rPr>
      </w:pPr>
      <w:r w:rsidRPr="001A451B">
        <w:rPr>
          <w:sz w:val="22"/>
          <w:szCs w:val="22"/>
        </w:rPr>
        <w:t>Содержание пожарной и сторожевой охраны.</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Благоустройство и содержание строительных площадок.</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Проведение химического анализа масел.</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Осушение оборудования (проточная часть гидроагрегата).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 xml:space="preserve">Предоставление доступа к корпоративной сети </w:t>
      </w:r>
      <w:proofErr w:type="spellStart"/>
      <w:r w:rsidRPr="001A451B">
        <w:rPr>
          <w:sz w:val="22"/>
          <w:szCs w:val="22"/>
          <w:lang w:val="en-US"/>
        </w:rPr>
        <w:t>IntraNet</w:t>
      </w:r>
      <w:proofErr w:type="spellEnd"/>
      <w:r w:rsidRPr="001A451B">
        <w:rPr>
          <w:sz w:val="22"/>
          <w:szCs w:val="22"/>
        </w:rPr>
        <w:t>.</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Предоставление помещений:</w:t>
      </w:r>
    </w:p>
    <w:p w:rsidR="00BA07F6" w:rsidRPr="001A451B" w:rsidRDefault="00BA07F6" w:rsidP="00C8483F">
      <w:pPr>
        <w:numPr>
          <w:ilvl w:val="1"/>
          <w:numId w:val="33"/>
        </w:numPr>
        <w:spacing w:line="240" w:lineRule="auto"/>
        <w:ind w:left="0" w:firstLine="709"/>
        <w:rPr>
          <w:bCs/>
          <w:sz w:val="22"/>
          <w:szCs w:val="22"/>
        </w:rPr>
      </w:pPr>
      <w:r w:rsidRPr="001A451B">
        <w:rPr>
          <w:bCs/>
          <w:sz w:val="22"/>
          <w:szCs w:val="22"/>
        </w:rPr>
        <w:t xml:space="preserve">Помещений / площадок для размещения персонала Подрядчика; </w:t>
      </w:r>
    </w:p>
    <w:p w:rsidR="00BA07F6" w:rsidRPr="001A451B" w:rsidRDefault="00BA07F6" w:rsidP="00C8483F">
      <w:pPr>
        <w:numPr>
          <w:ilvl w:val="1"/>
          <w:numId w:val="33"/>
        </w:numPr>
        <w:spacing w:line="240" w:lineRule="auto"/>
        <w:ind w:left="0" w:firstLine="709"/>
        <w:rPr>
          <w:sz w:val="22"/>
          <w:szCs w:val="22"/>
        </w:rPr>
      </w:pPr>
      <w:r w:rsidRPr="001A451B">
        <w:rPr>
          <w:bCs/>
          <w:sz w:val="22"/>
          <w:szCs w:val="22"/>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BA07F6" w:rsidRPr="001A451B" w:rsidRDefault="00BA07F6" w:rsidP="00BA07F6">
      <w:pPr>
        <w:spacing w:line="240" w:lineRule="auto"/>
        <w:rPr>
          <w:sz w:val="22"/>
          <w:szCs w:val="22"/>
        </w:rPr>
      </w:pPr>
    </w:p>
    <w:p w:rsidR="00BA07F6" w:rsidRPr="001A451B" w:rsidRDefault="00BA07F6" w:rsidP="00C8483F">
      <w:pPr>
        <w:pStyle w:val="ae"/>
        <w:numPr>
          <w:ilvl w:val="0"/>
          <w:numId w:val="34"/>
        </w:numPr>
        <w:tabs>
          <w:tab w:val="left" w:pos="284"/>
          <w:tab w:val="left" w:pos="1418"/>
        </w:tabs>
        <w:ind w:left="0" w:firstLine="0"/>
        <w:jc w:val="center"/>
        <w:rPr>
          <w:b/>
          <w:sz w:val="22"/>
          <w:szCs w:val="22"/>
        </w:rPr>
      </w:pPr>
      <w:r w:rsidRPr="001A451B">
        <w:rPr>
          <w:b/>
          <w:sz w:val="22"/>
          <w:szCs w:val="22"/>
        </w:rPr>
        <w:t>Порядок предоставления ресурсов и услуг</w:t>
      </w:r>
    </w:p>
    <w:p w:rsidR="00BA07F6" w:rsidRPr="001A451B" w:rsidRDefault="00BA07F6" w:rsidP="00C8483F">
      <w:pPr>
        <w:pStyle w:val="ae"/>
        <w:numPr>
          <w:ilvl w:val="0"/>
          <w:numId w:val="35"/>
        </w:numPr>
        <w:tabs>
          <w:tab w:val="left" w:pos="1134"/>
          <w:tab w:val="left" w:pos="1418"/>
        </w:tabs>
        <w:ind w:left="0" w:firstLine="709"/>
        <w:jc w:val="both"/>
        <w:rPr>
          <w:b/>
          <w:sz w:val="22"/>
          <w:szCs w:val="22"/>
          <w:u w:val="single"/>
        </w:rPr>
      </w:pPr>
      <w:r w:rsidRPr="001A451B">
        <w:rPr>
          <w:sz w:val="22"/>
          <w:szCs w:val="22"/>
          <w:u w:val="single"/>
        </w:rPr>
        <w:t>Перемещение грузов грузоподъемными механизмами (далее – ГПМ) Заказчика</w:t>
      </w:r>
    </w:p>
    <w:p w:rsidR="00BA07F6" w:rsidRPr="001A451B" w:rsidRDefault="00BA07F6" w:rsidP="00BA07F6">
      <w:pPr>
        <w:spacing w:line="240" w:lineRule="auto"/>
        <w:ind w:firstLine="709"/>
        <w:rPr>
          <w:sz w:val="22"/>
          <w:szCs w:val="22"/>
        </w:rPr>
      </w:pPr>
      <w:r w:rsidRPr="001A451B">
        <w:rPr>
          <w:sz w:val="22"/>
          <w:szCs w:val="22"/>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BA07F6" w:rsidRPr="001A451B" w:rsidRDefault="00BA07F6" w:rsidP="00BA07F6">
      <w:pPr>
        <w:tabs>
          <w:tab w:val="left" w:pos="1134"/>
        </w:tabs>
        <w:spacing w:line="240" w:lineRule="auto"/>
        <w:ind w:firstLine="709"/>
        <w:rPr>
          <w:sz w:val="22"/>
          <w:szCs w:val="22"/>
        </w:rPr>
      </w:pPr>
      <w:r w:rsidRPr="001A451B">
        <w:rPr>
          <w:sz w:val="22"/>
          <w:szCs w:val="22"/>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BA07F6" w:rsidRPr="001A451B" w:rsidRDefault="00BA07F6" w:rsidP="00BA07F6">
      <w:pPr>
        <w:autoSpaceDE w:val="0"/>
        <w:autoSpaceDN w:val="0"/>
        <w:spacing w:line="240" w:lineRule="auto"/>
        <w:ind w:firstLine="709"/>
        <w:rPr>
          <w:sz w:val="22"/>
          <w:szCs w:val="22"/>
        </w:rPr>
      </w:pPr>
      <w:r w:rsidRPr="001A451B">
        <w:rPr>
          <w:sz w:val="22"/>
          <w:szCs w:val="22"/>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BA07F6" w:rsidRPr="001A451B" w:rsidRDefault="00BA07F6" w:rsidP="00C8483F">
      <w:pPr>
        <w:pStyle w:val="ae"/>
        <w:numPr>
          <w:ilvl w:val="0"/>
          <w:numId w:val="35"/>
        </w:numPr>
        <w:tabs>
          <w:tab w:val="left" w:pos="1134"/>
        </w:tabs>
        <w:ind w:left="0" w:firstLine="709"/>
        <w:rPr>
          <w:sz w:val="22"/>
          <w:szCs w:val="22"/>
          <w:u w:val="single"/>
        </w:rPr>
      </w:pPr>
      <w:r w:rsidRPr="001A451B">
        <w:rPr>
          <w:sz w:val="22"/>
          <w:szCs w:val="22"/>
          <w:u w:val="single"/>
        </w:rPr>
        <w:t>Предоставление ресурсов</w:t>
      </w:r>
    </w:p>
    <w:p w:rsidR="00BA07F6" w:rsidRPr="001A451B" w:rsidRDefault="00BA07F6" w:rsidP="00BA07F6">
      <w:pPr>
        <w:tabs>
          <w:tab w:val="left" w:pos="1134"/>
        </w:tabs>
        <w:spacing w:line="240" w:lineRule="auto"/>
        <w:ind w:firstLine="709"/>
        <w:rPr>
          <w:sz w:val="22"/>
          <w:szCs w:val="22"/>
        </w:rPr>
      </w:pPr>
      <w:r w:rsidRPr="001A451B">
        <w:rPr>
          <w:sz w:val="22"/>
          <w:szCs w:val="22"/>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BA07F6" w:rsidRPr="001A451B" w:rsidRDefault="00BA07F6" w:rsidP="00C8483F">
      <w:pPr>
        <w:pStyle w:val="ae"/>
        <w:numPr>
          <w:ilvl w:val="0"/>
          <w:numId w:val="35"/>
        </w:numPr>
        <w:tabs>
          <w:tab w:val="left" w:pos="1134"/>
        </w:tabs>
        <w:ind w:left="0" w:firstLine="709"/>
        <w:jc w:val="both"/>
        <w:rPr>
          <w:sz w:val="22"/>
          <w:szCs w:val="22"/>
          <w:u w:val="single"/>
        </w:rPr>
      </w:pPr>
      <w:r w:rsidRPr="001A451B">
        <w:rPr>
          <w:sz w:val="22"/>
          <w:szCs w:val="22"/>
          <w:u w:val="single"/>
        </w:rPr>
        <w:t>Обеспечение санитарно-гигиенических и бытовых условий</w:t>
      </w:r>
    </w:p>
    <w:p w:rsidR="00BA07F6" w:rsidRPr="001A451B" w:rsidRDefault="00BA07F6" w:rsidP="00BA07F6">
      <w:pPr>
        <w:tabs>
          <w:tab w:val="left" w:pos="1134"/>
        </w:tabs>
        <w:spacing w:line="240" w:lineRule="auto"/>
        <w:ind w:firstLine="709"/>
        <w:rPr>
          <w:bCs/>
          <w:sz w:val="22"/>
          <w:szCs w:val="22"/>
        </w:rPr>
      </w:pPr>
      <w:proofErr w:type="gramStart"/>
      <w:r w:rsidRPr="001A451B">
        <w:rPr>
          <w:bCs/>
          <w:sz w:val="22"/>
          <w:szCs w:val="22"/>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1A451B">
        <w:rPr>
          <w:sz w:val="22"/>
          <w:szCs w:val="22"/>
        </w:rPr>
        <w:t xml:space="preserve">обеспечение санитарно-гигиенических и бытовых </w:t>
      </w:r>
      <w:r w:rsidRPr="001A451B">
        <w:rPr>
          <w:bCs/>
          <w:sz w:val="22"/>
          <w:szCs w:val="22"/>
        </w:rPr>
        <w:t xml:space="preserve">условий. </w:t>
      </w:r>
      <w:proofErr w:type="gramEnd"/>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lastRenderedPageBreak/>
        <w:t>Содержание пожарной и сторожевой охраны</w:t>
      </w:r>
    </w:p>
    <w:p w:rsidR="00BA07F6" w:rsidRPr="001A451B" w:rsidRDefault="00BA07F6" w:rsidP="00BA07F6">
      <w:pPr>
        <w:tabs>
          <w:tab w:val="left" w:pos="1134"/>
        </w:tabs>
        <w:spacing w:line="240" w:lineRule="auto"/>
        <w:ind w:firstLine="709"/>
        <w:rPr>
          <w:sz w:val="22"/>
          <w:szCs w:val="22"/>
        </w:rPr>
      </w:pPr>
      <w:r w:rsidRPr="001A451B">
        <w:rPr>
          <w:sz w:val="22"/>
          <w:szCs w:val="22"/>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Благоустройство и содержание строительных площадок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 xml:space="preserve">Заказчик несет расходы, связанные с освещением места производства Работ: на электроэнергию, </w:t>
      </w:r>
      <w:proofErr w:type="spellStart"/>
      <w:r w:rsidRPr="001A451B">
        <w:rPr>
          <w:sz w:val="22"/>
          <w:szCs w:val="22"/>
        </w:rPr>
        <w:t>электролампочки</w:t>
      </w:r>
      <w:proofErr w:type="spellEnd"/>
      <w:r w:rsidRPr="001A451B">
        <w:rPr>
          <w:sz w:val="22"/>
          <w:szCs w:val="22"/>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Проведение химического анализа масел</w:t>
      </w:r>
    </w:p>
    <w:p w:rsidR="00BA07F6" w:rsidRPr="001A451B" w:rsidRDefault="00BA07F6" w:rsidP="00BA07F6">
      <w:pPr>
        <w:tabs>
          <w:tab w:val="left" w:pos="1134"/>
          <w:tab w:val="left" w:pos="1418"/>
        </w:tabs>
        <w:spacing w:line="240" w:lineRule="auto"/>
        <w:ind w:firstLine="709"/>
        <w:rPr>
          <w:sz w:val="22"/>
          <w:szCs w:val="22"/>
        </w:rPr>
      </w:pPr>
      <w:r w:rsidRPr="001A451B">
        <w:rPr>
          <w:sz w:val="22"/>
          <w:szCs w:val="22"/>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Осушение оборудования (проточная часть гидроагрегата)</w:t>
      </w:r>
    </w:p>
    <w:p w:rsidR="00BA07F6" w:rsidRPr="001A451B" w:rsidRDefault="00BA07F6" w:rsidP="00BA07F6">
      <w:pPr>
        <w:tabs>
          <w:tab w:val="left" w:pos="1134"/>
        </w:tabs>
        <w:spacing w:line="240" w:lineRule="auto"/>
        <w:ind w:firstLine="709"/>
        <w:rPr>
          <w:sz w:val="22"/>
          <w:szCs w:val="22"/>
        </w:rPr>
      </w:pPr>
      <w:r w:rsidRPr="001A451B">
        <w:rPr>
          <w:sz w:val="22"/>
          <w:szCs w:val="22"/>
        </w:rPr>
        <w:t>Заказчик по письменной заявке Подрядчика осуществляет осушение проточной части гидроагрегата в соответствии с утвержденным графиком.</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Порядок предоставления помещений</w:t>
      </w:r>
    </w:p>
    <w:p w:rsidR="00BA07F6" w:rsidRPr="001A451B" w:rsidRDefault="00BA07F6" w:rsidP="00BA07F6">
      <w:pPr>
        <w:tabs>
          <w:tab w:val="left" w:pos="1134"/>
        </w:tabs>
        <w:spacing w:line="240" w:lineRule="auto"/>
        <w:ind w:firstLine="709"/>
        <w:rPr>
          <w:sz w:val="22"/>
          <w:szCs w:val="22"/>
        </w:rPr>
      </w:pPr>
      <w:proofErr w:type="gramStart"/>
      <w:r w:rsidRPr="001A451B">
        <w:rPr>
          <w:sz w:val="22"/>
          <w:szCs w:val="22"/>
        </w:rPr>
        <w:t>Заказчик обеспечивает</w:t>
      </w:r>
      <w:r w:rsidRPr="001A451B">
        <w:rPr>
          <w:bCs/>
          <w:sz w:val="22"/>
          <w:szCs w:val="22"/>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1A451B">
        <w:rPr>
          <w:sz w:val="22"/>
          <w:szCs w:val="22"/>
        </w:rPr>
        <w:t>, необходимыми для размещения персонала и хранения материально-технических ресурсов и оборудования, выполнения Работ по Договору.</w:t>
      </w:r>
      <w:proofErr w:type="gramEnd"/>
    </w:p>
    <w:p w:rsidR="00BA07F6" w:rsidRPr="001A451B" w:rsidRDefault="00BA07F6" w:rsidP="00BA07F6">
      <w:pPr>
        <w:tabs>
          <w:tab w:val="left" w:pos="1134"/>
        </w:tabs>
        <w:spacing w:line="240" w:lineRule="auto"/>
        <w:ind w:firstLine="709"/>
        <w:rPr>
          <w:sz w:val="22"/>
          <w:szCs w:val="22"/>
        </w:rPr>
      </w:pPr>
      <w:r w:rsidRPr="001A451B">
        <w:rPr>
          <w:sz w:val="22"/>
          <w:szCs w:val="22"/>
        </w:rPr>
        <w:t>Передача помещений осуществляется на основании акта сдачи-приемки по форме, согласованной Сторонами.</w:t>
      </w:r>
    </w:p>
    <w:p w:rsidR="00BA07F6" w:rsidRPr="001A451B" w:rsidRDefault="00BA07F6" w:rsidP="00BA07F6">
      <w:pPr>
        <w:tabs>
          <w:tab w:val="left" w:pos="1134"/>
        </w:tabs>
        <w:spacing w:line="240" w:lineRule="auto"/>
        <w:ind w:firstLine="709"/>
        <w:rPr>
          <w:bCs/>
          <w:sz w:val="22"/>
          <w:szCs w:val="22"/>
        </w:rPr>
      </w:pPr>
      <w:r w:rsidRPr="001A451B">
        <w:rPr>
          <w:sz w:val="22"/>
          <w:szCs w:val="22"/>
        </w:rPr>
        <w:t xml:space="preserve">Заказчик несет расходы по капитальному и текущему ремонту предоставленных в пользование </w:t>
      </w:r>
      <w:r w:rsidRPr="001A451B">
        <w:rPr>
          <w:bCs/>
          <w:sz w:val="22"/>
          <w:szCs w:val="22"/>
        </w:rPr>
        <w:t>помещений</w:t>
      </w:r>
      <w:r w:rsidRPr="001A451B">
        <w:rPr>
          <w:sz w:val="22"/>
          <w:szCs w:val="22"/>
        </w:rPr>
        <w:t xml:space="preserve">. Подрядчик </w:t>
      </w:r>
      <w:r w:rsidRPr="001A451B">
        <w:rPr>
          <w:bCs/>
          <w:sz w:val="22"/>
          <w:szCs w:val="22"/>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w:t>
      </w:r>
      <w:proofErr w:type="gramStart"/>
      <w:r w:rsidRPr="001A451B">
        <w:rPr>
          <w:bCs/>
          <w:sz w:val="22"/>
          <w:szCs w:val="22"/>
        </w:rPr>
        <w:t>с даты получения</w:t>
      </w:r>
      <w:proofErr w:type="gramEnd"/>
      <w:r w:rsidRPr="001A451B">
        <w:rPr>
          <w:bCs/>
          <w:sz w:val="22"/>
          <w:szCs w:val="22"/>
        </w:rPr>
        <w:t xml:space="preserve"> соответствующего требования Заказчика. </w:t>
      </w:r>
    </w:p>
    <w:p w:rsidR="00BA07F6" w:rsidRPr="001A451B" w:rsidRDefault="00BA07F6" w:rsidP="00BA07F6">
      <w:pPr>
        <w:pStyle w:val="14"/>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proofErr w:type="spellStart"/>
            <w:r w:rsidRPr="001A451B">
              <w:rPr>
                <w:bCs/>
                <w:spacing w:val="-4"/>
                <w:sz w:val="24"/>
                <w:szCs w:val="24"/>
              </w:rPr>
              <w:t>м.п</w:t>
            </w:r>
            <w:proofErr w:type="spellEnd"/>
            <w:r w:rsidRPr="001A451B">
              <w:rPr>
                <w:bCs/>
                <w:spacing w:val="-4"/>
                <w:sz w:val="24"/>
                <w:szCs w:val="24"/>
              </w:rPr>
              <w:t>.</w:t>
            </w:r>
          </w:p>
        </w:tc>
      </w:tr>
    </w:tbl>
    <w:p w:rsidR="00BA07F6" w:rsidRPr="001A451B" w:rsidRDefault="00BA07F6" w:rsidP="00BA07F6">
      <w:pPr>
        <w:spacing w:line="240" w:lineRule="auto"/>
      </w:pPr>
    </w:p>
    <w:p w:rsidR="00BA07F6" w:rsidRPr="001A451B" w:rsidRDefault="00BA07F6" w:rsidP="00BA07F6">
      <w:pPr>
        <w:spacing w:line="240" w:lineRule="auto"/>
        <w:ind w:left="5103" w:firstLine="0"/>
        <w:rPr>
          <w:sz w:val="24"/>
          <w:szCs w:val="24"/>
        </w:rPr>
      </w:pPr>
    </w:p>
    <w:p w:rsidR="00BA07F6" w:rsidRPr="001A451B" w:rsidRDefault="00BA07F6" w:rsidP="00BA07F6">
      <w:pPr>
        <w:spacing w:line="240" w:lineRule="auto"/>
      </w:pPr>
    </w:p>
    <w:p w:rsidR="00BA07F6" w:rsidRPr="001A451B" w:rsidRDefault="00BA07F6" w:rsidP="00BA07F6">
      <w:pPr>
        <w:spacing w:line="240" w:lineRule="auto"/>
        <w:ind w:firstLine="0"/>
        <w:rPr>
          <w:sz w:val="24"/>
          <w:szCs w:val="24"/>
        </w:rPr>
      </w:pPr>
    </w:p>
    <w:p w:rsidR="006D4F92" w:rsidRPr="00BA07F6" w:rsidRDefault="006D4F92" w:rsidP="00BA07F6"/>
    <w:sectPr w:rsidR="006D4F92" w:rsidRPr="00BA07F6" w:rsidSect="00680A4F">
      <w:headerReference w:type="default" r:id="rId19"/>
      <w:footerReference w:type="default" r:id="rId20"/>
      <w:pgSz w:w="11906" w:h="16838" w:code="9"/>
      <w:pgMar w:top="851" w:right="1134" w:bottom="1418" w:left="1134"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45F" w:rsidRDefault="000C545F">
      <w:r>
        <w:separator/>
      </w:r>
    </w:p>
  </w:endnote>
  <w:endnote w:type="continuationSeparator" w:id="0">
    <w:p w:rsidR="000C545F" w:rsidRDefault="000C545F">
      <w:r>
        <w:continuationSeparator/>
      </w:r>
    </w:p>
  </w:endnote>
  <w:endnote w:type="continuationNotice" w:id="1">
    <w:p w:rsidR="000C545F" w:rsidRDefault="000C54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D4" w:rsidRPr="00680A4F" w:rsidRDefault="00FA56D4" w:rsidP="00680A4F">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D4" w:rsidRPr="00680A4F" w:rsidRDefault="00FA56D4" w:rsidP="00680A4F">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45F" w:rsidRDefault="000C545F">
      <w:r>
        <w:separator/>
      </w:r>
    </w:p>
  </w:footnote>
  <w:footnote w:type="continuationSeparator" w:id="0">
    <w:p w:rsidR="000C545F" w:rsidRDefault="000C545F">
      <w:r>
        <w:continuationSeparator/>
      </w:r>
    </w:p>
  </w:footnote>
  <w:footnote w:type="continuationNotice" w:id="1">
    <w:p w:rsidR="000C545F" w:rsidRDefault="000C545F">
      <w:pPr>
        <w:spacing w:line="240" w:lineRule="auto"/>
      </w:pPr>
    </w:p>
  </w:footnote>
  <w:footnote w:id="2">
    <w:p w:rsidR="00D90E6F" w:rsidRDefault="00D90E6F" w:rsidP="00D90E6F">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D90E6F" w:rsidRDefault="00D90E6F" w:rsidP="00D90E6F">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FA56D4" w:rsidRDefault="00FA56D4" w:rsidP="00BA07F6">
      <w:pPr>
        <w:pStyle w:val="a6"/>
        <w:jc w:val="both"/>
      </w:pPr>
      <w:r>
        <w:rPr>
          <w:rStyle w:val="a8"/>
        </w:rPr>
        <w:footnoteRef/>
      </w:r>
      <w:r>
        <w:t xml:space="preserve"> В </w:t>
      </w:r>
      <w:proofErr w:type="gramStart"/>
      <w:r>
        <w:t>случае</w:t>
      </w:r>
      <w:proofErr w:type="gramEnd"/>
      <w:r>
        <w:t xml:space="preserve"> </w:t>
      </w:r>
      <w:proofErr w:type="spellStart"/>
      <w:r>
        <w:t>непредоставления</w:t>
      </w:r>
      <w:proofErr w:type="spellEnd"/>
      <w:r>
        <w:t xml:space="preserve"> новой Банковской гарантии возврата авансового платежа.</w:t>
      </w:r>
    </w:p>
  </w:footnote>
  <w:footnote w:id="5">
    <w:p w:rsidR="00FA56D4" w:rsidRDefault="00FA56D4" w:rsidP="00BA07F6">
      <w:pPr>
        <w:pStyle w:val="a6"/>
        <w:jc w:val="both"/>
      </w:pPr>
      <w:r>
        <w:rPr>
          <w:rStyle w:val="a8"/>
        </w:rPr>
        <w:footnoteRef/>
      </w:r>
      <w:r>
        <w:t xml:space="preserve"> В </w:t>
      </w:r>
      <w:proofErr w:type="gramStart"/>
      <w:r>
        <w:t>случае</w:t>
      </w:r>
      <w:proofErr w:type="gramEnd"/>
      <w:r>
        <w:t xml:space="preserve"> </w:t>
      </w:r>
      <w:proofErr w:type="spellStart"/>
      <w:r>
        <w:t>непредоставления</w:t>
      </w:r>
      <w:proofErr w:type="spellEnd"/>
      <w:r>
        <w:t xml:space="preserve"> Банковской гарантии надлежащего исполнения Договора.</w:t>
      </w:r>
    </w:p>
  </w:footnote>
  <w:footnote w:id="6">
    <w:p w:rsidR="00FA56D4" w:rsidRPr="00F850B6" w:rsidRDefault="00FA56D4" w:rsidP="006C45F2">
      <w:pPr>
        <w:pStyle w:val="a6"/>
        <w:jc w:val="both"/>
      </w:pPr>
      <w:r w:rsidRPr="00CF0157">
        <w:rPr>
          <w:rStyle w:val="a8"/>
        </w:rPr>
        <w:footnoteRef/>
      </w:r>
      <w:r w:rsidRPr="00CF0157">
        <w:t xml:space="preserve"> Актуальный Перечень Банков-Гарантов АО «ДРСК» размещен на его официальном сайте </w:t>
      </w:r>
      <w:r w:rsidRPr="00CF0157">
        <w:rPr>
          <w:szCs w:val="28"/>
        </w:rPr>
        <w:t>(http://www.</w:t>
      </w:r>
      <w:proofErr w:type="spellStart"/>
      <w:r w:rsidRPr="00CF0157">
        <w:rPr>
          <w:szCs w:val="28"/>
          <w:lang w:val="en-US"/>
        </w:rPr>
        <w:t>drsk</w:t>
      </w:r>
      <w:proofErr w:type="spellEnd"/>
      <w:r w:rsidRPr="00CF0157">
        <w:rPr>
          <w:szCs w:val="28"/>
        </w:rPr>
        <w:t>.</w:t>
      </w:r>
      <w:proofErr w:type="spellStart"/>
      <w:r w:rsidRPr="00CF0157">
        <w:rPr>
          <w:szCs w:val="28"/>
        </w:rPr>
        <w:t>ru</w:t>
      </w:r>
      <w:proofErr w:type="spellEnd"/>
      <w:r w:rsidRPr="00CF0157">
        <w:rPr>
          <w:szCs w:val="28"/>
        </w:rPr>
        <w:t>).</w:t>
      </w:r>
    </w:p>
  </w:footnote>
  <w:footnote w:id="7">
    <w:p w:rsidR="00FA56D4" w:rsidRPr="00F850B6" w:rsidRDefault="00FA56D4" w:rsidP="006C45F2">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w:t>
      </w:r>
      <w:proofErr w:type="gramStart"/>
      <w:r w:rsidRPr="00F850B6">
        <w:t>наименьший</w:t>
      </w:r>
      <w:proofErr w:type="gramEnd"/>
      <w:r w:rsidRPr="00F850B6">
        <w:t xml:space="preserve"> из присвоенных.</w:t>
      </w:r>
    </w:p>
  </w:footnote>
  <w:footnote w:id="8">
    <w:p w:rsidR="00FA56D4" w:rsidRPr="00122EA6" w:rsidRDefault="00FA56D4" w:rsidP="006C45F2">
      <w:pPr>
        <w:pStyle w:val="a6"/>
        <w:jc w:val="both"/>
      </w:pPr>
      <w:r w:rsidRPr="00122EA6">
        <w:rPr>
          <w:rStyle w:val="a8"/>
        </w:rPr>
        <w:footnoteRef/>
      </w:r>
      <w:r w:rsidRPr="00122EA6">
        <w:t xml:space="preserve"> Е</w:t>
      </w:r>
      <w:proofErr w:type="spellStart"/>
      <w:r w:rsidRPr="00122EA6">
        <w:rPr>
          <w:lang w:val="x-none"/>
        </w:rPr>
        <w:t>сли</w:t>
      </w:r>
      <w:proofErr w:type="spellEnd"/>
      <w:r w:rsidRPr="00122EA6">
        <w:rPr>
          <w:lang w:val="x-none"/>
        </w:rPr>
        <w:t xml:space="preserve">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w:t>
      </w:r>
      <w:proofErr w:type="gramStart"/>
      <w:r w:rsidRPr="00122EA6">
        <w:rPr>
          <w:lang w:val="x-none"/>
        </w:rPr>
        <w:t>наименьший</w:t>
      </w:r>
      <w:proofErr w:type="gramEnd"/>
      <w:r w:rsidRPr="00122EA6">
        <w:rPr>
          <w:lang w:val="x-none"/>
        </w:rPr>
        <w:t xml:space="preserve"> из присвоенных</w:t>
      </w:r>
      <w:r w:rsidRPr="00122EA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D4" w:rsidRDefault="00FA56D4" w:rsidP="00075088">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6D4" w:rsidRDefault="00FA56D4"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3FD74B4"/>
    <w:multiLevelType w:val="multilevel"/>
    <w:tmpl w:val="D9144CD4"/>
    <w:lvl w:ilvl="0">
      <w:start w:val="3"/>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8">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2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4F848A5"/>
    <w:multiLevelType w:val="hybridMultilevel"/>
    <w:tmpl w:val="6AF4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6">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3">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EE11F23"/>
    <w:multiLevelType w:val="multilevel"/>
    <w:tmpl w:val="7E32E19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51"/>
  </w:num>
  <w:num w:numId="3">
    <w:abstractNumId w:val="42"/>
  </w:num>
  <w:num w:numId="4">
    <w:abstractNumId w:val="23"/>
  </w:num>
  <w:num w:numId="5">
    <w:abstractNumId w:val="30"/>
  </w:num>
  <w:num w:numId="6">
    <w:abstractNumId w:val="4"/>
  </w:num>
  <w:num w:numId="7">
    <w:abstractNumId w:val="37"/>
  </w:num>
  <w:num w:numId="8">
    <w:abstractNumId w:val="6"/>
  </w:num>
  <w:num w:numId="9">
    <w:abstractNumId w:val="25"/>
  </w:num>
  <w:num w:numId="10">
    <w:abstractNumId w:val="27"/>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6"/>
  </w:num>
  <w:num w:numId="15">
    <w:abstractNumId w:val="21"/>
  </w:num>
  <w:num w:numId="16">
    <w:abstractNumId w:val="40"/>
  </w:num>
  <w:num w:numId="17">
    <w:abstractNumId w:val="33"/>
  </w:num>
  <w:num w:numId="18">
    <w:abstractNumId w:val="47"/>
  </w:num>
  <w:num w:numId="19">
    <w:abstractNumId w:val="35"/>
  </w:num>
  <w:num w:numId="20">
    <w:abstractNumId w:val="48"/>
  </w:num>
  <w:num w:numId="21">
    <w:abstractNumId w:val="34"/>
  </w:num>
  <w:num w:numId="22">
    <w:abstractNumId w:val="13"/>
  </w:num>
  <w:num w:numId="23">
    <w:abstractNumId w:val="14"/>
  </w:num>
  <w:num w:numId="24">
    <w:abstractNumId w:val="39"/>
  </w:num>
  <w:num w:numId="25">
    <w:abstractNumId w:val="46"/>
  </w:num>
  <w:num w:numId="26">
    <w:abstractNumId w:val="8"/>
  </w:num>
  <w:num w:numId="27">
    <w:abstractNumId w:val="10"/>
  </w:num>
  <w:num w:numId="28">
    <w:abstractNumId w:val="24"/>
  </w:num>
  <w:num w:numId="29">
    <w:abstractNumId w:val="38"/>
  </w:num>
  <w:num w:numId="30">
    <w:abstractNumId w:val="0"/>
  </w:num>
  <w:num w:numId="31">
    <w:abstractNumId w:val="31"/>
  </w:num>
  <w:num w:numId="32">
    <w:abstractNumId w:val="9"/>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6"/>
  </w:num>
  <w:num w:numId="36">
    <w:abstractNumId w:val="22"/>
  </w:num>
  <w:num w:numId="37">
    <w:abstractNumId w:val="12"/>
  </w:num>
  <w:num w:numId="38">
    <w:abstractNumId w:val="28"/>
  </w:num>
  <w:num w:numId="39">
    <w:abstractNumId w:val="50"/>
  </w:num>
  <w:num w:numId="40">
    <w:abstractNumId w:val="7"/>
  </w:num>
  <w:num w:numId="41">
    <w:abstractNumId w:val="32"/>
  </w:num>
  <w:num w:numId="42">
    <w:abstractNumId w:val="17"/>
  </w:num>
  <w:num w:numId="43">
    <w:abstractNumId w:val="19"/>
  </w:num>
  <w:num w:numId="44">
    <w:abstractNumId w:val="49"/>
  </w:num>
  <w:num w:numId="45">
    <w:abstractNumId w:val="15"/>
  </w:num>
  <w:num w:numId="46">
    <w:abstractNumId w:val="43"/>
  </w:num>
  <w:num w:numId="47">
    <w:abstractNumId w:val="41"/>
  </w:num>
  <w:num w:numId="48">
    <w:abstractNumId w:val="18"/>
  </w:num>
  <w:num w:numId="49">
    <w:abstractNumId w:val="36"/>
  </w:num>
  <w:num w:numId="50">
    <w:abstractNumId w:val="29"/>
  </w:num>
  <w:num w:numId="51">
    <w:abstractNumId w:val="2"/>
  </w:num>
  <w:num w:numId="52">
    <w:abstractNumId w:val="44"/>
  </w:num>
  <w:num w:numId="53">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18A"/>
    <w:rsid w:val="00017454"/>
    <w:rsid w:val="00020455"/>
    <w:rsid w:val="00020803"/>
    <w:rsid w:val="00021A63"/>
    <w:rsid w:val="0002269A"/>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57"/>
    <w:rsid w:val="00035D92"/>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45F"/>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6A"/>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89C"/>
    <w:rsid w:val="00130DA1"/>
    <w:rsid w:val="00130F68"/>
    <w:rsid w:val="001324D7"/>
    <w:rsid w:val="00132D90"/>
    <w:rsid w:val="00134256"/>
    <w:rsid w:val="00134EA9"/>
    <w:rsid w:val="00136141"/>
    <w:rsid w:val="0013637B"/>
    <w:rsid w:val="00136570"/>
    <w:rsid w:val="001365BD"/>
    <w:rsid w:val="001411D5"/>
    <w:rsid w:val="001413C1"/>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77F0D"/>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B77A6"/>
    <w:rsid w:val="001C01C7"/>
    <w:rsid w:val="001C0994"/>
    <w:rsid w:val="001C0B4C"/>
    <w:rsid w:val="001C15B7"/>
    <w:rsid w:val="001C2B43"/>
    <w:rsid w:val="001C3655"/>
    <w:rsid w:val="001C485B"/>
    <w:rsid w:val="001C4F2E"/>
    <w:rsid w:val="001C5940"/>
    <w:rsid w:val="001C6422"/>
    <w:rsid w:val="001C6E44"/>
    <w:rsid w:val="001C736F"/>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90C"/>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C1F"/>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841"/>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255"/>
    <w:rsid w:val="00305BE8"/>
    <w:rsid w:val="00305DBC"/>
    <w:rsid w:val="003062D7"/>
    <w:rsid w:val="00306FA7"/>
    <w:rsid w:val="00307307"/>
    <w:rsid w:val="00307D6B"/>
    <w:rsid w:val="00312451"/>
    <w:rsid w:val="00312887"/>
    <w:rsid w:val="003129A1"/>
    <w:rsid w:val="00314530"/>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62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A03"/>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26F"/>
    <w:rsid w:val="003C590E"/>
    <w:rsid w:val="003C592A"/>
    <w:rsid w:val="003C69DD"/>
    <w:rsid w:val="003C71DB"/>
    <w:rsid w:val="003C7695"/>
    <w:rsid w:val="003C7F46"/>
    <w:rsid w:val="003D1A45"/>
    <w:rsid w:val="003D2C87"/>
    <w:rsid w:val="003D3566"/>
    <w:rsid w:val="003D3D2B"/>
    <w:rsid w:val="003D4254"/>
    <w:rsid w:val="003D4391"/>
    <w:rsid w:val="003D4BC3"/>
    <w:rsid w:val="003D747C"/>
    <w:rsid w:val="003D7FBC"/>
    <w:rsid w:val="003E1849"/>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D5"/>
    <w:rsid w:val="00401E4C"/>
    <w:rsid w:val="00402D98"/>
    <w:rsid w:val="00404D26"/>
    <w:rsid w:val="00406057"/>
    <w:rsid w:val="004109E1"/>
    <w:rsid w:val="00411604"/>
    <w:rsid w:val="00411CC1"/>
    <w:rsid w:val="00412CF1"/>
    <w:rsid w:val="004143E7"/>
    <w:rsid w:val="00414570"/>
    <w:rsid w:val="004152DC"/>
    <w:rsid w:val="004152E0"/>
    <w:rsid w:val="00416762"/>
    <w:rsid w:val="004168C0"/>
    <w:rsid w:val="00416F2D"/>
    <w:rsid w:val="00417122"/>
    <w:rsid w:val="0042015E"/>
    <w:rsid w:val="004208AB"/>
    <w:rsid w:val="004219D2"/>
    <w:rsid w:val="00422086"/>
    <w:rsid w:val="00422100"/>
    <w:rsid w:val="004227AA"/>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690"/>
    <w:rsid w:val="004807A0"/>
    <w:rsid w:val="004807CA"/>
    <w:rsid w:val="00480936"/>
    <w:rsid w:val="00482BCA"/>
    <w:rsid w:val="00483DBD"/>
    <w:rsid w:val="004845B3"/>
    <w:rsid w:val="004849F5"/>
    <w:rsid w:val="004860E9"/>
    <w:rsid w:val="004863F3"/>
    <w:rsid w:val="00486C4B"/>
    <w:rsid w:val="0048794A"/>
    <w:rsid w:val="00487AC0"/>
    <w:rsid w:val="00487D9D"/>
    <w:rsid w:val="004901AE"/>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322"/>
    <w:rsid w:val="004C1EE8"/>
    <w:rsid w:val="004C1F84"/>
    <w:rsid w:val="004C2F69"/>
    <w:rsid w:val="004C419E"/>
    <w:rsid w:val="004C45AB"/>
    <w:rsid w:val="004C4E22"/>
    <w:rsid w:val="004C5A58"/>
    <w:rsid w:val="004C645D"/>
    <w:rsid w:val="004C6753"/>
    <w:rsid w:val="004C6C03"/>
    <w:rsid w:val="004C6D47"/>
    <w:rsid w:val="004D1DE9"/>
    <w:rsid w:val="004D1EDD"/>
    <w:rsid w:val="004D21D1"/>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17262"/>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357D"/>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1E45"/>
    <w:rsid w:val="00562D4F"/>
    <w:rsid w:val="00562DF4"/>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3F9A"/>
    <w:rsid w:val="00574676"/>
    <w:rsid w:val="005746FB"/>
    <w:rsid w:val="00574BCA"/>
    <w:rsid w:val="0057591C"/>
    <w:rsid w:val="00575DDD"/>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65D"/>
    <w:rsid w:val="005877CC"/>
    <w:rsid w:val="00587B21"/>
    <w:rsid w:val="00590705"/>
    <w:rsid w:val="00591A2C"/>
    <w:rsid w:val="00593E11"/>
    <w:rsid w:val="00593F35"/>
    <w:rsid w:val="005945A6"/>
    <w:rsid w:val="005946CD"/>
    <w:rsid w:val="00595002"/>
    <w:rsid w:val="0059503F"/>
    <w:rsid w:val="00596202"/>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3C54"/>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69E2"/>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0BD3"/>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0B6"/>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305"/>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CB8"/>
    <w:rsid w:val="00666F7C"/>
    <w:rsid w:val="0066718D"/>
    <w:rsid w:val="006675E6"/>
    <w:rsid w:val="00670312"/>
    <w:rsid w:val="006708C3"/>
    <w:rsid w:val="00670C60"/>
    <w:rsid w:val="00671B09"/>
    <w:rsid w:val="006724B4"/>
    <w:rsid w:val="00672A69"/>
    <w:rsid w:val="00672CA5"/>
    <w:rsid w:val="006747F4"/>
    <w:rsid w:val="00674959"/>
    <w:rsid w:val="0067508C"/>
    <w:rsid w:val="00676F77"/>
    <w:rsid w:val="006779BE"/>
    <w:rsid w:val="00680A4F"/>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76D"/>
    <w:rsid w:val="00697D44"/>
    <w:rsid w:val="006A2B32"/>
    <w:rsid w:val="006A37B3"/>
    <w:rsid w:val="006A3CFA"/>
    <w:rsid w:val="006A682E"/>
    <w:rsid w:val="006B0187"/>
    <w:rsid w:val="006B0695"/>
    <w:rsid w:val="006B10C9"/>
    <w:rsid w:val="006B1C44"/>
    <w:rsid w:val="006B2380"/>
    <w:rsid w:val="006B250E"/>
    <w:rsid w:val="006B2BA0"/>
    <w:rsid w:val="006B379E"/>
    <w:rsid w:val="006B4B36"/>
    <w:rsid w:val="006B4D4E"/>
    <w:rsid w:val="006B5388"/>
    <w:rsid w:val="006B6EDF"/>
    <w:rsid w:val="006B76B8"/>
    <w:rsid w:val="006B78B8"/>
    <w:rsid w:val="006C1A6F"/>
    <w:rsid w:val="006C3ABA"/>
    <w:rsid w:val="006C3C54"/>
    <w:rsid w:val="006C45F2"/>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1AB6"/>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5CE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283C"/>
    <w:rsid w:val="00753C59"/>
    <w:rsid w:val="0075418C"/>
    <w:rsid w:val="00755417"/>
    <w:rsid w:val="00755636"/>
    <w:rsid w:val="00755D53"/>
    <w:rsid w:val="007568F4"/>
    <w:rsid w:val="00757B03"/>
    <w:rsid w:val="00761228"/>
    <w:rsid w:val="007619DE"/>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33A"/>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325"/>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7F797A"/>
    <w:rsid w:val="007F7A8D"/>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8F6"/>
    <w:rsid w:val="0081429A"/>
    <w:rsid w:val="00814F34"/>
    <w:rsid w:val="008166D4"/>
    <w:rsid w:val="00817462"/>
    <w:rsid w:val="00817CB2"/>
    <w:rsid w:val="00817CEB"/>
    <w:rsid w:val="00820194"/>
    <w:rsid w:val="008202DE"/>
    <w:rsid w:val="00820EF6"/>
    <w:rsid w:val="0082157C"/>
    <w:rsid w:val="00821AC3"/>
    <w:rsid w:val="00821F66"/>
    <w:rsid w:val="00822597"/>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92C"/>
    <w:rsid w:val="00837B1E"/>
    <w:rsid w:val="008403D6"/>
    <w:rsid w:val="00840442"/>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2BA2"/>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799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2DC"/>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4E6"/>
    <w:rsid w:val="009148E2"/>
    <w:rsid w:val="00914951"/>
    <w:rsid w:val="00916323"/>
    <w:rsid w:val="00916B94"/>
    <w:rsid w:val="0091714D"/>
    <w:rsid w:val="00917D19"/>
    <w:rsid w:val="0092023D"/>
    <w:rsid w:val="00920CB2"/>
    <w:rsid w:val="00921099"/>
    <w:rsid w:val="0092136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2D"/>
    <w:rsid w:val="00941B26"/>
    <w:rsid w:val="00942A40"/>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6D13"/>
    <w:rsid w:val="00957095"/>
    <w:rsid w:val="00957C33"/>
    <w:rsid w:val="0096022A"/>
    <w:rsid w:val="009618E6"/>
    <w:rsid w:val="00961BFB"/>
    <w:rsid w:val="00962B2C"/>
    <w:rsid w:val="00963152"/>
    <w:rsid w:val="009638E1"/>
    <w:rsid w:val="00963F0C"/>
    <w:rsid w:val="00963F72"/>
    <w:rsid w:val="009646EE"/>
    <w:rsid w:val="00965AEE"/>
    <w:rsid w:val="009667A5"/>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04"/>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5850"/>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CF7"/>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570"/>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5DA5"/>
    <w:rsid w:val="00AB6D87"/>
    <w:rsid w:val="00AB7221"/>
    <w:rsid w:val="00AB7383"/>
    <w:rsid w:val="00AB757B"/>
    <w:rsid w:val="00AB7F51"/>
    <w:rsid w:val="00AC05B7"/>
    <w:rsid w:val="00AC07E2"/>
    <w:rsid w:val="00AC0883"/>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95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59FE"/>
    <w:rsid w:val="00B570EB"/>
    <w:rsid w:val="00B572E1"/>
    <w:rsid w:val="00B578AE"/>
    <w:rsid w:val="00B60BB8"/>
    <w:rsid w:val="00B60C5B"/>
    <w:rsid w:val="00B61566"/>
    <w:rsid w:val="00B619CB"/>
    <w:rsid w:val="00B61FBF"/>
    <w:rsid w:val="00B61FF2"/>
    <w:rsid w:val="00B6363C"/>
    <w:rsid w:val="00B63E68"/>
    <w:rsid w:val="00B6410E"/>
    <w:rsid w:val="00B644EA"/>
    <w:rsid w:val="00B65A2C"/>
    <w:rsid w:val="00B65D02"/>
    <w:rsid w:val="00B70989"/>
    <w:rsid w:val="00B72014"/>
    <w:rsid w:val="00B72AB7"/>
    <w:rsid w:val="00B7407B"/>
    <w:rsid w:val="00B74A8D"/>
    <w:rsid w:val="00B74C79"/>
    <w:rsid w:val="00B75857"/>
    <w:rsid w:val="00B77186"/>
    <w:rsid w:val="00B80CF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7F6"/>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12F"/>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570A"/>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8A1"/>
    <w:rsid w:val="00C01CB1"/>
    <w:rsid w:val="00C01D2A"/>
    <w:rsid w:val="00C020A2"/>
    <w:rsid w:val="00C04654"/>
    <w:rsid w:val="00C04D0C"/>
    <w:rsid w:val="00C056C6"/>
    <w:rsid w:val="00C05AAC"/>
    <w:rsid w:val="00C064F6"/>
    <w:rsid w:val="00C06E62"/>
    <w:rsid w:val="00C07BF0"/>
    <w:rsid w:val="00C10014"/>
    <w:rsid w:val="00C11199"/>
    <w:rsid w:val="00C116ED"/>
    <w:rsid w:val="00C125DA"/>
    <w:rsid w:val="00C12E06"/>
    <w:rsid w:val="00C133B1"/>
    <w:rsid w:val="00C1345D"/>
    <w:rsid w:val="00C13765"/>
    <w:rsid w:val="00C13E74"/>
    <w:rsid w:val="00C14772"/>
    <w:rsid w:val="00C1489E"/>
    <w:rsid w:val="00C15042"/>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707"/>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3FE9"/>
    <w:rsid w:val="00C6420B"/>
    <w:rsid w:val="00C656F3"/>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483F"/>
    <w:rsid w:val="00C854D0"/>
    <w:rsid w:val="00C85A06"/>
    <w:rsid w:val="00C85F6C"/>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4176"/>
    <w:rsid w:val="00CA534E"/>
    <w:rsid w:val="00CA5959"/>
    <w:rsid w:val="00CA5FA9"/>
    <w:rsid w:val="00CA6E86"/>
    <w:rsid w:val="00CA747B"/>
    <w:rsid w:val="00CB068B"/>
    <w:rsid w:val="00CB0DBD"/>
    <w:rsid w:val="00CB144E"/>
    <w:rsid w:val="00CB19AB"/>
    <w:rsid w:val="00CB239F"/>
    <w:rsid w:val="00CB269F"/>
    <w:rsid w:val="00CB3309"/>
    <w:rsid w:val="00CB332E"/>
    <w:rsid w:val="00CB4AAE"/>
    <w:rsid w:val="00CB54C2"/>
    <w:rsid w:val="00CB56AC"/>
    <w:rsid w:val="00CB5862"/>
    <w:rsid w:val="00CB768C"/>
    <w:rsid w:val="00CC0328"/>
    <w:rsid w:val="00CC0661"/>
    <w:rsid w:val="00CC1992"/>
    <w:rsid w:val="00CC2639"/>
    <w:rsid w:val="00CC4F5E"/>
    <w:rsid w:val="00CC5637"/>
    <w:rsid w:val="00CC75A1"/>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6617"/>
    <w:rsid w:val="00CF70F1"/>
    <w:rsid w:val="00CF722D"/>
    <w:rsid w:val="00D0055D"/>
    <w:rsid w:val="00D03E29"/>
    <w:rsid w:val="00D04EE6"/>
    <w:rsid w:val="00D051E9"/>
    <w:rsid w:val="00D063E2"/>
    <w:rsid w:val="00D06564"/>
    <w:rsid w:val="00D06F82"/>
    <w:rsid w:val="00D11B8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84"/>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6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1CF"/>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269"/>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4A3"/>
    <w:rsid w:val="00E7062C"/>
    <w:rsid w:val="00E70A16"/>
    <w:rsid w:val="00E70ECC"/>
    <w:rsid w:val="00E7168A"/>
    <w:rsid w:val="00E71A72"/>
    <w:rsid w:val="00E73571"/>
    <w:rsid w:val="00E73DDF"/>
    <w:rsid w:val="00E74699"/>
    <w:rsid w:val="00E757E4"/>
    <w:rsid w:val="00E7682F"/>
    <w:rsid w:val="00E76881"/>
    <w:rsid w:val="00E769A1"/>
    <w:rsid w:val="00E76C29"/>
    <w:rsid w:val="00E77437"/>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EEE"/>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89F"/>
    <w:rsid w:val="00F01A19"/>
    <w:rsid w:val="00F01BED"/>
    <w:rsid w:val="00F02FC5"/>
    <w:rsid w:val="00F035B0"/>
    <w:rsid w:val="00F03B80"/>
    <w:rsid w:val="00F03F89"/>
    <w:rsid w:val="00F04472"/>
    <w:rsid w:val="00F051F8"/>
    <w:rsid w:val="00F05E5C"/>
    <w:rsid w:val="00F06671"/>
    <w:rsid w:val="00F07C1E"/>
    <w:rsid w:val="00F10850"/>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6D4"/>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4">
    <w:name w:val="Style4"/>
    <w:basedOn w:val="a"/>
    <w:rsid w:val="00401BD5"/>
    <w:pPr>
      <w:widowControl w:val="0"/>
      <w:autoSpaceDE w:val="0"/>
      <w:autoSpaceDN w:val="0"/>
      <w:adjustRightInd w:val="0"/>
      <w:spacing w:line="240" w:lineRule="auto"/>
      <w:ind w:firstLine="0"/>
      <w:jc w:val="left"/>
    </w:pPr>
    <w:rPr>
      <w:snapToGrid/>
      <w:sz w:val="24"/>
      <w:szCs w:val="24"/>
    </w:rPr>
  </w:style>
  <w:style w:type="paragraph" w:styleId="24">
    <w:name w:val="Body Text Indent 2"/>
    <w:basedOn w:val="a"/>
    <w:link w:val="25"/>
    <w:uiPriority w:val="99"/>
    <w:unhideWhenUsed/>
    <w:rsid w:val="00680A4F"/>
    <w:pPr>
      <w:spacing w:after="120" w:line="480" w:lineRule="auto"/>
      <w:ind w:left="283"/>
    </w:pPr>
  </w:style>
  <w:style w:type="character" w:customStyle="1" w:styleId="25">
    <w:name w:val="Основной текст с отступом 2 Знак"/>
    <w:basedOn w:val="a0"/>
    <w:link w:val="24"/>
    <w:uiPriority w:val="99"/>
    <w:rsid w:val="00680A4F"/>
    <w:rPr>
      <w:snapToGrid w:val="0"/>
      <w:sz w:val="28"/>
      <w:szCs w:val="28"/>
    </w:rPr>
  </w:style>
  <w:style w:type="paragraph" w:customStyle="1" w:styleId="14">
    <w:name w:val="Обычный1"/>
    <w:rsid w:val="00680A4F"/>
    <w:pPr>
      <w:widowControl w:val="0"/>
      <w:autoSpaceDE w:val="0"/>
      <w:autoSpaceDN w:val="0"/>
      <w:spacing w:before="120" w:after="120"/>
      <w:ind w:firstLine="567"/>
      <w:jc w:val="both"/>
    </w:pPr>
  </w:style>
  <w:style w:type="table" w:customStyle="1" w:styleId="15">
    <w:name w:val="Сетка таблицы1"/>
    <w:basedOn w:val="a1"/>
    <w:next w:val="a9"/>
    <w:rsid w:val="00BA0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4">
    <w:name w:val="Style4"/>
    <w:basedOn w:val="a"/>
    <w:rsid w:val="00401BD5"/>
    <w:pPr>
      <w:widowControl w:val="0"/>
      <w:autoSpaceDE w:val="0"/>
      <w:autoSpaceDN w:val="0"/>
      <w:adjustRightInd w:val="0"/>
      <w:spacing w:line="240" w:lineRule="auto"/>
      <w:ind w:firstLine="0"/>
      <w:jc w:val="left"/>
    </w:pPr>
    <w:rPr>
      <w:snapToGrid/>
      <w:sz w:val="24"/>
      <w:szCs w:val="24"/>
    </w:rPr>
  </w:style>
  <w:style w:type="paragraph" w:styleId="24">
    <w:name w:val="Body Text Indent 2"/>
    <w:basedOn w:val="a"/>
    <w:link w:val="25"/>
    <w:uiPriority w:val="99"/>
    <w:unhideWhenUsed/>
    <w:rsid w:val="00680A4F"/>
    <w:pPr>
      <w:spacing w:after="120" w:line="480" w:lineRule="auto"/>
      <w:ind w:left="283"/>
    </w:pPr>
  </w:style>
  <w:style w:type="character" w:customStyle="1" w:styleId="25">
    <w:name w:val="Основной текст с отступом 2 Знак"/>
    <w:basedOn w:val="a0"/>
    <w:link w:val="24"/>
    <w:uiPriority w:val="99"/>
    <w:rsid w:val="00680A4F"/>
    <w:rPr>
      <w:snapToGrid w:val="0"/>
      <w:sz w:val="28"/>
      <w:szCs w:val="28"/>
    </w:rPr>
  </w:style>
  <w:style w:type="paragraph" w:customStyle="1" w:styleId="14">
    <w:name w:val="Обычный1"/>
    <w:rsid w:val="00680A4F"/>
    <w:pPr>
      <w:widowControl w:val="0"/>
      <w:autoSpaceDE w:val="0"/>
      <w:autoSpaceDN w:val="0"/>
      <w:spacing w:before="120" w:after="120"/>
      <w:ind w:firstLine="567"/>
      <w:jc w:val="both"/>
    </w:pPr>
  </w:style>
  <w:style w:type="table" w:customStyle="1" w:styleId="15">
    <w:name w:val="Сетка таблицы1"/>
    <w:basedOn w:val="a1"/>
    <w:next w:val="a9"/>
    <w:rsid w:val="00BA0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376ED-23BD-4499-A646-558CDC4853F8}">
  <ds:schemaRefs>
    <ds:schemaRef ds:uri="http://schemas.openxmlformats.org/officeDocument/2006/bibliography"/>
  </ds:schemaRefs>
</ds:datastoreItem>
</file>

<file path=customXml/itemProps2.xml><?xml version="1.0" encoding="utf-8"?>
<ds:datastoreItem xmlns:ds="http://schemas.openxmlformats.org/officeDocument/2006/customXml" ds:itemID="{4727DFA0-5583-4105-9F44-8F06BD662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61</Pages>
  <Words>24736</Words>
  <Characters>141001</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165407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Пользователь Windows</cp:lastModifiedBy>
  <cp:revision>76</cp:revision>
  <cp:lastPrinted>2017-08-25T15:35:00Z</cp:lastPrinted>
  <dcterms:created xsi:type="dcterms:W3CDTF">2020-03-26T01:40:00Z</dcterms:created>
  <dcterms:modified xsi:type="dcterms:W3CDTF">2020-11-10T03:46:00Z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