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3AA4" w:rsidRDefault="00D83AA4" w:rsidP="00D83AA4">
      <w:pPr>
        <w:suppressAutoHyphens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val="x-none" w:eastAsia="x-none"/>
        </w:rPr>
      </w:pPr>
    </w:p>
    <w:p w:rsidR="007622E0" w:rsidRPr="007622E0" w:rsidRDefault="00D73DAF" w:rsidP="00AC1441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C1441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  <w:t xml:space="preserve">Состав экспертной группы </w:t>
      </w:r>
      <w:r w:rsidRPr="00AC1441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  <w:br/>
      </w:r>
      <w:r w:rsidR="007622E0" w:rsidRPr="007622E0">
        <w:rPr>
          <w:rFonts w:ascii="Times New Roman" w:hAnsi="Times New Roman" w:cs="Times New Roman"/>
          <w:sz w:val="24"/>
          <w:szCs w:val="24"/>
        </w:rPr>
        <w:t>Запрос котировок в электронной форме</w:t>
      </w:r>
    </w:p>
    <w:p w:rsidR="007622E0" w:rsidRPr="007622E0" w:rsidRDefault="007622E0" w:rsidP="00AC1441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22E0">
        <w:rPr>
          <w:rFonts w:ascii="Times New Roman" w:hAnsi="Times New Roman" w:cs="Times New Roman"/>
          <w:sz w:val="24"/>
          <w:szCs w:val="24"/>
        </w:rPr>
        <w:t xml:space="preserve"> (участниками которого могут быть только субъекты МСП)</w:t>
      </w:r>
    </w:p>
    <w:p w:rsidR="00D83AA4" w:rsidRPr="00A45BC7" w:rsidRDefault="00A45BC7" w:rsidP="00AC144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A45BC7">
        <w:rPr>
          <w:i/>
          <w:sz w:val="24"/>
          <w:szCs w:val="24"/>
        </w:rPr>
        <w:t>30601-ТО ДИТ-2021-ДРСК</w:t>
      </w:r>
      <w:r w:rsidRPr="00A45BC7">
        <w:rPr>
          <w:i/>
          <w:sz w:val="24"/>
          <w:szCs w:val="24"/>
        </w:rPr>
        <w:t xml:space="preserve">_ </w:t>
      </w:r>
      <w:r w:rsidRPr="00A45BC7">
        <w:rPr>
          <w:i/>
          <w:sz w:val="24"/>
          <w:szCs w:val="24"/>
        </w:rPr>
        <w:t>Картриджи для оргтехники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6"/>
        <w:gridCol w:w="3277"/>
        <w:gridCol w:w="4394"/>
        <w:gridCol w:w="1843"/>
      </w:tblGrid>
      <w:tr w:rsidR="009F0184" w:rsidRPr="004434F9" w:rsidTr="009F0184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184" w:rsidRPr="004434F9" w:rsidRDefault="009F0184" w:rsidP="00EF0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34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184" w:rsidRPr="004434F9" w:rsidRDefault="009F0184" w:rsidP="00EF0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34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ФИО эксперта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184" w:rsidRPr="004434F9" w:rsidRDefault="009F0184" w:rsidP="00EF0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34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Должность, место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184" w:rsidRPr="004434F9" w:rsidRDefault="009F0184" w:rsidP="00EF0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34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Направления оценки заявок *</w:t>
            </w:r>
          </w:p>
        </w:tc>
      </w:tr>
      <w:tr w:rsidR="009F0184" w:rsidRPr="004434F9" w:rsidTr="009F0184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84" w:rsidRPr="004434F9" w:rsidRDefault="009F0184" w:rsidP="00EF0F78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84" w:rsidRPr="00A45BC7" w:rsidRDefault="009F0184" w:rsidP="00EF0F7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BC7">
              <w:rPr>
                <w:rFonts w:ascii="Times New Roman" w:hAnsi="Times New Roman" w:cs="Times New Roman"/>
                <w:sz w:val="24"/>
                <w:szCs w:val="24"/>
              </w:rPr>
              <w:t>Елисеева М.Г.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84" w:rsidRPr="00A45BC7" w:rsidRDefault="009F0184" w:rsidP="00EF0F78">
            <w:pPr>
              <w:spacing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BC7">
              <w:rPr>
                <w:rFonts w:ascii="Times New Roman" w:hAnsi="Times New Roman" w:cs="Times New Roman"/>
                <w:sz w:val="24"/>
                <w:szCs w:val="24"/>
              </w:rPr>
              <w:t>начальник отдела конкурсных закупок АО «ДРСК»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184" w:rsidRPr="004434F9" w:rsidRDefault="009F0184" w:rsidP="00EF0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34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Куратор экспертной группы</w:t>
            </w:r>
          </w:p>
        </w:tc>
      </w:tr>
      <w:tr w:rsidR="00A45BC7" w:rsidRPr="004434F9" w:rsidTr="00E0402B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BC7" w:rsidRPr="004434F9" w:rsidRDefault="00A45BC7" w:rsidP="00A45B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BC7" w:rsidRPr="00A45BC7" w:rsidRDefault="00A45BC7" w:rsidP="00EF0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5BC7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основной эксперт</w:t>
            </w:r>
          </w:p>
        </w:tc>
      </w:tr>
      <w:tr w:rsidR="00A45BC7" w:rsidRPr="004434F9" w:rsidTr="003156FE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BC7" w:rsidRPr="004434F9" w:rsidRDefault="00A45BC7" w:rsidP="00A45BC7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77" w:type="dxa"/>
            <w:shd w:val="clear" w:color="auto" w:fill="auto"/>
          </w:tcPr>
          <w:p w:rsidR="00A45BC7" w:rsidRPr="00A45BC7" w:rsidRDefault="00A45BC7" w:rsidP="00A45BC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BC7">
              <w:rPr>
                <w:rFonts w:ascii="Times New Roman" w:hAnsi="Times New Roman" w:cs="Times New Roman"/>
                <w:bCs/>
                <w:sz w:val="24"/>
                <w:szCs w:val="24"/>
              </w:rPr>
              <w:t>Артемов Н.С.</w:t>
            </w:r>
          </w:p>
        </w:tc>
        <w:tc>
          <w:tcPr>
            <w:tcW w:w="4394" w:type="dxa"/>
            <w:shd w:val="clear" w:color="auto" w:fill="auto"/>
          </w:tcPr>
          <w:p w:rsidR="00A45BC7" w:rsidRPr="00A45BC7" w:rsidRDefault="00A45BC7" w:rsidP="00A45B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BC7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 управления ИТ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BC7" w:rsidRPr="004434F9" w:rsidRDefault="00A45BC7" w:rsidP="00A45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Тех/Цена</w:t>
            </w:r>
          </w:p>
        </w:tc>
      </w:tr>
      <w:tr w:rsidR="00A45BC7" w:rsidRPr="004434F9" w:rsidTr="002220B1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BC7" w:rsidRPr="004434F9" w:rsidRDefault="00A45BC7" w:rsidP="00A45B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14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A45BC7" w:rsidRPr="00A45BC7" w:rsidRDefault="00A45BC7" w:rsidP="00A45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5BC7">
              <w:rPr>
                <w:rFonts w:ascii="Times New Roman" w:hAnsi="Times New Roman" w:cs="Times New Roman"/>
                <w:bCs/>
                <w:sz w:val="24"/>
                <w:szCs w:val="24"/>
              </w:rPr>
              <w:t>запасной эксперт</w:t>
            </w:r>
          </w:p>
        </w:tc>
      </w:tr>
      <w:tr w:rsidR="00A45BC7" w:rsidRPr="004434F9" w:rsidTr="006545E8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BC7" w:rsidRPr="004434F9" w:rsidRDefault="00A45BC7" w:rsidP="00A45BC7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77" w:type="dxa"/>
            <w:shd w:val="clear" w:color="auto" w:fill="auto"/>
          </w:tcPr>
          <w:p w:rsidR="00A45BC7" w:rsidRPr="00A45BC7" w:rsidRDefault="00A45BC7" w:rsidP="00A45BC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BC7">
              <w:rPr>
                <w:rFonts w:ascii="Times New Roman" w:hAnsi="Times New Roman" w:cs="Times New Roman"/>
                <w:bCs/>
                <w:sz w:val="24"/>
                <w:szCs w:val="24"/>
              </w:rPr>
              <w:t>Коваленко Е.А.</w:t>
            </w:r>
          </w:p>
        </w:tc>
        <w:tc>
          <w:tcPr>
            <w:tcW w:w="4394" w:type="dxa"/>
            <w:shd w:val="clear" w:color="auto" w:fill="auto"/>
          </w:tcPr>
          <w:p w:rsidR="00A45BC7" w:rsidRPr="00A45BC7" w:rsidRDefault="00A45BC7" w:rsidP="00A45B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BC7">
              <w:rPr>
                <w:rFonts w:ascii="Times New Roman" w:hAnsi="Times New Roman" w:cs="Times New Roman"/>
                <w:bCs/>
                <w:sz w:val="24"/>
                <w:szCs w:val="24"/>
              </w:rPr>
              <w:t>Зам начальника управления ИТ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BC7" w:rsidRPr="004434F9" w:rsidRDefault="00A45BC7" w:rsidP="00A45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Тех/Цена</w:t>
            </w:r>
          </w:p>
        </w:tc>
      </w:tr>
      <w:tr w:rsidR="003302C7" w:rsidRPr="004434F9" w:rsidTr="009F0184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2C7" w:rsidRPr="004434F9" w:rsidRDefault="003302C7" w:rsidP="003302C7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2C7" w:rsidRPr="00A45BC7" w:rsidRDefault="003302C7" w:rsidP="00330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5BC7">
              <w:rPr>
                <w:rFonts w:ascii="Times New Roman" w:hAnsi="Times New Roman" w:cs="Times New Roman"/>
                <w:sz w:val="24"/>
                <w:szCs w:val="24"/>
              </w:rPr>
              <w:t>Коврижкин</w:t>
            </w:r>
            <w:proofErr w:type="spellEnd"/>
            <w:r w:rsidRPr="00A45BC7">
              <w:rPr>
                <w:rFonts w:ascii="Times New Roman" w:hAnsi="Times New Roman" w:cs="Times New Roman"/>
                <w:sz w:val="24"/>
                <w:szCs w:val="24"/>
              </w:rPr>
              <w:t xml:space="preserve"> С.А. (основной)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2C7" w:rsidRPr="00A45BC7" w:rsidRDefault="003302C7" w:rsidP="003302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BC7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правового обеспечения АО «ДРСК» / член Закупочной комисси</w:t>
            </w:r>
            <w:bookmarkStart w:id="0" w:name="_GoBack"/>
            <w:bookmarkEnd w:id="0"/>
            <w:r w:rsidRPr="00A45B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2C7" w:rsidRPr="004434F9" w:rsidRDefault="003302C7" w:rsidP="003302C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4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Юр</w:t>
            </w:r>
          </w:p>
        </w:tc>
      </w:tr>
      <w:tr w:rsidR="003302C7" w:rsidRPr="004434F9" w:rsidTr="00295DE8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2C7" w:rsidRPr="004434F9" w:rsidRDefault="003302C7" w:rsidP="003302C7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2C7" w:rsidRPr="00A45BC7" w:rsidRDefault="003302C7" w:rsidP="003302C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BC7">
              <w:rPr>
                <w:rFonts w:ascii="Times New Roman" w:hAnsi="Times New Roman" w:cs="Times New Roman"/>
                <w:sz w:val="24"/>
                <w:szCs w:val="24"/>
              </w:rPr>
              <w:t>Китаева Г.Ю.</w:t>
            </w:r>
            <w:r w:rsidRPr="00A45BC7">
              <w:rPr>
                <w:rFonts w:ascii="Times New Roman" w:hAnsi="Times New Roman" w:cs="Times New Roman"/>
                <w:sz w:val="24"/>
                <w:szCs w:val="24"/>
              </w:rPr>
              <w:tab/>
              <w:t>(запасной)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2C7" w:rsidRPr="00A45BC7" w:rsidRDefault="003302C7" w:rsidP="003302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BC7">
              <w:rPr>
                <w:rFonts w:ascii="Times New Roman" w:hAnsi="Times New Roman" w:cs="Times New Roman"/>
                <w:sz w:val="24"/>
                <w:szCs w:val="24"/>
              </w:rPr>
              <w:t>Начальник договорного отдела АО «ДРСК»</w:t>
            </w:r>
            <w:r w:rsidRPr="00A45BC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2C7" w:rsidRPr="004434F9" w:rsidRDefault="003302C7" w:rsidP="003302C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E78">
              <w:rPr>
                <w:rFonts w:ascii="Times New Roman" w:hAnsi="Times New Roman" w:cs="Times New Roman"/>
                <w:b/>
                <w:sz w:val="24"/>
                <w:szCs w:val="24"/>
              </w:rPr>
              <w:t>Юр</w:t>
            </w:r>
          </w:p>
        </w:tc>
      </w:tr>
      <w:tr w:rsidR="003302C7" w:rsidRPr="004434F9" w:rsidTr="009F0184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2C7" w:rsidRPr="004434F9" w:rsidRDefault="003302C7" w:rsidP="003302C7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2C7" w:rsidRPr="00A45BC7" w:rsidRDefault="003302C7" w:rsidP="003302C7">
            <w:pPr>
              <w:spacing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BC7">
              <w:rPr>
                <w:rFonts w:ascii="Times New Roman" w:hAnsi="Times New Roman" w:cs="Times New Roman"/>
                <w:sz w:val="24"/>
                <w:szCs w:val="24"/>
              </w:rPr>
              <w:t>Лаптев И.А. (основной)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2C7" w:rsidRPr="00A45BC7" w:rsidRDefault="003302C7" w:rsidP="003302C7">
            <w:pPr>
              <w:spacing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BC7">
              <w:rPr>
                <w:rFonts w:ascii="Times New Roman" w:hAnsi="Times New Roman" w:cs="Times New Roman"/>
                <w:sz w:val="24"/>
                <w:szCs w:val="24"/>
              </w:rPr>
              <w:t>начальник СЭБ АО «ДРСК»/ член Закупочной комиссии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2C7" w:rsidRPr="004434F9" w:rsidRDefault="003302C7" w:rsidP="003302C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4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Бзп</w:t>
            </w:r>
          </w:p>
        </w:tc>
      </w:tr>
      <w:tr w:rsidR="003302C7" w:rsidRPr="00546E78" w:rsidTr="00295DE8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2C7" w:rsidRPr="004434F9" w:rsidRDefault="003302C7" w:rsidP="003302C7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77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:rsidR="003302C7" w:rsidRPr="00A45BC7" w:rsidRDefault="003302C7" w:rsidP="003302C7">
            <w:pPr>
              <w:spacing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45BC7">
              <w:rPr>
                <w:rFonts w:ascii="Times New Roman" w:hAnsi="Times New Roman" w:cs="Times New Roman"/>
                <w:sz w:val="24"/>
                <w:szCs w:val="24"/>
              </w:rPr>
              <w:t>Ярый В.С. (запасной)</w:t>
            </w:r>
          </w:p>
        </w:tc>
        <w:tc>
          <w:tcPr>
            <w:tcW w:w="4394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:rsidR="003302C7" w:rsidRPr="00A45BC7" w:rsidRDefault="003302C7" w:rsidP="003302C7">
            <w:pPr>
              <w:spacing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BC7">
              <w:rPr>
                <w:rFonts w:ascii="Times New Roman" w:hAnsi="Times New Roman" w:cs="Times New Roman"/>
                <w:sz w:val="24"/>
                <w:szCs w:val="24"/>
              </w:rPr>
              <w:t>ведущий специалист службы экономической безопасности АО «ДРСК»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2C7" w:rsidRPr="00546E78" w:rsidRDefault="003302C7" w:rsidP="003302C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Бзп</w:t>
            </w:r>
          </w:p>
        </w:tc>
      </w:tr>
      <w:tr w:rsidR="003302C7" w:rsidRPr="004434F9" w:rsidTr="009F0184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2C7" w:rsidRPr="004434F9" w:rsidRDefault="003302C7" w:rsidP="003302C7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2C7" w:rsidRPr="004434F9" w:rsidRDefault="003302C7" w:rsidP="003302C7">
            <w:pPr>
              <w:spacing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46E78">
              <w:rPr>
                <w:rFonts w:ascii="Times New Roman" w:hAnsi="Times New Roman" w:cs="Times New Roman"/>
                <w:sz w:val="24"/>
                <w:szCs w:val="24"/>
              </w:rPr>
              <w:t>Генчик</w:t>
            </w:r>
            <w:proofErr w:type="spellEnd"/>
            <w:r w:rsidRPr="00546E78">
              <w:rPr>
                <w:rFonts w:ascii="Times New Roman" w:hAnsi="Times New Roman" w:cs="Times New Roman"/>
                <w:sz w:val="24"/>
                <w:szCs w:val="24"/>
              </w:rPr>
              <w:t xml:space="preserve"> Е.М.</w:t>
            </w:r>
            <w:r w:rsidRPr="004434F9">
              <w:rPr>
                <w:rFonts w:ascii="Times New Roman" w:hAnsi="Times New Roman" w:cs="Times New Roman"/>
                <w:sz w:val="24"/>
                <w:szCs w:val="24"/>
              </w:rPr>
              <w:t xml:space="preserve"> (основной)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2C7" w:rsidRPr="004434F9" w:rsidRDefault="003302C7" w:rsidP="003302C7">
            <w:pPr>
              <w:spacing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E78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финансов АО «ДРСК» / член Закупочной комиссии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2C7" w:rsidRPr="004434F9" w:rsidRDefault="003302C7" w:rsidP="003302C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546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</w:t>
            </w:r>
            <w:proofErr w:type="spellEnd"/>
          </w:p>
        </w:tc>
      </w:tr>
      <w:tr w:rsidR="003302C7" w:rsidRPr="00546E78" w:rsidTr="00295DE8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2C7" w:rsidRPr="004434F9" w:rsidRDefault="003302C7" w:rsidP="003302C7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2C7" w:rsidRPr="00546E78" w:rsidRDefault="003302C7" w:rsidP="00330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E78">
              <w:rPr>
                <w:rFonts w:ascii="Times New Roman" w:hAnsi="Times New Roman" w:cs="Times New Roman"/>
                <w:sz w:val="24"/>
                <w:szCs w:val="24"/>
              </w:rPr>
              <w:t>Молчанова М.Н. (запасной)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2C7" w:rsidRPr="00546E78" w:rsidRDefault="003302C7" w:rsidP="003302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E78">
              <w:rPr>
                <w:rFonts w:ascii="Times New Roman" w:hAnsi="Times New Roman" w:cs="Times New Roman"/>
                <w:sz w:val="24"/>
                <w:szCs w:val="24"/>
              </w:rPr>
              <w:t>начальник отдела финансовой политики и страхования АО «ДРСК»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2C7" w:rsidRPr="00546E78" w:rsidRDefault="003302C7" w:rsidP="003302C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546E78">
              <w:rPr>
                <w:rFonts w:ascii="Times New Roman" w:hAnsi="Times New Roman" w:cs="Times New Roman"/>
                <w:b/>
                <w:sz w:val="24"/>
                <w:szCs w:val="24"/>
              </w:rPr>
              <w:t>Фин</w:t>
            </w:r>
            <w:proofErr w:type="spellEnd"/>
          </w:p>
        </w:tc>
      </w:tr>
      <w:tr w:rsidR="003302C7" w:rsidRPr="00546E78" w:rsidTr="009F0184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2C7" w:rsidRPr="004434F9" w:rsidRDefault="003302C7" w:rsidP="003302C7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2C7" w:rsidRPr="00546E78" w:rsidRDefault="003302C7" w:rsidP="003302C7">
            <w:pPr>
              <w:spacing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46E78">
              <w:rPr>
                <w:rFonts w:ascii="Times New Roman" w:hAnsi="Times New Roman" w:cs="Times New Roman"/>
                <w:sz w:val="24"/>
                <w:szCs w:val="24"/>
              </w:rPr>
              <w:t>Елисеева М.Г.</w:t>
            </w:r>
            <w:r w:rsidRPr="004434F9">
              <w:rPr>
                <w:rFonts w:ascii="Times New Roman" w:hAnsi="Times New Roman" w:cs="Times New Roman"/>
                <w:sz w:val="24"/>
                <w:szCs w:val="24"/>
              </w:rPr>
              <w:t xml:space="preserve"> (основной)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2C7" w:rsidRPr="00546E78" w:rsidRDefault="003302C7" w:rsidP="003302C7">
            <w:pPr>
              <w:spacing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E78">
              <w:rPr>
                <w:rFonts w:ascii="Times New Roman" w:hAnsi="Times New Roman" w:cs="Times New Roman"/>
                <w:sz w:val="24"/>
                <w:szCs w:val="24"/>
              </w:rPr>
              <w:t>начальник отдела конкурсных закупок АО «ДРСК»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2C7" w:rsidRPr="00546E78" w:rsidRDefault="003302C7" w:rsidP="003302C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  <w:proofErr w:type="spellStart"/>
            <w:r w:rsidRPr="00546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Орг</w:t>
            </w:r>
            <w:proofErr w:type="spellEnd"/>
          </w:p>
        </w:tc>
      </w:tr>
      <w:tr w:rsidR="003302C7" w:rsidRPr="00546E78" w:rsidTr="009F0184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2C7" w:rsidRPr="004434F9" w:rsidRDefault="003302C7" w:rsidP="003302C7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2C7" w:rsidRPr="00546E78" w:rsidRDefault="003302C7" w:rsidP="00330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E78">
              <w:rPr>
                <w:rFonts w:ascii="Times New Roman" w:hAnsi="Times New Roman" w:cs="Times New Roman"/>
                <w:sz w:val="24"/>
                <w:szCs w:val="24"/>
              </w:rPr>
              <w:t>Челышева Т.В. (запасной)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2C7" w:rsidRPr="00546E78" w:rsidRDefault="003302C7" w:rsidP="00330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E78">
              <w:rPr>
                <w:rFonts w:ascii="Times New Roman" w:hAnsi="Times New Roman" w:cs="Times New Roman"/>
                <w:sz w:val="24"/>
                <w:szCs w:val="24"/>
              </w:rPr>
              <w:t>главный специалист отдела конкурсных закупок АО «ДРСК»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2C7" w:rsidRPr="00546E78" w:rsidRDefault="003302C7" w:rsidP="003302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46E78">
              <w:rPr>
                <w:rFonts w:ascii="Times New Roman" w:hAnsi="Times New Roman" w:cs="Times New Roman"/>
                <w:b/>
                <w:sz w:val="24"/>
                <w:szCs w:val="24"/>
              </w:rPr>
              <w:t>Орг</w:t>
            </w:r>
            <w:proofErr w:type="spellEnd"/>
          </w:p>
        </w:tc>
      </w:tr>
    </w:tbl>
    <w:p w:rsidR="00735C56" w:rsidRDefault="00735C56" w:rsidP="002339EA">
      <w:pPr>
        <w:spacing w:before="240" w:after="120" w:line="240" w:lineRule="auto"/>
        <w:ind w:hanging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73DAF" w:rsidRPr="00D73DAF" w:rsidRDefault="00D73DAF" w:rsidP="002339EA">
      <w:pPr>
        <w:spacing w:before="240" w:after="120" w:line="240" w:lineRule="auto"/>
        <w:ind w:hanging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73DAF">
        <w:rPr>
          <w:rFonts w:ascii="Times New Roman" w:eastAsia="Times New Roman" w:hAnsi="Times New Roman" w:cs="Times New Roman"/>
          <w:sz w:val="26"/>
          <w:szCs w:val="26"/>
          <w:lang w:eastAsia="ru-RU"/>
        </w:rPr>
        <w:t>* Направления оценки заявок:</w:t>
      </w:r>
    </w:p>
    <w:tbl>
      <w:tblPr>
        <w:tblW w:w="1007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34"/>
        <w:gridCol w:w="425"/>
        <w:gridCol w:w="8511"/>
      </w:tblGrid>
      <w:tr w:rsidR="00D73DAF" w:rsidRPr="00D73DAF" w:rsidTr="002E1492">
        <w:tc>
          <w:tcPr>
            <w:tcW w:w="1134" w:type="dxa"/>
          </w:tcPr>
          <w:p w:rsidR="00D73DAF" w:rsidRPr="00D73DAF" w:rsidRDefault="00D73DAF" w:rsidP="00D73DAF">
            <w:pPr>
              <w:tabs>
                <w:tab w:val="left" w:pos="2977"/>
                <w:tab w:val="left" w:pos="3544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proofErr w:type="spellStart"/>
            <w:r w:rsidRPr="00D73DAF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Орг</w:t>
            </w:r>
            <w:proofErr w:type="spellEnd"/>
          </w:p>
        </w:tc>
        <w:tc>
          <w:tcPr>
            <w:tcW w:w="425" w:type="dxa"/>
          </w:tcPr>
          <w:p w:rsidR="00D73DAF" w:rsidRPr="00D73DAF" w:rsidRDefault="00D73DAF" w:rsidP="00D73DAF">
            <w:pPr>
              <w:tabs>
                <w:tab w:val="left" w:pos="2977"/>
                <w:tab w:val="left" w:pos="3544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D73DAF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–</w:t>
            </w:r>
          </w:p>
        </w:tc>
        <w:tc>
          <w:tcPr>
            <w:tcW w:w="8511" w:type="dxa"/>
          </w:tcPr>
          <w:p w:rsidR="00D73DAF" w:rsidRPr="00D73DAF" w:rsidRDefault="00D73DAF" w:rsidP="00D73DAF">
            <w:pPr>
              <w:tabs>
                <w:tab w:val="left" w:pos="2977"/>
                <w:tab w:val="left" w:pos="3544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D73DAF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оценка состава и оформления заявки;</w:t>
            </w:r>
          </w:p>
        </w:tc>
      </w:tr>
      <w:tr w:rsidR="00D73DAF" w:rsidRPr="00D73DAF" w:rsidTr="002E1492">
        <w:tc>
          <w:tcPr>
            <w:tcW w:w="1134" w:type="dxa"/>
          </w:tcPr>
          <w:p w:rsidR="00D73DAF" w:rsidRPr="00D73DAF" w:rsidRDefault="00D73DAF" w:rsidP="00D73DAF">
            <w:pPr>
              <w:tabs>
                <w:tab w:val="left" w:pos="2977"/>
                <w:tab w:val="left" w:pos="3544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73DAF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Тех</w:t>
            </w:r>
          </w:p>
        </w:tc>
        <w:tc>
          <w:tcPr>
            <w:tcW w:w="425" w:type="dxa"/>
          </w:tcPr>
          <w:p w:rsidR="00D73DAF" w:rsidRPr="00D73DAF" w:rsidRDefault="00D73DAF" w:rsidP="00D73DAF">
            <w:pPr>
              <w:tabs>
                <w:tab w:val="left" w:pos="2977"/>
                <w:tab w:val="left" w:pos="3544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D73DAF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–</w:t>
            </w:r>
          </w:p>
        </w:tc>
        <w:tc>
          <w:tcPr>
            <w:tcW w:w="8511" w:type="dxa"/>
          </w:tcPr>
          <w:p w:rsidR="00D73DAF" w:rsidRPr="00D73DAF" w:rsidRDefault="00D73DAF" w:rsidP="00D73DAF">
            <w:pPr>
              <w:tabs>
                <w:tab w:val="left" w:pos="2977"/>
                <w:tab w:val="left" w:pos="3544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D73DAF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 xml:space="preserve">оценка технических предложений и квалификационных данных </w:t>
            </w:r>
            <w:r w:rsidR="0071439C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у</w:t>
            </w:r>
            <w:r w:rsidRPr="00D73DAF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частника</w:t>
            </w:r>
            <w:r w:rsidR="00C83EF5" w:rsidRPr="00C83EF5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,</w:t>
            </w:r>
            <w:r w:rsidR="00977154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 xml:space="preserve"> </w:t>
            </w:r>
            <w:r w:rsidR="00977154" w:rsidRPr="00977154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технической части сметной документации</w:t>
            </w:r>
            <w:r w:rsidR="00977154">
              <w:rPr>
                <w:rStyle w:val="ac"/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footnoteReference w:id="1"/>
            </w:r>
            <w:r w:rsidR="00977154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,</w:t>
            </w:r>
            <w:r w:rsidR="00C83EF5" w:rsidRPr="00C83EF5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 xml:space="preserve"> а также, при необходимости, технических условий исполнения Договора</w:t>
            </w:r>
            <w:r w:rsidR="00B3745F">
              <w:rPr>
                <w:rStyle w:val="ac"/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footnoteReference w:id="2"/>
            </w:r>
            <w:r w:rsidRPr="00D73DA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;</w:t>
            </w:r>
          </w:p>
        </w:tc>
      </w:tr>
      <w:tr w:rsidR="00D73DAF" w:rsidRPr="00D73DAF" w:rsidTr="002E1492">
        <w:tc>
          <w:tcPr>
            <w:tcW w:w="1134" w:type="dxa"/>
          </w:tcPr>
          <w:p w:rsidR="00D73DAF" w:rsidRPr="00D73DAF" w:rsidRDefault="00D73DAF" w:rsidP="00D73DAF">
            <w:pPr>
              <w:tabs>
                <w:tab w:val="left" w:pos="2977"/>
                <w:tab w:val="left" w:pos="3544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73DAF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lastRenderedPageBreak/>
              <w:t>Юр</w:t>
            </w:r>
          </w:p>
        </w:tc>
        <w:tc>
          <w:tcPr>
            <w:tcW w:w="425" w:type="dxa"/>
          </w:tcPr>
          <w:p w:rsidR="00D73DAF" w:rsidRPr="00D73DAF" w:rsidRDefault="00D73DAF" w:rsidP="00D73DAF">
            <w:pPr>
              <w:tabs>
                <w:tab w:val="left" w:pos="2977"/>
                <w:tab w:val="left" w:pos="3544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D73DAF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–</w:t>
            </w:r>
          </w:p>
        </w:tc>
        <w:tc>
          <w:tcPr>
            <w:tcW w:w="8511" w:type="dxa"/>
          </w:tcPr>
          <w:p w:rsidR="00D73DAF" w:rsidRPr="00D73DAF" w:rsidRDefault="00D73DAF" w:rsidP="00D73DAF">
            <w:pPr>
              <w:tabs>
                <w:tab w:val="left" w:pos="2977"/>
                <w:tab w:val="left" w:pos="3544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D73DAF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оценка предлагаемых договорных условий и иных юридических аспектов заявки;</w:t>
            </w:r>
          </w:p>
        </w:tc>
      </w:tr>
      <w:tr w:rsidR="00D73DAF" w:rsidRPr="00D73DAF" w:rsidTr="002E1492">
        <w:tc>
          <w:tcPr>
            <w:tcW w:w="1134" w:type="dxa"/>
          </w:tcPr>
          <w:p w:rsidR="00D73DAF" w:rsidRPr="00D73DAF" w:rsidRDefault="00D73DAF" w:rsidP="00D73DAF">
            <w:pPr>
              <w:tabs>
                <w:tab w:val="left" w:pos="2977"/>
                <w:tab w:val="left" w:pos="3544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73DAF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Бзп</w:t>
            </w:r>
          </w:p>
        </w:tc>
        <w:tc>
          <w:tcPr>
            <w:tcW w:w="425" w:type="dxa"/>
          </w:tcPr>
          <w:p w:rsidR="00D73DAF" w:rsidRPr="00D73DAF" w:rsidRDefault="00D73DAF" w:rsidP="00D73DAF">
            <w:pPr>
              <w:tabs>
                <w:tab w:val="left" w:pos="2977"/>
                <w:tab w:val="left" w:pos="3544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D73DAF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–</w:t>
            </w:r>
          </w:p>
        </w:tc>
        <w:tc>
          <w:tcPr>
            <w:tcW w:w="8511" w:type="dxa"/>
          </w:tcPr>
          <w:p w:rsidR="00D73DAF" w:rsidRPr="00D73DAF" w:rsidRDefault="00D73DAF" w:rsidP="00D73DAF">
            <w:pPr>
              <w:tabs>
                <w:tab w:val="left" w:pos="2977"/>
                <w:tab w:val="left" w:pos="3544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D73DAF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 xml:space="preserve">оценка экономической безопасности заключаемого </w:t>
            </w:r>
            <w:r w:rsidR="0071439C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д</w:t>
            </w:r>
            <w:r w:rsidRPr="00D73DAF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 xml:space="preserve">оговора и проверка </w:t>
            </w:r>
            <w:r w:rsidR="0071439C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у</w:t>
            </w:r>
            <w:r w:rsidRPr="00D73DAF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 xml:space="preserve">частника в соответствии с Методикой проверки </w:t>
            </w:r>
            <w:proofErr w:type="spellStart"/>
            <w:r w:rsidRPr="00D73DAF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ДРиФС</w:t>
            </w:r>
            <w:proofErr w:type="spellEnd"/>
            <w:r w:rsidRPr="00D73DAF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;</w:t>
            </w:r>
          </w:p>
        </w:tc>
      </w:tr>
      <w:tr w:rsidR="00D73DAF" w:rsidRPr="00D73DAF" w:rsidTr="002E1492">
        <w:tc>
          <w:tcPr>
            <w:tcW w:w="1134" w:type="dxa"/>
          </w:tcPr>
          <w:p w:rsidR="00D73DAF" w:rsidRPr="00D73DAF" w:rsidRDefault="00D73DAF" w:rsidP="00D73DAF">
            <w:pPr>
              <w:tabs>
                <w:tab w:val="left" w:pos="2977"/>
                <w:tab w:val="left" w:pos="3544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73DAF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Цена</w:t>
            </w:r>
          </w:p>
        </w:tc>
        <w:tc>
          <w:tcPr>
            <w:tcW w:w="425" w:type="dxa"/>
          </w:tcPr>
          <w:p w:rsidR="00D73DAF" w:rsidRPr="00D73DAF" w:rsidRDefault="00D73DAF" w:rsidP="00D73DAF">
            <w:pPr>
              <w:tabs>
                <w:tab w:val="left" w:pos="2977"/>
                <w:tab w:val="left" w:pos="3544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D73DAF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–</w:t>
            </w:r>
          </w:p>
        </w:tc>
        <w:tc>
          <w:tcPr>
            <w:tcW w:w="8511" w:type="dxa"/>
          </w:tcPr>
          <w:p w:rsidR="00D73DAF" w:rsidRPr="00D73DAF" w:rsidRDefault="00D73DAF" w:rsidP="00D73DAF">
            <w:pPr>
              <w:tabs>
                <w:tab w:val="left" w:pos="2977"/>
                <w:tab w:val="left" w:pos="3544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D73DAF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оценка сметной документации</w:t>
            </w:r>
            <w:r w:rsidR="0071439C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 xml:space="preserve"> </w:t>
            </w:r>
            <w:r w:rsidRPr="00D73DAF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/</w:t>
            </w:r>
            <w:r w:rsidR="0071439C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 xml:space="preserve"> </w:t>
            </w:r>
            <w:r w:rsidRPr="00D73DAF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 xml:space="preserve">спецификации, а также коммерческого предложения </w:t>
            </w:r>
            <w:r w:rsidR="0071439C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у</w:t>
            </w:r>
            <w:r w:rsidRPr="00D73DAF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частника на предмет:</w:t>
            </w:r>
          </w:p>
          <w:p w:rsidR="001543A2" w:rsidRPr="002339EA" w:rsidRDefault="001543A2" w:rsidP="001543A2">
            <w:pPr>
              <w:numPr>
                <w:ilvl w:val="0"/>
                <w:numId w:val="2"/>
              </w:numPr>
              <w:tabs>
                <w:tab w:val="left" w:pos="2977"/>
                <w:tab w:val="left" w:pos="3544"/>
              </w:tabs>
              <w:spacing w:before="120" w:after="0" w:line="240" w:lineRule="auto"/>
              <w:ind w:left="318" w:hanging="284"/>
              <w:jc w:val="both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proofErr w:type="spellStart"/>
            <w:r w:rsidRPr="002339EA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непревышения</w:t>
            </w:r>
            <w:proofErr w:type="spellEnd"/>
            <w:r w:rsidRPr="002339EA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 xml:space="preserve"> ценового предложения участника установленного размера НМЦ;</w:t>
            </w:r>
          </w:p>
          <w:p w:rsidR="00D73DAF" w:rsidRPr="00D73DAF" w:rsidRDefault="00D73DAF" w:rsidP="001543A2">
            <w:pPr>
              <w:numPr>
                <w:ilvl w:val="0"/>
                <w:numId w:val="2"/>
              </w:numPr>
              <w:tabs>
                <w:tab w:val="left" w:pos="2977"/>
                <w:tab w:val="left" w:pos="3544"/>
              </w:tabs>
              <w:spacing w:before="120" w:after="0" w:line="240" w:lineRule="auto"/>
              <w:ind w:left="318" w:hanging="284"/>
              <w:jc w:val="both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D73DAF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обоснованности ценообразования в рамках действующих нормативных и законодательных актов Российской Федерации и внутренних локальных нормативных актов Заказчика;</w:t>
            </w:r>
          </w:p>
          <w:p w:rsidR="00D73DAF" w:rsidRDefault="00D73DAF" w:rsidP="001543A2">
            <w:pPr>
              <w:numPr>
                <w:ilvl w:val="0"/>
                <w:numId w:val="2"/>
              </w:numPr>
              <w:tabs>
                <w:tab w:val="left" w:pos="2977"/>
                <w:tab w:val="left" w:pos="3544"/>
              </w:tabs>
              <w:spacing w:before="120" w:after="0" w:line="240" w:lineRule="auto"/>
              <w:ind w:left="318" w:hanging="284"/>
              <w:jc w:val="both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D73DAF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 xml:space="preserve">возможности применения приоритета в соответствии с Постановлением Правительства Российской Федерации от 16.09.2016 № 925 и </w:t>
            </w:r>
            <w:r w:rsidR="00660B4D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д</w:t>
            </w:r>
            <w:r w:rsidRPr="00D73DAF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окументацией о закупке.</w:t>
            </w:r>
          </w:p>
          <w:p w:rsidR="00FA17CE" w:rsidRPr="00D73DAF" w:rsidRDefault="00FA17CE" w:rsidP="00802C31">
            <w:pPr>
              <w:tabs>
                <w:tab w:val="left" w:pos="2977"/>
                <w:tab w:val="left" w:pos="3544"/>
              </w:tabs>
              <w:spacing w:before="120" w:after="0" w:line="240" w:lineRule="auto"/>
              <w:ind w:left="318"/>
              <w:jc w:val="both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</w:p>
        </w:tc>
      </w:tr>
      <w:tr w:rsidR="00D73DAF" w:rsidRPr="00D73DAF" w:rsidTr="002E1492">
        <w:tc>
          <w:tcPr>
            <w:tcW w:w="1134" w:type="dxa"/>
          </w:tcPr>
          <w:p w:rsidR="00D73DAF" w:rsidRPr="00D73DAF" w:rsidRDefault="00D73DAF" w:rsidP="00D73DAF">
            <w:pPr>
              <w:tabs>
                <w:tab w:val="left" w:pos="2977"/>
                <w:tab w:val="left" w:pos="3544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73DAF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Фин</w:t>
            </w:r>
            <w:r w:rsidR="0071439C">
              <w:rPr>
                <w:rStyle w:val="ac"/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footnoteReference w:id="3"/>
            </w:r>
            <w:r w:rsidRPr="00D73DAF" w:rsidDel="005839B5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425" w:type="dxa"/>
          </w:tcPr>
          <w:p w:rsidR="00D73DAF" w:rsidRPr="00D73DAF" w:rsidRDefault="00D73DAF" w:rsidP="00D73DAF">
            <w:pPr>
              <w:tabs>
                <w:tab w:val="left" w:pos="2977"/>
                <w:tab w:val="left" w:pos="3544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D73DAF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–</w:t>
            </w:r>
          </w:p>
        </w:tc>
        <w:tc>
          <w:tcPr>
            <w:tcW w:w="8511" w:type="dxa"/>
          </w:tcPr>
          <w:p w:rsidR="00D73DAF" w:rsidRPr="00D73DAF" w:rsidRDefault="00D73DAF" w:rsidP="00D73DAF">
            <w:pPr>
              <w:tabs>
                <w:tab w:val="left" w:pos="2977"/>
                <w:tab w:val="left" w:pos="3544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D73DAF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 xml:space="preserve">оценка финансовых условий, предложенных </w:t>
            </w:r>
            <w:r w:rsidR="0071439C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у</w:t>
            </w:r>
            <w:r w:rsidRPr="00D73DAF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частником</w:t>
            </w:r>
            <w:r w:rsidR="00E33FEB" w:rsidRPr="00E33FEB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, а также условий банковской гарантии</w:t>
            </w:r>
            <w:r w:rsidR="00977154">
              <w:rPr>
                <w:rStyle w:val="ac"/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footnoteReference w:id="4"/>
            </w:r>
            <w:r w:rsidR="00FB7A3A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 xml:space="preserve"> </w:t>
            </w:r>
            <w:r w:rsidR="00FB7A3A" w:rsidRPr="002339EA">
              <w:rPr>
                <w:rStyle w:val="a9"/>
                <w:rFonts w:ascii="Times New Roman" w:hAnsi="Times New Roman" w:cs="Times New Roman"/>
                <w:b w:val="0"/>
                <w:snapToGrid w:val="0"/>
                <w:sz w:val="26"/>
                <w:szCs w:val="26"/>
                <w:lang w:eastAsia="ru-RU"/>
              </w:rPr>
              <w:t>[</w:t>
            </w:r>
            <w:r w:rsidR="00FB7A3A">
              <w:rPr>
                <w:rStyle w:val="a9"/>
                <w:rFonts w:ascii="Times New Roman" w:hAnsi="Times New Roman" w:cs="Times New Roman"/>
                <w:b w:val="0"/>
                <w:snapToGrid w:val="0"/>
                <w:sz w:val="26"/>
                <w:szCs w:val="26"/>
                <w:lang w:eastAsia="ru-RU"/>
              </w:rPr>
              <w:t>в случае необходимости</w:t>
            </w:r>
            <w:r w:rsidR="0090539F">
              <w:rPr>
                <w:rStyle w:val="a9"/>
                <w:rFonts w:ascii="Times New Roman" w:hAnsi="Times New Roman" w:cs="Times New Roman"/>
                <w:b w:val="0"/>
                <w:snapToGrid w:val="0"/>
                <w:sz w:val="26"/>
                <w:szCs w:val="26"/>
                <w:lang w:eastAsia="ru-RU"/>
              </w:rPr>
              <w:t xml:space="preserve"> и в зависимости от организационной структуры заказчика, функции эксперта по направлению «</w:t>
            </w:r>
            <w:proofErr w:type="spellStart"/>
            <w:r w:rsidR="0090539F">
              <w:rPr>
                <w:rStyle w:val="a9"/>
                <w:rFonts w:ascii="Times New Roman" w:hAnsi="Times New Roman" w:cs="Times New Roman"/>
                <w:b w:val="0"/>
                <w:snapToGrid w:val="0"/>
                <w:sz w:val="26"/>
                <w:szCs w:val="26"/>
                <w:lang w:eastAsia="ru-RU"/>
              </w:rPr>
              <w:t>Фин</w:t>
            </w:r>
            <w:proofErr w:type="spellEnd"/>
            <w:r w:rsidR="0090539F">
              <w:rPr>
                <w:rStyle w:val="a9"/>
                <w:rFonts w:ascii="Times New Roman" w:hAnsi="Times New Roman" w:cs="Times New Roman"/>
                <w:b w:val="0"/>
                <w:snapToGrid w:val="0"/>
                <w:sz w:val="26"/>
                <w:szCs w:val="26"/>
                <w:lang w:eastAsia="ru-RU"/>
              </w:rPr>
              <w:t xml:space="preserve">» </w:t>
            </w:r>
            <w:r w:rsidR="009C1B5C">
              <w:rPr>
                <w:rStyle w:val="a9"/>
                <w:rFonts w:ascii="Times New Roman" w:hAnsi="Times New Roman" w:cs="Times New Roman"/>
                <w:b w:val="0"/>
                <w:snapToGrid w:val="0"/>
                <w:sz w:val="26"/>
                <w:szCs w:val="26"/>
                <w:lang w:eastAsia="ru-RU"/>
              </w:rPr>
              <w:t xml:space="preserve">(в части оценки финансовых условий договора и условий банковской гарантии) </w:t>
            </w:r>
            <w:r w:rsidR="0090539F">
              <w:rPr>
                <w:rStyle w:val="a9"/>
                <w:rFonts w:ascii="Times New Roman" w:hAnsi="Times New Roman" w:cs="Times New Roman"/>
                <w:b w:val="0"/>
                <w:snapToGrid w:val="0"/>
                <w:sz w:val="26"/>
                <w:szCs w:val="26"/>
                <w:lang w:eastAsia="ru-RU"/>
              </w:rPr>
              <w:t xml:space="preserve">могут быть разделены между </w:t>
            </w:r>
            <w:r w:rsidR="00AD1B8C">
              <w:rPr>
                <w:rStyle w:val="a9"/>
                <w:rFonts w:ascii="Times New Roman" w:hAnsi="Times New Roman" w:cs="Times New Roman"/>
                <w:b w:val="0"/>
                <w:snapToGrid w:val="0"/>
                <w:sz w:val="26"/>
                <w:szCs w:val="26"/>
                <w:lang w:eastAsia="ru-RU"/>
              </w:rPr>
              <w:t>двумя</w:t>
            </w:r>
            <w:r w:rsidR="0090539F">
              <w:rPr>
                <w:rStyle w:val="a9"/>
                <w:rFonts w:ascii="Times New Roman" w:hAnsi="Times New Roman" w:cs="Times New Roman"/>
                <w:b w:val="0"/>
                <w:snapToGrid w:val="0"/>
                <w:sz w:val="26"/>
                <w:szCs w:val="26"/>
                <w:lang w:eastAsia="ru-RU"/>
              </w:rPr>
              <w:t xml:space="preserve"> различными экспертами</w:t>
            </w:r>
            <w:r w:rsidR="00FB7A3A" w:rsidRPr="002339EA">
              <w:rPr>
                <w:rStyle w:val="a9"/>
                <w:rFonts w:ascii="Times New Roman" w:hAnsi="Times New Roman" w:cs="Times New Roman"/>
                <w:b w:val="0"/>
                <w:snapToGrid w:val="0"/>
                <w:sz w:val="26"/>
                <w:szCs w:val="26"/>
                <w:lang w:eastAsia="ru-RU"/>
              </w:rPr>
              <w:t>]</w:t>
            </w:r>
            <w:r w:rsidRPr="00D73DAF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.</w:t>
            </w:r>
          </w:p>
        </w:tc>
      </w:tr>
    </w:tbl>
    <w:p w:rsidR="00115150" w:rsidRDefault="00BB2473" w:rsidP="006737DC"/>
    <w:sectPr w:rsidR="00115150" w:rsidSect="002E1492">
      <w:pgSz w:w="11906" w:h="16838"/>
      <w:pgMar w:top="568" w:right="85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2473" w:rsidRDefault="00BB2473" w:rsidP="0071439C">
      <w:pPr>
        <w:spacing w:after="0" w:line="240" w:lineRule="auto"/>
      </w:pPr>
      <w:r>
        <w:separator/>
      </w:r>
    </w:p>
  </w:endnote>
  <w:endnote w:type="continuationSeparator" w:id="0">
    <w:p w:rsidR="00BB2473" w:rsidRDefault="00BB2473" w:rsidP="007143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2473" w:rsidRDefault="00BB2473" w:rsidP="0071439C">
      <w:pPr>
        <w:spacing w:after="0" w:line="240" w:lineRule="auto"/>
      </w:pPr>
      <w:r>
        <w:separator/>
      </w:r>
    </w:p>
  </w:footnote>
  <w:footnote w:type="continuationSeparator" w:id="0">
    <w:p w:rsidR="00BB2473" w:rsidRDefault="00BB2473" w:rsidP="0071439C">
      <w:pPr>
        <w:spacing w:after="0" w:line="240" w:lineRule="auto"/>
      </w:pPr>
      <w:r>
        <w:continuationSeparator/>
      </w:r>
    </w:p>
  </w:footnote>
  <w:footnote w:id="1">
    <w:p w:rsidR="00977154" w:rsidRPr="00977154" w:rsidRDefault="00977154" w:rsidP="00977154">
      <w:pPr>
        <w:pStyle w:val="aa"/>
        <w:jc w:val="both"/>
        <w:rPr>
          <w:rFonts w:ascii="Times New Roman" w:hAnsi="Times New Roman" w:cs="Times New Roman"/>
        </w:rPr>
      </w:pPr>
      <w:r>
        <w:rPr>
          <w:rStyle w:val="ac"/>
        </w:rPr>
        <w:footnoteRef/>
      </w:r>
      <w:r>
        <w:t xml:space="preserve"> </w:t>
      </w:r>
      <w:r w:rsidRPr="00977154"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</w:rPr>
        <w:t>ехническая часть сметной документации рассматривается экспертами т</w:t>
      </w:r>
      <w:r w:rsidRPr="00977154">
        <w:rPr>
          <w:rFonts w:ascii="Times New Roman" w:hAnsi="Times New Roman" w:cs="Times New Roman"/>
        </w:rPr>
        <w:t>олько в закупках, проводимых среди любых лиц</w:t>
      </w:r>
      <w:r>
        <w:rPr>
          <w:rFonts w:ascii="Times New Roman" w:hAnsi="Times New Roman" w:cs="Times New Roman"/>
        </w:rPr>
        <w:t>.</w:t>
      </w:r>
    </w:p>
  </w:footnote>
  <w:footnote w:id="2">
    <w:p w:rsidR="00B3745F" w:rsidRPr="00B3745F" w:rsidRDefault="00B3745F" w:rsidP="00977154">
      <w:pPr>
        <w:pStyle w:val="aa"/>
        <w:jc w:val="both"/>
        <w:rPr>
          <w:rFonts w:ascii="Times New Roman" w:hAnsi="Times New Roman" w:cs="Times New Roman"/>
        </w:rPr>
      </w:pPr>
      <w:r>
        <w:rPr>
          <w:rStyle w:val="ac"/>
        </w:rPr>
        <w:footnoteRef/>
      </w:r>
      <w:r>
        <w:t xml:space="preserve"> </w:t>
      </w:r>
      <w:r w:rsidRPr="00B3745F">
        <w:rPr>
          <w:rFonts w:ascii="Times New Roman" w:hAnsi="Times New Roman" w:cs="Times New Roman"/>
        </w:rPr>
        <w:t>Экспертиза предложенных Участником «желательных» разногласий к проекту Договора проводится по инициативе юридического эксперта, в случае наличия в представленных разногласиях каких-либо технических аспектов исполнения Договора.</w:t>
      </w:r>
    </w:p>
  </w:footnote>
  <w:footnote w:id="3">
    <w:p w:rsidR="0071439C" w:rsidRPr="0071439C" w:rsidRDefault="0071439C" w:rsidP="0071439C">
      <w:pPr>
        <w:pStyle w:val="aa"/>
        <w:jc w:val="both"/>
        <w:rPr>
          <w:rFonts w:ascii="Times New Roman" w:hAnsi="Times New Roman" w:cs="Times New Roman"/>
        </w:rPr>
      </w:pPr>
      <w:r>
        <w:rPr>
          <w:rStyle w:val="ac"/>
        </w:rPr>
        <w:footnoteRef/>
      </w:r>
      <w:r>
        <w:t xml:space="preserve"> </w:t>
      </w:r>
      <w:r w:rsidRPr="0071439C">
        <w:rPr>
          <w:rFonts w:ascii="Times New Roman" w:hAnsi="Times New Roman" w:cs="Times New Roman"/>
        </w:rPr>
        <w:t>Финансовая экспертиза проводится по инициативе эксперт</w:t>
      </w:r>
      <w:r w:rsidR="00E33FEB">
        <w:rPr>
          <w:rFonts w:ascii="Times New Roman" w:hAnsi="Times New Roman" w:cs="Times New Roman"/>
        </w:rPr>
        <w:t>ов по направлениям ЮР и/или ОРГ</w:t>
      </w:r>
      <w:r w:rsidR="00E96C60">
        <w:rPr>
          <w:rFonts w:ascii="Times New Roman" w:hAnsi="Times New Roman" w:cs="Times New Roman"/>
        </w:rPr>
        <w:t>,</w:t>
      </w:r>
      <w:r w:rsidRPr="0071439C">
        <w:rPr>
          <w:rFonts w:ascii="Times New Roman" w:hAnsi="Times New Roman" w:cs="Times New Roman"/>
        </w:rPr>
        <w:t xml:space="preserve"> </w:t>
      </w:r>
      <w:r w:rsidR="00F6422F" w:rsidRPr="0071439C">
        <w:rPr>
          <w:rFonts w:ascii="Times New Roman" w:hAnsi="Times New Roman" w:cs="Times New Roman"/>
        </w:rPr>
        <w:t xml:space="preserve">в случае </w:t>
      </w:r>
      <w:r w:rsidR="00E33FEB" w:rsidRPr="00E33FEB">
        <w:rPr>
          <w:rFonts w:ascii="Times New Roman" w:hAnsi="Times New Roman" w:cs="Times New Roman"/>
        </w:rPr>
        <w:t xml:space="preserve">наличия в заявке банковской гарантии и/или </w:t>
      </w:r>
      <w:r w:rsidR="00F6422F" w:rsidRPr="0071439C">
        <w:rPr>
          <w:rFonts w:ascii="Times New Roman" w:hAnsi="Times New Roman" w:cs="Times New Roman"/>
        </w:rPr>
        <w:t xml:space="preserve">несоответствия предложений </w:t>
      </w:r>
      <w:r w:rsidR="00F6422F">
        <w:rPr>
          <w:rFonts w:ascii="Times New Roman" w:hAnsi="Times New Roman" w:cs="Times New Roman"/>
        </w:rPr>
        <w:t>у</w:t>
      </w:r>
      <w:r w:rsidR="00F6422F" w:rsidRPr="0071439C">
        <w:rPr>
          <w:rFonts w:ascii="Times New Roman" w:hAnsi="Times New Roman" w:cs="Times New Roman"/>
        </w:rPr>
        <w:t xml:space="preserve">частника финансовым условиям </w:t>
      </w:r>
      <w:r w:rsidR="00E96C60">
        <w:rPr>
          <w:rFonts w:ascii="Times New Roman" w:hAnsi="Times New Roman" w:cs="Times New Roman"/>
        </w:rPr>
        <w:t>З</w:t>
      </w:r>
      <w:r w:rsidR="00F6422F" w:rsidRPr="0071439C">
        <w:rPr>
          <w:rFonts w:ascii="Times New Roman" w:hAnsi="Times New Roman" w:cs="Times New Roman"/>
        </w:rPr>
        <w:t xml:space="preserve">аказчика, изложенным в проекте </w:t>
      </w:r>
      <w:r w:rsidR="00E96C60">
        <w:rPr>
          <w:rFonts w:ascii="Times New Roman" w:hAnsi="Times New Roman" w:cs="Times New Roman"/>
        </w:rPr>
        <w:t>д</w:t>
      </w:r>
      <w:r w:rsidR="00F6422F" w:rsidRPr="0071439C">
        <w:rPr>
          <w:rFonts w:ascii="Times New Roman" w:hAnsi="Times New Roman" w:cs="Times New Roman"/>
        </w:rPr>
        <w:t>оговора</w:t>
      </w:r>
      <w:r w:rsidR="00E96C60">
        <w:rPr>
          <w:rFonts w:ascii="Times New Roman" w:hAnsi="Times New Roman" w:cs="Times New Roman"/>
        </w:rPr>
        <w:t>, прилагаемом к Документации о закупке</w:t>
      </w:r>
      <w:r w:rsidR="00F6422F" w:rsidRPr="0071439C">
        <w:rPr>
          <w:rFonts w:ascii="Times New Roman" w:hAnsi="Times New Roman" w:cs="Times New Roman"/>
        </w:rPr>
        <w:t xml:space="preserve"> </w:t>
      </w:r>
      <w:r w:rsidRPr="0071439C">
        <w:rPr>
          <w:rFonts w:ascii="Times New Roman" w:hAnsi="Times New Roman" w:cs="Times New Roman"/>
        </w:rPr>
        <w:t>(о необходимости привлечения финансового эксперта указывается в экспертном заключении эксперта</w:t>
      </w:r>
      <w:r w:rsidR="00E33FEB">
        <w:rPr>
          <w:rFonts w:ascii="Times New Roman" w:hAnsi="Times New Roman" w:cs="Times New Roman"/>
        </w:rPr>
        <w:t>, инициирующего его привлечение</w:t>
      </w:r>
      <w:r>
        <w:rPr>
          <w:rFonts w:ascii="Times New Roman" w:hAnsi="Times New Roman" w:cs="Times New Roman"/>
        </w:rPr>
        <w:t>)</w:t>
      </w:r>
      <w:r w:rsidR="00E96C60">
        <w:rPr>
          <w:rFonts w:ascii="Times New Roman" w:hAnsi="Times New Roman" w:cs="Times New Roman"/>
        </w:rPr>
        <w:t>.</w:t>
      </w:r>
    </w:p>
  </w:footnote>
  <w:footnote w:id="4">
    <w:p w:rsidR="00977154" w:rsidRDefault="00977154" w:rsidP="00977154">
      <w:pPr>
        <w:pStyle w:val="aa"/>
        <w:jc w:val="both"/>
      </w:pPr>
      <w:r>
        <w:rPr>
          <w:rStyle w:val="ac"/>
        </w:rPr>
        <w:footnoteRef/>
      </w:r>
      <w:r>
        <w:t xml:space="preserve"> </w:t>
      </w:r>
      <w:r w:rsidRPr="00977154">
        <w:rPr>
          <w:rFonts w:ascii="Times New Roman" w:hAnsi="Times New Roman" w:cs="Times New Roman"/>
        </w:rPr>
        <w:t>Условия банковской гарантии рассматриваются экспертами только в закупках, проводимых среди субъектов МСП.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F04E6E"/>
    <w:multiLevelType w:val="multilevel"/>
    <w:tmpl w:val="7D3AB19C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1" w15:restartNumberingAfterBreak="0">
    <w:nsid w:val="422D6B2E"/>
    <w:multiLevelType w:val="hybridMultilevel"/>
    <w:tmpl w:val="2D208088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B81383"/>
    <w:multiLevelType w:val="multilevel"/>
    <w:tmpl w:val="63B46DC2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3" w15:restartNumberingAfterBreak="0">
    <w:nsid w:val="5B286508"/>
    <w:multiLevelType w:val="hybridMultilevel"/>
    <w:tmpl w:val="3B942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DAF"/>
    <w:rsid w:val="00033F14"/>
    <w:rsid w:val="000409BB"/>
    <w:rsid w:val="00053A97"/>
    <w:rsid w:val="001543A2"/>
    <w:rsid w:val="00161F6B"/>
    <w:rsid w:val="00182BC2"/>
    <w:rsid w:val="001E1FA4"/>
    <w:rsid w:val="001E66C7"/>
    <w:rsid w:val="00212916"/>
    <w:rsid w:val="002339EA"/>
    <w:rsid w:val="002A7FE9"/>
    <w:rsid w:val="002B6513"/>
    <w:rsid w:val="002E1492"/>
    <w:rsid w:val="003302C7"/>
    <w:rsid w:val="00372D0C"/>
    <w:rsid w:val="00410286"/>
    <w:rsid w:val="00435138"/>
    <w:rsid w:val="0048589C"/>
    <w:rsid w:val="004C3CE4"/>
    <w:rsid w:val="004F61D4"/>
    <w:rsid w:val="0050793E"/>
    <w:rsid w:val="00625F75"/>
    <w:rsid w:val="006458EC"/>
    <w:rsid w:val="00660B4D"/>
    <w:rsid w:val="006737DC"/>
    <w:rsid w:val="00676267"/>
    <w:rsid w:val="00680CF1"/>
    <w:rsid w:val="006F657D"/>
    <w:rsid w:val="00703029"/>
    <w:rsid w:val="0071439C"/>
    <w:rsid w:val="00735C56"/>
    <w:rsid w:val="007622E0"/>
    <w:rsid w:val="007769CD"/>
    <w:rsid w:val="00785C82"/>
    <w:rsid w:val="007A1248"/>
    <w:rsid w:val="00802C31"/>
    <w:rsid w:val="0082239C"/>
    <w:rsid w:val="00845EC0"/>
    <w:rsid w:val="008C6E34"/>
    <w:rsid w:val="008D370A"/>
    <w:rsid w:val="008F6E9C"/>
    <w:rsid w:val="0090539F"/>
    <w:rsid w:val="00917A65"/>
    <w:rsid w:val="00947973"/>
    <w:rsid w:val="00977154"/>
    <w:rsid w:val="009876DE"/>
    <w:rsid w:val="009A2BFE"/>
    <w:rsid w:val="009C1B5C"/>
    <w:rsid w:val="009F0184"/>
    <w:rsid w:val="00A278AB"/>
    <w:rsid w:val="00A34579"/>
    <w:rsid w:val="00A45BC7"/>
    <w:rsid w:val="00A80552"/>
    <w:rsid w:val="00A9017C"/>
    <w:rsid w:val="00A90C92"/>
    <w:rsid w:val="00AC1441"/>
    <w:rsid w:val="00AD1B8C"/>
    <w:rsid w:val="00B06397"/>
    <w:rsid w:val="00B274D8"/>
    <w:rsid w:val="00B303C9"/>
    <w:rsid w:val="00B3745F"/>
    <w:rsid w:val="00B41024"/>
    <w:rsid w:val="00B47B46"/>
    <w:rsid w:val="00B65825"/>
    <w:rsid w:val="00BB2473"/>
    <w:rsid w:val="00BC6DD8"/>
    <w:rsid w:val="00C3116C"/>
    <w:rsid w:val="00C83EF5"/>
    <w:rsid w:val="00CA140E"/>
    <w:rsid w:val="00D73DAF"/>
    <w:rsid w:val="00D83AA4"/>
    <w:rsid w:val="00E01F99"/>
    <w:rsid w:val="00E33D52"/>
    <w:rsid w:val="00E33FEB"/>
    <w:rsid w:val="00E46134"/>
    <w:rsid w:val="00E506C3"/>
    <w:rsid w:val="00E63D11"/>
    <w:rsid w:val="00E713DB"/>
    <w:rsid w:val="00E96C60"/>
    <w:rsid w:val="00EA1371"/>
    <w:rsid w:val="00EC0920"/>
    <w:rsid w:val="00F25695"/>
    <w:rsid w:val="00F46995"/>
    <w:rsid w:val="00F6422F"/>
    <w:rsid w:val="00FA17CE"/>
    <w:rsid w:val="00FB7A3A"/>
    <w:rsid w:val="00FD2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4726D"/>
  <w15:chartTrackingRefBased/>
  <w15:docId w15:val="{CB8F5241-DC58-45E4-AF53-B11D0A06E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rsid w:val="00D73DAF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semiHidden/>
    <w:rsid w:val="00D73DAF"/>
    <w:rPr>
      <w:sz w:val="20"/>
      <w:szCs w:val="20"/>
    </w:rPr>
  </w:style>
  <w:style w:type="character" w:styleId="a5">
    <w:name w:val="annotation reference"/>
    <w:semiHidden/>
    <w:rsid w:val="00D73DAF"/>
    <w:rPr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D73D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73DAF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1543A2"/>
    <w:pPr>
      <w:ind w:left="720"/>
      <w:contextualSpacing/>
    </w:pPr>
  </w:style>
  <w:style w:type="character" w:customStyle="1" w:styleId="a9">
    <w:name w:val="комментарий"/>
    <w:rsid w:val="002339EA"/>
    <w:rPr>
      <w:b/>
      <w:i/>
      <w:shd w:val="clear" w:color="auto" w:fill="FFFF99"/>
    </w:rPr>
  </w:style>
  <w:style w:type="paragraph" w:styleId="aa">
    <w:name w:val="footnote text"/>
    <w:basedOn w:val="a"/>
    <w:link w:val="ab"/>
    <w:uiPriority w:val="99"/>
    <w:semiHidden/>
    <w:unhideWhenUsed/>
    <w:rsid w:val="0071439C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71439C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71439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888852-89D6-4C2E-8218-A66C3D950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2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Иваненко Елена Сергеевна</dc:creator>
  <cp:keywords/>
  <dc:description/>
  <cp:lastModifiedBy>Терёшкина Гузалия Мавлимьяновна</cp:lastModifiedBy>
  <cp:revision>39</cp:revision>
  <cp:lastPrinted>2020-09-22T05:05:00Z</cp:lastPrinted>
  <dcterms:created xsi:type="dcterms:W3CDTF">2019-10-28T11:27:00Z</dcterms:created>
  <dcterms:modified xsi:type="dcterms:W3CDTF">2020-11-28T04:18:00Z</dcterms:modified>
</cp:coreProperties>
</file>