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6D3851">
        <w:rPr>
          <w:b/>
          <w:bCs/>
          <w:caps/>
          <w:sz w:val="24"/>
        </w:rPr>
        <w:t>68</w:t>
      </w:r>
      <w:r w:rsidR="00E82C0B" w:rsidRPr="0031451A">
        <w:rPr>
          <w:b/>
          <w:bCs/>
          <w:caps/>
          <w:sz w:val="24"/>
        </w:rPr>
        <w:t>/УКС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807FA1" w:rsidRPr="00892E23" w:rsidRDefault="00807FA1" w:rsidP="00807FA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892E23">
        <w:rPr>
          <w:b/>
          <w:bCs/>
          <w:i/>
          <w:sz w:val="24"/>
          <w:szCs w:val="24"/>
        </w:rPr>
        <w:t xml:space="preserve">«Мероприятия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Лазовского МР и Находкинского ГО Приморского края». </w:t>
      </w:r>
    </w:p>
    <w:p w:rsidR="00807FA1" w:rsidRPr="00434F3D" w:rsidRDefault="00807FA1" w:rsidP="00807FA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34F3D">
        <w:rPr>
          <w:b/>
          <w:bCs/>
          <w:sz w:val="24"/>
          <w:szCs w:val="24"/>
        </w:rPr>
        <w:t xml:space="preserve">(Лот № </w:t>
      </w:r>
      <w:r w:rsidRPr="00892E23">
        <w:rPr>
          <w:b/>
          <w:bCs/>
          <w:sz w:val="24"/>
          <w:szCs w:val="24"/>
        </w:rPr>
        <w:t>17301-КС ПИР СМР-2021-ДРСК</w:t>
      </w:r>
      <w:r w:rsidRPr="00434F3D">
        <w:rPr>
          <w:b/>
          <w:bCs/>
          <w:sz w:val="24"/>
          <w:szCs w:val="24"/>
        </w:rPr>
        <w:t>).</w:t>
      </w:r>
    </w:p>
    <w:p w:rsidR="00807FA1" w:rsidRPr="00434F3D" w:rsidRDefault="00807FA1" w:rsidP="00807FA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610C92">
              <w:rPr>
                <w:sz w:val="24"/>
                <w:szCs w:val="24"/>
              </w:rPr>
              <w:t xml:space="preserve"> </w:t>
            </w:r>
            <w:r w:rsidR="00807FA1" w:rsidRPr="008B6D4E">
              <w:rPr>
                <w:sz w:val="24"/>
                <w:szCs w:val="24"/>
              </w:rPr>
              <w:t>32009581895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8358F">
              <w:rPr>
                <w:szCs w:val="24"/>
              </w:rPr>
              <w:t>11</w:t>
            </w:r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98358F">
              <w:rPr>
                <w:bCs/>
              </w:rPr>
              <w:t>января</w:t>
            </w:r>
            <w:r>
              <w:rPr>
                <w:bCs/>
              </w:rPr>
              <w:t xml:space="preserve"> 202</w:t>
            </w:r>
            <w:r w:rsidR="0098358F">
              <w:rPr>
                <w:bCs/>
              </w:rPr>
              <w:t>1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E12E7F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</w:t>
      </w:r>
      <w:bookmarkStart w:id="0" w:name="_GoBack"/>
      <w:bookmarkEnd w:id="0"/>
      <w:r w:rsidR="00316028" w:rsidRPr="00316028">
        <w:rPr>
          <w:bCs/>
          <w:sz w:val="24"/>
          <w:szCs w:val="24"/>
        </w:rPr>
        <w:t>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E47E0C" w:rsidRPr="00892E23">
        <w:rPr>
          <w:b/>
          <w:bCs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Лазовского МР и Находкинского ГО Приморского края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DD526F">
        <w:rPr>
          <w:bCs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E12E7F">
        <w:rPr>
          <w:bCs/>
          <w:sz w:val="24"/>
          <w:szCs w:val="24"/>
        </w:rPr>
        <w:t>№</w:t>
      </w:r>
      <w:r w:rsidR="00B01601" w:rsidRPr="00E12E7F">
        <w:rPr>
          <w:bCs/>
          <w:sz w:val="24"/>
          <w:szCs w:val="24"/>
        </w:rPr>
        <w:t xml:space="preserve"> </w:t>
      </w:r>
      <w:r w:rsidR="00E47E0C" w:rsidRPr="00E47E0C">
        <w:rPr>
          <w:bCs/>
          <w:sz w:val="24"/>
          <w:szCs w:val="24"/>
        </w:rPr>
        <w:t>17301-КС ПИР СМР-2021-ДРСК</w:t>
      </w:r>
      <w:r w:rsidR="002A2D6C" w:rsidRPr="00E12E7F">
        <w:rPr>
          <w:bCs/>
          <w:sz w:val="24"/>
          <w:szCs w:val="24"/>
        </w:rPr>
        <w:t>).</w:t>
      </w:r>
    </w:p>
    <w:p w:rsidR="00A12B91" w:rsidRPr="00E12E7F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547D9C">
        <w:rPr>
          <w:sz w:val="24"/>
          <w:szCs w:val="24"/>
        </w:rPr>
        <w:t>5</w:t>
      </w:r>
      <w:r w:rsidR="00941DD4" w:rsidRPr="00941DD4">
        <w:rPr>
          <w:sz w:val="24"/>
          <w:szCs w:val="24"/>
        </w:rPr>
        <w:t xml:space="preserve"> (</w:t>
      </w:r>
      <w:r w:rsidR="00547D9C">
        <w:rPr>
          <w:sz w:val="24"/>
          <w:szCs w:val="24"/>
        </w:rPr>
        <w:t>пять</w:t>
      </w:r>
      <w:r w:rsidR="00941DD4" w:rsidRPr="00941DD4">
        <w:rPr>
          <w:sz w:val="24"/>
          <w:szCs w:val="24"/>
        </w:rPr>
        <w:t>) заяв</w:t>
      </w:r>
      <w:r w:rsidR="00547D9C">
        <w:rPr>
          <w:sz w:val="24"/>
          <w:szCs w:val="24"/>
        </w:rPr>
        <w:t>о</w:t>
      </w:r>
      <w:r w:rsidR="00941DD4" w:rsidRPr="00941DD4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47D9C" w:rsidRPr="00A1508A" w:rsidTr="0091237A">
        <w:trPr>
          <w:trHeight w:val="378"/>
        </w:trPr>
        <w:tc>
          <w:tcPr>
            <w:tcW w:w="567" w:type="dxa"/>
            <w:vAlign w:val="center"/>
          </w:tcPr>
          <w:p w:rsidR="00547D9C" w:rsidRPr="00EA43F2" w:rsidRDefault="00547D9C" w:rsidP="00547D9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7D9C" w:rsidRPr="003412D8" w:rsidRDefault="00547D9C" w:rsidP="00547D9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19.10.2020 13:03:14</w:t>
            </w:r>
          </w:p>
        </w:tc>
        <w:tc>
          <w:tcPr>
            <w:tcW w:w="6662" w:type="dxa"/>
          </w:tcPr>
          <w:p w:rsidR="00547D9C" w:rsidRDefault="00547D9C" w:rsidP="00547D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489793 ООО "ПРИМОРСКАЯ УНИВЕРСАЛЬНАЯ СТРОИТЕЛЬНАЯ КОМПАНИЯ"</w:t>
            </w:r>
            <w:r w:rsidRPr="00DB29D7">
              <w:rPr>
                <w:sz w:val="24"/>
                <w:szCs w:val="24"/>
              </w:rPr>
              <w:t xml:space="preserve"> </w:t>
            </w:r>
          </w:p>
          <w:p w:rsidR="00547D9C" w:rsidRPr="003412D8" w:rsidRDefault="00547D9C" w:rsidP="00547D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ИНН 2502059234, КПП 253601001, ОГРН 1182536028960</w:t>
            </w:r>
          </w:p>
        </w:tc>
      </w:tr>
      <w:tr w:rsidR="00547D9C" w:rsidRPr="00A1508A" w:rsidTr="0091237A">
        <w:trPr>
          <w:trHeight w:val="378"/>
        </w:trPr>
        <w:tc>
          <w:tcPr>
            <w:tcW w:w="567" w:type="dxa"/>
            <w:vAlign w:val="center"/>
          </w:tcPr>
          <w:p w:rsidR="00547D9C" w:rsidRPr="00EA43F2" w:rsidRDefault="00547D9C" w:rsidP="00547D9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7D9C" w:rsidRPr="003412D8" w:rsidRDefault="00547D9C" w:rsidP="00547D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21.10.2020 11:53:58</w:t>
            </w:r>
          </w:p>
        </w:tc>
        <w:tc>
          <w:tcPr>
            <w:tcW w:w="6662" w:type="dxa"/>
          </w:tcPr>
          <w:p w:rsidR="00547D9C" w:rsidRPr="00DB29D7" w:rsidRDefault="00547D9C" w:rsidP="00547D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491650 ООО СТРОИТЕЛЬНАЯ КОМПАНИЯ "МОНТАЖ-СЕРВИС"</w:t>
            </w:r>
          </w:p>
          <w:p w:rsidR="00547D9C" w:rsidRPr="003412D8" w:rsidRDefault="00547D9C" w:rsidP="00547D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ИНН 2511099508, КПП 251101001, ОГРН 1162511053033</w:t>
            </w:r>
          </w:p>
        </w:tc>
      </w:tr>
      <w:tr w:rsidR="00547D9C" w:rsidRPr="00A1508A" w:rsidTr="0091237A">
        <w:trPr>
          <w:trHeight w:val="378"/>
        </w:trPr>
        <w:tc>
          <w:tcPr>
            <w:tcW w:w="567" w:type="dxa"/>
            <w:vAlign w:val="center"/>
          </w:tcPr>
          <w:p w:rsidR="00547D9C" w:rsidRPr="00EA43F2" w:rsidRDefault="00547D9C" w:rsidP="00547D9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7D9C" w:rsidRPr="00BA4796" w:rsidRDefault="00547D9C" w:rsidP="00547D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27.10.2020 02:20:42</w:t>
            </w:r>
          </w:p>
        </w:tc>
        <w:tc>
          <w:tcPr>
            <w:tcW w:w="6662" w:type="dxa"/>
          </w:tcPr>
          <w:p w:rsidR="00547D9C" w:rsidRPr="00DB29D7" w:rsidRDefault="00547D9C" w:rsidP="00547D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 xml:space="preserve">№ 495327  ООО "ДАЛЬЭНЕРГОСТРОЙ" </w:t>
            </w:r>
          </w:p>
          <w:p w:rsidR="00547D9C" w:rsidRPr="00BA4796" w:rsidRDefault="00547D9C" w:rsidP="00547D9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2508071647, КПП 250801001, ОГРН 1052501715661</w:t>
            </w:r>
          </w:p>
        </w:tc>
      </w:tr>
      <w:tr w:rsidR="00547D9C" w:rsidRPr="00A1508A" w:rsidTr="0091237A">
        <w:trPr>
          <w:trHeight w:val="378"/>
        </w:trPr>
        <w:tc>
          <w:tcPr>
            <w:tcW w:w="567" w:type="dxa"/>
            <w:vAlign w:val="center"/>
          </w:tcPr>
          <w:p w:rsidR="00547D9C" w:rsidRPr="00EA43F2" w:rsidRDefault="00547D9C" w:rsidP="00547D9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7D9C" w:rsidRPr="00BA4796" w:rsidRDefault="00547D9C" w:rsidP="00547D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29.10.2020 06:50:19</w:t>
            </w:r>
          </w:p>
        </w:tc>
        <w:tc>
          <w:tcPr>
            <w:tcW w:w="6662" w:type="dxa"/>
          </w:tcPr>
          <w:p w:rsidR="00547D9C" w:rsidRPr="00DB29D7" w:rsidRDefault="00547D9C" w:rsidP="00547D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 xml:space="preserve">№ 497407 ООО "ТЕХЦЕНТР" </w:t>
            </w:r>
          </w:p>
          <w:p w:rsidR="00547D9C" w:rsidRPr="00BA4796" w:rsidRDefault="00547D9C" w:rsidP="00547D9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2539057716, КПП 253901001, ОГРН 1032502131056</w:t>
            </w:r>
          </w:p>
        </w:tc>
      </w:tr>
      <w:tr w:rsidR="00547D9C" w:rsidRPr="00A1508A" w:rsidTr="0091237A">
        <w:trPr>
          <w:trHeight w:val="378"/>
        </w:trPr>
        <w:tc>
          <w:tcPr>
            <w:tcW w:w="567" w:type="dxa"/>
            <w:vAlign w:val="center"/>
          </w:tcPr>
          <w:p w:rsidR="00547D9C" w:rsidRPr="00EA43F2" w:rsidRDefault="00547D9C" w:rsidP="00547D9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7D9C" w:rsidRPr="00BA4796" w:rsidRDefault="00547D9C" w:rsidP="00547D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29.10.2020 08:23:41</w:t>
            </w:r>
          </w:p>
        </w:tc>
        <w:tc>
          <w:tcPr>
            <w:tcW w:w="6662" w:type="dxa"/>
          </w:tcPr>
          <w:p w:rsidR="00547D9C" w:rsidRPr="00DB29D7" w:rsidRDefault="00547D9C" w:rsidP="00547D9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497443 ООО "ВОСТОЧНЫЕ ЭНЕРГО-СТРОИТЕЛЬНЫЕ ТЕХНОЛОГИИ"</w:t>
            </w:r>
          </w:p>
          <w:p w:rsidR="00547D9C" w:rsidRPr="00BA4796" w:rsidRDefault="00547D9C" w:rsidP="00547D9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2537094590, КПП 254001001, ОГРН 1122537003621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7F53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B07F53">
        <w:rPr>
          <w:sz w:val="24"/>
          <w:szCs w:val="24"/>
        </w:rPr>
        <w:t>о</w:t>
      </w:r>
      <w:r w:rsidR="002F1841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B07F53" w:rsidP="00B07F5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5741D" w:rsidRPr="00455714" w:rsidRDefault="0015741D" w:rsidP="0015741D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5741D" w:rsidRDefault="0015741D" w:rsidP="0015741D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6804"/>
      </w:tblGrid>
      <w:tr w:rsidR="0015741D" w:rsidRPr="00455714" w:rsidTr="00CA6DE2">
        <w:trPr>
          <w:trHeight w:val="65"/>
          <w:tblHeader/>
        </w:trPr>
        <w:tc>
          <w:tcPr>
            <w:tcW w:w="567" w:type="dxa"/>
            <w:vAlign w:val="center"/>
          </w:tcPr>
          <w:p w:rsidR="0015741D" w:rsidRPr="00EA43F2" w:rsidRDefault="0015741D" w:rsidP="007E130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15741D" w:rsidRPr="00EA43F2" w:rsidRDefault="0015741D" w:rsidP="007E130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15741D" w:rsidRPr="00EA43F2" w:rsidRDefault="0015741D" w:rsidP="007E130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15741D" w:rsidRPr="00EA43F2" w:rsidRDefault="0015741D" w:rsidP="007E130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5741D" w:rsidRPr="00EC38FF" w:rsidTr="00CA6DE2">
        <w:trPr>
          <w:trHeight w:val="330"/>
        </w:trPr>
        <w:tc>
          <w:tcPr>
            <w:tcW w:w="567" w:type="dxa"/>
            <w:vAlign w:val="center"/>
          </w:tcPr>
          <w:p w:rsidR="0015741D" w:rsidRPr="00EA43F2" w:rsidRDefault="0015741D" w:rsidP="0015741D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741D" w:rsidRPr="003412D8" w:rsidRDefault="0015741D" w:rsidP="007E130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19.10.2020 13:03:14</w:t>
            </w:r>
          </w:p>
        </w:tc>
        <w:tc>
          <w:tcPr>
            <w:tcW w:w="6804" w:type="dxa"/>
          </w:tcPr>
          <w:p w:rsidR="0015741D" w:rsidRDefault="0015741D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489793 ООО "ПРИМОРСКАЯ УНИВЕРСАЛЬНАЯ СТРОИТЕЛЬНАЯ КОМПАНИЯ"</w:t>
            </w:r>
            <w:r w:rsidRPr="00DB29D7">
              <w:rPr>
                <w:sz w:val="24"/>
                <w:szCs w:val="24"/>
              </w:rPr>
              <w:t xml:space="preserve"> </w:t>
            </w:r>
          </w:p>
          <w:p w:rsidR="0015741D" w:rsidRPr="003412D8" w:rsidRDefault="0015741D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ИНН 2502059234, КПП 253601001, ОГРН 1182536028960</w:t>
            </w:r>
          </w:p>
        </w:tc>
      </w:tr>
      <w:tr w:rsidR="0015741D" w:rsidRPr="00455714" w:rsidTr="00CA6DE2">
        <w:trPr>
          <w:trHeight w:val="378"/>
        </w:trPr>
        <w:tc>
          <w:tcPr>
            <w:tcW w:w="567" w:type="dxa"/>
            <w:vAlign w:val="center"/>
          </w:tcPr>
          <w:p w:rsidR="0015741D" w:rsidRPr="00EA43F2" w:rsidRDefault="0015741D" w:rsidP="0015741D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741D" w:rsidRPr="003412D8" w:rsidRDefault="0015741D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21.10.2020 11:53:58</w:t>
            </w:r>
          </w:p>
        </w:tc>
        <w:tc>
          <w:tcPr>
            <w:tcW w:w="6804" w:type="dxa"/>
          </w:tcPr>
          <w:p w:rsidR="0015741D" w:rsidRPr="00DB29D7" w:rsidRDefault="0015741D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491650 ООО СТРОИТЕЛЬНАЯ КОМПАНИЯ "МОНТАЖ-СЕРВИС"</w:t>
            </w:r>
          </w:p>
          <w:p w:rsidR="0015741D" w:rsidRPr="003412D8" w:rsidRDefault="0015741D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ИНН 2511099508, КПП 251101001, ОГРН 1162511053033</w:t>
            </w:r>
          </w:p>
        </w:tc>
      </w:tr>
      <w:tr w:rsidR="0015741D" w:rsidRPr="00455714" w:rsidTr="00CA6DE2">
        <w:trPr>
          <w:trHeight w:val="378"/>
        </w:trPr>
        <w:tc>
          <w:tcPr>
            <w:tcW w:w="567" w:type="dxa"/>
            <w:vAlign w:val="center"/>
          </w:tcPr>
          <w:p w:rsidR="0015741D" w:rsidRPr="00EA43F2" w:rsidRDefault="0015741D" w:rsidP="0015741D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741D" w:rsidRPr="00BA4796" w:rsidRDefault="0015741D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27.10.2020 02:20:42</w:t>
            </w:r>
          </w:p>
        </w:tc>
        <w:tc>
          <w:tcPr>
            <w:tcW w:w="6804" w:type="dxa"/>
          </w:tcPr>
          <w:p w:rsidR="0015741D" w:rsidRPr="00DB29D7" w:rsidRDefault="0015741D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 xml:space="preserve">№ 495327  ООО "ДАЛЬЭНЕРГОСТРОЙ" </w:t>
            </w:r>
          </w:p>
          <w:p w:rsidR="0015741D" w:rsidRPr="00BA4796" w:rsidRDefault="0015741D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2508071647, КПП 250801001, ОГРН 1052501715661</w:t>
            </w:r>
          </w:p>
        </w:tc>
      </w:tr>
      <w:tr w:rsidR="0015741D" w:rsidRPr="00455714" w:rsidTr="00CA6DE2">
        <w:trPr>
          <w:trHeight w:val="378"/>
        </w:trPr>
        <w:tc>
          <w:tcPr>
            <w:tcW w:w="567" w:type="dxa"/>
            <w:vAlign w:val="center"/>
          </w:tcPr>
          <w:p w:rsidR="0015741D" w:rsidRPr="00EA43F2" w:rsidRDefault="0015741D" w:rsidP="0015741D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741D" w:rsidRPr="00BA4796" w:rsidRDefault="0015741D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29.10.2020 06:50:19</w:t>
            </w:r>
          </w:p>
        </w:tc>
        <w:tc>
          <w:tcPr>
            <w:tcW w:w="6804" w:type="dxa"/>
          </w:tcPr>
          <w:p w:rsidR="0015741D" w:rsidRPr="00DB29D7" w:rsidRDefault="0015741D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 xml:space="preserve">№ 497407 ООО "ТЕХЦЕНТР" </w:t>
            </w:r>
          </w:p>
          <w:p w:rsidR="0015741D" w:rsidRPr="00BA4796" w:rsidRDefault="0015741D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2539057716, КПП 253901001, ОГРН 1032502131056</w:t>
            </w:r>
          </w:p>
        </w:tc>
      </w:tr>
      <w:tr w:rsidR="0015741D" w:rsidRPr="00455714" w:rsidTr="00CA6DE2">
        <w:trPr>
          <w:trHeight w:val="378"/>
        </w:trPr>
        <w:tc>
          <w:tcPr>
            <w:tcW w:w="567" w:type="dxa"/>
            <w:vAlign w:val="center"/>
          </w:tcPr>
          <w:p w:rsidR="0015741D" w:rsidRPr="00EA43F2" w:rsidRDefault="0015741D" w:rsidP="0015741D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741D" w:rsidRPr="00BA4796" w:rsidRDefault="0015741D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29.10.2020 08:23:41</w:t>
            </w:r>
          </w:p>
        </w:tc>
        <w:tc>
          <w:tcPr>
            <w:tcW w:w="6804" w:type="dxa"/>
          </w:tcPr>
          <w:p w:rsidR="0015741D" w:rsidRPr="00DB29D7" w:rsidRDefault="0015741D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497443 ООО "ВОСТОЧНЫЕ ЭНЕРГО-СТРОИТЕЛЬНЫЕ ТЕХНОЛОГИИ"</w:t>
            </w:r>
          </w:p>
          <w:p w:rsidR="0015741D" w:rsidRPr="00BA4796" w:rsidRDefault="0015741D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2537094590, КПП 254001001, ОГРН 1122537003621</w:t>
            </w:r>
          </w:p>
        </w:tc>
      </w:tr>
    </w:tbl>
    <w:p w:rsidR="004D7D8C" w:rsidRDefault="004D7D8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CA6DE2" w:rsidRDefault="00CA6DE2" w:rsidP="00CA6D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CA6DE2" w:rsidRPr="001076C3" w:rsidRDefault="00CA6DE2" w:rsidP="00683FC0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1076C3">
        <w:rPr>
          <w:b/>
          <w:i/>
          <w:szCs w:val="24"/>
        </w:rPr>
        <w:t xml:space="preserve">№ 489793 ООО "ПРИМОРСКАЯ УНИВЕРСАЛЬНАЯ СТРОИТЕЛЬНАЯ КОМПАНИЯ" </w:t>
      </w:r>
    </w:p>
    <w:p w:rsidR="00CA6DE2" w:rsidRPr="001076C3" w:rsidRDefault="00CA6DE2" w:rsidP="00683FC0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1076C3">
        <w:rPr>
          <w:b/>
          <w:i/>
          <w:szCs w:val="24"/>
        </w:rPr>
        <w:t>№ 491650 ООО СТРОИТЕЛЬНАЯ КОМПАНИЯ "МОНТАЖ-СЕРВИС"</w:t>
      </w:r>
    </w:p>
    <w:p w:rsidR="00CA6DE2" w:rsidRPr="001076C3" w:rsidRDefault="00CA6DE2" w:rsidP="00683FC0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1076C3">
        <w:rPr>
          <w:b/>
          <w:i/>
          <w:szCs w:val="24"/>
        </w:rPr>
        <w:t xml:space="preserve">№ 495327  ООО "ДАЛЬЭНЕРГОСТРОЙ" </w:t>
      </w:r>
    </w:p>
    <w:p w:rsidR="00CA6DE2" w:rsidRPr="001076C3" w:rsidRDefault="00CA6DE2" w:rsidP="00683FC0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1076C3">
        <w:rPr>
          <w:b/>
          <w:i/>
          <w:szCs w:val="24"/>
        </w:rPr>
        <w:t xml:space="preserve">№ 497407 ООО "ТЕХЦЕНТР" </w:t>
      </w:r>
    </w:p>
    <w:p w:rsidR="00CA6DE2" w:rsidRPr="001076C3" w:rsidRDefault="00CA6DE2" w:rsidP="00683FC0">
      <w:pPr>
        <w:pStyle w:val="25"/>
        <w:numPr>
          <w:ilvl w:val="0"/>
          <w:numId w:val="34"/>
        </w:numPr>
        <w:tabs>
          <w:tab w:val="left" w:pos="426"/>
        </w:tabs>
        <w:ind w:left="0" w:firstLine="0"/>
        <w:jc w:val="left"/>
        <w:rPr>
          <w:szCs w:val="24"/>
        </w:rPr>
      </w:pPr>
      <w:r w:rsidRPr="00DB29D7">
        <w:rPr>
          <w:b/>
          <w:i/>
          <w:szCs w:val="24"/>
        </w:rPr>
        <w:t>№ 497443 ООО "ВОСТОЧНЫЕ ЭНЕРГО-СТРОИТЕЛЬНЫЕ ТЕХНОЛОГИИ"</w:t>
      </w:r>
    </w:p>
    <w:p w:rsidR="00CA6DE2" w:rsidRDefault="00CA6DE2" w:rsidP="00CA6D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4D7D8C" w:rsidRDefault="004D7D8C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1601" w:rsidRDefault="00B01601" w:rsidP="00B01601">
      <w:pPr>
        <w:pStyle w:val="25"/>
        <w:tabs>
          <w:tab w:val="left" w:pos="426"/>
        </w:tabs>
        <w:suppressAutoHyphens/>
        <w:ind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не состоявшейся.</w:t>
      </w:r>
    </w:p>
    <w:p w:rsidR="0038611C" w:rsidRPr="00455714" w:rsidRDefault="0038611C" w:rsidP="0038611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D7D8C" w:rsidRDefault="004D7D8C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3535" w:rsidRPr="00DC20FC" w:rsidRDefault="007D3535" w:rsidP="007D3535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32"/>
        <w:gridCol w:w="548"/>
        <w:gridCol w:w="580"/>
        <w:gridCol w:w="1437"/>
        <w:gridCol w:w="1475"/>
        <w:gridCol w:w="1341"/>
        <w:gridCol w:w="1209"/>
        <w:gridCol w:w="1437"/>
      </w:tblGrid>
      <w:tr w:rsidR="007D3535" w:rsidRPr="00B60E99" w:rsidTr="007E1309">
        <w:trPr>
          <w:trHeight w:val="394"/>
        </w:trPr>
        <w:tc>
          <w:tcPr>
            <w:tcW w:w="929" w:type="pct"/>
            <w:vMerge w:val="restart"/>
            <w:shd w:val="clear" w:color="auto" w:fill="FFFFFF"/>
            <w:vAlign w:val="center"/>
          </w:tcPr>
          <w:p w:rsidR="007D3535" w:rsidRPr="008B2C5D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72" w:type="pct"/>
            <w:gridSpan w:val="2"/>
            <w:shd w:val="clear" w:color="auto" w:fill="FFFFFF"/>
            <w:vAlign w:val="center"/>
          </w:tcPr>
          <w:p w:rsidR="007D3535" w:rsidRPr="00EB14BC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499" w:type="pct"/>
            <w:gridSpan w:val="5"/>
            <w:shd w:val="clear" w:color="auto" w:fill="FFFFFF"/>
          </w:tcPr>
          <w:p w:rsidR="007D3535" w:rsidRPr="00B60E99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D3535" w:rsidRPr="00C06E67" w:rsidTr="007E1309">
        <w:trPr>
          <w:trHeight w:val="1857"/>
        </w:trPr>
        <w:tc>
          <w:tcPr>
            <w:tcW w:w="929" w:type="pct"/>
            <w:vMerge/>
            <w:shd w:val="clear" w:color="auto" w:fill="FFFFFF"/>
            <w:vAlign w:val="center"/>
          </w:tcPr>
          <w:p w:rsidR="007D3535" w:rsidRPr="00B60E99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  <w:vAlign w:val="center"/>
          </w:tcPr>
          <w:p w:rsidR="007D3535" w:rsidRPr="006C031C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294" w:type="pct"/>
            <w:shd w:val="clear" w:color="auto" w:fill="FFFFFF"/>
            <w:vAlign w:val="center"/>
          </w:tcPr>
          <w:p w:rsidR="007D3535" w:rsidRPr="006C031C" w:rsidRDefault="007D3535" w:rsidP="007E130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729" w:type="pct"/>
            <w:shd w:val="clear" w:color="auto" w:fill="FFFFFF"/>
          </w:tcPr>
          <w:p w:rsidR="007D3535" w:rsidRPr="004733AC" w:rsidRDefault="007D3535" w:rsidP="007E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733AC">
              <w:rPr>
                <w:b/>
                <w:i/>
                <w:sz w:val="18"/>
                <w:szCs w:val="18"/>
              </w:rPr>
              <w:t>№ 489793 ООО "ПРИМОРСКАЯ УНИВЕРСАЛЬНАЯ СТРОИТЕЛЬНАЯ КОМПАНИЯ"</w:t>
            </w:r>
          </w:p>
        </w:tc>
        <w:tc>
          <w:tcPr>
            <w:tcW w:w="748" w:type="pct"/>
            <w:shd w:val="clear" w:color="auto" w:fill="FFFFFF"/>
          </w:tcPr>
          <w:p w:rsidR="007D3535" w:rsidRPr="004733AC" w:rsidRDefault="007D3535" w:rsidP="007E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733AC">
              <w:rPr>
                <w:b/>
                <w:i/>
                <w:sz w:val="18"/>
                <w:szCs w:val="18"/>
              </w:rPr>
              <w:t>№ 491650 ООО СТРОИТЕЛЬНАЯ КОМПАНИЯ "МОНТАЖ-СЕРВИС"</w:t>
            </w:r>
          </w:p>
        </w:tc>
        <w:tc>
          <w:tcPr>
            <w:tcW w:w="680" w:type="pct"/>
            <w:shd w:val="clear" w:color="auto" w:fill="FFFFFF"/>
          </w:tcPr>
          <w:p w:rsidR="007D3535" w:rsidRPr="004733AC" w:rsidRDefault="007D3535" w:rsidP="007E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733AC">
              <w:rPr>
                <w:b/>
                <w:i/>
                <w:sz w:val="18"/>
                <w:szCs w:val="18"/>
              </w:rPr>
              <w:t>№ 495327  ООО "ДАЛЬЭНЕРГОСТРОЙ"</w:t>
            </w:r>
          </w:p>
        </w:tc>
        <w:tc>
          <w:tcPr>
            <w:tcW w:w="613" w:type="pct"/>
            <w:shd w:val="clear" w:color="auto" w:fill="FFFFFF"/>
          </w:tcPr>
          <w:p w:rsidR="007D3535" w:rsidRPr="004733AC" w:rsidRDefault="007D3535" w:rsidP="007E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733AC">
              <w:rPr>
                <w:b/>
                <w:i/>
                <w:sz w:val="18"/>
                <w:szCs w:val="18"/>
              </w:rPr>
              <w:t>№ 497407 ООО "ТЕХЦЕНТР"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D3535" w:rsidRPr="004733AC" w:rsidRDefault="007D3535" w:rsidP="007E13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733AC">
              <w:rPr>
                <w:b/>
                <w:i/>
                <w:sz w:val="18"/>
                <w:szCs w:val="18"/>
              </w:rPr>
              <w:t>№ 497443 ООО "ВОСТОЧНЫЕ ЭНЕРГО-СТРОИТЕЛЬНЫЕ ТЕХНОЛОГИИ"</w:t>
            </w:r>
          </w:p>
        </w:tc>
      </w:tr>
      <w:tr w:rsidR="007D3535" w:rsidRPr="000C7FC5" w:rsidTr="007E1309">
        <w:trPr>
          <w:trHeight w:val="572"/>
        </w:trPr>
        <w:tc>
          <w:tcPr>
            <w:tcW w:w="929" w:type="pct"/>
            <w:shd w:val="clear" w:color="auto" w:fill="FFFFFF"/>
          </w:tcPr>
          <w:p w:rsidR="007D3535" w:rsidRPr="00EA35F6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7D3535" w:rsidRPr="00EA35F6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B1506A">
              <w:rPr>
                <w:rFonts w:eastAsia="Calibri"/>
                <w:i/>
                <w:sz w:val="24"/>
                <w:lang w:eastAsia="en-US"/>
              </w:rPr>
              <w:t>Понижающий коэффициент K1 –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 </w:t>
            </w:r>
            <w:r w:rsidRPr="00B1506A">
              <w:rPr>
                <w:rFonts w:eastAsia="Calibri"/>
                <w:i/>
                <w:sz w:val="24"/>
                <w:lang w:eastAsia="en-US"/>
              </w:rPr>
              <w:t>тендерный коэффициент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 </w:t>
            </w:r>
            <w:r w:rsidRPr="00B1506A">
              <w:rPr>
                <w:rFonts w:eastAsia="Calibri"/>
                <w:i/>
                <w:sz w:val="24"/>
                <w:lang w:eastAsia="en-US"/>
              </w:rPr>
              <w:t xml:space="preserve"> (Б1)</w:t>
            </w:r>
          </w:p>
        </w:tc>
        <w:tc>
          <w:tcPr>
            <w:tcW w:w="278" w:type="pct"/>
            <w:shd w:val="clear" w:color="auto" w:fill="FFFFFF"/>
          </w:tcPr>
          <w:p w:rsidR="007D3535" w:rsidRPr="00286579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94" w:type="pct"/>
            <w:shd w:val="clear" w:color="auto" w:fill="FFFFFF"/>
          </w:tcPr>
          <w:p w:rsidR="007D3535" w:rsidRPr="00085E0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29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4,257</w:t>
            </w:r>
          </w:p>
        </w:tc>
        <w:tc>
          <w:tcPr>
            <w:tcW w:w="748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4,253</w:t>
            </w:r>
          </w:p>
        </w:tc>
        <w:tc>
          <w:tcPr>
            <w:tcW w:w="680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4,253</w:t>
            </w:r>
          </w:p>
        </w:tc>
        <w:tc>
          <w:tcPr>
            <w:tcW w:w="613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Pr="000C7FC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4,274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D3535" w:rsidRPr="000C7FC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4,500</w:t>
            </w:r>
          </w:p>
        </w:tc>
      </w:tr>
      <w:tr w:rsidR="007D3535" w:rsidRPr="00322C4F" w:rsidTr="007E1309">
        <w:trPr>
          <w:trHeight w:val="1000"/>
        </w:trPr>
        <w:tc>
          <w:tcPr>
            <w:tcW w:w="929" w:type="pct"/>
            <w:shd w:val="clear" w:color="auto" w:fill="FFFFFF"/>
          </w:tcPr>
          <w:p w:rsidR="007D3535" w:rsidRPr="00EA35F6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278" w:type="pct"/>
            <w:shd w:val="clear" w:color="auto" w:fill="FFFFFF"/>
          </w:tcPr>
          <w:p w:rsidR="007D3535" w:rsidRPr="00085E0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94" w:type="pct"/>
            <w:shd w:val="clear" w:color="auto" w:fill="FFFFFF"/>
          </w:tcPr>
          <w:p w:rsidR="007D3535" w:rsidRPr="00085E0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29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5D51DF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48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5D51DF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80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5D51DF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13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552096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29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7D3535" w:rsidRPr="00322C4F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552096">
              <w:rPr>
                <w:b/>
                <w:sz w:val="24"/>
                <w:szCs w:val="28"/>
              </w:rPr>
              <w:t>0,</w:t>
            </w:r>
            <w:r>
              <w:rPr>
                <w:b/>
                <w:sz w:val="24"/>
                <w:szCs w:val="28"/>
              </w:rPr>
              <w:t>0</w:t>
            </w:r>
            <w:r w:rsidRPr="00552096">
              <w:rPr>
                <w:b/>
                <w:sz w:val="24"/>
                <w:szCs w:val="28"/>
              </w:rPr>
              <w:t>0</w:t>
            </w:r>
          </w:p>
        </w:tc>
      </w:tr>
      <w:tr w:rsidR="007D3535" w:rsidRPr="000C7FC5" w:rsidTr="007E1309">
        <w:trPr>
          <w:trHeight w:val="796"/>
        </w:trPr>
        <w:tc>
          <w:tcPr>
            <w:tcW w:w="1501" w:type="pct"/>
            <w:gridSpan w:val="3"/>
            <w:shd w:val="clear" w:color="auto" w:fill="FFFFFF"/>
          </w:tcPr>
          <w:p w:rsidR="007D3535" w:rsidRPr="00B60E99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29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Pr="000C7FC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4,757</w:t>
            </w:r>
          </w:p>
        </w:tc>
        <w:tc>
          <w:tcPr>
            <w:tcW w:w="748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Pr="000C7FC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4,753</w:t>
            </w:r>
          </w:p>
        </w:tc>
        <w:tc>
          <w:tcPr>
            <w:tcW w:w="680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Pr="000C7FC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4,753</w:t>
            </w:r>
          </w:p>
        </w:tc>
        <w:tc>
          <w:tcPr>
            <w:tcW w:w="613" w:type="pct"/>
            <w:shd w:val="clear" w:color="auto" w:fill="FFFFFF"/>
          </w:tcPr>
          <w:p w:rsidR="007D353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7D3535" w:rsidRPr="000C7FC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4,774</w:t>
            </w:r>
          </w:p>
        </w:tc>
        <w:tc>
          <w:tcPr>
            <w:tcW w:w="729" w:type="pct"/>
            <w:shd w:val="clear" w:color="auto" w:fill="FFFFFF"/>
            <w:vAlign w:val="center"/>
          </w:tcPr>
          <w:p w:rsidR="007D3535" w:rsidRPr="000C7FC5" w:rsidRDefault="007D3535" w:rsidP="007E13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4,500</w:t>
            </w:r>
          </w:p>
        </w:tc>
      </w:tr>
    </w:tbl>
    <w:p w:rsidR="007D3535" w:rsidRDefault="007D3535" w:rsidP="007D3535">
      <w:pPr>
        <w:spacing w:line="240" w:lineRule="auto"/>
        <w:ind w:firstLine="0"/>
        <w:rPr>
          <w:sz w:val="24"/>
          <w:szCs w:val="24"/>
        </w:rPr>
      </w:pPr>
    </w:p>
    <w:p w:rsidR="007D3535" w:rsidRDefault="007D3535" w:rsidP="007D3535">
      <w:pPr>
        <w:spacing w:line="240" w:lineRule="auto"/>
        <w:ind w:firstLine="0"/>
        <w:rPr>
          <w:sz w:val="24"/>
          <w:szCs w:val="24"/>
        </w:rPr>
      </w:pPr>
    </w:p>
    <w:p w:rsidR="007D3535" w:rsidRDefault="007D3535" w:rsidP="007D3535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2977"/>
        <w:gridCol w:w="2835"/>
        <w:gridCol w:w="1446"/>
      </w:tblGrid>
      <w:tr w:rsidR="007D3535" w:rsidRPr="00455714" w:rsidTr="002257E3">
        <w:tc>
          <w:tcPr>
            <w:tcW w:w="1447" w:type="dxa"/>
            <w:shd w:val="clear" w:color="auto" w:fill="auto"/>
            <w:vAlign w:val="center"/>
          </w:tcPr>
          <w:p w:rsidR="007D3535" w:rsidRPr="00455714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88" w:type="dxa"/>
            <w:vAlign w:val="center"/>
          </w:tcPr>
          <w:p w:rsidR="007D3535" w:rsidRPr="00664D4C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  <w:vAlign w:val="center"/>
          </w:tcPr>
          <w:p w:rsidR="007D3535" w:rsidRPr="00455714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7D3535" w:rsidRPr="00455714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7D3535" w:rsidRPr="00455714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D3535" w:rsidRPr="00455714" w:rsidTr="002257E3">
        <w:tc>
          <w:tcPr>
            <w:tcW w:w="1447" w:type="dxa"/>
            <w:shd w:val="clear" w:color="auto" w:fill="auto"/>
          </w:tcPr>
          <w:p w:rsidR="007D3535" w:rsidRDefault="007D3535" w:rsidP="007E130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D3535" w:rsidRDefault="007D3535" w:rsidP="007E13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88" w:type="dxa"/>
          </w:tcPr>
          <w:p w:rsidR="007D3535" w:rsidRPr="004A51DC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29.10.2020 06:50:19</w:t>
            </w:r>
          </w:p>
        </w:tc>
        <w:tc>
          <w:tcPr>
            <w:tcW w:w="2977" w:type="dxa"/>
            <w:shd w:val="clear" w:color="auto" w:fill="auto"/>
          </w:tcPr>
          <w:p w:rsidR="007D3535" w:rsidRPr="00DB29D7" w:rsidRDefault="007D3535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 xml:space="preserve">№ 497407 ООО "ТЕХЦЕНТР" </w:t>
            </w:r>
          </w:p>
          <w:p w:rsidR="007D3535" w:rsidRPr="00F87256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2539057716, КПП 253901001, ОГРН 1032502131056</w:t>
            </w:r>
          </w:p>
        </w:tc>
        <w:tc>
          <w:tcPr>
            <w:tcW w:w="2835" w:type="dxa"/>
            <w:vAlign w:val="center"/>
          </w:tcPr>
          <w:p w:rsidR="007D3535" w:rsidRPr="004A51DC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287D">
              <w:rPr>
                <w:sz w:val="20"/>
              </w:rPr>
              <w:t xml:space="preserve">максимальная (предельная) цена Договора - </w:t>
            </w:r>
            <w:r w:rsidRPr="007B287D">
              <w:rPr>
                <w:b/>
                <w:i/>
                <w:sz w:val="20"/>
              </w:rPr>
              <w:t>19 </w:t>
            </w:r>
            <w:r>
              <w:rPr>
                <w:b/>
                <w:i/>
                <w:sz w:val="20"/>
              </w:rPr>
              <w:t>990</w:t>
            </w:r>
            <w:r w:rsidRPr="007B287D">
              <w:rPr>
                <w:b/>
                <w:i/>
                <w:sz w:val="20"/>
              </w:rPr>
              <w:t> 000,00</w:t>
            </w:r>
            <w:r w:rsidRPr="007B287D">
              <w:rPr>
                <w:sz w:val="20"/>
              </w:rPr>
              <w:t xml:space="preserve"> ; без НДС, </w:t>
            </w:r>
            <w:r w:rsidRPr="007B287D">
              <w:rPr>
                <w:b/>
                <w:u w:val="single"/>
              </w:rPr>
              <w:t xml:space="preserve"> </w:t>
            </w:r>
            <w:r w:rsidRPr="007B287D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0</w:t>
            </w:r>
            <w:r w:rsidRPr="007B287D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995</w:t>
            </w:r>
          </w:p>
        </w:tc>
        <w:tc>
          <w:tcPr>
            <w:tcW w:w="1446" w:type="dxa"/>
          </w:tcPr>
          <w:p w:rsidR="007D3535" w:rsidRDefault="007D3535" w:rsidP="007E1309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7D3535" w:rsidRPr="006F6D88" w:rsidRDefault="007D3535" w:rsidP="007E130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D3535" w:rsidRPr="00455714" w:rsidTr="002257E3">
        <w:trPr>
          <w:trHeight w:val="2278"/>
        </w:trPr>
        <w:tc>
          <w:tcPr>
            <w:tcW w:w="1447" w:type="dxa"/>
            <w:shd w:val="clear" w:color="auto" w:fill="auto"/>
          </w:tcPr>
          <w:p w:rsidR="007D3535" w:rsidRDefault="007D3535" w:rsidP="007E130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D3535" w:rsidRDefault="007D3535" w:rsidP="007E13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</w:tcPr>
          <w:p w:rsidR="007D3535" w:rsidRPr="004A51DC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19.10.2020 13:03:14</w:t>
            </w:r>
          </w:p>
        </w:tc>
        <w:tc>
          <w:tcPr>
            <w:tcW w:w="2977" w:type="dxa"/>
            <w:shd w:val="clear" w:color="auto" w:fill="auto"/>
          </w:tcPr>
          <w:p w:rsidR="007D3535" w:rsidRDefault="007D3535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489793 ООО "ПРИМОРСКАЯ УНИВЕРСАЛЬНАЯ СТРОИТЕЛЬНАЯ КОМПАНИЯ"</w:t>
            </w:r>
            <w:r w:rsidRPr="00DB29D7">
              <w:rPr>
                <w:sz w:val="24"/>
                <w:szCs w:val="24"/>
              </w:rPr>
              <w:t xml:space="preserve"> </w:t>
            </w:r>
          </w:p>
          <w:p w:rsidR="007D3535" w:rsidRPr="00F87256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ИНН 2502059234, КПП 253601001, ОГРН 1182536028960</w:t>
            </w:r>
          </w:p>
        </w:tc>
        <w:tc>
          <w:tcPr>
            <w:tcW w:w="2835" w:type="dxa"/>
          </w:tcPr>
          <w:p w:rsidR="007D3535" w:rsidRPr="004A51DC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19</w:t>
            </w:r>
            <w:r w:rsidRPr="0058395A"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</w:rPr>
              <w:t>990</w:t>
            </w:r>
            <w:r w:rsidRPr="0058395A">
              <w:rPr>
                <w:b/>
                <w:i/>
                <w:sz w:val="20"/>
              </w:rPr>
              <w:t> 000,00</w:t>
            </w:r>
            <w:r w:rsidRPr="007A46B4">
              <w:rPr>
                <w:sz w:val="20"/>
              </w:rPr>
              <w:t xml:space="preserve"> 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0</w:t>
            </w:r>
            <w:r w:rsidRPr="00B549E4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999</w:t>
            </w:r>
          </w:p>
        </w:tc>
        <w:tc>
          <w:tcPr>
            <w:tcW w:w="1446" w:type="dxa"/>
          </w:tcPr>
          <w:p w:rsidR="007D3535" w:rsidRDefault="007D3535" w:rsidP="007E1309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7D3535" w:rsidRPr="006F6D88" w:rsidRDefault="007D3535" w:rsidP="007E130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D3535" w:rsidRPr="00455714" w:rsidTr="002257E3">
        <w:tc>
          <w:tcPr>
            <w:tcW w:w="1447" w:type="dxa"/>
            <w:shd w:val="clear" w:color="auto" w:fill="auto"/>
          </w:tcPr>
          <w:p w:rsidR="007D3535" w:rsidRDefault="007D3535" w:rsidP="007E13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</w:tcPr>
          <w:p w:rsidR="007D3535" w:rsidRPr="00B60575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21.10.2020 11:53:58</w:t>
            </w:r>
          </w:p>
        </w:tc>
        <w:tc>
          <w:tcPr>
            <w:tcW w:w="2977" w:type="dxa"/>
            <w:shd w:val="clear" w:color="auto" w:fill="auto"/>
          </w:tcPr>
          <w:p w:rsidR="007D3535" w:rsidRPr="00DB29D7" w:rsidRDefault="007D3535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 xml:space="preserve">№ 491650 ООО СТРОИТЕЛЬНАЯ </w:t>
            </w:r>
            <w:r w:rsidRPr="00DB29D7">
              <w:rPr>
                <w:b/>
                <w:i/>
                <w:sz w:val="24"/>
                <w:szCs w:val="24"/>
              </w:rPr>
              <w:lastRenderedPageBreak/>
              <w:t>КОМПАНИЯ "МОНТАЖ-СЕРВИС"</w:t>
            </w:r>
          </w:p>
          <w:p w:rsidR="007D3535" w:rsidRPr="00B60575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ИНН 2511099508, КПП 251101001, ОГРН 1162511053033</w:t>
            </w:r>
          </w:p>
        </w:tc>
        <w:tc>
          <w:tcPr>
            <w:tcW w:w="2835" w:type="dxa"/>
          </w:tcPr>
          <w:p w:rsidR="007D3535" w:rsidRPr="007A46B4" w:rsidRDefault="007D3535" w:rsidP="007E130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88D">
              <w:rPr>
                <w:sz w:val="20"/>
              </w:rPr>
              <w:lastRenderedPageBreak/>
              <w:t xml:space="preserve">максимальная (предельная) цена Договора - </w:t>
            </w:r>
            <w:r w:rsidRPr="0087588D">
              <w:rPr>
                <w:b/>
                <w:i/>
                <w:sz w:val="20"/>
              </w:rPr>
              <w:t>19 990 000,00</w:t>
            </w:r>
            <w:r w:rsidRPr="0087588D">
              <w:rPr>
                <w:sz w:val="20"/>
              </w:rPr>
              <w:t xml:space="preserve"> </w:t>
            </w:r>
            <w:r w:rsidRPr="0087588D">
              <w:rPr>
                <w:sz w:val="20"/>
              </w:rPr>
              <w:lastRenderedPageBreak/>
              <w:t xml:space="preserve">; без НДС, </w:t>
            </w:r>
            <w:r w:rsidRPr="0087588D">
              <w:rPr>
                <w:b/>
                <w:u w:val="single"/>
              </w:rPr>
              <w:t xml:space="preserve"> </w:t>
            </w:r>
            <w:r w:rsidRPr="0087588D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87588D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446" w:type="dxa"/>
          </w:tcPr>
          <w:p w:rsidR="007D3535" w:rsidRDefault="007D3535" w:rsidP="007E130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D3535" w:rsidRDefault="007D3535" w:rsidP="007E1309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C3909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D3535" w:rsidRPr="00455714" w:rsidTr="002257E3">
        <w:tc>
          <w:tcPr>
            <w:tcW w:w="1447" w:type="dxa"/>
            <w:shd w:val="clear" w:color="auto" w:fill="auto"/>
          </w:tcPr>
          <w:p w:rsidR="007D3535" w:rsidRDefault="007D3535" w:rsidP="007E13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</w:tcPr>
          <w:p w:rsidR="007D3535" w:rsidRPr="00B60575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27.10.2020 02:20:42</w:t>
            </w:r>
          </w:p>
        </w:tc>
        <w:tc>
          <w:tcPr>
            <w:tcW w:w="2977" w:type="dxa"/>
            <w:shd w:val="clear" w:color="auto" w:fill="auto"/>
          </w:tcPr>
          <w:p w:rsidR="007D3535" w:rsidRPr="00DB29D7" w:rsidRDefault="007D3535" w:rsidP="007E13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 xml:space="preserve">№ 495327  ООО "ДАЛЬЭНЕРГОСТРОЙ" </w:t>
            </w:r>
          </w:p>
          <w:p w:rsidR="007D3535" w:rsidRPr="00B60575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2508071647, КПП 250801001, ОГРН 1052501715661</w:t>
            </w:r>
          </w:p>
        </w:tc>
        <w:tc>
          <w:tcPr>
            <w:tcW w:w="2835" w:type="dxa"/>
          </w:tcPr>
          <w:p w:rsidR="007D3535" w:rsidRPr="007A46B4" w:rsidRDefault="007D3535" w:rsidP="007E130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88D">
              <w:rPr>
                <w:sz w:val="20"/>
              </w:rPr>
              <w:t xml:space="preserve">максимальная (предельная) цена Договора - </w:t>
            </w:r>
            <w:r w:rsidRPr="0087588D">
              <w:rPr>
                <w:b/>
                <w:i/>
                <w:sz w:val="20"/>
              </w:rPr>
              <w:t>19 990 000,00</w:t>
            </w:r>
            <w:r w:rsidRPr="0087588D">
              <w:rPr>
                <w:sz w:val="20"/>
              </w:rPr>
              <w:t xml:space="preserve"> ; без НДС, </w:t>
            </w:r>
            <w:r w:rsidRPr="0087588D">
              <w:rPr>
                <w:b/>
                <w:u w:val="single"/>
              </w:rPr>
              <w:t xml:space="preserve"> </w:t>
            </w:r>
            <w:r w:rsidRPr="0087588D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87588D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446" w:type="dxa"/>
          </w:tcPr>
          <w:p w:rsidR="007D3535" w:rsidRDefault="007D3535" w:rsidP="007E130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D3535" w:rsidRDefault="007D3535" w:rsidP="007E1309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2C3909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D3535" w:rsidRPr="00455714" w:rsidTr="002257E3">
        <w:tc>
          <w:tcPr>
            <w:tcW w:w="1447" w:type="dxa"/>
            <w:shd w:val="clear" w:color="auto" w:fill="auto"/>
          </w:tcPr>
          <w:p w:rsidR="007D3535" w:rsidRDefault="007D3535" w:rsidP="007E130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</w:tcPr>
          <w:p w:rsidR="007D3535" w:rsidRPr="00B60575" w:rsidRDefault="007D3535" w:rsidP="007E13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>29.10.2020 08:23:41</w:t>
            </w:r>
          </w:p>
        </w:tc>
        <w:tc>
          <w:tcPr>
            <w:tcW w:w="2977" w:type="dxa"/>
            <w:shd w:val="clear" w:color="auto" w:fill="auto"/>
          </w:tcPr>
          <w:p w:rsidR="007D3535" w:rsidRPr="00DB29D7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b/>
                <w:i/>
                <w:sz w:val="24"/>
                <w:szCs w:val="24"/>
              </w:rPr>
              <w:t>№ 497443 ООО "ВОСТОЧНЫЕ ЭНЕРГО-СТРОИТЕЛЬНЫЕ ТЕХНОЛОГИИ"</w:t>
            </w:r>
          </w:p>
          <w:p w:rsidR="007D3535" w:rsidRPr="00B60575" w:rsidRDefault="007D3535" w:rsidP="007E13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B29D7">
              <w:rPr>
                <w:sz w:val="24"/>
                <w:szCs w:val="24"/>
              </w:rPr>
              <w:t xml:space="preserve"> ИНН 2537094590, КПП 254001001, ОГРН 1122537003621</w:t>
            </w:r>
          </w:p>
        </w:tc>
        <w:tc>
          <w:tcPr>
            <w:tcW w:w="2835" w:type="dxa"/>
          </w:tcPr>
          <w:p w:rsidR="007D3535" w:rsidRPr="007A46B4" w:rsidRDefault="007D3535" w:rsidP="007E130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7588D">
              <w:rPr>
                <w:sz w:val="20"/>
              </w:rPr>
              <w:t xml:space="preserve">максимальная (предельная) цена Договора - </w:t>
            </w:r>
            <w:r w:rsidRPr="0087588D">
              <w:rPr>
                <w:b/>
                <w:i/>
                <w:sz w:val="20"/>
              </w:rPr>
              <w:t>19 990 000,00</w:t>
            </w:r>
            <w:r w:rsidRPr="0087588D">
              <w:rPr>
                <w:sz w:val="20"/>
              </w:rPr>
              <w:t xml:space="preserve"> ; без НДС, </w:t>
            </w:r>
            <w:r w:rsidRPr="0087588D">
              <w:rPr>
                <w:b/>
                <w:u w:val="single"/>
              </w:rPr>
              <w:t xml:space="preserve"> </w:t>
            </w:r>
            <w:r w:rsidRPr="0087588D">
              <w:rPr>
                <w:sz w:val="20"/>
              </w:rPr>
              <w:t>понижающий коэффициент K1 -  тендерный коэффициент -</w:t>
            </w:r>
            <w:r w:rsidRPr="0087588D">
              <w:rPr>
                <w:b/>
                <w:i/>
                <w:sz w:val="20"/>
                <w:u w:val="single"/>
              </w:rPr>
              <w:t>0.9</w:t>
            </w:r>
            <w:r>
              <w:rPr>
                <w:b/>
                <w:i/>
                <w:sz w:val="20"/>
                <w:u w:val="single"/>
              </w:rPr>
              <w:t>45</w:t>
            </w:r>
          </w:p>
        </w:tc>
        <w:tc>
          <w:tcPr>
            <w:tcW w:w="1446" w:type="dxa"/>
          </w:tcPr>
          <w:p w:rsidR="007D3535" w:rsidRDefault="007D3535" w:rsidP="007E130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D3535" w:rsidRDefault="007D3535" w:rsidP="007E1309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2C3909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D7D8C" w:rsidRDefault="004D7D8C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0F40" w:rsidRDefault="002B0F40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826F5" w:rsidRPr="00845E39" w:rsidRDefault="004826F5" w:rsidP="004826F5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845E3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45E39">
        <w:rPr>
          <w:b/>
          <w:i/>
          <w:sz w:val="24"/>
          <w:szCs w:val="24"/>
        </w:rPr>
        <w:t>ООО "ТЕХЦЕНТР"</w:t>
      </w:r>
      <w:r w:rsidRPr="00845E39">
        <w:rPr>
          <w:sz w:val="24"/>
          <w:szCs w:val="24"/>
        </w:rPr>
        <w:t xml:space="preserve"> ИНН 2539057716, КПП 253901001, ОГРН 1032502131056: на условиях: Предельная стоимость договора в соответствии с п. 5.1. Проекта Договора (Приложение 2 к Документации о закупке) составляет </w:t>
      </w:r>
      <w:r>
        <w:rPr>
          <w:b/>
          <w:i/>
          <w:sz w:val="24"/>
          <w:szCs w:val="24"/>
        </w:rPr>
        <w:t>19 99</w:t>
      </w:r>
      <w:r w:rsidRPr="00845E39">
        <w:rPr>
          <w:b/>
          <w:i/>
          <w:sz w:val="24"/>
          <w:szCs w:val="24"/>
        </w:rPr>
        <w:t>0 000,00</w:t>
      </w:r>
      <w:r w:rsidRPr="00845E39">
        <w:rPr>
          <w:sz w:val="24"/>
          <w:szCs w:val="24"/>
        </w:rPr>
        <w:t xml:space="preserve"> рублей без учета НДС.</w:t>
      </w:r>
      <w:r w:rsidRPr="00845E39">
        <w:rPr>
          <w:sz w:val="24"/>
          <w:szCs w:val="24"/>
          <w:lang w:eastAsia="en-US"/>
        </w:rPr>
        <w:t xml:space="preserve"> Цена договора определяется из стоимости одной единицы конструктивного элемента, указанной в Протоколе согласования договорной цены (Приложение № 2 к договору) с применением тендерного коэффициента (</w:t>
      </w:r>
      <w:r w:rsidRPr="00845E39">
        <w:rPr>
          <w:b/>
          <w:i/>
          <w:sz w:val="24"/>
          <w:szCs w:val="24"/>
          <w:u w:val="single"/>
          <w:lang w:eastAsia="en-US"/>
        </w:rPr>
        <w:t>0,995</w:t>
      </w:r>
      <w:r w:rsidRPr="00845E39">
        <w:rPr>
          <w:sz w:val="24"/>
          <w:szCs w:val="24"/>
          <w:lang w:eastAsia="en-US"/>
        </w:rPr>
        <w:t>) и индексации не подлежит</w:t>
      </w:r>
      <w:r w:rsidRPr="00845E39">
        <w:rPr>
          <w:sz w:val="24"/>
          <w:szCs w:val="24"/>
        </w:rPr>
        <w:t>.</w:t>
      </w:r>
    </w:p>
    <w:p w:rsidR="004826F5" w:rsidRPr="00537A7F" w:rsidRDefault="004826F5" w:rsidP="004826F5">
      <w:pPr>
        <w:suppressAutoHyphens/>
        <w:spacing w:line="240" w:lineRule="auto"/>
        <w:ind w:left="567" w:firstLine="0"/>
        <w:rPr>
          <w:spacing w:val="-2"/>
        </w:rPr>
      </w:pPr>
      <w:r w:rsidRPr="00845E39">
        <w:rPr>
          <w:sz w:val="24"/>
          <w:szCs w:val="24"/>
        </w:rPr>
        <w:t>Сроки выполнения работ: Начало работ – с момента заключения договора;</w:t>
      </w:r>
      <w:r>
        <w:rPr>
          <w:sz w:val="24"/>
          <w:szCs w:val="24"/>
        </w:rPr>
        <w:t xml:space="preserve"> </w:t>
      </w:r>
      <w:r w:rsidRPr="00110876">
        <w:rPr>
          <w:sz w:val="24"/>
          <w:szCs w:val="24"/>
        </w:rPr>
        <w:t>Окончание работ – 31.12.2021г.</w:t>
      </w:r>
    </w:p>
    <w:p w:rsidR="004826F5" w:rsidRPr="00171C03" w:rsidRDefault="004826F5" w:rsidP="004826F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7D2C09">
        <w:rPr>
          <w:sz w:val="24"/>
          <w:szCs w:val="24"/>
        </w:rPr>
        <w:t>Условия оплаты:</w:t>
      </w:r>
      <w:r w:rsidRPr="00171C03">
        <w:rPr>
          <w:sz w:val="24"/>
          <w:szCs w:val="24"/>
        </w:rPr>
        <w:t xml:space="preserve"> Заказчик производит оплату за каждый выполненный этап работ в течение 15 (пятнадцати) рабочих дней с даты подписания акта о приемке выполненных работ на основании предоставленных Подрядчиком счетов, с последующим оформлением счета-фактуры. Окончательный расчет, за исключением обеспечительного платежа, если это предусмотрено условиями договора, Заказчик обязан произвести в течении 15 (пятнадцати) рабочих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110876">
        <w:rPr>
          <w:sz w:val="24"/>
          <w:szCs w:val="24"/>
        </w:rPr>
        <w:t>.</w:t>
      </w:r>
    </w:p>
    <w:p w:rsidR="004826F5" w:rsidRPr="009973EC" w:rsidRDefault="004826F5" w:rsidP="004826F5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A70C73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36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и составляет не менее 36 месяцев, если иное не установлено заводом изготовителем</w:t>
      </w:r>
      <w:r>
        <w:rPr>
          <w:sz w:val="24"/>
          <w:szCs w:val="24"/>
        </w:rPr>
        <w:t>.</w:t>
      </w:r>
    </w:p>
    <w:p w:rsidR="004826F5" w:rsidRPr="009973EC" w:rsidRDefault="004826F5" w:rsidP="004826F5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826F5" w:rsidRPr="009973EC" w:rsidRDefault="004826F5" w:rsidP="004826F5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</w:t>
      </w:r>
      <w:r w:rsidRPr="009973EC">
        <w:rPr>
          <w:sz w:val="24"/>
          <w:szCs w:val="24"/>
        </w:rPr>
        <w:lastRenderedPageBreak/>
        <w:t>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826F5" w:rsidRPr="000457C4" w:rsidRDefault="004826F5" w:rsidP="004826F5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38611C" w:rsidRDefault="0038611C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69106E" w:rsidRPr="00F97197" w:rsidRDefault="006B69CD" w:rsidP="002851FB">
      <w:pPr>
        <w:spacing w:line="240" w:lineRule="auto"/>
        <w:ind w:firstLine="0"/>
        <w:rPr>
          <w:sz w:val="20"/>
        </w:rPr>
      </w:pPr>
      <w:r w:rsidRPr="0026421C">
        <w:rPr>
          <w:i/>
          <w:sz w:val="20"/>
        </w:rPr>
        <w:t>Тел. (4162) 397-268</w:t>
      </w:r>
    </w:p>
    <w:sectPr w:rsidR="0069106E" w:rsidRPr="00F97197" w:rsidSect="004D7D8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3E" w:rsidRDefault="00612C3E" w:rsidP="00355095">
      <w:pPr>
        <w:spacing w:line="240" w:lineRule="auto"/>
      </w:pPr>
      <w:r>
        <w:separator/>
      </w:r>
    </w:p>
  </w:endnote>
  <w:endnote w:type="continuationSeparator" w:id="0">
    <w:p w:rsidR="00612C3E" w:rsidRDefault="00612C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35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358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3E" w:rsidRDefault="00612C3E" w:rsidP="00355095">
      <w:pPr>
        <w:spacing w:line="240" w:lineRule="auto"/>
      </w:pPr>
      <w:r>
        <w:separator/>
      </w:r>
    </w:p>
  </w:footnote>
  <w:footnote w:type="continuationSeparator" w:id="0">
    <w:p w:rsidR="00612C3E" w:rsidRDefault="00612C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B22099" w:rsidRPr="00B22099">
      <w:rPr>
        <w:i/>
        <w:sz w:val="20"/>
      </w:rPr>
      <w:t xml:space="preserve"> </w:t>
    </w:r>
    <w:r w:rsidR="004826F5">
      <w:rPr>
        <w:i/>
        <w:sz w:val="20"/>
      </w:rPr>
      <w:t>68</w:t>
    </w:r>
    <w:r w:rsidR="00B07F53" w:rsidRPr="00B07F53">
      <w:rPr>
        <w:i/>
        <w:sz w:val="20"/>
      </w:rPr>
      <w:t>/УКС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F3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2D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26C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EB7BA5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C581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6"/>
  </w:num>
  <w:num w:numId="6">
    <w:abstractNumId w:val="14"/>
  </w:num>
  <w:num w:numId="7">
    <w:abstractNumId w:val="7"/>
  </w:num>
  <w:num w:numId="8">
    <w:abstractNumId w:val="25"/>
  </w:num>
  <w:num w:numId="9">
    <w:abstractNumId w:val="12"/>
  </w:num>
  <w:num w:numId="10">
    <w:abstractNumId w:val="24"/>
  </w:num>
  <w:num w:numId="11">
    <w:abstractNumId w:val="28"/>
  </w:num>
  <w:num w:numId="12">
    <w:abstractNumId w:val="11"/>
  </w:num>
  <w:num w:numId="13">
    <w:abstractNumId w:val="22"/>
  </w:num>
  <w:num w:numId="14">
    <w:abstractNumId w:val="9"/>
  </w:num>
  <w:num w:numId="15">
    <w:abstractNumId w:val="20"/>
  </w:num>
  <w:num w:numId="16">
    <w:abstractNumId w:val="31"/>
  </w:num>
  <w:num w:numId="17">
    <w:abstractNumId w:val="33"/>
  </w:num>
  <w:num w:numId="18">
    <w:abstractNumId w:val="8"/>
  </w:num>
  <w:num w:numId="19">
    <w:abstractNumId w:val="3"/>
  </w:num>
  <w:num w:numId="20">
    <w:abstractNumId w:val="15"/>
  </w:num>
  <w:num w:numId="21">
    <w:abstractNumId w:val="17"/>
  </w:num>
  <w:num w:numId="22">
    <w:abstractNumId w:val="29"/>
  </w:num>
  <w:num w:numId="23">
    <w:abstractNumId w:val="32"/>
  </w:num>
  <w:num w:numId="24">
    <w:abstractNumId w:val="19"/>
  </w:num>
  <w:num w:numId="25">
    <w:abstractNumId w:val="27"/>
  </w:num>
  <w:num w:numId="26">
    <w:abstractNumId w:val="23"/>
  </w:num>
  <w:num w:numId="27">
    <w:abstractNumId w:val="21"/>
  </w:num>
  <w:num w:numId="28">
    <w:abstractNumId w:val="18"/>
  </w:num>
  <w:num w:numId="29">
    <w:abstractNumId w:val="2"/>
  </w:num>
  <w:num w:numId="30">
    <w:abstractNumId w:val="1"/>
  </w:num>
  <w:num w:numId="31">
    <w:abstractNumId w:val="13"/>
  </w:num>
  <w:num w:numId="32">
    <w:abstractNumId w:val="0"/>
  </w:num>
  <w:num w:numId="33">
    <w:abstractNumId w:val="4"/>
  </w:num>
  <w:num w:numId="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6816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41D"/>
    <w:rsid w:val="00157C6F"/>
    <w:rsid w:val="00163BE0"/>
    <w:rsid w:val="001800EA"/>
    <w:rsid w:val="001812F2"/>
    <w:rsid w:val="001833B0"/>
    <w:rsid w:val="0018593D"/>
    <w:rsid w:val="001924E0"/>
    <w:rsid w:val="001926AC"/>
    <w:rsid w:val="0019310A"/>
    <w:rsid w:val="001A13B1"/>
    <w:rsid w:val="001A7DE2"/>
    <w:rsid w:val="001B13D4"/>
    <w:rsid w:val="001B13FD"/>
    <w:rsid w:val="001B37A3"/>
    <w:rsid w:val="001B4173"/>
    <w:rsid w:val="001C6C21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2A95"/>
    <w:rsid w:val="00216781"/>
    <w:rsid w:val="002218B2"/>
    <w:rsid w:val="00221903"/>
    <w:rsid w:val="002257E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851FB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5C7C"/>
    <w:rsid w:val="00306C67"/>
    <w:rsid w:val="00310C8E"/>
    <w:rsid w:val="00311BA2"/>
    <w:rsid w:val="00312DF9"/>
    <w:rsid w:val="00316028"/>
    <w:rsid w:val="003223F3"/>
    <w:rsid w:val="0032285D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6F5"/>
    <w:rsid w:val="00482C87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D7D8C"/>
    <w:rsid w:val="004E2C1F"/>
    <w:rsid w:val="004E3273"/>
    <w:rsid w:val="004F170B"/>
    <w:rsid w:val="00504553"/>
    <w:rsid w:val="0050702A"/>
    <w:rsid w:val="00515CBE"/>
    <w:rsid w:val="00517D80"/>
    <w:rsid w:val="0052011B"/>
    <w:rsid w:val="00526FD4"/>
    <w:rsid w:val="00537875"/>
    <w:rsid w:val="00541636"/>
    <w:rsid w:val="00547D9C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E796F"/>
    <w:rsid w:val="005F47D1"/>
    <w:rsid w:val="005F61A1"/>
    <w:rsid w:val="0060013C"/>
    <w:rsid w:val="00605BA6"/>
    <w:rsid w:val="00610C92"/>
    <w:rsid w:val="00612C3E"/>
    <w:rsid w:val="00613EDC"/>
    <w:rsid w:val="00613FC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1A0F"/>
    <w:rsid w:val="006629E9"/>
    <w:rsid w:val="00665600"/>
    <w:rsid w:val="0067093E"/>
    <w:rsid w:val="006753C5"/>
    <w:rsid w:val="0067734E"/>
    <w:rsid w:val="00680838"/>
    <w:rsid w:val="00680B61"/>
    <w:rsid w:val="00681D2B"/>
    <w:rsid w:val="00683FC0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D3851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535"/>
    <w:rsid w:val="007D7B16"/>
    <w:rsid w:val="007F3444"/>
    <w:rsid w:val="00804565"/>
    <w:rsid w:val="00807ED5"/>
    <w:rsid w:val="00807FA1"/>
    <w:rsid w:val="00811DF3"/>
    <w:rsid w:val="008178F1"/>
    <w:rsid w:val="00817D6E"/>
    <w:rsid w:val="00820200"/>
    <w:rsid w:val="0082387A"/>
    <w:rsid w:val="0082594D"/>
    <w:rsid w:val="00835365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4C1A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358F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4892"/>
    <w:rsid w:val="00A25C52"/>
    <w:rsid w:val="00A30582"/>
    <w:rsid w:val="00A33AEC"/>
    <w:rsid w:val="00A3520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601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094E"/>
    <w:rsid w:val="00B5484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A6DE2"/>
    <w:rsid w:val="00CB0FB8"/>
    <w:rsid w:val="00CB358C"/>
    <w:rsid w:val="00CB5269"/>
    <w:rsid w:val="00CC1F85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53543"/>
    <w:rsid w:val="00D62D28"/>
    <w:rsid w:val="00D63EB3"/>
    <w:rsid w:val="00D745CB"/>
    <w:rsid w:val="00D7527F"/>
    <w:rsid w:val="00D818BB"/>
    <w:rsid w:val="00D81BC5"/>
    <w:rsid w:val="00D8202A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A6D08"/>
    <w:rsid w:val="00DB19C1"/>
    <w:rsid w:val="00DB7664"/>
    <w:rsid w:val="00DC3B2E"/>
    <w:rsid w:val="00DC56A4"/>
    <w:rsid w:val="00DD054C"/>
    <w:rsid w:val="00DD526F"/>
    <w:rsid w:val="00DD5397"/>
    <w:rsid w:val="00DD7FC1"/>
    <w:rsid w:val="00DE0FD9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2E7F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47E0C"/>
    <w:rsid w:val="00E7299F"/>
    <w:rsid w:val="00E73818"/>
    <w:rsid w:val="00E73883"/>
    <w:rsid w:val="00E7429D"/>
    <w:rsid w:val="00E82784"/>
    <w:rsid w:val="00E82C0B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C23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2AB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9A3E6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17B6-7A92-4712-ADE0-7DBB25B2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92</cp:revision>
  <cp:lastPrinted>2020-09-18T06:53:00Z</cp:lastPrinted>
  <dcterms:created xsi:type="dcterms:W3CDTF">2019-01-25T02:38:00Z</dcterms:created>
  <dcterms:modified xsi:type="dcterms:W3CDTF">2021-01-11T04:11:00Z</dcterms:modified>
</cp:coreProperties>
</file>