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F7299D">
        <w:rPr>
          <w:rFonts w:ascii="Times New Roman" w:eastAsia="Times New Roman" w:hAnsi="Times New Roman"/>
          <w:i/>
          <w:sz w:val="20"/>
          <w:szCs w:val="20"/>
          <w:lang w:eastAsia="ru-RU"/>
        </w:rPr>
        <w:t>3</w:t>
      </w: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13FA5" w:rsidRDefault="00413FA5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3FA5" w:rsidRDefault="00413FA5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 xml:space="preserve">ДРСК                                                                                                  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E270E0" w:rsidRPr="00410C97" w:rsidRDefault="00E270E0" w:rsidP="00D2286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410C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Инв. </w:t>
      </w:r>
      <w:proofErr w:type="gramStart"/>
      <w:r w:rsidRPr="00410C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 </w:t>
      </w:r>
      <w:r w:rsidR="0054063C" w:rsidRPr="0054063C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HB</w:t>
      </w:r>
      <w:proofErr w:type="gramEnd"/>
      <w:r w:rsidR="0054063C" w:rsidRPr="0054063C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009928</w:t>
      </w:r>
      <w:r w:rsidR="004C48F0" w:rsidRPr="004C48F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410C9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 </w:t>
      </w:r>
      <w:r w:rsidR="0054063C" w:rsidRPr="0054063C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ВЛ-110 кВ Здоровье-Восточное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7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2"/>
        <w:gridCol w:w="144"/>
        <w:gridCol w:w="2979"/>
        <w:gridCol w:w="279"/>
        <w:gridCol w:w="571"/>
        <w:gridCol w:w="495"/>
        <w:gridCol w:w="214"/>
        <w:gridCol w:w="283"/>
        <w:gridCol w:w="426"/>
        <w:gridCol w:w="164"/>
        <w:gridCol w:w="686"/>
        <w:gridCol w:w="3117"/>
      </w:tblGrid>
      <w:tr w:rsidR="00E270E0" w:rsidRPr="00410C97" w:rsidTr="00F20114">
        <w:trPr>
          <w:trHeight w:val="315"/>
        </w:trPr>
        <w:tc>
          <w:tcPr>
            <w:tcW w:w="9780" w:type="dxa"/>
            <w:gridSpan w:val="12"/>
            <w:vAlign w:val="bottom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70E0" w:rsidRPr="00410C97" w:rsidTr="00410C97">
        <w:trPr>
          <w:trHeight w:val="315"/>
        </w:trPr>
        <w:tc>
          <w:tcPr>
            <w:tcW w:w="422" w:type="dxa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4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3" w:type="dxa"/>
            <w:gridSpan w:val="2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70E0" w:rsidRPr="00410C97" w:rsidTr="00F20114">
        <w:trPr>
          <w:trHeight w:val="600"/>
        </w:trPr>
        <w:tc>
          <w:tcPr>
            <w:tcW w:w="97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0E0" w:rsidRPr="00410C97" w:rsidRDefault="00E270E0" w:rsidP="00E2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Комиссия провела обследование КВЛ 110кВ РЦ-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Энергомаш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№1,2 с отпайками (С-47/С-48) 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3,68км, вследствие чего приняла решение о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необходимости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проведения следующего объема  работ по ремонту подрядным способом.</w:t>
            </w:r>
          </w:p>
          <w:p w:rsidR="00E270E0" w:rsidRPr="00410C97" w:rsidRDefault="00E2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70E0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E270E0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0E0" w:rsidRPr="00410C97" w:rsidRDefault="00E270E0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0E0" w:rsidRPr="00410C97" w:rsidRDefault="00E270E0" w:rsidP="00EC79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 по</w:t>
            </w:r>
            <w:r w:rsidR="00F0032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магистрали в пролетах опор № </w:t>
            </w:r>
            <w:r w:rsidR="00EC79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F0032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-12, 17-20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5E4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0,9508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67F6" w:rsidRDefault="00E270E0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Расчистка просеки от древесно-кустарниковой растительности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вручную</w:t>
            </w:r>
            <w:r w:rsidRPr="00410C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34AE3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пролетах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</w:p>
          <w:p w:rsidR="00E270E0" w:rsidRPr="00410C97" w:rsidRDefault="00A966C6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</w:t>
            </w:r>
            <w:r w:rsidR="00F20114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(0,156га); 11-12(0,088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га); 17-18</w:t>
            </w:r>
            <w:r w:rsidR="00F20114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(0,2128га); </w:t>
            </w:r>
            <w:r w:rsidR="00017E12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18-19(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0,102га); 19-20</w:t>
            </w:r>
            <w:r w:rsidR="00017E12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(0,392 га)</w:t>
            </w:r>
          </w:p>
          <w:p w:rsidR="00E270E0" w:rsidRPr="00410C97" w:rsidRDefault="00534AE3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6210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5348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средней густоты</w:t>
            </w:r>
            <w:r w:rsidR="00214BBF" w:rsidRPr="00410C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ширина существующей  просеки составляет 15-20м</w:t>
            </w:r>
            <w:r w:rsidR="00410C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14BBF" w:rsidRPr="00410C97" w:rsidTr="00AE6EC3">
        <w:trPr>
          <w:trHeight w:val="140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410C97" w:rsidRDefault="00214BBF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534864" w:rsidRDefault="00445B79" w:rsidP="00FA5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по магистрали в пролетах опор № </w:t>
            </w:r>
            <w:r w:rsidR="00DE36C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13-14, 20-22, 22-портал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410C97" w:rsidRDefault="00DE36C8" w:rsidP="00DE3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E33" w:rsidRPr="00B45AE0" w:rsidRDefault="00FA59B5" w:rsidP="00FA5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0,1992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D0F" w:rsidRDefault="00DE36C8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Расчистка просеки от древесно-кустарниковой растительности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5A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вручную</w:t>
            </w:r>
            <w:r w:rsidRPr="00B45A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5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пролетах опор № </w:t>
            </w:r>
          </w:p>
          <w:p w:rsidR="00DE36C8" w:rsidRPr="00B45AE0" w:rsidRDefault="00E72AFE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 (</w:t>
            </w:r>
            <w:r w:rsidR="00BC6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0,09га);  20-21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(0,0668га); 21-22 (0,034га);  22-портал (</w:t>
            </w:r>
            <w:r w:rsidR="004A6987"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0,0084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га)</w:t>
            </w:r>
          </w:p>
          <w:p w:rsidR="00DE36C8" w:rsidRPr="00B45AE0" w:rsidRDefault="009626AE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</w:t>
            </w:r>
            <w:r w:rsidR="00DE36C8" w:rsidRPr="00B45A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редкой густоты</w:t>
            </w:r>
            <w:r w:rsidR="00DE36C8" w:rsidRPr="00B45A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ширина существую</w:t>
            </w:r>
            <w:r w:rsidR="00410C97" w:rsidRPr="00B45A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щей  просеки составляет 15-20м)</w:t>
            </w:r>
          </w:p>
        </w:tc>
      </w:tr>
      <w:tr w:rsidR="00E718C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8CB" w:rsidRPr="00410C97" w:rsidRDefault="00E718CB" w:rsidP="00FA5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ДКР на банкетках анкерных металлических опор  № </w:t>
            </w:r>
            <w:r w:rsidR="00FA5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50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14, 18</w:t>
            </w:r>
            <w:r w:rsidR="00F50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174F9B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5EF">
              <w:rPr>
                <w:rFonts w:ascii="Times New Roman" w:eastAsia="Times New Roman" w:hAnsi="Times New Roman"/>
                <w:szCs w:val="24"/>
                <w:lang w:eastAsia="ru-RU"/>
              </w:rPr>
              <w:t>опор</w:t>
            </w:r>
            <w:r w:rsidR="001D65EF" w:rsidRPr="001D65EF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  <w:r w:rsidR="00E718CB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E718CB" w:rsidRPr="00410C97" w:rsidRDefault="00887DF5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FA59B5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718CB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E718CB" w:rsidRPr="00410C97" w:rsidRDefault="00E718CB" w:rsidP="00FA5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FA5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8CB" w:rsidRPr="00410C97" w:rsidRDefault="00E718CB" w:rsidP="00FA5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вручную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анкерных металлических опор № </w:t>
            </w:r>
            <w:r w:rsidR="00FA5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E7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-14, 18-</w:t>
            </w:r>
            <w:r w:rsidR="00F50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F50D44"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S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= по 64м² </w:t>
            </w:r>
            <w:r w:rsidRPr="0046210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средней густоты)</w:t>
            </w:r>
          </w:p>
        </w:tc>
      </w:tr>
      <w:tr w:rsidR="00E718CB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8CB" w:rsidRPr="00410C97" w:rsidRDefault="000E368B" w:rsidP="00FA4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по магистрали в пролете опор № 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-13, 14-17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8710BB" w:rsidP="00871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0BB">
              <w:rPr>
                <w:rFonts w:ascii="Times New Roman" w:eastAsia="Times New Roman" w:hAnsi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886" w:rsidRPr="00410C97" w:rsidRDefault="004C1886" w:rsidP="00871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22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489" w:rsidRPr="00410C97" w:rsidRDefault="00E718CB" w:rsidP="00BA6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Подрезка крон деревьев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пролетах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11-12 (25 сосен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 черёмуха,</w:t>
            </w:r>
            <w:r w:rsidR="008D7AD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ясень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12-13</w:t>
            </w:r>
            <w:r w:rsidR="008D7AD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 сосны 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 тополь, 3 ивы</w:t>
            </w:r>
            <w:r w:rsidR="008D7AD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 берёзы, 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B11DE5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вязов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 абрикосов</w:t>
            </w:r>
            <w:r w:rsidR="008D7AD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(20</w:t>
            </w:r>
            <w:r w:rsidR="00B11DE5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вязов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 тополей),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15-16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(46 тополей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ясеней,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 вязов), </w:t>
            </w:r>
            <w:r w:rsidR="007C7226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16-17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 тополей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вязов</w:t>
            </w:r>
            <w:r w:rsidR="002022CF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AD04A8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AD04A8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5101E2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AD04A8" w:rsidP="008B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8A2" w:rsidRPr="00410C97" w:rsidRDefault="002B3441" w:rsidP="00852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4A8" w:rsidRPr="00410C97" w:rsidRDefault="004253CD" w:rsidP="008528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E718CB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18CB" w:rsidRPr="00410C97" w:rsidRDefault="00EE493D" w:rsidP="00FA5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="00B05030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анкерных металлических опорах №  </w:t>
            </w:r>
            <w:r w:rsidR="00FA5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867D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10C97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30" w:rsidRPr="00410C97" w:rsidRDefault="00B05030" w:rsidP="00B05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7B64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опора</w:t>
            </w: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E718CB" w:rsidRPr="00410C97" w:rsidRDefault="00B05030" w:rsidP="00567B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8528A2" w:rsidRDefault="00FA5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A121DE" w:rsidRPr="00852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567B64" w:rsidRPr="008528A2" w:rsidRDefault="00FA59B5" w:rsidP="00567B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  <w:p w:rsidR="00A121DE" w:rsidRPr="008528A2" w:rsidRDefault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030" w:rsidRPr="00410C97" w:rsidRDefault="00B05030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на анкерных металлических опорах </w:t>
            </w:r>
            <w:r w:rsidRPr="00711F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 </w:t>
            </w:r>
            <w:r w:rsidR="00FA59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867D0F" w:rsidRPr="00711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-21</w:t>
            </w:r>
            <w:r w:rsidR="002F7BEB" w:rsidRPr="00711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E718CB" w:rsidRDefault="002F7BEB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B05030"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пасность поражения электрическим </w:t>
            </w:r>
            <w:r w:rsidR="00B05030"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током – по 4шт на опору при помощи саморезов (по 2шт на знак</w:t>
            </w:r>
            <w:r w:rsid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EE2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FA59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  <w:r w:rsidR="00EE2FE3" w:rsidRPr="00FB40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знака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F7BEB" w:rsidRDefault="002F7BEB" w:rsidP="00084992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абличка "Охранная зона воздушной линии электропередачи (ВЛ)") </w:t>
            </w:r>
            <w:proofErr w:type="gram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 (</w:t>
            </w:r>
            <w:proofErr w:type="gram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опор) при помощи саморезов (по 2шт на знак)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 ВЛ</w:t>
            </w:r>
            <w:r w:rsidR="00FB4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FA59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  <w:r w:rsidR="00FB40DF" w:rsidRPr="00FB40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053ED" w:rsidRDefault="00B053ED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</w:t>
            </w:r>
            <w:r w:rsidR="00047207"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реперов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анкерных металлических опорах </w:t>
            </w:r>
            <w:r w:rsidRPr="00047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21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магистрали):</w:t>
            </w:r>
          </w:p>
          <w:p w:rsidR="00B053ED" w:rsidRPr="00410C97" w:rsidRDefault="00B053ED" w:rsidP="00FA5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репера – комплект из 3 знаков на обе ВЛ при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саморезов (по 2шт на знак)</w:t>
            </w:r>
            <w:r w:rsidR="00FB4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FA59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FB40DF" w:rsidRPr="00FB40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121DE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410C97" w:rsidRDefault="00A121DE" w:rsidP="00A121DE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1DE" w:rsidRPr="00410C97" w:rsidRDefault="00EE493D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="00A121D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анкерной ж/б опоре №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410C97" w:rsidRDefault="00A121DE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7B64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опора</w:t>
            </w: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A121DE" w:rsidRPr="00410C97" w:rsidRDefault="00A121DE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  <w:p w:rsidR="00A121DE" w:rsidRPr="00410C97" w:rsidRDefault="00A121DE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410C97" w:rsidRDefault="00A121DE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</w:t>
            </w:r>
          </w:p>
          <w:p w:rsidR="00A121DE" w:rsidRPr="00410C97" w:rsidRDefault="00A121DE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1DE" w:rsidRPr="00410C97" w:rsidRDefault="00A121DE" w:rsidP="00EE493D">
            <w:pPr>
              <w:tabs>
                <w:tab w:val="left" w:pos="9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 при помощи металлической ленты  и клёпок (по 2шт на знак) на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анкерной ж/б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опоре №  22 (Опасность поражения электрическ</w:t>
            </w:r>
            <w:r w:rsid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 током) – по 2 знака на опору</w:t>
            </w:r>
          </w:p>
        </w:tc>
      </w:tr>
      <w:tr w:rsidR="00A121DE" w:rsidRPr="00410C97" w:rsidTr="00410C97">
        <w:trPr>
          <w:trHeight w:val="67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DE" w:rsidRPr="00410C97" w:rsidRDefault="00410C97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опасность поражения электрическим током на пластине из металла-пластика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782571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 табличка "Охранная зона воздушной линии электропередачи (ВЛ)" и "Диспетчерское наименование линии,  № опоры" на пластине из металла-пластика размером 300х300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782571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 Репера 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фазировки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проводов (А, В, С) на пластине из металла-пластика размером 150х150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782571" w:rsidP="003E0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Шурупы-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саморезы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4,2х16мм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060471" w:rsidRDefault="00146F4B" w:rsidP="00D74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060471" w:rsidRDefault="00782571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E10E4D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Клёпки 4,2×20мм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E10E4D" w:rsidP="00E1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E10E4D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Лента крепления СИП марки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E10E4D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Бугеля марки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NB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-20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E10E4D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F20114">
        <w:trPr>
          <w:trHeight w:val="315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0,5-3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46F4B" w:rsidRPr="00410C97" w:rsidTr="00F20114">
        <w:trPr>
          <w:trHeight w:val="315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146F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Порубочные остатки.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F4B" w:rsidRPr="00410C97" w:rsidRDefault="00884E83" w:rsidP="00177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14,36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70E0" w:rsidRPr="00410C97" w:rsidRDefault="00E270E0" w:rsidP="00E270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5ACC" w:rsidRPr="00B22627" w:rsidRDefault="00E270E0" w:rsidP="008D5ACC">
      <w:pPr>
        <w:ind w:firstLine="284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b/>
          <w:sz w:val="20"/>
          <w:szCs w:val="24"/>
          <w:lang w:eastAsia="ru-RU"/>
        </w:rPr>
        <w:t>Примечания</w:t>
      </w:r>
      <w:r w:rsidRPr="00410C97">
        <w:rPr>
          <w:rFonts w:ascii="Times New Roman" w:eastAsia="Times New Roman" w:hAnsi="Times New Roman"/>
          <w:sz w:val="20"/>
          <w:szCs w:val="24"/>
          <w:lang w:eastAsia="ru-RU"/>
        </w:rPr>
        <w:t>:</w:t>
      </w: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Работа выполняется в охранной зоне ВЛ. Существующая</w:t>
      </w:r>
      <w:r w:rsidR="00776FFE"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ширина просеки составляет 15-20</w:t>
      </w: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м. </w:t>
      </w:r>
      <w:r w:rsidRPr="00410C97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>Зона расширения просеки по 7м</w:t>
      </w:r>
      <w:r w:rsidR="009626AE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 xml:space="preserve"> от границ существующей просеки</w:t>
      </w:r>
      <w:r w:rsidRPr="00410C97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 xml:space="preserve">. </w:t>
      </w:r>
      <w:r w:rsidR="008D5ACC" w:rsidRPr="00B2262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Подрядная организация производит утилизацию порубочных остатков </w:t>
      </w:r>
      <w:r w:rsidR="008D5ACC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и вывоз с места производства работ.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Предупреждающий плакат – Опасность поражения электрическим током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</w:t>
      </w:r>
      <w:smartTag w:uri="urn:schemas-microsoft-com:office:smarttags" w:element="metricconverter">
        <w:smartTagPr>
          <w:attr w:name="ProductID" w:val="300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300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Информационный знак – (Табличка "Охранная зона воздушной линии электропередачи (ВЛ)") изготавливать из пластического материала толщиной не менее </w:t>
      </w:r>
      <w:smartTag w:uri="urn:schemas-microsoft-com:office:smarttags" w:element="metricconverter">
        <w:smartTagPr>
          <w:attr w:name="ProductID" w:val="5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5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280 x </w:t>
      </w:r>
      <w:smartTag w:uri="urn:schemas-microsoft-com:office:smarttags" w:element="metricconverter">
        <w:smartTagPr>
          <w:attr w:name="ProductID" w:val="210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210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lastRenderedPageBreak/>
        <w:t xml:space="preserve">Информационный знак – Репера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200 мм.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На информационном знаке размещаются слова "Охранная зона линии электропередачи" (для воздушной линии с указанием диспетчерских наименований и нумерация опор), значения расстояний от места установки знака до границ охранной зоны, стрелки в направлении границ охранной зоны, номер телефона (телефонов) организации – владельца линии и кайма шириной </w:t>
      </w:r>
      <w:smartTag w:uri="urn:schemas-microsoft-com:office:smarttags" w:element="metricconverter">
        <w:smartTagPr>
          <w:attr w:name="ProductID" w:val="21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Фон информационного знака – белый, кайма и символы – черные. Для ВЛ их установка осуществляется на стойках опор на высоте 2,5 - </w:t>
      </w:r>
      <w:smartTag w:uri="urn:schemas-microsoft-com:office:smarttags" w:element="metricconverter">
        <w:smartTagPr>
          <w:attr w:name="ProductID" w:val="3,0 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3,0 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.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Перед изготовлением, информационные знаки и предупреждающие плакаты согласовать с Заказчиком.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410C97" w:rsidRPr="00A6638A" w:rsidTr="00C32769">
        <w:tc>
          <w:tcPr>
            <w:tcW w:w="3227" w:type="dxa"/>
            <w:gridSpan w:val="4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526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951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0C97" w:rsidRPr="00A6638A" w:rsidTr="00C32769">
        <w:tc>
          <w:tcPr>
            <w:tcW w:w="3227" w:type="dxa"/>
            <w:gridSpan w:val="4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526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951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0C97" w:rsidRPr="00A6638A" w:rsidTr="00C32769">
        <w:tc>
          <w:tcPr>
            <w:tcW w:w="1526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951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0C97" w:rsidRPr="00A6638A" w:rsidTr="00C32769">
        <w:tc>
          <w:tcPr>
            <w:tcW w:w="534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951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0C97" w:rsidRPr="00A6638A" w:rsidTr="00C32769">
        <w:tc>
          <w:tcPr>
            <w:tcW w:w="1526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0C97" w:rsidRPr="00A6638A" w:rsidTr="00C32769">
        <w:tc>
          <w:tcPr>
            <w:tcW w:w="1951" w:type="dxa"/>
            <w:gridSpan w:val="3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10C97" w:rsidRPr="00A6638A" w:rsidRDefault="00410C97" w:rsidP="00C32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80DAC" w:rsidRDefault="00080DAC" w:rsidP="00410C97">
      <w:bookmarkStart w:id="0" w:name="_GoBack"/>
      <w:bookmarkEnd w:id="0"/>
    </w:p>
    <w:sectPr w:rsidR="00080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61"/>
    <w:rsid w:val="00017E12"/>
    <w:rsid w:val="000229C7"/>
    <w:rsid w:val="00047207"/>
    <w:rsid w:val="00060471"/>
    <w:rsid w:val="00066D41"/>
    <w:rsid w:val="00080DAC"/>
    <w:rsid w:val="00084992"/>
    <w:rsid w:val="000E368B"/>
    <w:rsid w:val="00132671"/>
    <w:rsid w:val="001367F6"/>
    <w:rsid w:val="00146F4B"/>
    <w:rsid w:val="00174F9B"/>
    <w:rsid w:val="00177F5D"/>
    <w:rsid w:val="00187DA9"/>
    <w:rsid w:val="001D65EF"/>
    <w:rsid w:val="002022CF"/>
    <w:rsid w:val="00214BBF"/>
    <w:rsid w:val="0023456F"/>
    <w:rsid w:val="002647A7"/>
    <w:rsid w:val="002B0273"/>
    <w:rsid w:val="002B3441"/>
    <w:rsid w:val="002F4EB1"/>
    <w:rsid w:val="002F7BEB"/>
    <w:rsid w:val="00307D93"/>
    <w:rsid w:val="00311649"/>
    <w:rsid w:val="00331440"/>
    <w:rsid w:val="003E053E"/>
    <w:rsid w:val="00410C97"/>
    <w:rsid w:val="00413FA5"/>
    <w:rsid w:val="00415235"/>
    <w:rsid w:val="004253CD"/>
    <w:rsid w:val="00435629"/>
    <w:rsid w:val="00445B79"/>
    <w:rsid w:val="00462103"/>
    <w:rsid w:val="004A6987"/>
    <w:rsid w:val="004C1886"/>
    <w:rsid w:val="004C48F0"/>
    <w:rsid w:val="004D2AEE"/>
    <w:rsid w:val="005101E2"/>
    <w:rsid w:val="00534864"/>
    <w:rsid w:val="00534AE3"/>
    <w:rsid w:val="0054063C"/>
    <w:rsid w:val="00564C0B"/>
    <w:rsid w:val="00567B64"/>
    <w:rsid w:val="00586276"/>
    <w:rsid w:val="00592CCB"/>
    <w:rsid w:val="005C06E5"/>
    <w:rsid w:val="005D3A5A"/>
    <w:rsid w:val="005E13E8"/>
    <w:rsid w:val="005E2489"/>
    <w:rsid w:val="005E40F2"/>
    <w:rsid w:val="00671B1A"/>
    <w:rsid w:val="00672BC3"/>
    <w:rsid w:val="006778E9"/>
    <w:rsid w:val="006A36B8"/>
    <w:rsid w:val="006C5150"/>
    <w:rsid w:val="006E7A3B"/>
    <w:rsid w:val="00711FF3"/>
    <w:rsid w:val="00713E33"/>
    <w:rsid w:val="00724E41"/>
    <w:rsid w:val="00756761"/>
    <w:rsid w:val="00776FFE"/>
    <w:rsid w:val="00782571"/>
    <w:rsid w:val="00792291"/>
    <w:rsid w:val="007C7226"/>
    <w:rsid w:val="007E3BC2"/>
    <w:rsid w:val="007F3362"/>
    <w:rsid w:val="0083095A"/>
    <w:rsid w:val="008528A2"/>
    <w:rsid w:val="00867D0F"/>
    <w:rsid w:val="008710BB"/>
    <w:rsid w:val="00884E83"/>
    <w:rsid w:val="00887DF5"/>
    <w:rsid w:val="008D5ACC"/>
    <w:rsid w:val="008D7AD8"/>
    <w:rsid w:val="009626AE"/>
    <w:rsid w:val="00981355"/>
    <w:rsid w:val="009936D3"/>
    <w:rsid w:val="009D58AA"/>
    <w:rsid w:val="00A02E30"/>
    <w:rsid w:val="00A121DE"/>
    <w:rsid w:val="00A427C5"/>
    <w:rsid w:val="00A478C1"/>
    <w:rsid w:val="00A54F4D"/>
    <w:rsid w:val="00A966C6"/>
    <w:rsid w:val="00AD04A8"/>
    <w:rsid w:val="00AE6EC3"/>
    <w:rsid w:val="00B05030"/>
    <w:rsid w:val="00B053ED"/>
    <w:rsid w:val="00B06DDD"/>
    <w:rsid w:val="00B11DE5"/>
    <w:rsid w:val="00B22B16"/>
    <w:rsid w:val="00B45AE0"/>
    <w:rsid w:val="00B52DE0"/>
    <w:rsid w:val="00BA6CBD"/>
    <w:rsid w:val="00BB725F"/>
    <w:rsid w:val="00BC6C77"/>
    <w:rsid w:val="00BF7A8A"/>
    <w:rsid w:val="00C31C07"/>
    <w:rsid w:val="00C63DD6"/>
    <w:rsid w:val="00C659BB"/>
    <w:rsid w:val="00CA3451"/>
    <w:rsid w:val="00D2286D"/>
    <w:rsid w:val="00D26233"/>
    <w:rsid w:val="00D26A3E"/>
    <w:rsid w:val="00D46D0F"/>
    <w:rsid w:val="00D74AD3"/>
    <w:rsid w:val="00DE36C8"/>
    <w:rsid w:val="00DE6E9D"/>
    <w:rsid w:val="00DF00AA"/>
    <w:rsid w:val="00E10E4D"/>
    <w:rsid w:val="00E270E0"/>
    <w:rsid w:val="00E30B2D"/>
    <w:rsid w:val="00E44B1A"/>
    <w:rsid w:val="00E541C1"/>
    <w:rsid w:val="00E568A1"/>
    <w:rsid w:val="00E718CB"/>
    <w:rsid w:val="00E72AFE"/>
    <w:rsid w:val="00E754D1"/>
    <w:rsid w:val="00EC79ED"/>
    <w:rsid w:val="00EE2FE3"/>
    <w:rsid w:val="00EE493D"/>
    <w:rsid w:val="00F0032E"/>
    <w:rsid w:val="00F20114"/>
    <w:rsid w:val="00F50D44"/>
    <w:rsid w:val="00F61C71"/>
    <w:rsid w:val="00F727DB"/>
    <w:rsid w:val="00F7299D"/>
    <w:rsid w:val="00FA4BF6"/>
    <w:rsid w:val="00FA59B5"/>
    <w:rsid w:val="00FB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F914F1"/>
  <w15:docId w15:val="{65E89A93-4878-4348-AF38-132F2BFF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2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103</cp:revision>
  <cp:lastPrinted>2020-07-20T00:38:00Z</cp:lastPrinted>
  <dcterms:created xsi:type="dcterms:W3CDTF">2020-02-26T05:25:00Z</dcterms:created>
  <dcterms:modified xsi:type="dcterms:W3CDTF">2020-07-31T06:01:00Z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20915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