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D0" w:rsidRPr="007E0693" w:rsidRDefault="002778D0" w:rsidP="002778D0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7E0693">
        <w:rPr>
          <w:i/>
          <w:sz w:val="20"/>
          <w:szCs w:val="20"/>
        </w:rPr>
        <w:t xml:space="preserve">Приложение № </w:t>
      </w:r>
      <w:r w:rsidR="00514449">
        <w:rPr>
          <w:i/>
          <w:sz w:val="20"/>
          <w:szCs w:val="20"/>
        </w:rPr>
        <w:t>3</w:t>
      </w:r>
      <w:r w:rsidRPr="007E0693">
        <w:rPr>
          <w:i/>
          <w:sz w:val="20"/>
          <w:szCs w:val="20"/>
        </w:rPr>
        <w:t xml:space="preserve"> к техническим требованиям</w:t>
      </w:r>
    </w:p>
    <w:p w:rsidR="002778D0" w:rsidRPr="007E0693" w:rsidRDefault="002778D0" w:rsidP="002778D0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7E0693">
        <w:rPr>
          <w:i/>
          <w:sz w:val="20"/>
          <w:szCs w:val="20"/>
        </w:rPr>
        <w:t xml:space="preserve">по закупке № ___ лот___ </w:t>
      </w:r>
    </w:p>
    <w:p w:rsidR="002778D0" w:rsidRPr="007E0693" w:rsidRDefault="002778D0" w:rsidP="002778D0">
      <w:pPr>
        <w:widowControl w:val="0"/>
        <w:autoSpaceDE w:val="0"/>
        <w:autoSpaceDN w:val="0"/>
        <w:adjustRightInd w:val="0"/>
        <w:rPr>
          <w:i/>
        </w:rPr>
      </w:pPr>
    </w:p>
    <w:p w:rsidR="00C045A4" w:rsidRDefault="00C045A4" w:rsidP="009C4B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9C4BEA" w:rsidRPr="00542065" w:rsidRDefault="009C4BEA" w:rsidP="009C4BEA">
      <w:pPr>
        <w:autoSpaceDE w:val="0"/>
        <w:autoSpaceDN w:val="0"/>
        <w:adjustRightInd w:val="0"/>
      </w:pPr>
      <w:r w:rsidRPr="00542065">
        <w:rPr>
          <w:b/>
          <w:bCs/>
        </w:rPr>
        <w:t>Организация</w:t>
      </w:r>
      <w:r w:rsidRPr="00542065">
        <w:rPr>
          <w:b/>
          <w:bCs/>
        </w:rPr>
        <w:tab/>
      </w:r>
      <w:r w:rsidRPr="00542065">
        <w:t>АО</w:t>
      </w:r>
      <w:r w:rsidRPr="00542065">
        <w:rPr>
          <w:b/>
          <w:bCs/>
        </w:rPr>
        <w:t xml:space="preserve"> </w:t>
      </w:r>
      <w:r w:rsidRPr="00542065">
        <w:t>ДРСК</w:t>
      </w:r>
    </w:p>
    <w:p w:rsidR="009C4BEA" w:rsidRPr="00542065" w:rsidRDefault="009C4BEA" w:rsidP="009C4BEA">
      <w:pPr>
        <w:autoSpaceDE w:val="0"/>
        <w:autoSpaceDN w:val="0"/>
        <w:adjustRightInd w:val="0"/>
        <w:outlineLvl w:val="0"/>
        <w:rPr>
          <w:b/>
          <w:bCs/>
        </w:rPr>
      </w:pPr>
      <w:r w:rsidRPr="00542065">
        <w:rPr>
          <w:b/>
          <w:bCs/>
        </w:rPr>
        <w:t>Филиал</w:t>
      </w:r>
      <w:r w:rsidRPr="00542065">
        <w:rPr>
          <w:b/>
          <w:bCs/>
        </w:rPr>
        <w:tab/>
      </w:r>
      <w:r w:rsidRPr="00542065">
        <w:rPr>
          <w:b/>
          <w:bCs/>
        </w:rPr>
        <w:tab/>
      </w:r>
      <w:r w:rsidRPr="00542065">
        <w:t>ХЭС</w:t>
      </w:r>
    </w:p>
    <w:p w:rsidR="009C4BEA" w:rsidRPr="00542065" w:rsidRDefault="009C4BEA" w:rsidP="009C4BEA">
      <w:pPr>
        <w:autoSpaceDE w:val="0"/>
        <w:autoSpaceDN w:val="0"/>
        <w:adjustRightInd w:val="0"/>
        <w:outlineLvl w:val="0"/>
        <w:rPr>
          <w:b/>
          <w:bCs/>
        </w:rPr>
      </w:pPr>
      <w:r w:rsidRPr="00542065">
        <w:rPr>
          <w:b/>
          <w:bCs/>
        </w:rPr>
        <w:t>СП ЦЭС</w:t>
      </w:r>
      <w:r w:rsidRPr="00542065">
        <w:rPr>
          <w:b/>
          <w:bCs/>
        </w:rPr>
        <w:tab/>
      </w:r>
      <w:r w:rsidRPr="00542065">
        <w:rPr>
          <w:b/>
          <w:bCs/>
        </w:rPr>
        <w:tab/>
      </w:r>
      <w:r w:rsidRPr="00542065">
        <w:rPr>
          <w:bCs/>
        </w:rPr>
        <w:t>Служба линий</w:t>
      </w:r>
    </w:p>
    <w:p w:rsidR="009C4BEA" w:rsidRPr="00542065" w:rsidRDefault="009C4BEA" w:rsidP="009C4BEA">
      <w:pPr>
        <w:autoSpaceDE w:val="0"/>
        <w:autoSpaceDN w:val="0"/>
        <w:adjustRightInd w:val="0"/>
        <w:spacing w:line="240" w:lineRule="atLeast"/>
        <w:ind w:left="709" w:hanging="709"/>
      </w:pPr>
      <w:r w:rsidRPr="00542065">
        <w:rPr>
          <w:b/>
          <w:bCs/>
        </w:rPr>
        <w:t>Объект</w:t>
      </w:r>
      <w:r w:rsidRPr="00542065">
        <w:tab/>
      </w:r>
      <w:r w:rsidRPr="00542065">
        <w:tab/>
        <w:t xml:space="preserve">Инв. №НВ009962 </w:t>
      </w:r>
      <w:r w:rsidR="00504272" w:rsidRPr="00504272">
        <w:t xml:space="preserve">ВЛ-35 кВ ТЭЦ 1 - БН с </w:t>
      </w:r>
      <w:proofErr w:type="spellStart"/>
      <w:proofErr w:type="gramStart"/>
      <w:r w:rsidR="00504272" w:rsidRPr="00504272">
        <w:t>отп.на</w:t>
      </w:r>
      <w:proofErr w:type="spellEnd"/>
      <w:proofErr w:type="gramEnd"/>
      <w:r w:rsidR="00504272" w:rsidRPr="00504272">
        <w:t xml:space="preserve"> Судоверфь, 8,3 км   (Электросетевой комплекс № 14)</w:t>
      </w:r>
    </w:p>
    <w:p w:rsidR="009C4BEA" w:rsidRPr="00542065" w:rsidRDefault="009C4BEA" w:rsidP="009C4BEA">
      <w:pPr>
        <w:rPr>
          <w:b/>
        </w:rPr>
      </w:pPr>
    </w:p>
    <w:p w:rsidR="009C4BEA" w:rsidRPr="00542065" w:rsidRDefault="002778D0" w:rsidP="009C4BEA">
      <w:pPr>
        <w:jc w:val="center"/>
        <w:rPr>
          <w:b/>
        </w:rPr>
      </w:pPr>
      <w:r w:rsidRPr="00542065">
        <w:rPr>
          <w:b/>
        </w:rPr>
        <w:t>ВЕДОМОСТЬ ДЕФЕКТОВ И ОБЪЕМОВ РАБОТ</w:t>
      </w:r>
    </w:p>
    <w:p w:rsidR="009C4BEA" w:rsidRPr="00542065" w:rsidRDefault="009C4BEA" w:rsidP="009C4BEA">
      <w:pPr>
        <w:jc w:val="center"/>
        <w:rPr>
          <w:b/>
        </w:rPr>
      </w:pPr>
    </w:p>
    <w:p w:rsidR="009C4BEA" w:rsidRPr="00542065" w:rsidRDefault="009C4BEA" w:rsidP="009C4BEA">
      <w:pPr>
        <w:ind w:firstLine="708"/>
        <w:jc w:val="both"/>
      </w:pPr>
      <w:r w:rsidRPr="00542065">
        <w:t xml:space="preserve">Комиссия провела обследование </w:t>
      </w:r>
      <w:r w:rsidRPr="00542065">
        <w:rPr>
          <w:u w:val="single"/>
        </w:rPr>
        <w:t xml:space="preserve">ВЛ-35 кВ </w:t>
      </w:r>
      <w:r w:rsidRPr="00542065">
        <w:rPr>
          <w:bCs/>
          <w:iCs/>
          <w:u w:val="single"/>
        </w:rPr>
        <w:t>ХТЭЦ1-БН</w:t>
      </w:r>
      <w:r w:rsidRPr="00542065">
        <w:rPr>
          <w:u w:val="single"/>
        </w:rPr>
        <w:t xml:space="preserve"> (Т-3), и ВЛ-35 кВ </w:t>
      </w:r>
      <w:r w:rsidRPr="00542065">
        <w:rPr>
          <w:bCs/>
          <w:iCs/>
          <w:u w:val="single"/>
        </w:rPr>
        <w:t>ХТЭЦ1-БН</w:t>
      </w:r>
      <w:r w:rsidRPr="00542065">
        <w:rPr>
          <w:u w:val="single"/>
        </w:rPr>
        <w:t xml:space="preserve"> (Т-4),</w:t>
      </w:r>
      <w:r w:rsidRPr="00542065">
        <w:t xml:space="preserve"> вследствие чего приняла решение о необходимости проведения следующего объема работ по капитальному ремонту подрядным способом</w:t>
      </w:r>
    </w:p>
    <w:tbl>
      <w:tblPr>
        <w:tblW w:w="1006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6"/>
        <w:gridCol w:w="3686"/>
        <w:gridCol w:w="992"/>
        <w:gridCol w:w="992"/>
        <w:gridCol w:w="3827"/>
      </w:tblGrid>
      <w:tr w:rsidR="009C4BEA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542065" w:rsidRDefault="009C4BEA" w:rsidP="00F704F2">
            <w:pPr>
              <w:ind w:left="-121" w:firstLine="121"/>
              <w:jc w:val="center"/>
              <w:rPr>
                <w:bCs/>
              </w:rPr>
            </w:pPr>
            <w:r w:rsidRPr="00542065">
              <w:rPr>
                <w:bCs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542065" w:rsidRDefault="009C4BEA" w:rsidP="00F704F2">
            <w:pPr>
              <w:jc w:val="center"/>
              <w:rPr>
                <w:bCs/>
              </w:rPr>
            </w:pPr>
            <w:r w:rsidRPr="00542065">
              <w:rPr>
                <w:bCs/>
              </w:rPr>
              <w:t>Обнаруженные дефекты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542065" w:rsidRDefault="009C4BEA" w:rsidP="00CD5CED">
            <w:pPr>
              <w:jc w:val="center"/>
              <w:rPr>
                <w:bCs/>
              </w:rPr>
            </w:pPr>
            <w:proofErr w:type="spellStart"/>
            <w:r w:rsidRPr="00542065">
              <w:rPr>
                <w:bCs/>
              </w:rPr>
              <w:t>Ед</w:t>
            </w:r>
            <w:r w:rsidR="00CD5CED" w:rsidRPr="00542065">
              <w:rPr>
                <w:bCs/>
              </w:rPr>
              <w:t>.</w:t>
            </w:r>
            <w:r w:rsidRPr="00542065">
              <w:rPr>
                <w:bCs/>
              </w:rPr>
              <w:t>изм</w:t>
            </w:r>
            <w:proofErr w:type="spellEnd"/>
            <w:r w:rsidR="00CD5CED" w:rsidRPr="00542065">
              <w:rPr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542065" w:rsidRDefault="009C4BEA" w:rsidP="00CD5CED">
            <w:pPr>
              <w:jc w:val="center"/>
              <w:rPr>
                <w:bCs/>
              </w:rPr>
            </w:pPr>
            <w:r w:rsidRPr="00542065">
              <w:rPr>
                <w:bCs/>
              </w:rPr>
              <w:t>Кол</w:t>
            </w:r>
            <w:r w:rsidR="00CD5CED" w:rsidRPr="00542065">
              <w:rPr>
                <w:bCs/>
              </w:rPr>
              <w:t>-</w:t>
            </w:r>
            <w:r w:rsidRPr="00542065">
              <w:rPr>
                <w:bCs/>
              </w:rPr>
              <w:t>во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BEA" w:rsidRPr="00542065" w:rsidRDefault="009C4BEA" w:rsidP="00F704F2">
            <w:pPr>
              <w:ind w:right="-123"/>
              <w:jc w:val="center"/>
              <w:rPr>
                <w:bCs/>
              </w:rPr>
            </w:pPr>
            <w:r w:rsidRPr="00542065">
              <w:rPr>
                <w:bCs/>
              </w:rPr>
              <w:t>Наименование работ</w:t>
            </w:r>
          </w:p>
        </w:tc>
      </w:tr>
      <w:tr w:rsidR="007A6007" w:rsidRPr="00542065" w:rsidTr="00C045A4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ind w:left="360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right"/>
              <w:rPr>
                <w:b/>
                <w:color w:val="000000"/>
              </w:rPr>
            </w:pPr>
            <w:r w:rsidRPr="00542065">
              <w:rPr>
                <w:b/>
                <w:color w:val="000000"/>
              </w:rPr>
              <w:t>Работы с линейной арматурой</w:t>
            </w:r>
          </w:p>
        </w:tc>
      </w:tr>
      <w:tr w:rsidR="007A6007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object w:dxaOrig="828" w:dyaOrig="11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5pt;height:59.75pt" o:ole="">
                  <v:imagedata r:id="rId6" o:title=""/>
                </v:shape>
                <o:OLEObject Type="Embed" ProgID="Visio.Drawing.11" ShapeID="_x0000_i1025" DrawAspect="Content" ObjectID="_1658752563" r:id="rId7"/>
              </w:object>
            </w:r>
            <w:r w:rsidRPr="00542065">
              <w:t xml:space="preserve"> На ВЛ 35кВ Т-3 наличие дефектной изоляции на промежуточ</w:t>
            </w:r>
            <w:r w:rsidR="00864CF5">
              <w:t>ной  металлической опоре № 6, 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опора/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2/</w:t>
            </w:r>
          </w:p>
          <w:p w:rsidR="007A6007" w:rsidRPr="00542065" w:rsidRDefault="00BD49F6" w:rsidP="00864CF5">
            <w:pPr>
              <w:jc w:val="center"/>
            </w:pPr>
            <w: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  <w:rPr>
                <w:color w:val="000000"/>
              </w:rPr>
            </w:pPr>
            <w:r w:rsidRPr="00542065">
              <w:t>Замена дефектной изоляции на ВЛ 35кВ Т-3  на промежуточной  металлической опоре № 6 (фаза «В» 2-й и фаз</w:t>
            </w:r>
            <w:r w:rsidR="00864CF5">
              <w:t>а «А» 1,7-й), 14 (фаза «С» 4-й)</w:t>
            </w:r>
          </w:p>
        </w:tc>
      </w:tr>
      <w:tr w:rsidR="007A6007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На ВЛ 35кВ Т-4 наличие дефектной изоляции на промежуто</w:t>
            </w:r>
            <w:r w:rsidR="00864CF5">
              <w:t>чной  металлической опоре № 6, 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опора/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2/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  <w:rPr>
                <w:color w:val="000000"/>
              </w:rPr>
            </w:pPr>
            <w:r w:rsidRPr="00542065">
              <w:t>Замена дефектной изоляции на ВЛ 35кВ Т-4  на промежуточной  металлической опоре № 6 (фа</w:t>
            </w:r>
            <w:r w:rsidR="00864CF5">
              <w:t>за «С» 3-й), 7 (фаза «В» 3,6-й)</w:t>
            </w:r>
          </w:p>
        </w:tc>
      </w:tr>
      <w:tr w:rsidR="007A6007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На ВЛ 35кВ Т-3 наличие дефектной изоляции на анкерно</w:t>
            </w:r>
            <w:r w:rsidR="00864CF5">
              <w:t>й  металлической опоре № 8,</w:t>
            </w:r>
            <w:r w:rsidR="007D22F7">
              <w:t xml:space="preserve"> </w:t>
            </w:r>
            <w:r w:rsidR="00864CF5">
              <w:t>9,</w:t>
            </w:r>
            <w:r w:rsidR="007D22F7">
              <w:t xml:space="preserve"> </w:t>
            </w:r>
            <w:r w:rsidR="00864CF5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опора/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шт</w:t>
            </w:r>
          </w:p>
          <w:p w:rsidR="007A6007" w:rsidRPr="00542065" w:rsidRDefault="007A6007" w:rsidP="00864C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3/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  <w:rPr>
                <w:color w:val="000000"/>
              </w:rPr>
            </w:pPr>
            <w:r w:rsidRPr="00542065">
              <w:t xml:space="preserve">Замена дефектной изоляции на ВЛ 35кВ Т-3  на анкерной  металлической опоре № 8 (фаза «А» 6-й), 9 (фаза «А» 2-й), 15 (фаза </w:t>
            </w:r>
            <w:r w:rsidR="00864CF5">
              <w:t>«А» 6-й + 3,4-й и фаза «С» 4-й)</w:t>
            </w:r>
          </w:p>
        </w:tc>
      </w:tr>
      <w:tr w:rsidR="007A6007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На ВЛ 35кВ Т-4 наличие дефектной изоляции на анкерно</w:t>
            </w:r>
            <w:r w:rsidR="00864CF5">
              <w:t>й  металлической опоре № 8, 9, 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опора/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3/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  <w:rPr>
                <w:color w:val="000000"/>
              </w:rPr>
            </w:pPr>
            <w:r w:rsidRPr="00542065">
              <w:t>Замена дефектной изоляции на ВЛ 35кВ Т-4  на анкерной  металлической опоре № 8 (фаза «С» 2,5-й), 9 (фаза «А» 5-й), 15 (фаза «А</w:t>
            </w:r>
            <w:r w:rsidR="00864CF5">
              <w:t>» 2-й + 4,5-й и фаза «С» 1,4-й)</w:t>
            </w:r>
          </w:p>
        </w:tc>
      </w:tr>
      <w:tr w:rsidR="007A6007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Заземляющий поводок грозотроса отсоединён фасонки тросостойки на ан</w:t>
            </w:r>
            <w:r w:rsidR="00864CF5">
              <w:t>керной металлической опоре № 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опора/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1/</w:t>
            </w:r>
          </w:p>
          <w:p w:rsidR="007A6007" w:rsidRPr="00542065" w:rsidRDefault="007A6007" w:rsidP="00864CF5">
            <w:pPr>
              <w:jc w:val="center"/>
            </w:pPr>
            <w:r w:rsidRPr="00542065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jc w:val="both"/>
            </w:pPr>
            <w:r w:rsidRPr="00542065">
              <w:t>Установка (монтаж) заземляющего поводка грозотроса с помощью металлического</w:t>
            </w:r>
            <w:r w:rsidR="00864CF5">
              <w:t xml:space="preserve"> плашечного зажима марки ПС-3-1</w:t>
            </w:r>
          </w:p>
        </w:tc>
      </w:tr>
      <w:tr w:rsidR="007A6007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На ВЛ 35кВ Т-4  в пролёте опор №38-39 расплетание верхнего повива п</w:t>
            </w:r>
            <w:r w:rsidR="00864CF5">
              <w:t>ровода марки АС-120/19 фазы «С»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провод/шт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1/1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Установка спирального ремонтного зажима марки СС-15,2-14 на провод фазы «С» в пролётах о</w:t>
            </w:r>
            <w:r w:rsidR="00864CF5">
              <w:t>пор № 38-39 с помощью автовышки</w:t>
            </w:r>
          </w:p>
        </w:tc>
      </w:tr>
      <w:tr w:rsidR="007A6007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На ВЛ 35кВ Т-4 смещение ГВН на проводе фазы «А» с места установки на недопустимое расстояние на анкерной  металлической опоре № 25 и промеж</w:t>
            </w:r>
            <w:r w:rsidR="00864CF5">
              <w:t xml:space="preserve">уточной металлической </w:t>
            </w:r>
            <w:r w:rsidR="00864CF5">
              <w:lastRenderedPageBreak/>
              <w:t>опоре №26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lastRenderedPageBreak/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Демонтаж смещённого ГВН с провода фазы «А» и монтаж на место установки согласно проекта ВЛ с помощью автовышки на анкерной  металлической опоре № 25 и промеж</w:t>
            </w:r>
            <w:r w:rsidR="00864CF5">
              <w:t xml:space="preserve">уточной </w:t>
            </w:r>
            <w:r w:rsidR="00864CF5">
              <w:lastRenderedPageBreak/>
              <w:t>металлической опоре №26</w:t>
            </w:r>
          </w:p>
        </w:tc>
      </w:tr>
      <w:tr w:rsidR="007A6007" w:rsidRPr="00542065" w:rsidTr="00C045A4">
        <w:trPr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На ВЛ 35кВ Т-4 шунтирующий поводок провода фазы «А» отсоединён от контактного зажима верхнего фланца ОПН на ан</w:t>
            </w:r>
            <w:r w:rsidR="00864CF5">
              <w:t>керной металлической опоре № 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64CF5">
            <w:pPr>
              <w:jc w:val="center"/>
            </w:pPr>
            <w:r w:rsidRPr="00542065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both"/>
            </w:pPr>
            <w:r w:rsidRPr="00542065">
              <w:t>Монтаж шунтирующего поводка провода фазы «А» на контактный зажим верхнего фланца ОПН на анкерной металлической опоре № 17 с помо</w:t>
            </w:r>
            <w:r w:rsidR="00864CF5">
              <w:t>щью болта марки М10 длиной 60мм</w:t>
            </w:r>
          </w:p>
        </w:tc>
      </w:tr>
      <w:tr w:rsidR="007A6007" w:rsidRPr="00542065" w:rsidTr="00C045A4">
        <w:trPr>
          <w:trHeight w:val="315"/>
        </w:trPr>
        <w:tc>
          <w:tcPr>
            <w:tcW w:w="10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center"/>
              <w:rPr>
                <w:b/>
                <w:bCs/>
              </w:rPr>
            </w:pPr>
            <w:r w:rsidRPr="00542065">
              <w:rPr>
                <w:b/>
                <w:bCs/>
              </w:rPr>
              <w:t>Материалы</w:t>
            </w:r>
          </w:p>
        </w:tc>
      </w:tr>
      <w:tr w:rsidR="007A6007" w:rsidRPr="00542065" w:rsidTr="00C045A4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25" w:rsidRDefault="009D7125" w:rsidP="007A6007">
            <w:pPr>
              <w:jc w:val="both"/>
            </w:pPr>
            <w:r>
              <w:t>Линейные подвесные тарельчатые изоляторы для изоляции и крепления проводов и грозозащитных тросов на ЛЭП</w:t>
            </w:r>
          </w:p>
          <w:p w:rsidR="007A6007" w:rsidRPr="00542065" w:rsidRDefault="009D7125" w:rsidP="007A6007">
            <w:pPr>
              <w:jc w:val="both"/>
            </w:pPr>
            <w:r w:rsidRPr="009D7125">
              <w:t>ГОСТ 6490-2017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jc w:val="center"/>
            </w:pPr>
            <w:r w:rsidRPr="00542065"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8332B5" w:rsidP="007A6007">
            <w:pPr>
              <w:jc w:val="center"/>
            </w:pPr>
            <w: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r w:rsidRPr="00542065">
              <w:t> </w:t>
            </w:r>
          </w:p>
        </w:tc>
      </w:tr>
      <w:tr w:rsidR="007A6007" w:rsidRPr="00542065" w:rsidTr="00C045A4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9D7125">
            <w:pPr>
              <w:jc w:val="both"/>
            </w:pPr>
            <w:r w:rsidRPr="00542065">
              <w:t xml:space="preserve">Металлический </w:t>
            </w:r>
            <w:proofErr w:type="spellStart"/>
            <w:r w:rsidRPr="00542065">
              <w:t>плашечный</w:t>
            </w:r>
            <w:proofErr w:type="spellEnd"/>
            <w:r w:rsidRPr="00542065">
              <w:t xml:space="preserve"> зажим </w:t>
            </w:r>
            <w:r w:rsidR="009D7125">
              <w:t xml:space="preserve">для соединения неизолированных жил провода диаметром от 12,5 до 14,0мм </w:t>
            </w:r>
            <w:r w:rsidR="009D7125" w:rsidRPr="009D7125">
              <w:t>ТУ 3449-001-52819896-2010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43646">
            <w:pPr>
              <w:jc w:val="center"/>
            </w:pPr>
            <w:r w:rsidRPr="00542065"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43646">
            <w:pPr>
              <w:jc w:val="center"/>
            </w:pPr>
            <w:r w:rsidRPr="00542065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/>
        </w:tc>
      </w:tr>
      <w:tr w:rsidR="007A6007" w:rsidRPr="00542065" w:rsidTr="00C045A4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112524" w:rsidP="007A6007">
            <w:pPr>
              <w:jc w:val="both"/>
            </w:pPr>
            <w:r>
              <w:t xml:space="preserve">Зажимы соединительные спиральные для соединения и ремонта проводов </w:t>
            </w:r>
            <w:r w:rsidRPr="00112524">
              <w:t>ТУ 3449-031-27560230-06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43646">
            <w:pPr>
              <w:jc w:val="center"/>
            </w:pPr>
            <w:r w:rsidRPr="00542065"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43646">
            <w:pPr>
              <w:jc w:val="center"/>
            </w:pPr>
            <w:r w:rsidRPr="00542065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/>
        </w:tc>
      </w:tr>
      <w:tr w:rsidR="007A6007" w:rsidRPr="00542065" w:rsidTr="00C045A4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0776E3">
            <w:pPr>
              <w:jc w:val="both"/>
            </w:pPr>
            <w:r w:rsidRPr="00542065">
              <w:t>Болт марки М-10</w:t>
            </w:r>
            <w:r w:rsidR="00843646">
              <w:t xml:space="preserve"> + ш</w:t>
            </w:r>
            <w:r w:rsidR="00843646" w:rsidRPr="00542065">
              <w:t xml:space="preserve">айба плоская </w:t>
            </w:r>
            <w:r w:rsidR="00843646" w:rsidRPr="00542065">
              <w:rPr>
                <w:lang w:val="en-US"/>
              </w:rPr>
              <w:t>DIN</w:t>
            </w:r>
            <w:r w:rsidR="00843646" w:rsidRPr="00843646">
              <w:t xml:space="preserve"> </w:t>
            </w:r>
            <w:r w:rsidR="00843646" w:rsidRPr="00542065">
              <w:t>125-1</w:t>
            </w:r>
            <w:r w:rsidR="00843646">
              <w:t xml:space="preserve"> – 2шт, ш</w:t>
            </w:r>
            <w:r w:rsidR="00843646" w:rsidRPr="00542065">
              <w:t xml:space="preserve">айба </w:t>
            </w:r>
            <w:proofErr w:type="spellStart"/>
            <w:r w:rsidR="00843646" w:rsidRPr="00542065">
              <w:t>гровер</w:t>
            </w:r>
            <w:proofErr w:type="spellEnd"/>
            <w:r w:rsidR="00843646" w:rsidRPr="00542065">
              <w:t xml:space="preserve"> </w:t>
            </w:r>
            <w:r w:rsidR="00843646" w:rsidRPr="00542065">
              <w:rPr>
                <w:lang w:val="en-US"/>
              </w:rPr>
              <w:t>DIN</w:t>
            </w:r>
            <w:r w:rsidR="00843646" w:rsidRPr="00843646">
              <w:t xml:space="preserve"> </w:t>
            </w:r>
            <w:r w:rsidR="00843646" w:rsidRPr="00542065">
              <w:t>127</w:t>
            </w:r>
            <w:r w:rsidR="00843646">
              <w:t xml:space="preserve"> – 1шт, г</w:t>
            </w:r>
            <w:r w:rsidR="00843646" w:rsidRPr="00542065">
              <w:t xml:space="preserve">айка на болт М10 </w:t>
            </w:r>
            <w:r w:rsidR="00843646" w:rsidRPr="00542065">
              <w:rPr>
                <w:lang w:val="en-US"/>
              </w:rPr>
              <w:t>DIN</w:t>
            </w:r>
            <w:r w:rsidR="00843646" w:rsidRPr="00542065">
              <w:t xml:space="preserve"> 934</w:t>
            </w:r>
            <w:r w:rsidR="00843646">
              <w:t xml:space="preserve"> – 1шт</w:t>
            </w:r>
            <w:r w:rsidR="000776E3">
              <w:t xml:space="preserve"> ГОСТ 7798-70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43646">
            <w:pPr>
              <w:jc w:val="center"/>
            </w:pPr>
            <w:r w:rsidRPr="00542065">
              <w:t>шт</w:t>
            </w:r>
            <w:r w:rsidR="00843646">
              <w:t>/кг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843646">
            <w:pPr>
              <w:jc w:val="center"/>
            </w:pPr>
            <w:r w:rsidRPr="00542065">
              <w:t>1</w:t>
            </w:r>
            <w:r w:rsidR="00843646">
              <w:t>/0,02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/>
        </w:tc>
      </w:tr>
      <w:tr w:rsidR="007A6007" w:rsidRPr="00542065" w:rsidTr="00C045A4">
        <w:trPr>
          <w:trHeight w:val="315"/>
        </w:trPr>
        <w:tc>
          <w:tcPr>
            <w:tcW w:w="10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center"/>
              <w:rPr>
                <w:b/>
                <w:bCs/>
              </w:rPr>
            </w:pPr>
            <w:r w:rsidRPr="00542065">
              <w:rPr>
                <w:b/>
                <w:bCs/>
              </w:rPr>
              <w:t>Транспортная схема</w:t>
            </w:r>
          </w:p>
        </w:tc>
      </w:tr>
      <w:tr w:rsidR="007A6007" w:rsidRPr="00542065" w:rsidTr="00C045A4">
        <w:trPr>
          <w:trHeight w:val="6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007" w:rsidRPr="00542065" w:rsidRDefault="007A6007" w:rsidP="007A6007">
            <w:pPr>
              <w:jc w:val="both"/>
            </w:pPr>
            <w:r w:rsidRPr="00542065">
              <w:t>Расстояние от базы ЦЭС (г. Хабаровск, ул. Промышленная 13) до места производства работ ПС Хабаровская ТЭЦ-1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jc w:val="center"/>
            </w:pPr>
            <w:r w:rsidRPr="00542065"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007" w:rsidRPr="00542065" w:rsidRDefault="007A6007" w:rsidP="007A6007">
            <w:pPr>
              <w:jc w:val="center"/>
            </w:pPr>
            <w:r w:rsidRPr="00542065"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007" w:rsidRPr="00542065" w:rsidRDefault="007A6007" w:rsidP="007A6007">
            <w:pPr>
              <w:jc w:val="center"/>
            </w:pPr>
          </w:p>
        </w:tc>
      </w:tr>
      <w:tr w:rsidR="00514449" w:rsidRPr="00542065" w:rsidTr="00C045A4">
        <w:trPr>
          <w:trHeight w:val="70"/>
        </w:trPr>
        <w:tc>
          <w:tcPr>
            <w:tcW w:w="10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449" w:rsidRPr="00514449" w:rsidRDefault="00514449" w:rsidP="007A6007">
            <w:pPr>
              <w:jc w:val="center"/>
              <w:rPr>
                <w:b/>
              </w:rPr>
            </w:pPr>
            <w:r w:rsidRPr="00514449">
              <w:rPr>
                <w:b/>
              </w:rPr>
              <w:t>Примечание</w:t>
            </w:r>
          </w:p>
        </w:tc>
      </w:tr>
      <w:tr w:rsidR="00514449" w:rsidRPr="00542065" w:rsidTr="00C045A4">
        <w:trPr>
          <w:trHeight w:val="70"/>
        </w:trPr>
        <w:tc>
          <w:tcPr>
            <w:tcW w:w="10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449" w:rsidRPr="00514449" w:rsidRDefault="00514449" w:rsidP="00514449">
            <w:pPr>
              <w:jc w:val="both"/>
              <w:rPr>
                <w:color w:val="000000"/>
                <w:sz w:val="20"/>
              </w:rPr>
            </w:pPr>
            <w:r w:rsidRPr="00514449">
              <w:rPr>
                <w:sz w:val="20"/>
              </w:rPr>
              <w:t>Все работы проводятся в черте города. Работы по замене изоляции, ремонту провода и переустановке ГВН проводить в летний период с поочерёдным отключением и заземлением ВЛ.</w:t>
            </w:r>
          </w:p>
        </w:tc>
      </w:tr>
    </w:tbl>
    <w:p w:rsidR="00542065" w:rsidRDefault="00542065" w:rsidP="00FA0DFA">
      <w:pPr>
        <w:jc w:val="both"/>
      </w:pPr>
      <w:bookmarkStart w:id="0" w:name="_GoBack"/>
      <w:bookmarkEnd w:id="0"/>
    </w:p>
    <w:sectPr w:rsidR="00542065" w:rsidSect="0051444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7669A"/>
    <w:multiLevelType w:val="hybridMultilevel"/>
    <w:tmpl w:val="EFC03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2F"/>
    <w:rsid w:val="00032129"/>
    <w:rsid w:val="000776E3"/>
    <w:rsid w:val="00082802"/>
    <w:rsid w:val="00097436"/>
    <w:rsid w:val="00101B3B"/>
    <w:rsid w:val="00112524"/>
    <w:rsid w:val="0011622C"/>
    <w:rsid w:val="00127583"/>
    <w:rsid w:val="00127CB0"/>
    <w:rsid w:val="00140904"/>
    <w:rsid w:val="00145B53"/>
    <w:rsid w:val="0017499A"/>
    <w:rsid w:val="001C6486"/>
    <w:rsid w:val="00210D44"/>
    <w:rsid w:val="002778D0"/>
    <w:rsid w:val="002E3F99"/>
    <w:rsid w:val="002E4B17"/>
    <w:rsid w:val="002F708B"/>
    <w:rsid w:val="00367088"/>
    <w:rsid w:val="004235F3"/>
    <w:rsid w:val="0046304C"/>
    <w:rsid w:val="004808E1"/>
    <w:rsid w:val="00492D79"/>
    <w:rsid w:val="004A239A"/>
    <w:rsid w:val="004B472F"/>
    <w:rsid w:val="004C3A27"/>
    <w:rsid w:val="004D79D7"/>
    <w:rsid w:val="004E0CE7"/>
    <w:rsid w:val="00504272"/>
    <w:rsid w:val="00512675"/>
    <w:rsid w:val="00514449"/>
    <w:rsid w:val="00542065"/>
    <w:rsid w:val="00542E7E"/>
    <w:rsid w:val="0054707D"/>
    <w:rsid w:val="00576197"/>
    <w:rsid w:val="005D6805"/>
    <w:rsid w:val="005E719C"/>
    <w:rsid w:val="00653590"/>
    <w:rsid w:val="00685914"/>
    <w:rsid w:val="006B3CF9"/>
    <w:rsid w:val="007240D4"/>
    <w:rsid w:val="00742188"/>
    <w:rsid w:val="007A6007"/>
    <w:rsid w:val="007B472F"/>
    <w:rsid w:val="007C7272"/>
    <w:rsid w:val="007D22F7"/>
    <w:rsid w:val="007F3C39"/>
    <w:rsid w:val="008332B5"/>
    <w:rsid w:val="00843646"/>
    <w:rsid w:val="00863CF8"/>
    <w:rsid w:val="00864CF5"/>
    <w:rsid w:val="00897CEE"/>
    <w:rsid w:val="00911868"/>
    <w:rsid w:val="009B62C2"/>
    <w:rsid w:val="009C4BEA"/>
    <w:rsid w:val="009D7125"/>
    <w:rsid w:val="009F6D11"/>
    <w:rsid w:val="00A0630D"/>
    <w:rsid w:val="00A364F4"/>
    <w:rsid w:val="00A636E9"/>
    <w:rsid w:val="00A82083"/>
    <w:rsid w:val="00AF4A15"/>
    <w:rsid w:val="00B054D4"/>
    <w:rsid w:val="00B12343"/>
    <w:rsid w:val="00B13A00"/>
    <w:rsid w:val="00B2296F"/>
    <w:rsid w:val="00B26EDC"/>
    <w:rsid w:val="00B70E6C"/>
    <w:rsid w:val="00B84D45"/>
    <w:rsid w:val="00BA03FA"/>
    <w:rsid w:val="00BA7ED9"/>
    <w:rsid w:val="00BD49F6"/>
    <w:rsid w:val="00C045A4"/>
    <w:rsid w:val="00C1714A"/>
    <w:rsid w:val="00C17BAD"/>
    <w:rsid w:val="00C67CD4"/>
    <w:rsid w:val="00C745CF"/>
    <w:rsid w:val="00CD5CED"/>
    <w:rsid w:val="00CD6429"/>
    <w:rsid w:val="00D1706D"/>
    <w:rsid w:val="00D558B1"/>
    <w:rsid w:val="00D56269"/>
    <w:rsid w:val="00DB4B31"/>
    <w:rsid w:val="00DD6871"/>
    <w:rsid w:val="00E10146"/>
    <w:rsid w:val="00E907BA"/>
    <w:rsid w:val="00EA0105"/>
    <w:rsid w:val="00EE0BA4"/>
    <w:rsid w:val="00EF2D73"/>
    <w:rsid w:val="00EF7BBF"/>
    <w:rsid w:val="00F07C0A"/>
    <w:rsid w:val="00F267BC"/>
    <w:rsid w:val="00F353C6"/>
    <w:rsid w:val="00F704F2"/>
    <w:rsid w:val="00FA0DFA"/>
    <w:rsid w:val="00FB5CC4"/>
    <w:rsid w:val="00FC3EC5"/>
    <w:rsid w:val="00FD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1D9812"/>
  <w15:docId w15:val="{868F2E6D-5631-4473-9E79-475170AF6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4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9D712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0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_________Microsoft_Visio_2003_2010.vsd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D1460-CA49-45EB-99C1-DB2A30CB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Чумаков Сергей Владиславович</cp:lastModifiedBy>
  <cp:revision>63</cp:revision>
  <cp:lastPrinted>2020-08-11T23:44:00Z</cp:lastPrinted>
  <dcterms:created xsi:type="dcterms:W3CDTF">2020-03-30T23:33:00Z</dcterms:created>
  <dcterms:modified xsi:type="dcterms:W3CDTF">2020-08-12T05:50:00Z</dcterms:modified>
</cp:coreProperties>
</file>