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EAB" w:rsidRPr="007E0693" w:rsidRDefault="001C3EAB" w:rsidP="001C3EAB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7E0693">
        <w:rPr>
          <w:i/>
          <w:sz w:val="20"/>
          <w:szCs w:val="20"/>
        </w:rPr>
        <w:t xml:space="preserve">Приложение № </w:t>
      </w:r>
      <w:r w:rsidR="00C67FEC">
        <w:rPr>
          <w:i/>
          <w:sz w:val="20"/>
          <w:szCs w:val="20"/>
        </w:rPr>
        <w:t>2</w:t>
      </w:r>
      <w:r w:rsidRPr="007E0693">
        <w:rPr>
          <w:i/>
          <w:sz w:val="20"/>
          <w:szCs w:val="20"/>
        </w:rPr>
        <w:t xml:space="preserve"> к техническим требованиям</w:t>
      </w:r>
    </w:p>
    <w:p w:rsidR="001C3EAB" w:rsidRPr="007E0693" w:rsidRDefault="001C3EAB" w:rsidP="001C3EAB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7E0693">
        <w:rPr>
          <w:i/>
          <w:sz w:val="20"/>
          <w:szCs w:val="20"/>
        </w:rPr>
        <w:t xml:space="preserve">по закупке № ___ лот___ </w:t>
      </w:r>
    </w:p>
    <w:p w:rsidR="001C3EAB" w:rsidRPr="007E0693" w:rsidRDefault="001C3EAB" w:rsidP="001C3EAB">
      <w:pPr>
        <w:widowControl w:val="0"/>
        <w:autoSpaceDE w:val="0"/>
        <w:autoSpaceDN w:val="0"/>
        <w:adjustRightInd w:val="0"/>
        <w:rPr>
          <w:i/>
        </w:rPr>
      </w:pPr>
    </w:p>
    <w:p w:rsidR="00562E33" w:rsidRDefault="00562E33" w:rsidP="008967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2E33" w:rsidRDefault="00562E33" w:rsidP="008967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967E3" w:rsidRPr="00B519A5" w:rsidRDefault="008967E3" w:rsidP="008967E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B519A5">
        <w:rPr>
          <w:rFonts w:ascii="Times New Roman" w:hAnsi="Times New Roman" w:cs="Times New Roman"/>
          <w:b/>
          <w:bCs/>
          <w:sz w:val="24"/>
          <w:szCs w:val="24"/>
        </w:rPr>
        <w:t>Организация</w:t>
      </w:r>
      <w:r w:rsidRPr="00B519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519A5">
        <w:rPr>
          <w:rFonts w:ascii="Times New Roman" w:hAnsi="Times New Roman" w:cs="Times New Roman"/>
          <w:sz w:val="24"/>
          <w:szCs w:val="24"/>
        </w:rPr>
        <w:t>АО</w:t>
      </w:r>
      <w:r w:rsidRPr="00B519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19A5">
        <w:rPr>
          <w:rFonts w:ascii="Times New Roman" w:hAnsi="Times New Roman" w:cs="Times New Roman"/>
          <w:sz w:val="24"/>
          <w:szCs w:val="24"/>
        </w:rPr>
        <w:t>ДРСК</w:t>
      </w:r>
    </w:p>
    <w:p w:rsidR="008967E3" w:rsidRPr="00B519A5" w:rsidRDefault="008967E3" w:rsidP="008967E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519A5">
        <w:rPr>
          <w:rFonts w:ascii="Times New Roman" w:hAnsi="Times New Roman" w:cs="Times New Roman"/>
          <w:b/>
          <w:bCs/>
          <w:sz w:val="24"/>
          <w:szCs w:val="24"/>
        </w:rPr>
        <w:t>Филиал</w:t>
      </w:r>
      <w:r w:rsidRPr="00B519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519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519A5">
        <w:rPr>
          <w:rFonts w:ascii="Times New Roman" w:hAnsi="Times New Roman" w:cs="Times New Roman"/>
          <w:sz w:val="24"/>
          <w:szCs w:val="24"/>
        </w:rPr>
        <w:t>ХЭС</w:t>
      </w:r>
    </w:p>
    <w:p w:rsidR="008967E3" w:rsidRPr="00B519A5" w:rsidRDefault="008967E3" w:rsidP="008967E3">
      <w:pPr>
        <w:pStyle w:val="ConsPlusTitle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B519A5">
        <w:rPr>
          <w:rFonts w:ascii="Times New Roman" w:hAnsi="Times New Roman" w:cs="Times New Roman"/>
          <w:sz w:val="24"/>
          <w:szCs w:val="24"/>
        </w:rPr>
        <w:t>СП ЦЭС</w:t>
      </w:r>
      <w:r w:rsidRPr="00B519A5">
        <w:rPr>
          <w:rFonts w:ascii="Times New Roman" w:hAnsi="Times New Roman" w:cs="Times New Roman"/>
          <w:sz w:val="24"/>
          <w:szCs w:val="24"/>
        </w:rPr>
        <w:tab/>
      </w:r>
      <w:r w:rsidRPr="00B519A5">
        <w:rPr>
          <w:rFonts w:ascii="Times New Roman" w:hAnsi="Times New Roman" w:cs="Times New Roman"/>
          <w:sz w:val="24"/>
          <w:szCs w:val="24"/>
        </w:rPr>
        <w:tab/>
      </w:r>
      <w:r w:rsidRPr="00B519A5">
        <w:rPr>
          <w:rFonts w:ascii="Times New Roman" w:hAnsi="Times New Roman" w:cs="Times New Roman"/>
          <w:b w:val="0"/>
          <w:sz w:val="24"/>
          <w:szCs w:val="24"/>
        </w:rPr>
        <w:t>Служба линий</w:t>
      </w:r>
    </w:p>
    <w:p w:rsidR="00CA5A3C" w:rsidRDefault="008967E3" w:rsidP="008967E3">
      <w:pPr>
        <w:pStyle w:val="ConsPlusNormal"/>
        <w:widowControl/>
        <w:spacing w:line="0" w:lineRule="atLeast"/>
        <w:ind w:left="709" w:hanging="709"/>
        <w:rPr>
          <w:rFonts w:ascii="Times New Roman" w:hAnsi="Times New Roman" w:cs="Times New Roman"/>
          <w:bCs/>
          <w:sz w:val="24"/>
          <w:szCs w:val="24"/>
        </w:rPr>
      </w:pPr>
      <w:r w:rsidRPr="00B519A5">
        <w:rPr>
          <w:rFonts w:ascii="Times New Roman" w:hAnsi="Times New Roman" w:cs="Times New Roman"/>
          <w:b/>
          <w:bCs/>
          <w:sz w:val="24"/>
          <w:szCs w:val="24"/>
        </w:rPr>
        <w:t>Объект</w:t>
      </w:r>
      <w:r w:rsidRPr="00B519A5">
        <w:rPr>
          <w:rFonts w:ascii="Times New Roman" w:hAnsi="Times New Roman" w:cs="Times New Roman"/>
          <w:sz w:val="24"/>
          <w:szCs w:val="24"/>
        </w:rPr>
        <w:tab/>
      </w:r>
      <w:r w:rsidRPr="00B519A5">
        <w:rPr>
          <w:rFonts w:ascii="Times New Roman" w:hAnsi="Times New Roman" w:cs="Times New Roman"/>
          <w:sz w:val="24"/>
          <w:szCs w:val="24"/>
        </w:rPr>
        <w:tab/>
      </w:r>
      <w:r w:rsidRPr="00B519A5">
        <w:rPr>
          <w:rFonts w:ascii="Times New Roman" w:hAnsi="Times New Roman" w:cs="Times New Roman"/>
          <w:bCs/>
          <w:sz w:val="24"/>
          <w:szCs w:val="24"/>
        </w:rPr>
        <w:t>инв. №НВ</w:t>
      </w:r>
      <w:proofErr w:type="gramStart"/>
      <w:r w:rsidRPr="00B519A5">
        <w:rPr>
          <w:rFonts w:ascii="Times New Roman" w:hAnsi="Times New Roman" w:cs="Times New Roman"/>
          <w:bCs/>
          <w:sz w:val="24"/>
          <w:szCs w:val="24"/>
        </w:rPr>
        <w:t xml:space="preserve">009996  </w:t>
      </w:r>
      <w:r w:rsidR="00CA5A3C" w:rsidRPr="00CA5A3C">
        <w:rPr>
          <w:rFonts w:ascii="Times New Roman" w:hAnsi="Times New Roman" w:cs="Times New Roman"/>
          <w:bCs/>
          <w:sz w:val="24"/>
          <w:szCs w:val="24"/>
        </w:rPr>
        <w:t>ВЛ</w:t>
      </w:r>
      <w:proofErr w:type="gramEnd"/>
      <w:r w:rsidR="00CA5A3C" w:rsidRPr="00CA5A3C">
        <w:rPr>
          <w:rFonts w:ascii="Times New Roman" w:hAnsi="Times New Roman" w:cs="Times New Roman"/>
          <w:bCs/>
          <w:sz w:val="24"/>
          <w:szCs w:val="24"/>
        </w:rPr>
        <w:t>-110 кВ Сита</w:t>
      </w:r>
      <w:r w:rsidR="00CA5A3C">
        <w:rPr>
          <w:rFonts w:ascii="Times New Roman" w:hAnsi="Times New Roman" w:cs="Times New Roman"/>
          <w:bCs/>
          <w:sz w:val="24"/>
          <w:szCs w:val="24"/>
        </w:rPr>
        <w:t>-Обор  (Электросетевой комплекс</w:t>
      </w:r>
    </w:p>
    <w:p w:rsidR="008967E3" w:rsidRPr="00B519A5" w:rsidRDefault="00CA5A3C" w:rsidP="00CA5A3C">
      <w:pPr>
        <w:pStyle w:val="ConsPlusNormal"/>
        <w:widowControl/>
        <w:spacing w:line="0" w:lineRule="atLeast"/>
        <w:ind w:left="2127" w:firstLine="0"/>
        <w:rPr>
          <w:rFonts w:ascii="Times New Roman" w:hAnsi="Times New Roman" w:cs="Times New Roman"/>
          <w:bCs/>
          <w:sz w:val="24"/>
          <w:szCs w:val="24"/>
        </w:rPr>
      </w:pPr>
      <w:r w:rsidRPr="00CA5A3C">
        <w:rPr>
          <w:rFonts w:ascii="Times New Roman" w:hAnsi="Times New Roman" w:cs="Times New Roman"/>
          <w:bCs/>
          <w:sz w:val="24"/>
          <w:szCs w:val="24"/>
        </w:rPr>
        <w:t>№8)</w:t>
      </w:r>
    </w:p>
    <w:p w:rsidR="008967E3" w:rsidRPr="00B519A5" w:rsidRDefault="008967E3" w:rsidP="008967E3">
      <w:pPr>
        <w:pStyle w:val="ConsPlusNormal"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B519A5">
        <w:rPr>
          <w:rFonts w:ascii="Times New Roman" w:hAnsi="Times New Roman" w:cs="Times New Roman"/>
          <w:bCs/>
          <w:sz w:val="24"/>
          <w:szCs w:val="24"/>
        </w:rPr>
        <w:t xml:space="preserve">        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2694"/>
        <w:gridCol w:w="425"/>
        <w:gridCol w:w="567"/>
        <w:gridCol w:w="640"/>
        <w:gridCol w:w="352"/>
        <w:gridCol w:w="730"/>
        <w:gridCol w:w="3664"/>
      </w:tblGrid>
      <w:tr w:rsidR="008967E3" w:rsidRPr="00B519A5" w:rsidTr="0046041B">
        <w:trPr>
          <w:trHeight w:val="315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67E3" w:rsidRPr="00B519A5" w:rsidRDefault="008967E3" w:rsidP="00C27E8C">
            <w:pPr>
              <w:jc w:val="center"/>
              <w:rPr>
                <w:b/>
                <w:bCs/>
              </w:rPr>
            </w:pPr>
            <w:r w:rsidRPr="00B519A5">
              <w:rPr>
                <w:b/>
              </w:rPr>
              <w:t>ВЕДОМОСТЬ ДЕФЕКТОВ И ОБЪЕМОВ РАБОТ</w:t>
            </w:r>
            <w:r w:rsidRPr="00B519A5">
              <w:rPr>
                <w:b/>
                <w:bCs/>
              </w:rPr>
              <w:t xml:space="preserve"> </w:t>
            </w:r>
          </w:p>
        </w:tc>
      </w:tr>
      <w:tr w:rsidR="008967E3" w:rsidRPr="00B519A5" w:rsidTr="0046041B">
        <w:trPr>
          <w:trHeight w:val="31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67E3" w:rsidRPr="00B519A5" w:rsidRDefault="008967E3" w:rsidP="00C27E8C">
            <w:pPr>
              <w:jc w:val="center"/>
              <w:rPr>
                <w:b/>
                <w:bCs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67E3" w:rsidRPr="00B519A5" w:rsidRDefault="008967E3" w:rsidP="00C27E8C">
            <w:pPr>
              <w:jc w:val="center"/>
              <w:rPr>
                <w:b/>
                <w:bCs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67E3" w:rsidRPr="00B519A5" w:rsidRDefault="008967E3" w:rsidP="00C27E8C">
            <w:pPr>
              <w:jc w:val="center"/>
              <w:rPr>
                <w:b/>
                <w:bCs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67E3" w:rsidRPr="00B519A5" w:rsidRDefault="008967E3" w:rsidP="00C27E8C">
            <w:pPr>
              <w:jc w:val="center"/>
              <w:rPr>
                <w:b/>
                <w:bCs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67E3" w:rsidRPr="00B519A5" w:rsidRDefault="008967E3" w:rsidP="00C27E8C">
            <w:pPr>
              <w:jc w:val="center"/>
              <w:rPr>
                <w:b/>
                <w:bCs/>
              </w:rPr>
            </w:pPr>
          </w:p>
        </w:tc>
      </w:tr>
      <w:tr w:rsidR="008967E3" w:rsidRPr="00B519A5" w:rsidTr="0046041B">
        <w:trPr>
          <w:trHeight w:val="600"/>
        </w:trPr>
        <w:tc>
          <w:tcPr>
            <w:tcW w:w="1020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00EC2" w:rsidRPr="00B519A5" w:rsidRDefault="008967E3" w:rsidP="00E738C8">
            <w:pPr>
              <w:ind w:firstLine="601"/>
              <w:jc w:val="both"/>
            </w:pPr>
            <w:r w:rsidRPr="00B519A5">
              <w:t xml:space="preserve">     Комиссия провела обследование </w:t>
            </w:r>
            <w:r w:rsidRPr="00B519A5">
              <w:rPr>
                <w:u w:val="single"/>
              </w:rPr>
              <w:t>ВЛ-110кВ Сита-Обор C-33</w:t>
            </w:r>
            <w:r w:rsidRPr="00B519A5">
              <w:rPr>
                <w:bCs/>
                <w:u w:val="single"/>
              </w:rPr>
              <w:t>,</w:t>
            </w:r>
            <w:r w:rsidRPr="00B519A5">
              <w:t xml:space="preserve">   вследствие чего приняла решение о необходимости проведения следующего объема  работ по ремонту подрядным способом.</w:t>
            </w:r>
          </w:p>
        </w:tc>
      </w:tr>
      <w:tr w:rsidR="008967E3" w:rsidRPr="00B519A5" w:rsidTr="0046041B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8967E3" w:rsidP="00C27E8C">
            <w:pPr>
              <w:ind w:left="-121" w:firstLine="121"/>
              <w:jc w:val="center"/>
              <w:rPr>
                <w:bCs/>
              </w:rPr>
            </w:pPr>
            <w:r w:rsidRPr="00B519A5">
              <w:rPr>
                <w:bCs/>
              </w:rPr>
              <w:t>№ п/п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8967E3" w:rsidP="00C27E8C">
            <w:pPr>
              <w:jc w:val="center"/>
              <w:rPr>
                <w:bCs/>
              </w:rPr>
            </w:pPr>
            <w:r w:rsidRPr="00B519A5">
              <w:rPr>
                <w:bCs/>
              </w:rPr>
              <w:t>Обнаруженные дефекты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8967E3" w:rsidP="005407DF">
            <w:pPr>
              <w:jc w:val="center"/>
              <w:rPr>
                <w:bCs/>
              </w:rPr>
            </w:pPr>
            <w:r w:rsidRPr="00B519A5">
              <w:rPr>
                <w:bCs/>
              </w:rPr>
              <w:t>Ед</w:t>
            </w:r>
            <w:r w:rsidR="005407DF" w:rsidRPr="00B519A5">
              <w:rPr>
                <w:bCs/>
              </w:rPr>
              <w:t>.</w:t>
            </w:r>
            <w:r w:rsidRPr="00B519A5">
              <w:rPr>
                <w:bCs/>
              </w:rPr>
              <w:t xml:space="preserve"> изм</w:t>
            </w:r>
            <w:r w:rsidR="005407DF" w:rsidRPr="00B519A5">
              <w:rPr>
                <w:bCs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8967E3" w:rsidP="005407DF">
            <w:pPr>
              <w:jc w:val="center"/>
              <w:rPr>
                <w:bCs/>
              </w:rPr>
            </w:pPr>
            <w:r w:rsidRPr="00B519A5">
              <w:rPr>
                <w:bCs/>
              </w:rPr>
              <w:t>Кол</w:t>
            </w:r>
            <w:r w:rsidR="005407DF" w:rsidRPr="00B519A5">
              <w:rPr>
                <w:bCs/>
              </w:rPr>
              <w:t>-</w:t>
            </w:r>
            <w:r w:rsidRPr="00B519A5">
              <w:rPr>
                <w:bCs/>
              </w:rPr>
              <w:t>во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8967E3" w:rsidP="00C27E8C">
            <w:pPr>
              <w:ind w:right="-123"/>
              <w:jc w:val="center"/>
              <w:rPr>
                <w:bCs/>
              </w:rPr>
            </w:pPr>
            <w:r w:rsidRPr="00B519A5">
              <w:rPr>
                <w:bCs/>
              </w:rPr>
              <w:t>Наименование работ</w:t>
            </w:r>
          </w:p>
        </w:tc>
      </w:tr>
      <w:tr w:rsidR="008967E3" w:rsidRPr="00B519A5" w:rsidTr="0046041B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8967E3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1DE" w:rsidRPr="00B519A5" w:rsidRDefault="000011DE" w:rsidP="00023519">
            <w:pPr>
              <w:jc w:val="both"/>
              <w:rPr>
                <w:color w:val="000000"/>
              </w:rPr>
            </w:pPr>
            <w:r w:rsidRPr="00B519A5">
              <w:t>Расстояние ДКР до токоведущих частей менее допустимого по магистрали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023519" w:rsidRDefault="008967E3" w:rsidP="00C27E8C">
            <w:pPr>
              <w:jc w:val="center"/>
              <w:rPr>
                <w:b/>
                <w:color w:val="000000"/>
              </w:rPr>
            </w:pPr>
            <w:r w:rsidRPr="00023519">
              <w:rPr>
                <w:b/>
                <w:color w:val="000000"/>
              </w:rPr>
              <w:t>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023519" w:rsidRDefault="00817AB9" w:rsidP="00C27E8C">
            <w:pPr>
              <w:jc w:val="center"/>
              <w:rPr>
                <w:b/>
                <w:color w:val="000000"/>
              </w:rPr>
            </w:pPr>
            <w:r w:rsidRPr="00023519">
              <w:rPr>
                <w:b/>
                <w:color w:val="000000"/>
              </w:rPr>
              <w:t>15,994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312" w:rsidRDefault="000011DE" w:rsidP="000011DE">
            <w:pPr>
              <w:jc w:val="both"/>
            </w:pPr>
            <w:r w:rsidRPr="00023519">
              <w:rPr>
                <w:b/>
                <w:color w:val="000000"/>
              </w:rPr>
              <w:t>Расчистка просеки от древесно-кустарниковой растительности</w:t>
            </w:r>
            <w:r w:rsidR="00100A90">
              <w:rPr>
                <w:b/>
                <w:color w:val="000000"/>
              </w:rPr>
              <w:t xml:space="preserve"> </w:t>
            </w:r>
            <w:r w:rsidR="00100A90" w:rsidRPr="00100A90">
              <w:rPr>
                <w:b/>
                <w:color w:val="000000"/>
              </w:rPr>
              <w:t>механизмами</w:t>
            </w:r>
            <w:r w:rsidR="00627D73" w:rsidRPr="00023519">
              <w:rPr>
                <w:b/>
                <w:color w:val="000000"/>
              </w:rPr>
              <w:t xml:space="preserve"> </w:t>
            </w:r>
            <w:r w:rsidR="00100A90" w:rsidRPr="00100A90">
              <w:rPr>
                <w:color w:val="000000"/>
              </w:rPr>
              <w:t>(ср. ширина</w:t>
            </w:r>
            <w:r w:rsidR="00627D73" w:rsidRPr="00100A90">
              <w:rPr>
                <w:color w:val="000000"/>
              </w:rPr>
              <w:t xml:space="preserve"> до 25 м</w:t>
            </w:r>
            <w:r w:rsidR="00100A90" w:rsidRPr="00100A90">
              <w:rPr>
                <w:color w:val="000000"/>
              </w:rPr>
              <w:t>,</w:t>
            </w:r>
            <w:r w:rsidRPr="00100A90">
              <w:rPr>
                <w:color w:val="000000"/>
              </w:rPr>
              <w:t xml:space="preserve"> </w:t>
            </w:r>
            <w:r w:rsidR="001D1312" w:rsidRPr="00100A90">
              <w:rPr>
                <w:color w:val="000000"/>
              </w:rPr>
              <w:t>общей протяжённостью 7 480м</w:t>
            </w:r>
            <w:r w:rsidR="00100A90" w:rsidRPr="00100A90">
              <w:rPr>
                <w:color w:val="000000"/>
              </w:rPr>
              <w:t>)</w:t>
            </w:r>
            <w:r w:rsidR="00023519" w:rsidRPr="00100A90">
              <w:rPr>
                <w:color w:val="000000"/>
              </w:rPr>
              <w:t xml:space="preserve"> </w:t>
            </w:r>
            <w:r w:rsidR="00023519" w:rsidRPr="00BD0480">
              <w:rPr>
                <w:color w:val="000000"/>
              </w:rPr>
              <w:t>на участках опор</w:t>
            </w:r>
            <w:r w:rsidRPr="00BD0480">
              <w:rPr>
                <w:color w:val="000000"/>
              </w:rPr>
              <w:t xml:space="preserve"> №</w:t>
            </w:r>
            <w:r w:rsidR="001D1312">
              <w:t xml:space="preserve"> 10-13, 25-30</w:t>
            </w:r>
            <w:r w:rsidRPr="00BD0480">
              <w:t>, 31-32, 36-38, 53-5</w:t>
            </w:r>
            <w:r w:rsidR="00954FF1" w:rsidRPr="00BD0480">
              <w:t>5</w:t>
            </w:r>
            <w:r w:rsidRPr="00BD0480">
              <w:t>, 58-60, 61-68, 83-90, 91-94</w:t>
            </w:r>
          </w:p>
          <w:p w:rsidR="00705846" w:rsidRPr="0076700D" w:rsidRDefault="00705846" w:rsidP="000011DE">
            <w:pPr>
              <w:jc w:val="both"/>
              <w:rPr>
                <w:i/>
              </w:rPr>
            </w:pPr>
            <w:r w:rsidRPr="0076700D">
              <w:rPr>
                <w:i/>
              </w:rPr>
              <w:t xml:space="preserve">среднее </w:t>
            </w:r>
            <w:r w:rsidR="007319E2" w:rsidRPr="0076700D">
              <w:rPr>
                <w:i/>
              </w:rPr>
              <w:t xml:space="preserve">количество расчистки на один пролёт </w:t>
            </w:r>
            <w:r w:rsidR="004E3FC5" w:rsidRPr="0076700D">
              <w:rPr>
                <w:i/>
              </w:rPr>
              <w:t>–</w:t>
            </w:r>
            <w:r w:rsidR="007319E2" w:rsidRPr="0076700D">
              <w:rPr>
                <w:i/>
              </w:rPr>
              <w:t xml:space="preserve"> </w:t>
            </w:r>
            <w:r w:rsidR="004E3FC5" w:rsidRPr="0076700D">
              <w:rPr>
                <w:i/>
              </w:rPr>
              <w:t>0,</w:t>
            </w:r>
            <w:r w:rsidR="0076700D">
              <w:rPr>
                <w:i/>
              </w:rPr>
              <w:t>4998</w:t>
            </w:r>
            <w:r w:rsidR="004E3FC5" w:rsidRPr="0076700D">
              <w:rPr>
                <w:i/>
              </w:rPr>
              <w:t>га</w:t>
            </w:r>
          </w:p>
          <w:p w:rsidR="000011DE" w:rsidRPr="00BD0480" w:rsidRDefault="00BE688F" w:rsidP="00BE688F">
            <w:pPr>
              <w:jc w:val="both"/>
              <w:rPr>
                <w:i/>
              </w:rPr>
            </w:pPr>
            <w:r w:rsidRPr="00BD0480">
              <w:rPr>
                <w:i/>
              </w:rPr>
              <w:t>(средней густоты)</w:t>
            </w:r>
          </w:p>
        </w:tc>
      </w:tr>
      <w:tr w:rsidR="00B13517" w:rsidRPr="00B519A5" w:rsidTr="0046041B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17" w:rsidRPr="00B519A5" w:rsidRDefault="00B13517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617" w:rsidRPr="00B519A5" w:rsidRDefault="00B13517" w:rsidP="00C27E8C">
            <w:pPr>
              <w:jc w:val="both"/>
            </w:pPr>
            <w:r w:rsidRPr="00B519A5">
              <w:t xml:space="preserve">Расстояние ДКР до токоведущих частей менее допустимого по магистрали </w:t>
            </w:r>
          </w:p>
          <w:p w:rsidR="00135617" w:rsidRPr="00B519A5" w:rsidRDefault="00135617" w:rsidP="00C27E8C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17" w:rsidRPr="00023519" w:rsidRDefault="00B13517" w:rsidP="00C27E8C">
            <w:pPr>
              <w:jc w:val="center"/>
              <w:rPr>
                <w:b/>
                <w:color w:val="000000"/>
              </w:rPr>
            </w:pPr>
            <w:r w:rsidRPr="00023519">
              <w:rPr>
                <w:b/>
                <w:color w:val="000000"/>
              </w:rPr>
              <w:t>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17" w:rsidRPr="00023519" w:rsidRDefault="009A22D2" w:rsidP="00C27E8C">
            <w:pPr>
              <w:jc w:val="center"/>
              <w:rPr>
                <w:b/>
                <w:color w:val="000000"/>
              </w:rPr>
            </w:pPr>
            <w:r w:rsidRPr="00023519">
              <w:rPr>
                <w:b/>
                <w:color w:val="000000"/>
              </w:rPr>
              <w:t>7,939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2D2" w:rsidRPr="00BD0480" w:rsidRDefault="008B795F" w:rsidP="00135617">
            <w:pPr>
              <w:jc w:val="both"/>
            </w:pPr>
            <w:r w:rsidRPr="00023519">
              <w:rPr>
                <w:b/>
                <w:color w:val="000000"/>
              </w:rPr>
              <w:t>Расчистка просеки от древесно-кустарниковой растительности</w:t>
            </w:r>
            <w:r>
              <w:rPr>
                <w:b/>
                <w:color w:val="000000"/>
              </w:rPr>
              <w:t xml:space="preserve"> </w:t>
            </w:r>
            <w:r w:rsidRPr="00100A90">
              <w:rPr>
                <w:b/>
                <w:color w:val="000000"/>
              </w:rPr>
              <w:t>механизмами</w:t>
            </w:r>
            <w:r w:rsidRPr="00023519">
              <w:rPr>
                <w:b/>
                <w:color w:val="000000"/>
              </w:rPr>
              <w:t xml:space="preserve"> </w:t>
            </w:r>
            <w:r w:rsidRPr="008B795F">
              <w:rPr>
                <w:color w:val="000000"/>
              </w:rPr>
              <w:t xml:space="preserve">(ср. </w:t>
            </w:r>
            <w:r w:rsidR="00954FF1" w:rsidRPr="008B795F">
              <w:rPr>
                <w:color w:val="000000"/>
              </w:rPr>
              <w:t>ширин</w:t>
            </w:r>
            <w:r w:rsidRPr="008B795F">
              <w:rPr>
                <w:color w:val="000000"/>
              </w:rPr>
              <w:t>а</w:t>
            </w:r>
            <w:r w:rsidR="00954FF1" w:rsidRPr="008B795F">
              <w:rPr>
                <w:color w:val="000000"/>
              </w:rPr>
              <w:t xml:space="preserve"> до 25 м</w:t>
            </w:r>
            <w:r w:rsidRPr="008B795F">
              <w:rPr>
                <w:i/>
                <w:color w:val="000000"/>
              </w:rPr>
              <w:t>,</w:t>
            </w:r>
            <w:r w:rsidR="00023519" w:rsidRPr="008B795F">
              <w:rPr>
                <w:color w:val="000000"/>
              </w:rPr>
              <w:t xml:space="preserve"> </w:t>
            </w:r>
            <w:r w:rsidR="008701BA" w:rsidRPr="008B795F">
              <w:rPr>
                <w:color w:val="000000"/>
              </w:rPr>
              <w:t>общей протяжённостью 3 900м</w:t>
            </w:r>
            <w:r w:rsidRPr="008B795F">
              <w:rPr>
                <w:color w:val="000000"/>
              </w:rPr>
              <w:t>)</w:t>
            </w:r>
            <w:r w:rsidR="00023519">
              <w:rPr>
                <w:b/>
                <w:color w:val="000000"/>
              </w:rPr>
              <w:t xml:space="preserve"> </w:t>
            </w:r>
            <w:r w:rsidR="00023519" w:rsidRPr="00BD0480">
              <w:rPr>
                <w:color w:val="000000"/>
              </w:rPr>
              <w:t>на участках опор</w:t>
            </w:r>
            <w:r w:rsidR="00954FF1" w:rsidRPr="00BD0480">
              <w:rPr>
                <w:color w:val="000000"/>
              </w:rPr>
              <w:t xml:space="preserve"> №</w:t>
            </w:r>
            <w:r w:rsidR="00135617" w:rsidRPr="00BD0480">
              <w:rPr>
                <w:color w:val="000000"/>
              </w:rPr>
              <w:t xml:space="preserve"> </w:t>
            </w:r>
            <w:r w:rsidR="00135617" w:rsidRPr="00BD0480">
              <w:t>1-4</w:t>
            </w:r>
            <w:r w:rsidR="008701BA">
              <w:t>, 7-10</w:t>
            </w:r>
            <w:r w:rsidR="00135617" w:rsidRPr="00BD0480">
              <w:t xml:space="preserve">, 14-17, 23-25, 32-33, </w:t>
            </w:r>
            <w:r w:rsidR="009A22D2" w:rsidRPr="00BD0480">
              <w:t xml:space="preserve"> </w:t>
            </w:r>
            <w:r w:rsidR="00135617" w:rsidRPr="00BD0480">
              <w:t>95-100</w:t>
            </w:r>
            <w:r w:rsidR="008701BA">
              <w:t>, 102-103</w:t>
            </w:r>
          </w:p>
          <w:p w:rsidR="009135CD" w:rsidRPr="00B13859" w:rsidRDefault="009135CD" w:rsidP="009135CD">
            <w:pPr>
              <w:jc w:val="both"/>
              <w:rPr>
                <w:i/>
              </w:rPr>
            </w:pPr>
            <w:r w:rsidRPr="00B13859">
              <w:rPr>
                <w:i/>
              </w:rPr>
              <w:t>среднее количество расчистки на один пролёт – 0,</w:t>
            </w:r>
            <w:r w:rsidR="00F62F54">
              <w:rPr>
                <w:i/>
              </w:rPr>
              <w:t>443</w:t>
            </w:r>
            <w:r w:rsidRPr="00B13859">
              <w:rPr>
                <w:i/>
              </w:rPr>
              <w:t>га</w:t>
            </w:r>
          </w:p>
          <w:p w:rsidR="00B13517" w:rsidRPr="00BD0480" w:rsidRDefault="00135617" w:rsidP="00135617">
            <w:pPr>
              <w:jc w:val="both"/>
              <w:rPr>
                <w:i/>
                <w:color w:val="000000"/>
              </w:rPr>
            </w:pPr>
            <w:r w:rsidRPr="00BD0480">
              <w:rPr>
                <w:i/>
              </w:rPr>
              <w:t>(редкой густоты)</w:t>
            </w:r>
          </w:p>
        </w:tc>
      </w:tr>
      <w:tr w:rsidR="008967E3" w:rsidRPr="00B519A5" w:rsidTr="0046041B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8967E3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D21D78" w:rsidP="00356DAA">
            <w:pPr>
              <w:jc w:val="both"/>
            </w:pPr>
            <w:r w:rsidRPr="00B519A5">
              <w:t xml:space="preserve">Расстояние ДКР до токоведущих частей менее допустимого по магистрали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725CC8" w:rsidP="00C27E8C">
            <w:pPr>
              <w:jc w:val="center"/>
            </w:pPr>
            <w:r>
              <w:t xml:space="preserve">дерево </w:t>
            </w:r>
            <w:r w:rsidR="00BB29F8" w:rsidRPr="00B519A5">
              <w:t>/га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7E3" w:rsidRPr="00B519A5" w:rsidRDefault="008967E3" w:rsidP="003E0F84">
            <w:pPr>
              <w:jc w:val="center"/>
            </w:pPr>
            <w:r w:rsidRPr="00B519A5">
              <w:t>6</w:t>
            </w:r>
            <w:r w:rsidR="00BB29F8" w:rsidRPr="00B519A5">
              <w:t>/ 0,01</w:t>
            </w:r>
            <w:r w:rsidR="003E0F84"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E3" w:rsidRPr="00B519A5" w:rsidRDefault="008967E3" w:rsidP="005F1DEA">
            <w:pPr>
              <w:jc w:val="both"/>
              <w:rPr>
                <w:color w:val="000000"/>
              </w:rPr>
            </w:pPr>
            <w:r w:rsidRPr="00B519A5">
              <w:rPr>
                <w:color w:val="000000"/>
              </w:rPr>
              <w:t xml:space="preserve">Подрезка крон </w:t>
            </w:r>
            <w:r w:rsidR="005F1DEA">
              <w:rPr>
                <w:color w:val="000000"/>
              </w:rPr>
              <w:t xml:space="preserve">деревьев в </w:t>
            </w:r>
            <w:r w:rsidRPr="00B519A5">
              <w:rPr>
                <w:color w:val="000000"/>
              </w:rPr>
              <w:t>п</w:t>
            </w:r>
            <w:r w:rsidR="00FB0722">
              <w:rPr>
                <w:color w:val="000000"/>
              </w:rPr>
              <w:t>ролете опор № 101-102 (6 сосен)</w:t>
            </w:r>
          </w:p>
        </w:tc>
      </w:tr>
      <w:tr w:rsidR="00B13517" w:rsidRPr="00B519A5" w:rsidTr="0046041B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17" w:rsidRPr="00B519A5" w:rsidRDefault="00B13517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517" w:rsidRPr="00B519A5" w:rsidRDefault="004B7246" w:rsidP="00356DAA">
            <w:pPr>
              <w:jc w:val="both"/>
            </w:pPr>
            <w:r w:rsidRPr="00EF593F">
              <w:t xml:space="preserve">Наличие </w:t>
            </w:r>
            <w:r>
              <w:t>ДКР</w:t>
            </w:r>
            <w:r w:rsidRPr="00EF593F">
              <w:t xml:space="preserve"> на</w:t>
            </w:r>
            <w:r w:rsidRPr="00EF593F">
              <w:rPr>
                <w:color w:val="000000"/>
              </w:rPr>
              <w:t xml:space="preserve"> банкетках </w:t>
            </w:r>
            <w:r>
              <w:rPr>
                <w:color w:val="000000"/>
              </w:rPr>
              <w:t xml:space="preserve">опор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EAB" w:rsidRPr="00B519A5" w:rsidRDefault="00151EAB" w:rsidP="00151EAB">
            <w:pPr>
              <w:jc w:val="center"/>
            </w:pPr>
            <w:r w:rsidRPr="00B519A5">
              <w:t>м²/</w:t>
            </w:r>
          </w:p>
          <w:p w:rsidR="00B13517" w:rsidRPr="00B519A5" w:rsidRDefault="00B13517" w:rsidP="00151EAB">
            <w:pPr>
              <w:jc w:val="center"/>
            </w:pPr>
            <w:r w:rsidRPr="00B519A5">
              <w:t>га</w:t>
            </w:r>
            <w:r w:rsidR="00151EAB" w:rsidRPr="00B519A5"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EAB" w:rsidRPr="00B519A5" w:rsidRDefault="00151EAB" w:rsidP="00C27E8C">
            <w:pPr>
              <w:jc w:val="center"/>
            </w:pPr>
            <w:r w:rsidRPr="00B519A5">
              <w:t>500/</w:t>
            </w:r>
          </w:p>
          <w:p w:rsidR="00B13517" w:rsidRPr="00B519A5" w:rsidRDefault="00B13517" w:rsidP="00C27E8C">
            <w:pPr>
              <w:jc w:val="center"/>
            </w:pPr>
            <w:r w:rsidRPr="00B519A5">
              <w:t>0,05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517" w:rsidRPr="00B519A5" w:rsidRDefault="00151EAB" w:rsidP="004B7246">
            <w:pPr>
              <w:jc w:val="both"/>
              <w:rPr>
                <w:color w:val="000000"/>
              </w:rPr>
            </w:pPr>
            <w:r w:rsidRPr="00B519A5">
              <w:rPr>
                <w:color w:val="000000"/>
              </w:rPr>
              <w:t xml:space="preserve">Расчистка банкеток вручную </w:t>
            </w:r>
            <w:r w:rsidR="00B13517" w:rsidRPr="00B519A5">
              <w:rPr>
                <w:color w:val="000000"/>
              </w:rPr>
              <w:t xml:space="preserve">от </w:t>
            </w:r>
            <w:r w:rsidR="004B7246">
              <w:rPr>
                <w:color w:val="000000"/>
              </w:rPr>
              <w:t>ДКР</w:t>
            </w:r>
            <w:r w:rsidR="00B13517" w:rsidRPr="00B519A5">
              <w:rPr>
                <w:color w:val="000000"/>
              </w:rPr>
              <w:t xml:space="preserve"> около</w:t>
            </w:r>
            <w:r w:rsidR="00B13517" w:rsidRPr="00B519A5">
              <w:t xml:space="preserve"> промежуточных ж/б опор </w:t>
            </w:r>
            <w:r w:rsidR="00ED47E5" w:rsidRPr="00ED47E5">
              <w:t>(по 25 м2)</w:t>
            </w:r>
            <w:r w:rsidR="00ED47E5">
              <w:t xml:space="preserve"> </w:t>
            </w:r>
            <w:r w:rsidR="00B13517" w:rsidRPr="00B519A5">
              <w:t>№ 15,</w:t>
            </w:r>
            <w:r w:rsidR="001A67A9">
              <w:t xml:space="preserve"> </w:t>
            </w:r>
            <w:r w:rsidR="00B13517" w:rsidRPr="00B519A5">
              <w:t>19,</w:t>
            </w:r>
            <w:r w:rsidR="001A67A9">
              <w:t xml:space="preserve"> </w:t>
            </w:r>
            <w:r w:rsidR="00B13517" w:rsidRPr="00B519A5">
              <w:t>29,</w:t>
            </w:r>
            <w:r w:rsidR="001A67A9">
              <w:t xml:space="preserve"> </w:t>
            </w:r>
            <w:r w:rsidR="00B13517" w:rsidRPr="00B519A5">
              <w:t>31,</w:t>
            </w:r>
            <w:r w:rsidR="001A67A9">
              <w:t xml:space="preserve"> </w:t>
            </w:r>
            <w:r w:rsidR="00B13517" w:rsidRPr="00B519A5">
              <w:t>33,</w:t>
            </w:r>
            <w:r w:rsidR="001A67A9">
              <w:t xml:space="preserve"> </w:t>
            </w:r>
            <w:r w:rsidR="00B13517" w:rsidRPr="00B519A5">
              <w:t>36,</w:t>
            </w:r>
            <w:r w:rsidR="001A67A9">
              <w:t xml:space="preserve"> </w:t>
            </w:r>
            <w:r w:rsidR="00B13517" w:rsidRPr="00B519A5">
              <w:t>38,</w:t>
            </w:r>
            <w:r w:rsidR="001A67A9">
              <w:t xml:space="preserve"> </w:t>
            </w:r>
            <w:r w:rsidR="00B13517" w:rsidRPr="00B519A5">
              <w:t>40,</w:t>
            </w:r>
            <w:r w:rsidR="001A67A9">
              <w:t xml:space="preserve"> </w:t>
            </w:r>
            <w:r w:rsidR="00B13517" w:rsidRPr="00B519A5">
              <w:t>52,</w:t>
            </w:r>
            <w:r w:rsidR="001A67A9">
              <w:t xml:space="preserve"> </w:t>
            </w:r>
            <w:r w:rsidR="00B13517" w:rsidRPr="00B519A5">
              <w:t>53,</w:t>
            </w:r>
            <w:r w:rsidR="001A67A9">
              <w:t xml:space="preserve"> </w:t>
            </w:r>
            <w:r w:rsidR="00B13517" w:rsidRPr="00B519A5">
              <w:t>65,</w:t>
            </w:r>
            <w:r w:rsidR="001A67A9">
              <w:t xml:space="preserve"> </w:t>
            </w:r>
            <w:r w:rsidR="00B13517" w:rsidRPr="00B519A5">
              <w:t>72,</w:t>
            </w:r>
            <w:r w:rsidR="001A67A9">
              <w:t xml:space="preserve"> </w:t>
            </w:r>
            <w:r w:rsidR="00B13517" w:rsidRPr="00B519A5">
              <w:t>73,</w:t>
            </w:r>
            <w:r w:rsidR="001A67A9">
              <w:t xml:space="preserve"> </w:t>
            </w:r>
            <w:r w:rsidR="00B13517" w:rsidRPr="00B519A5">
              <w:t>90,</w:t>
            </w:r>
            <w:r w:rsidR="001A67A9">
              <w:t xml:space="preserve"> </w:t>
            </w:r>
            <w:r w:rsidR="00B13517" w:rsidRPr="00B519A5">
              <w:t>91,</w:t>
            </w:r>
            <w:r w:rsidR="001A67A9">
              <w:t xml:space="preserve"> </w:t>
            </w:r>
            <w:r w:rsidR="00B13517" w:rsidRPr="00B519A5">
              <w:t>9</w:t>
            </w:r>
            <w:r w:rsidR="00FB0722">
              <w:t>2,</w:t>
            </w:r>
            <w:r w:rsidR="001A67A9">
              <w:t xml:space="preserve"> </w:t>
            </w:r>
            <w:r w:rsidR="00FB0722">
              <w:t>95,</w:t>
            </w:r>
            <w:r w:rsidR="001A67A9">
              <w:t xml:space="preserve"> </w:t>
            </w:r>
            <w:r w:rsidR="00FB0722">
              <w:t>96,</w:t>
            </w:r>
            <w:r w:rsidR="001A67A9">
              <w:t xml:space="preserve"> </w:t>
            </w:r>
            <w:r w:rsidR="00FB0722">
              <w:t>98,</w:t>
            </w:r>
            <w:r w:rsidR="001A67A9">
              <w:t xml:space="preserve"> </w:t>
            </w:r>
            <w:r w:rsidR="00FB0722">
              <w:t xml:space="preserve">99 </w:t>
            </w:r>
            <w:r w:rsidR="00FB0722" w:rsidRPr="00FB0722">
              <w:rPr>
                <w:i/>
              </w:rPr>
              <w:t>(средней густоты)</w:t>
            </w:r>
            <w:r w:rsidR="001A67A9">
              <w:rPr>
                <w:i/>
              </w:rPr>
              <w:t xml:space="preserve"> </w:t>
            </w:r>
          </w:p>
        </w:tc>
      </w:tr>
      <w:tr w:rsidR="00D0200A" w:rsidRPr="00B519A5" w:rsidTr="0046041B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0A" w:rsidRPr="00B519A5" w:rsidRDefault="00D0200A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0A" w:rsidRPr="00B519A5" w:rsidRDefault="00994B23" w:rsidP="00C27E8C">
            <w:pPr>
              <w:jc w:val="both"/>
            </w:pPr>
            <w:r>
              <w:t>Наличие порубочных остатков на просеке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0A" w:rsidRPr="00B519A5" w:rsidRDefault="00D0200A" w:rsidP="00151EAB">
            <w:pPr>
              <w:jc w:val="center"/>
            </w:pPr>
            <w:r w:rsidRPr="00B519A5">
              <w:t>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0A" w:rsidRPr="00B519A5" w:rsidRDefault="003E0F84" w:rsidP="00C27E8C">
            <w:pPr>
              <w:jc w:val="center"/>
            </w:pPr>
            <w:r>
              <w:t>23,99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00A" w:rsidRPr="00ED47E5" w:rsidRDefault="00994B23" w:rsidP="003E0F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Утилизация </w:t>
            </w:r>
            <w:r w:rsidRPr="00C92993">
              <w:rPr>
                <w:color w:val="000000"/>
              </w:rPr>
              <w:t>порубочных остатков</w:t>
            </w:r>
          </w:p>
        </w:tc>
      </w:tr>
      <w:tr w:rsidR="00516A89" w:rsidRPr="00B519A5" w:rsidTr="0046041B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A89" w:rsidRPr="00B519A5" w:rsidRDefault="00516A89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26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A89" w:rsidRPr="00986586" w:rsidRDefault="00516A89" w:rsidP="00356DAA">
            <w:pPr>
              <w:jc w:val="both"/>
            </w:pPr>
            <w:r w:rsidRPr="00986586">
              <w:t>Расстояние ДКР до токоведущих частей менее допустимого (</w:t>
            </w:r>
            <w:r w:rsidR="00F86D27">
              <w:t xml:space="preserve">зауженная ширина просеки)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A89" w:rsidRPr="00356DAA" w:rsidRDefault="00516A89" w:rsidP="00516A89">
            <w:pPr>
              <w:jc w:val="center"/>
              <w:rPr>
                <w:b/>
              </w:rPr>
            </w:pPr>
            <w:r w:rsidRPr="00356DAA">
              <w:rPr>
                <w:b/>
              </w:rPr>
              <w:t>га/</w:t>
            </w:r>
          </w:p>
          <w:p w:rsidR="00516A89" w:rsidRPr="00356DAA" w:rsidRDefault="00D0200A" w:rsidP="00516A89">
            <w:pPr>
              <w:jc w:val="center"/>
              <w:rPr>
                <w:b/>
              </w:rPr>
            </w:pPr>
            <w:r w:rsidRPr="00356DAA">
              <w:rPr>
                <w:b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DE2" w:rsidRPr="00356DAA" w:rsidRDefault="00A9483D" w:rsidP="00A9483D">
            <w:pPr>
              <w:jc w:val="center"/>
              <w:rPr>
                <w:b/>
                <w:sz w:val="22"/>
                <w:szCs w:val="22"/>
              </w:rPr>
            </w:pPr>
            <w:r w:rsidRPr="00356DAA">
              <w:rPr>
                <w:b/>
                <w:sz w:val="22"/>
                <w:szCs w:val="22"/>
              </w:rPr>
              <w:t>34,4698</w:t>
            </w:r>
            <w:r w:rsidR="00AE5600" w:rsidRPr="00356DAA">
              <w:rPr>
                <w:b/>
                <w:sz w:val="22"/>
                <w:szCs w:val="22"/>
              </w:rPr>
              <w:t>/</w:t>
            </w:r>
            <w:r w:rsidRPr="00356DAA">
              <w:rPr>
                <w:b/>
                <w:sz w:val="22"/>
                <w:szCs w:val="22"/>
              </w:rPr>
              <w:t>11045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A89" w:rsidRDefault="008B795F" w:rsidP="00736A89">
            <w:pPr>
              <w:jc w:val="both"/>
            </w:pPr>
            <w:r w:rsidRPr="00FA3FAB">
              <w:rPr>
                <w:b/>
              </w:rPr>
              <w:t>Расширение существующей просеки с вырубкой угрожающих деревьев</w:t>
            </w:r>
            <w:r w:rsidRPr="004C5BCD">
              <w:t xml:space="preserve"> </w:t>
            </w:r>
            <w:r w:rsidRPr="00214A52">
              <w:rPr>
                <w:b/>
              </w:rPr>
              <w:t>вручную</w:t>
            </w:r>
            <w:r>
              <w:t xml:space="preserve"> </w:t>
            </w:r>
            <w:r w:rsidRPr="008B795F">
              <w:t xml:space="preserve">(ср. ширина </w:t>
            </w:r>
            <w:r w:rsidR="00747048" w:rsidRPr="008B795F">
              <w:t xml:space="preserve">до </w:t>
            </w:r>
            <w:r w:rsidR="00A104A1" w:rsidRPr="008B795F">
              <w:t>41 м</w:t>
            </w:r>
            <w:r w:rsidRPr="008B795F">
              <w:t xml:space="preserve">, </w:t>
            </w:r>
            <w:r w:rsidR="00897DCB" w:rsidRPr="008B795F">
              <w:t>общей протяжённостью 17 520м</w:t>
            </w:r>
            <w:r w:rsidRPr="008B795F">
              <w:t>)</w:t>
            </w:r>
            <w:r w:rsidR="000A2209">
              <w:t xml:space="preserve"> </w:t>
            </w:r>
            <w:r w:rsidR="00356DAA">
              <w:t xml:space="preserve">на участках опор </w:t>
            </w:r>
            <w:r w:rsidR="000A2209">
              <w:t xml:space="preserve">№ </w:t>
            </w:r>
            <w:r w:rsidR="00736A89" w:rsidRPr="00736A89">
              <w:t>7</w:t>
            </w:r>
            <w:r w:rsidR="004D4C16" w:rsidRPr="00736A89">
              <w:t>-21, 22-27, 29-35,  36-40,  41-55, 56-92, 94-95, 100-101, 102-108</w:t>
            </w:r>
            <w:r w:rsidR="00736A89" w:rsidRPr="00736A89">
              <w:t xml:space="preserve"> </w:t>
            </w:r>
          </w:p>
          <w:p w:rsidR="00736A89" w:rsidRPr="00736A89" w:rsidRDefault="00736A89" w:rsidP="00736A89">
            <w:pPr>
              <w:jc w:val="both"/>
              <w:rPr>
                <w:i/>
              </w:rPr>
            </w:pPr>
            <w:r w:rsidRPr="006A3CC8">
              <w:rPr>
                <w:i/>
                <w:color w:val="000000"/>
              </w:rPr>
              <w:t xml:space="preserve">среднее количество расширения просеки на один пролёт </w:t>
            </w:r>
            <w:r>
              <w:rPr>
                <w:i/>
                <w:color w:val="000000"/>
              </w:rPr>
              <w:t>-</w:t>
            </w:r>
            <w:r w:rsidRPr="006A3CC8">
              <w:rPr>
                <w:i/>
                <w:color w:val="000000"/>
              </w:rPr>
              <w:t xml:space="preserve"> 0,3</w:t>
            </w:r>
            <w:r>
              <w:rPr>
                <w:i/>
                <w:color w:val="000000"/>
              </w:rPr>
              <w:t>96</w:t>
            </w:r>
            <w:r w:rsidRPr="006A3CC8">
              <w:rPr>
                <w:i/>
                <w:color w:val="000000"/>
              </w:rPr>
              <w:t>га</w:t>
            </w:r>
          </w:p>
        </w:tc>
      </w:tr>
      <w:tr w:rsidR="002D24C2" w:rsidRPr="00B519A5" w:rsidTr="0046041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C2" w:rsidRPr="00B519A5" w:rsidRDefault="002D24C2" w:rsidP="002D24C2">
            <w:pPr>
              <w:ind w:left="360"/>
              <w:rPr>
                <w:bCs/>
              </w:rPr>
            </w:pPr>
          </w:p>
        </w:tc>
        <w:tc>
          <w:tcPr>
            <w:tcW w:w="326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C2" w:rsidRPr="00986586" w:rsidRDefault="002D24C2" w:rsidP="00A9483D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C2" w:rsidRPr="00986586" w:rsidRDefault="002D24C2" w:rsidP="00516A8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C2" w:rsidRPr="00A9483D" w:rsidRDefault="002D24C2" w:rsidP="00A948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C2" w:rsidRPr="002D24C2" w:rsidRDefault="002D24C2" w:rsidP="002D24C2">
            <w:pPr>
              <w:jc w:val="both"/>
              <w:rPr>
                <w:b/>
              </w:rPr>
            </w:pPr>
            <w:r w:rsidRPr="002D24C2">
              <w:rPr>
                <w:b/>
              </w:rPr>
              <w:t>В том числе:</w:t>
            </w:r>
          </w:p>
        </w:tc>
      </w:tr>
      <w:tr w:rsidR="005567BE" w:rsidRPr="00B519A5" w:rsidTr="0046041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BE" w:rsidRPr="00B519A5" w:rsidRDefault="005567BE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26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BE" w:rsidRPr="00B519A5" w:rsidRDefault="005567BE" w:rsidP="00516A89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BE" w:rsidRPr="00B519A5" w:rsidRDefault="005567BE" w:rsidP="0066491A">
            <w:pPr>
              <w:jc w:val="center"/>
            </w:pPr>
            <w:r w:rsidRPr="00B519A5"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BE" w:rsidRPr="00B519A5" w:rsidRDefault="005567BE" w:rsidP="0066491A">
            <w:pPr>
              <w:jc w:val="center"/>
            </w:pPr>
            <w:r w:rsidRPr="00B519A5">
              <w:t>11045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7BE" w:rsidRPr="00B519A5" w:rsidRDefault="002B57B3" w:rsidP="00BB4184">
            <w:pPr>
              <w:jc w:val="both"/>
            </w:pPr>
            <w:r w:rsidRPr="002B57B3">
              <w:t>Валка деревьев мягких пород с корня, диаметр стволов: до 3</w:t>
            </w:r>
            <w:r w:rsidR="00BB4184">
              <w:t>0</w:t>
            </w:r>
            <w:r w:rsidRPr="002B57B3">
              <w:t xml:space="preserve"> см</w:t>
            </w:r>
          </w:p>
        </w:tc>
      </w:tr>
      <w:tr w:rsidR="002B57B3" w:rsidRPr="00B519A5" w:rsidTr="0046041B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26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516A89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7C6936">
            <w:pPr>
              <w:jc w:val="center"/>
            </w:pPr>
            <w:r w:rsidRPr="00B519A5"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7C6936">
            <w:pPr>
              <w:jc w:val="center"/>
            </w:pPr>
            <w:r w:rsidRPr="00B519A5">
              <w:t>11045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7B3" w:rsidRPr="00B519A5" w:rsidRDefault="002B57B3" w:rsidP="007C6936">
            <w:pPr>
              <w:jc w:val="both"/>
            </w:pPr>
            <w:r w:rsidRPr="005567BE">
              <w:t>Разделка древесины мягких пород, полученной от валки леса, диаметр стволов: до 3</w:t>
            </w:r>
            <w:r>
              <w:t>0</w:t>
            </w:r>
            <w:r w:rsidRPr="005567BE">
              <w:t xml:space="preserve"> см</w:t>
            </w:r>
          </w:p>
        </w:tc>
      </w:tr>
      <w:tr w:rsidR="002B57B3" w:rsidRPr="00B519A5" w:rsidTr="0046041B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26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516A89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516A89">
            <w:pPr>
              <w:jc w:val="center"/>
            </w:pPr>
            <w:r w:rsidRPr="00B519A5"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C27E8C">
            <w:pPr>
              <w:jc w:val="center"/>
            </w:pPr>
            <w:r w:rsidRPr="00B519A5">
              <w:t>11045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7B3" w:rsidRPr="00B519A5" w:rsidRDefault="002B57B3" w:rsidP="007D6649">
            <w:pPr>
              <w:jc w:val="both"/>
            </w:pPr>
            <w:r w:rsidRPr="00B519A5">
              <w:t>Трелевка древесины, диаметр стволов до 30 см</w:t>
            </w:r>
          </w:p>
        </w:tc>
      </w:tr>
      <w:tr w:rsidR="002B57B3" w:rsidRPr="00B519A5" w:rsidTr="0046041B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C27E8C">
            <w:pPr>
              <w:numPr>
                <w:ilvl w:val="0"/>
                <w:numId w:val="1"/>
              </w:numPr>
              <w:ind w:left="360"/>
              <w:jc w:val="center"/>
              <w:rPr>
                <w:bCs/>
              </w:rPr>
            </w:pPr>
          </w:p>
        </w:tc>
        <w:tc>
          <w:tcPr>
            <w:tcW w:w="3261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B57B3" w:rsidRPr="003959C6" w:rsidRDefault="002B57B3" w:rsidP="00ED47E5">
            <w:pPr>
              <w:jc w:val="both"/>
              <w:rPr>
                <w:highlight w:val="cyan"/>
              </w:rPr>
            </w:pPr>
            <w:r w:rsidRPr="004C7C5B">
              <w:t xml:space="preserve">Отсутствие проезда </w:t>
            </w:r>
            <w:r>
              <w:t>с п. Змейка до оп. № 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3959C6" w:rsidRDefault="002B57B3" w:rsidP="00182CBB">
            <w:pPr>
              <w:jc w:val="center"/>
            </w:pPr>
            <w:r w:rsidRPr="00882A3F">
              <w:t>м</w:t>
            </w:r>
            <w:r w:rsidRPr="00882A3F">
              <w:rPr>
                <w:vertAlign w:val="superscript"/>
              </w:rPr>
              <w:t>3</w:t>
            </w:r>
            <w:r>
              <w:t>/км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882A3F" w:rsidRDefault="002B57B3" w:rsidP="00ED47E5">
            <w:pPr>
              <w:jc w:val="center"/>
            </w:pPr>
            <w:r>
              <w:t>1200/ 0,6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7B3" w:rsidRPr="00882A3F" w:rsidRDefault="002B57B3" w:rsidP="00EE6A6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подъездных путей</w:t>
            </w:r>
            <w:r w:rsidRPr="00882A3F">
              <w:rPr>
                <w:color w:val="000000"/>
              </w:rPr>
              <w:t xml:space="preserve"> к  трассе ВЛ: </w:t>
            </w:r>
            <w:r>
              <w:rPr>
                <w:color w:val="000000"/>
              </w:rPr>
              <w:t xml:space="preserve">планировка грунта (снега) </w:t>
            </w:r>
            <w:r w:rsidRPr="00882A3F">
              <w:rPr>
                <w:color w:val="000000"/>
              </w:rPr>
              <w:t xml:space="preserve">бульдозерами (ширина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882A3F">
                <w:rPr>
                  <w:color w:val="000000"/>
                </w:rPr>
                <w:t>4 м</w:t>
              </w:r>
            </w:smartTag>
            <w:r w:rsidRPr="00882A3F">
              <w:rPr>
                <w:color w:val="000000"/>
              </w:rPr>
              <w:t xml:space="preserve">, ожидаемая высота снежного покрова –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882A3F">
                <w:rPr>
                  <w:color w:val="000000"/>
                </w:rPr>
                <w:t>0,5 м</w:t>
              </w:r>
            </w:smartTag>
            <w:r w:rsidRPr="00882A3F">
              <w:rPr>
                <w:color w:val="000000"/>
              </w:rPr>
              <w:t>, длина –</w:t>
            </w:r>
            <w:r>
              <w:rPr>
                <w:color w:val="000000"/>
              </w:rPr>
              <w:t xml:space="preserve"> 600</w:t>
            </w:r>
            <w:r w:rsidRPr="00882A3F">
              <w:rPr>
                <w:color w:val="000000"/>
              </w:rPr>
              <w:t xml:space="preserve"> м) </w:t>
            </w:r>
            <w:r>
              <w:rPr>
                <w:color w:val="000000"/>
              </w:rPr>
              <w:t xml:space="preserve">заезд </w:t>
            </w:r>
            <w:r>
              <w:t>с п. Змейка до оп. № 70</w:t>
            </w:r>
          </w:p>
        </w:tc>
      </w:tr>
      <w:tr w:rsidR="002B57B3" w:rsidRPr="00B519A5" w:rsidTr="0046041B">
        <w:trPr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7B3" w:rsidRPr="00B519A5" w:rsidRDefault="002B57B3" w:rsidP="00C27E8C">
            <w:pPr>
              <w:jc w:val="center"/>
              <w:rPr>
                <w:b/>
                <w:bCs/>
              </w:rPr>
            </w:pPr>
            <w:r w:rsidRPr="00B519A5">
              <w:rPr>
                <w:b/>
                <w:bCs/>
              </w:rPr>
              <w:t>Транспортная схема</w:t>
            </w:r>
          </w:p>
        </w:tc>
      </w:tr>
      <w:tr w:rsidR="002B57B3" w:rsidRPr="00B519A5" w:rsidTr="0046041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7B3" w:rsidRPr="00B519A5" w:rsidRDefault="002B57B3" w:rsidP="00C27E8C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7B3" w:rsidRPr="00B519A5" w:rsidRDefault="002B57B3" w:rsidP="00C56018">
            <w:pPr>
              <w:jc w:val="both"/>
              <w:rPr>
                <w:color w:val="000000"/>
              </w:rPr>
            </w:pPr>
            <w:r w:rsidRPr="00B519A5">
              <w:rPr>
                <w:color w:val="000000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C27E8C">
            <w:pPr>
              <w:jc w:val="center"/>
              <w:rPr>
                <w:color w:val="000000"/>
              </w:rPr>
            </w:pPr>
            <w:r w:rsidRPr="00B519A5">
              <w:rPr>
                <w:color w:val="000000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B3" w:rsidRPr="00B519A5" w:rsidRDefault="002B57B3" w:rsidP="00C27E8C">
            <w:pPr>
              <w:jc w:val="center"/>
              <w:rPr>
                <w:color w:val="000000"/>
              </w:rPr>
            </w:pPr>
            <w:r w:rsidRPr="00B519A5">
              <w:rPr>
                <w:color w:val="000000"/>
              </w:rPr>
              <w:t>80-106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7B3" w:rsidRPr="00B519A5" w:rsidRDefault="002B57B3" w:rsidP="00C27E8C">
            <w:pPr>
              <w:jc w:val="center"/>
              <w:rPr>
                <w:b/>
                <w:bCs/>
              </w:rPr>
            </w:pPr>
          </w:p>
        </w:tc>
      </w:tr>
    </w:tbl>
    <w:p w:rsidR="00994B23" w:rsidRPr="00C75308" w:rsidRDefault="008967E3" w:rsidP="00C75308">
      <w:pPr>
        <w:ind w:left="-567" w:right="-284"/>
        <w:jc w:val="both"/>
        <w:rPr>
          <w:sz w:val="20"/>
        </w:rPr>
      </w:pPr>
      <w:r w:rsidRPr="00C75308">
        <w:rPr>
          <w:b/>
          <w:sz w:val="20"/>
        </w:rPr>
        <w:t>Примечания</w:t>
      </w:r>
      <w:r w:rsidRPr="00C75308">
        <w:rPr>
          <w:sz w:val="20"/>
        </w:rPr>
        <w:t xml:space="preserve">: Работа выполняется в охранной зоне ВЛ (20м от крайнего провода). Существующая ширина просеки составляет 20-25м. </w:t>
      </w:r>
      <w:r w:rsidRPr="00C75308">
        <w:rPr>
          <w:b/>
          <w:i/>
          <w:sz w:val="20"/>
        </w:rPr>
        <w:t xml:space="preserve">Зона расширения от границ существующей просеки составляет по 8-10м. </w:t>
      </w:r>
      <w:r w:rsidR="00994B23" w:rsidRPr="00C75308">
        <w:rPr>
          <w:sz w:val="20"/>
        </w:rPr>
        <w:t>Произвести трелевку и складирование срубленных деревьев в штабеля или поленницы по краям просеки на расстоянии не менее 10 метров от прилегающих лесных насаждений с письменного разрешения ответственных за лесное хозяйство (ППБ №417 в лесах от 30.06.2017 г., раздел 3, п.17 б) и отделить противопожарной минерализованной полосой шириной не менее 1,4 метра.</w:t>
      </w:r>
    </w:p>
    <w:p w:rsidR="0001352B" w:rsidRPr="00C75308" w:rsidRDefault="0001352B" w:rsidP="00C75308">
      <w:pPr>
        <w:ind w:hanging="567"/>
        <w:jc w:val="both"/>
        <w:rPr>
          <w:sz w:val="20"/>
        </w:rPr>
      </w:pPr>
      <w:r w:rsidRPr="00C75308">
        <w:rPr>
          <w:sz w:val="20"/>
        </w:rPr>
        <w:t>При вырубке угрожающих деревьев выполнять срезку пней под уровень земли.</w:t>
      </w:r>
    </w:p>
    <w:p w:rsidR="00994B23" w:rsidRPr="00C75308" w:rsidRDefault="00994B23" w:rsidP="00C75308">
      <w:pPr>
        <w:ind w:left="-567" w:right="-284"/>
        <w:jc w:val="both"/>
        <w:rPr>
          <w:sz w:val="20"/>
        </w:rPr>
      </w:pPr>
      <w:r w:rsidRPr="00C75308">
        <w:rPr>
          <w:sz w:val="20"/>
        </w:rPr>
        <w:t>Уборка порубочных остатков производится в соответствии с «Правилами пожарной безопасности в лесах» измельчением либо вывозом и утилизацией.</w:t>
      </w:r>
    </w:p>
    <w:tbl>
      <w:tblPr>
        <w:tblW w:w="9747" w:type="dxa"/>
        <w:tblInd w:w="-176" w:type="dxa"/>
        <w:tblLook w:val="04A0" w:firstRow="1" w:lastRow="0" w:firstColumn="1" w:lastColumn="0" w:noHBand="0" w:noVBand="1"/>
      </w:tblPr>
      <w:tblGrid>
        <w:gridCol w:w="1526"/>
        <w:gridCol w:w="425"/>
        <w:gridCol w:w="1276"/>
        <w:gridCol w:w="1557"/>
        <w:gridCol w:w="2270"/>
        <w:gridCol w:w="2693"/>
      </w:tblGrid>
      <w:tr w:rsidR="00512211" w:rsidRPr="00B519A5" w:rsidTr="001E5878">
        <w:tc>
          <w:tcPr>
            <w:tcW w:w="3227" w:type="dxa"/>
            <w:gridSpan w:val="3"/>
            <w:shd w:val="clear" w:color="auto" w:fill="auto"/>
          </w:tcPr>
          <w:p w:rsidR="00512211" w:rsidRPr="00B519A5" w:rsidRDefault="00512211" w:rsidP="001E5878">
            <w:pPr>
              <w:jc w:val="both"/>
            </w:pPr>
          </w:p>
        </w:tc>
        <w:tc>
          <w:tcPr>
            <w:tcW w:w="1557" w:type="dxa"/>
            <w:shd w:val="clear" w:color="auto" w:fill="auto"/>
          </w:tcPr>
          <w:p w:rsidR="00512211" w:rsidRPr="00B519A5" w:rsidRDefault="00512211" w:rsidP="001E5878">
            <w:pPr>
              <w:jc w:val="both"/>
              <w:rPr>
                <w:u w:val="single"/>
              </w:rPr>
            </w:pPr>
          </w:p>
        </w:tc>
        <w:tc>
          <w:tcPr>
            <w:tcW w:w="2270" w:type="dxa"/>
            <w:shd w:val="clear" w:color="auto" w:fill="auto"/>
          </w:tcPr>
          <w:p w:rsidR="00512211" w:rsidRPr="00B519A5" w:rsidRDefault="00512211" w:rsidP="001E5878">
            <w:pPr>
              <w:jc w:val="both"/>
              <w:rPr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512211" w:rsidRPr="00B519A5" w:rsidRDefault="00512211" w:rsidP="001E5878">
            <w:pPr>
              <w:jc w:val="both"/>
              <w:rPr>
                <w:u w:val="single"/>
              </w:rPr>
            </w:pPr>
          </w:p>
        </w:tc>
      </w:tr>
      <w:tr w:rsidR="00512211" w:rsidRPr="00B519A5" w:rsidTr="001E5878">
        <w:tc>
          <w:tcPr>
            <w:tcW w:w="1526" w:type="dxa"/>
            <w:shd w:val="clear" w:color="auto" w:fill="auto"/>
          </w:tcPr>
          <w:p w:rsidR="00512211" w:rsidRPr="00B519A5" w:rsidRDefault="00512211" w:rsidP="001E5878">
            <w:pPr>
              <w:jc w:val="both"/>
              <w:rPr>
                <w:u w:val="single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512211" w:rsidRPr="00B519A5" w:rsidRDefault="00512211" w:rsidP="001E5878">
            <w:pPr>
              <w:rPr>
                <w:u w:val="single"/>
              </w:rPr>
            </w:pPr>
          </w:p>
        </w:tc>
        <w:tc>
          <w:tcPr>
            <w:tcW w:w="2270" w:type="dxa"/>
            <w:shd w:val="clear" w:color="auto" w:fill="auto"/>
          </w:tcPr>
          <w:p w:rsidR="00512211" w:rsidRPr="00B519A5" w:rsidRDefault="00512211" w:rsidP="001E5878">
            <w:pPr>
              <w:jc w:val="center"/>
              <w:rPr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512211" w:rsidRPr="00B519A5" w:rsidRDefault="00512211" w:rsidP="001E5878">
            <w:pPr>
              <w:jc w:val="center"/>
              <w:rPr>
                <w:u w:val="single"/>
              </w:rPr>
            </w:pPr>
          </w:p>
        </w:tc>
      </w:tr>
      <w:tr w:rsidR="00512211" w:rsidRPr="00B519A5" w:rsidTr="001E5878">
        <w:tc>
          <w:tcPr>
            <w:tcW w:w="1951" w:type="dxa"/>
            <w:gridSpan w:val="2"/>
            <w:shd w:val="clear" w:color="auto" w:fill="auto"/>
          </w:tcPr>
          <w:p w:rsidR="00512211" w:rsidRPr="00B519A5" w:rsidRDefault="00512211" w:rsidP="001E5878">
            <w:pPr>
              <w:jc w:val="both"/>
              <w:rPr>
                <w:u w:val="single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512211" w:rsidRPr="00B519A5" w:rsidRDefault="00512211" w:rsidP="001E5878"/>
        </w:tc>
        <w:tc>
          <w:tcPr>
            <w:tcW w:w="2270" w:type="dxa"/>
            <w:shd w:val="clear" w:color="auto" w:fill="auto"/>
          </w:tcPr>
          <w:p w:rsidR="00512211" w:rsidRPr="00B519A5" w:rsidRDefault="00512211" w:rsidP="001E5878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12211" w:rsidRPr="00B519A5" w:rsidRDefault="00512211" w:rsidP="001E5878">
            <w:pPr>
              <w:jc w:val="both"/>
            </w:pPr>
          </w:p>
        </w:tc>
      </w:tr>
    </w:tbl>
    <w:p w:rsidR="008967E3" w:rsidRPr="00B519A5" w:rsidRDefault="008967E3">
      <w:bookmarkStart w:id="0" w:name="_GoBack"/>
      <w:bookmarkEnd w:id="0"/>
    </w:p>
    <w:sectPr w:rsidR="008967E3" w:rsidRPr="00B519A5" w:rsidSect="00592A31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47"/>
    <w:rsid w:val="000011DE"/>
    <w:rsid w:val="00007FD2"/>
    <w:rsid w:val="0001352B"/>
    <w:rsid w:val="00023519"/>
    <w:rsid w:val="000551C8"/>
    <w:rsid w:val="00072DB6"/>
    <w:rsid w:val="000A2209"/>
    <w:rsid w:val="000B1868"/>
    <w:rsid w:val="000B6DBB"/>
    <w:rsid w:val="00100A90"/>
    <w:rsid w:val="00105742"/>
    <w:rsid w:val="00135617"/>
    <w:rsid w:val="0015132D"/>
    <w:rsid w:val="00151EAB"/>
    <w:rsid w:val="00187D75"/>
    <w:rsid w:val="001A67A9"/>
    <w:rsid w:val="001C3EAB"/>
    <w:rsid w:val="001C58E1"/>
    <w:rsid w:val="001D1312"/>
    <w:rsid w:val="001E4D42"/>
    <w:rsid w:val="001F0640"/>
    <w:rsid w:val="002264FD"/>
    <w:rsid w:val="002B57B3"/>
    <w:rsid w:val="002B78F2"/>
    <w:rsid w:val="002C32BC"/>
    <w:rsid w:val="002D0375"/>
    <w:rsid w:val="002D24C2"/>
    <w:rsid w:val="002F1BAC"/>
    <w:rsid w:val="00300EC2"/>
    <w:rsid w:val="00356DAA"/>
    <w:rsid w:val="003B17D4"/>
    <w:rsid w:val="003C0AC2"/>
    <w:rsid w:val="003C2AED"/>
    <w:rsid w:val="003D4FD3"/>
    <w:rsid w:val="003E0F84"/>
    <w:rsid w:val="0040440C"/>
    <w:rsid w:val="0046041B"/>
    <w:rsid w:val="00487D11"/>
    <w:rsid w:val="004B7246"/>
    <w:rsid w:val="004D4C16"/>
    <w:rsid w:val="004E3FC5"/>
    <w:rsid w:val="00512211"/>
    <w:rsid w:val="00516A89"/>
    <w:rsid w:val="005407DF"/>
    <w:rsid w:val="005567BE"/>
    <w:rsid w:val="00562E33"/>
    <w:rsid w:val="00592A31"/>
    <w:rsid w:val="00596E5F"/>
    <w:rsid w:val="005C6978"/>
    <w:rsid w:val="005F1DEA"/>
    <w:rsid w:val="00627D73"/>
    <w:rsid w:val="00666780"/>
    <w:rsid w:val="00687652"/>
    <w:rsid w:val="00705846"/>
    <w:rsid w:val="00725CC8"/>
    <w:rsid w:val="00726B94"/>
    <w:rsid w:val="007319E2"/>
    <w:rsid w:val="00736A89"/>
    <w:rsid w:val="00747048"/>
    <w:rsid w:val="007470F2"/>
    <w:rsid w:val="0076700D"/>
    <w:rsid w:val="007C3390"/>
    <w:rsid w:val="007D6649"/>
    <w:rsid w:val="007E273A"/>
    <w:rsid w:val="00817AB9"/>
    <w:rsid w:val="008659B1"/>
    <w:rsid w:val="008701BA"/>
    <w:rsid w:val="008967E3"/>
    <w:rsid w:val="00897DCB"/>
    <w:rsid w:val="008A4BEC"/>
    <w:rsid w:val="008B795F"/>
    <w:rsid w:val="008E3F22"/>
    <w:rsid w:val="009135CD"/>
    <w:rsid w:val="009171EF"/>
    <w:rsid w:val="00954FF1"/>
    <w:rsid w:val="00960FB9"/>
    <w:rsid w:val="0096259C"/>
    <w:rsid w:val="0097165F"/>
    <w:rsid w:val="00986586"/>
    <w:rsid w:val="00994B23"/>
    <w:rsid w:val="009A22D2"/>
    <w:rsid w:val="009A2A7A"/>
    <w:rsid w:val="009F1F47"/>
    <w:rsid w:val="00A104A1"/>
    <w:rsid w:val="00A61343"/>
    <w:rsid w:val="00A8072D"/>
    <w:rsid w:val="00A82E84"/>
    <w:rsid w:val="00A9483D"/>
    <w:rsid w:val="00AE5600"/>
    <w:rsid w:val="00B13517"/>
    <w:rsid w:val="00B13859"/>
    <w:rsid w:val="00B519A5"/>
    <w:rsid w:val="00BB29F8"/>
    <w:rsid w:val="00BB4184"/>
    <w:rsid w:val="00BD0480"/>
    <w:rsid w:val="00BD0818"/>
    <w:rsid w:val="00BE688F"/>
    <w:rsid w:val="00C27E8C"/>
    <w:rsid w:val="00C520FF"/>
    <w:rsid w:val="00C56018"/>
    <w:rsid w:val="00C65404"/>
    <w:rsid w:val="00C67FEC"/>
    <w:rsid w:val="00C75308"/>
    <w:rsid w:val="00CA4F0F"/>
    <w:rsid w:val="00CA5A3C"/>
    <w:rsid w:val="00CB4DE2"/>
    <w:rsid w:val="00CC4172"/>
    <w:rsid w:val="00D0200A"/>
    <w:rsid w:val="00D21D78"/>
    <w:rsid w:val="00D22360"/>
    <w:rsid w:val="00DB170B"/>
    <w:rsid w:val="00E10FDA"/>
    <w:rsid w:val="00E112C6"/>
    <w:rsid w:val="00E175CD"/>
    <w:rsid w:val="00E53665"/>
    <w:rsid w:val="00E738C8"/>
    <w:rsid w:val="00ED47E5"/>
    <w:rsid w:val="00EE6A6A"/>
    <w:rsid w:val="00F62F54"/>
    <w:rsid w:val="00F70B84"/>
    <w:rsid w:val="00F80434"/>
    <w:rsid w:val="00F86D27"/>
    <w:rsid w:val="00FB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3238FC"/>
  <w15:docId w15:val="{F0BF72DE-44EC-4AD9-A769-AF32B9E9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7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9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8967E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D08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8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106</cp:revision>
  <cp:lastPrinted>2020-08-06T23:52:00Z</cp:lastPrinted>
  <dcterms:created xsi:type="dcterms:W3CDTF">2020-03-27T05:55:00Z</dcterms:created>
  <dcterms:modified xsi:type="dcterms:W3CDTF">2020-08-07T05:13:00Z</dcterms:modified>
</cp:coreProperties>
</file>