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7C1BB1">
        <w:rPr>
          <w:b/>
          <w:bCs/>
          <w:iCs/>
          <w:snapToGrid/>
          <w:spacing w:val="40"/>
          <w:sz w:val="36"/>
          <w:szCs w:val="36"/>
        </w:rPr>
        <w:t>100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DF2A87" w:rsidRDefault="00DF2A87" w:rsidP="005464E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C1BB1" w:rsidRDefault="007C1BB1" w:rsidP="00EE61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06683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106683">
        <w:rPr>
          <w:b/>
          <w:i/>
          <w:sz w:val="26"/>
          <w:szCs w:val="26"/>
        </w:rPr>
        <w:t>кВ</w:t>
      </w:r>
      <w:proofErr w:type="spellEnd"/>
      <w:r w:rsidRPr="00106683">
        <w:rPr>
          <w:b/>
          <w:i/>
          <w:sz w:val="26"/>
          <w:szCs w:val="26"/>
        </w:rPr>
        <w:t xml:space="preserve"> СП ЦЭС (г. Хабаровск),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C1BB1" w:rsidRDefault="007C1BB1" w:rsidP="007C1B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3601-РЕМ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DF65CE" w:rsidP="007C1B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D16E06" w:rsidRDefault="00CA7529" w:rsidP="007C1BB1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7C1BB1" w:rsidRPr="007C1BB1">
        <w:rPr>
          <w:b/>
          <w:i/>
          <w:sz w:val="24"/>
        </w:rPr>
        <w:t xml:space="preserve">Чистка просек ВЛ 35-110 </w:t>
      </w:r>
      <w:proofErr w:type="spellStart"/>
      <w:r w:rsidR="007C1BB1" w:rsidRPr="007C1BB1">
        <w:rPr>
          <w:b/>
          <w:i/>
          <w:sz w:val="24"/>
        </w:rPr>
        <w:t>кВ</w:t>
      </w:r>
      <w:proofErr w:type="spellEnd"/>
      <w:r w:rsidR="007C1BB1" w:rsidRPr="007C1BB1">
        <w:rPr>
          <w:b/>
          <w:i/>
          <w:sz w:val="24"/>
        </w:rPr>
        <w:t xml:space="preserve"> СП ЦЭС (г. Хабаровск), филиал ХЭС</w:t>
      </w:r>
      <w:r w:rsidR="00DE06B4" w:rsidRPr="00913555">
        <w:rPr>
          <w:b/>
          <w:i/>
          <w:sz w:val="24"/>
        </w:rPr>
        <w:t>»</w:t>
      </w:r>
      <w:r w:rsidR="007C1BB1">
        <w:rPr>
          <w:sz w:val="24"/>
        </w:rPr>
        <w:t>, Лот № 36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F65CE" w:rsidRDefault="00DF65CE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bookmarkStart w:id="2" w:name="_GoBack"/>
      <w:bookmarkEnd w:id="2"/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C1BB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C1BB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A7780E" w:rsidRPr="00913583" w:rsidTr="004D5575">
        <w:trPr>
          <w:cantSplit/>
          <w:trHeight w:val="112"/>
        </w:trPr>
        <w:tc>
          <w:tcPr>
            <w:tcW w:w="67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A7780E" w:rsidRPr="00913583" w:rsidRDefault="00A7780E" w:rsidP="007C1BB1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A7780E" w:rsidRPr="00913583" w:rsidRDefault="00A7780E" w:rsidP="007C1BB1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497338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498256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498285</w:t>
            </w:r>
          </w:p>
        </w:tc>
      </w:tr>
      <w:tr w:rsidR="007C1BB1" w:rsidRPr="00913583" w:rsidTr="004D5575">
        <w:trPr>
          <w:cantSplit/>
          <w:trHeight w:val="112"/>
        </w:trPr>
        <w:tc>
          <w:tcPr>
            <w:tcW w:w="673" w:type="dxa"/>
          </w:tcPr>
          <w:p w:rsidR="007C1BB1" w:rsidRPr="00913583" w:rsidRDefault="007C1BB1" w:rsidP="007C1BB1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B1" w:rsidRPr="00676B85" w:rsidRDefault="007C1BB1" w:rsidP="007C1BB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498328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F65CE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F65CE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F65CE" w:rsidRDefault="00DF65CE" w:rsidP="00DF65C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DF65CE" w:rsidRPr="008D6EFF" w:rsidRDefault="00DF65CE" w:rsidP="00DF65C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  <w:szCs w:val="24"/>
        </w:rPr>
        <w:t>498328/ ИП ТРОШКО В. В.</w:t>
      </w:r>
    </w:p>
    <w:p w:rsidR="00DF65CE" w:rsidRPr="00A3699C" w:rsidRDefault="00DF65CE" w:rsidP="00DF65C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F65CE" w:rsidRPr="00455714" w:rsidRDefault="00DF65CE" w:rsidP="00DF65C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F65CE" w:rsidRDefault="00DF65CE" w:rsidP="00DF65C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DF65CE" w:rsidRPr="00913583" w:rsidTr="00BC006E">
        <w:trPr>
          <w:cantSplit/>
          <w:trHeight w:val="112"/>
        </w:trPr>
        <w:tc>
          <w:tcPr>
            <w:tcW w:w="663" w:type="dxa"/>
            <w:vAlign w:val="center"/>
          </w:tcPr>
          <w:p w:rsidR="00DF65CE" w:rsidRPr="00913583" w:rsidRDefault="00DF65CE" w:rsidP="00BC006E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DF65CE" w:rsidRPr="00913583" w:rsidRDefault="00DF65CE" w:rsidP="00BC006E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DF65CE" w:rsidRPr="00913583" w:rsidRDefault="00DF65CE" w:rsidP="00BC006E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DF65CE" w:rsidRPr="00913583" w:rsidRDefault="00DF65CE" w:rsidP="00BC006E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DF65CE" w:rsidRPr="00913583" w:rsidTr="00BC006E">
        <w:trPr>
          <w:cantSplit/>
          <w:trHeight w:val="112"/>
        </w:trPr>
        <w:tc>
          <w:tcPr>
            <w:tcW w:w="663" w:type="dxa"/>
          </w:tcPr>
          <w:p w:rsidR="00DF65CE" w:rsidRPr="00913583" w:rsidRDefault="00DF65CE" w:rsidP="00DF65CE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Pr="00676B85" w:rsidRDefault="00DF65CE" w:rsidP="00BC006E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29.10.2020 04:36:11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497338/ООО «СЕЛЬЭЛЕКТРОСТРОЙ», </w:t>
            </w:r>
          </w:p>
          <w:p w:rsidR="00DF65CE" w:rsidRPr="006B1845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>679000, Российская Федерация, АОБЛ ЕВРЕЙСКАЯ, Г БИРОБИДЖАН, УЛ СОВЕТСКАЯ, 127, В, ИНН 7901542241, КПП 790101001, ОГРН 1137901001226</w:t>
            </w:r>
          </w:p>
        </w:tc>
      </w:tr>
      <w:tr w:rsidR="00DF65CE" w:rsidRPr="00913583" w:rsidTr="00BC006E">
        <w:trPr>
          <w:cantSplit/>
          <w:trHeight w:val="112"/>
        </w:trPr>
        <w:tc>
          <w:tcPr>
            <w:tcW w:w="663" w:type="dxa"/>
          </w:tcPr>
          <w:p w:rsidR="00DF65CE" w:rsidRPr="00913583" w:rsidRDefault="00DF65CE" w:rsidP="00DF65CE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Pr="00676B85" w:rsidRDefault="00DF65CE" w:rsidP="00BC006E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03:31:29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498256/ ООО «АКТИС КАПИТАЛ», </w:t>
            </w:r>
          </w:p>
          <w:p w:rsidR="00DF65CE" w:rsidRPr="006B1845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>680038, КРАЙ ХАБАРОВСКИЙ, Г ХАБАРОВСК, УЛ ВОЛОЧАЕВСКАЯ, 8, Щ, 11, ИНН 2724160066, КПП 272301001, ОГРН 1122724000420</w:t>
            </w:r>
          </w:p>
        </w:tc>
      </w:tr>
      <w:tr w:rsidR="00DF65CE" w:rsidRPr="00913583" w:rsidTr="00BC006E">
        <w:trPr>
          <w:cantSplit/>
          <w:trHeight w:val="112"/>
        </w:trPr>
        <w:tc>
          <w:tcPr>
            <w:tcW w:w="663" w:type="dxa"/>
          </w:tcPr>
          <w:p w:rsidR="00DF65CE" w:rsidRPr="00913583" w:rsidRDefault="00DF65CE" w:rsidP="00DF65CE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Pr="00676B85" w:rsidRDefault="00DF65CE" w:rsidP="00BC006E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06:13:01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 xml:space="preserve">498285/ </w:t>
            </w:r>
            <w:r>
              <w:rPr>
                <w:sz w:val="24"/>
                <w:szCs w:val="24"/>
              </w:rPr>
              <w:t>ООО ГДК</w:t>
            </w:r>
            <w:r w:rsidRPr="006B1845">
              <w:rPr>
                <w:sz w:val="24"/>
                <w:szCs w:val="24"/>
              </w:rPr>
              <w:t xml:space="preserve"> "УНИВЕРСАЛ", </w:t>
            </w:r>
          </w:p>
          <w:p w:rsidR="00DF65CE" w:rsidRPr="006B1845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>690074, КРАЙ ПРИМОРСКИЙ, Г ВЛАДИВОСТОК, УЛ СНЕГОВАЯ, ДОМ 30, ОФИС 3, ИНН 6501259622, КПП 254301001, ОГРН 1136501007301</w:t>
            </w:r>
          </w:p>
        </w:tc>
      </w:tr>
      <w:tr w:rsidR="00DF65CE" w:rsidRPr="00913583" w:rsidTr="00BC006E">
        <w:trPr>
          <w:cantSplit/>
          <w:trHeight w:val="112"/>
        </w:trPr>
        <w:tc>
          <w:tcPr>
            <w:tcW w:w="663" w:type="dxa"/>
          </w:tcPr>
          <w:p w:rsidR="00DF65CE" w:rsidRPr="00913583" w:rsidRDefault="00DF65CE" w:rsidP="00DF65CE">
            <w:pPr>
              <w:numPr>
                <w:ilvl w:val="0"/>
                <w:numId w:val="23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Pr="00676B85" w:rsidRDefault="00DF65CE" w:rsidP="00BC006E">
            <w:pPr>
              <w:spacing w:line="240" w:lineRule="auto"/>
              <w:ind w:firstLine="4"/>
              <w:jc w:val="center"/>
              <w:rPr>
                <w:sz w:val="24"/>
                <w:szCs w:val="24"/>
              </w:rPr>
            </w:pPr>
            <w:r w:rsidRPr="00676B85">
              <w:rPr>
                <w:sz w:val="24"/>
                <w:szCs w:val="24"/>
              </w:rPr>
              <w:t>30.10.2020 07:59:37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498328/ ИП ТРОШКО ВЛАДИМИР ВАСИЛЬЕВИЧ, </w:t>
            </w:r>
          </w:p>
          <w:p w:rsidR="00DF65CE" w:rsidRPr="006B1845" w:rsidRDefault="00DF65CE" w:rsidP="00BC006E">
            <w:pPr>
              <w:spacing w:line="240" w:lineRule="auto"/>
              <w:ind w:left="138" w:right="142" w:firstLine="4"/>
              <w:rPr>
                <w:sz w:val="24"/>
                <w:szCs w:val="24"/>
              </w:rPr>
            </w:pPr>
            <w:r w:rsidRPr="006B1845">
              <w:rPr>
                <w:sz w:val="24"/>
                <w:szCs w:val="24"/>
              </w:rPr>
              <w:t>КРАЙ ПРИМОРСКИЙ, Г ДАЛЬНЕРЕЧЕНСК, , ИНН 250606345579, ОГРН 320253600047520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DF65CE" w:rsidRDefault="00DF65CE" w:rsidP="00DF65C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498328/ ИП ТРОШКО В. </w:t>
      </w:r>
      <w:proofErr w:type="spellStart"/>
      <w:proofErr w:type="gramStart"/>
      <w:r>
        <w:rPr>
          <w:sz w:val="24"/>
          <w:szCs w:val="24"/>
        </w:rPr>
        <w:t>В.от</w:t>
      </w:r>
      <w:proofErr w:type="spellEnd"/>
      <w:proofErr w:type="gramEnd"/>
      <w:r>
        <w:rPr>
          <w:sz w:val="24"/>
          <w:szCs w:val="24"/>
        </w:rPr>
        <w:t xml:space="preserve">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DF65CE" w:rsidTr="00BC006E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5CE" w:rsidRDefault="00DF65CE" w:rsidP="00BC006E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E" w:rsidRDefault="00DF65CE" w:rsidP="00BC006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F65CE" w:rsidTr="00BC006E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5CE" w:rsidRDefault="00DF65CE" w:rsidP="00DF65CE">
            <w:pPr>
              <w:numPr>
                <w:ilvl w:val="0"/>
                <w:numId w:val="2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5CE" w:rsidRPr="00541F6D" w:rsidRDefault="00DF65CE" w:rsidP="00BC006E">
            <w:pPr>
              <w:widowControl w:val="0"/>
              <w:tabs>
                <w:tab w:val="left" w:pos="993"/>
                <w:tab w:val="left" w:pos="1134"/>
              </w:tabs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41F6D">
              <w:rPr>
                <w:bCs/>
                <w:sz w:val="24"/>
                <w:szCs w:val="24"/>
              </w:rPr>
              <w:t>Отсутствует копия в</w:t>
            </w:r>
            <w:r w:rsidRPr="00541F6D">
              <w:rPr>
                <w:sz w:val="24"/>
                <w:szCs w:val="24"/>
              </w:rPr>
              <w:t xml:space="preserve">ыписки из реестра членов СРО в области строительства, реконструкции, капитального ремонта объектов капитального строительства, что не соответствует требованиям п. 7.1 Технических требований в котором указано, что </w:t>
            </w:r>
            <w:r w:rsidRPr="00541F6D">
              <w:rPr>
                <w:sz w:val="24"/>
                <w:szCs w:val="24"/>
                <w:lang w:eastAsia="en-US"/>
              </w:rPr>
              <w:t>саморегулируемая организация должна давать Участнику право осуществлять строительство, реконструкцию, капитальный ремонт объектов капитального строительства по договору строительного подряда, заключаемому с использованием конкурентных способов заключения договоров в отношении объектов капитального строительства.</w:t>
            </w:r>
          </w:p>
          <w:p w:rsidR="00DF65CE" w:rsidRPr="00220413" w:rsidRDefault="00DF65CE" w:rsidP="00BC006E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F65CE" w:rsidRPr="00913555" w:rsidRDefault="00DF65CE" w:rsidP="00DF65C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DF65CE" w:rsidRPr="00E744AD" w:rsidRDefault="00DF65CE" w:rsidP="00DF65CE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DF65CE" w:rsidRPr="00676B85" w:rsidRDefault="00DF65CE" w:rsidP="00DF65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497338/ ООО «СЕЛЬЭЛЕКТРОСТРОЙ», </w:t>
      </w:r>
    </w:p>
    <w:p w:rsidR="00DF65CE" w:rsidRPr="00676B85" w:rsidRDefault="00DF65CE" w:rsidP="00DF65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498256/ ООО «АКТИС КАПИТАЛ», </w:t>
      </w:r>
    </w:p>
    <w:p w:rsidR="00DF65CE" w:rsidRPr="00676B85" w:rsidRDefault="00DF65CE" w:rsidP="00DF65CE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498285/ ООО ГДК «УНИВЕРСАЛ», </w:t>
      </w:r>
    </w:p>
    <w:p w:rsidR="00DF65CE" w:rsidRPr="00C8132C" w:rsidRDefault="00DF65CE" w:rsidP="00DF65C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F65CE" w:rsidRDefault="00DF65C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DF65CE" w:rsidRDefault="00DF65C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DF65CE" w:rsidRDefault="00DF65CE" w:rsidP="00913555">
      <w:pPr>
        <w:spacing w:line="240" w:lineRule="auto"/>
        <w:ind w:firstLine="0"/>
        <w:rPr>
          <w:b/>
          <w:i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7C1BB1">
      <w:headerReference w:type="default" r:id="rId9"/>
      <w:footerReference w:type="default" r:id="rId10"/>
      <w:pgSz w:w="11906" w:h="16838"/>
      <w:pgMar w:top="567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14" w:rsidRDefault="00DB3514" w:rsidP="00355095">
      <w:pPr>
        <w:spacing w:line="240" w:lineRule="auto"/>
      </w:pPr>
      <w:r>
        <w:separator/>
      </w:r>
    </w:p>
  </w:endnote>
  <w:endnote w:type="continuationSeparator" w:id="0">
    <w:p w:rsidR="00DB3514" w:rsidRDefault="00DB351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6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65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14" w:rsidRDefault="00DB3514" w:rsidP="00355095">
      <w:pPr>
        <w:spacing w:line="240" w:lineRule="auto"/>
      </w:pPr>
      <w:r>
        <w:separator/>
      </w:r>
    </w:p>
  </w:footnote>
  <w:footnote w:type="continuationSeparator" w:id="0">
    <w:p w:rsidR="00DB3514" w:rsidRDefault="00DB351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DF65CE">
      <w:rPr>
        <w:i/>
        <w:sz w:val="20"/>
      </w:rPr>
      <w:t>вторы</w:t>
    </w:r>
    <w:r w:rsidR="00D556AE">
      <w:rPr>
        <w:i/>
        <w:sz w:val="20"/>
      </w:rPr>
      <w:t>х частей заявок (лот № 32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04436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463FA"/>
    <w:multiLevelType w:val="hybridMultilevel"/>
    <w:tmpl w:val="535A1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445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9"/>
  </w:num>
  <w:num w:numId="6">
    <w:abstractNumId w:val="12"/>
  </w:num>
  <w:num w:numId="7">
    <w:abstractNumId w:val="3"/>
  </w:num>
  <w:num w:numId="8">
    <w:abstractNumId w:val="15"/>
  </w:num>
  <w:num w:numId="9">
    <w:abstractNumId w:val="18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9"/>
  </w:num>
  <w:num w:numId="15">
    <w:abstractNumId w:val="22"/>
  </w:num>
  <w:num w:numId="16">
    <w:abstractNumId w:val="6"/>
  </w:num>
  <w:num w:numId="17">
    <w:abstractNumId w:val="11"/>
  </w:num>
  <w:num w:numId="18">
    <w:abstractNumId w:val="17"/>
  </w:num>
  <w:num w:numId="19">
    <w:abstractNumId w:val="7"/>
  </w:num>
  <w:num w:numId="20">
    <w:abstractNumId w:val="16"/>
  </w:num>
  <w:num w:numId="21">
    <w:abstractNumId w:val="4"/>
  </w:num>
  <w:num w:numId="22">
    <w:abstractNumId w:val="1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4F7889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1BB1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4601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514"/>
    <w:rsid w:val="00DC1D40"/>
    <w:rsid w:val="00DE06B4"/>
    <w:rsid w:val="00DE6A66"/>
    <w:rsid w:val="00DF2A87"/>
    <w:rsid w:val="00DF65CE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5A56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locked/>
    <w:rsid w:val="00DF65C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527E-891E-4443-B975-05E3340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2020-12-04T02:30:00Z</dcterms:created>
  <dcterms:modified xsi:type="dcterms:W3CDTF">2020-12-04T02:34:00Z</dcterms:modified>
</cp:coreProperties>
</file>