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C2C" w:rsidRDefault="00DF7C2C">
      <w:pPr>
        <w:pStyle w:val="ConsNonformat"/>
        <w:widowControl/>
        <w:ind w:right="0"/>
        <w:jc w:val="center"/>
        <w:rPr>
          <w:rFonts w:ascii="Times New Roman" w:hAnsi="Times New Roman" w:cs="Times New Roman"/>
          <w:b/>
          <w:sz w:val="24"/>
          <w:szCs w:val="24"/>
        </w:rPr>
      </w:pPr>
      <w:bookmarkStart w:id="0" w:name="_GoBack"/>
      <w:bookmarkEnd w:id="0"/>
    </w:p>
    <w:p w:rsidR="00512B37" w:rsidRPr="0080001C" w:rsidRDefault="00512B37">
      <w:pPr>
        <w:pStyle w:val="ConsNonformat"/>
        <w:widowControl/>
        <w:ind w:right="0"/>
        <w:jc w:val="center"/>
        <w:rPr>
          <w:rFonts w:ascii="Times New Roman" w:hAnsi="Times New Roman" w:cs="Times New Roman"/>
          <w:b/>
          <w:sz w:val="24"/>
          <w:szCs w:val="24"/>
        </w:rPr>
      </w:pPr>
      <w:r w:rsidRPr="0080001C">
        <w:rPr>
          <w:rFonts w:ascii="Times New Roman" w:hAnsi="Times New Roman" w:cs="Times New Roman"/>
          <w:b/>
          <w:sz w:val="24"/>
          <w:szCs w:val="24"/>
        </w:rPr>
        <w:t>ДОГОВОР</w:t>
      </w:r>
      <w:r w:rsidR="00832EDD" w:rsidRPr="0080001C">
        <w:rPr>
          <w:rFonts w:ascii="Times New Roman" w:hAnsi="Times New Roman" w:cs="Times New Roman"/>
          <w:b/>
          <w:sz w:val="24"/>
          <w:szCs w:val="24"/>
        </w:rPr>
        <w:t xml:space="preserve"> </w:t>
      </w:r>
      <w:r w:rsidRPr="0080001C">
        <w:rPr>
          <w:rFonts w:ascii="Times New Roman" w:hAnsi="Times New Roman" w:cs="Times New Roman"/>
          <w:b/>
          <w:sz w:val="24"/>
          <w:szCs w:val="24"/>
        </w:rPr>
        <w:t>№ ____</w:t>
      </w:r>
      <w:r w:rsidR="007D2DEA" w:rsidRPr="0080001C">
        <w:rPr>
          <w:rFonts w:ascii="Times New Roman" w:hAnsi="Times New Roman" w:cs="Times New Roman"/>
          <w:b/>
          <w:sz w:val="24"/>
          <w:szCs w:val="24"/>
        </w:rPr>
        <w:t>_______</w:t>
      </w:r>
      <w:r w:rsidRPr="0080001C">
        <w:rPr>
          <w:rFonts w:ascii="Times New Roman" w:hAnsi="Times New Roman" w:cs="Times New Roman"/>
          <w:b/>
          <w:sz w:val="24"/>
          <w:szCs w:val="24"/>
        </w:rPr>
        <w:t>__</w:t>
      </w:r>
    </w:p>
    <w:p w:rsidR="00512B37" w:rsidRPr="0080001C" w:rsidRDefault="00512B37">
      <w:pPr>
        <w:pStyle w:val="ConsNonformat"/>
        <w:widowControl/>
        <w:ind w:right="0"/>
        <w:jc w:val="center"/>
        <w:rPr>
          <w:rFonts w:ascii="Times New Roman" w:hAnsi="Times New Roman" w:cs="Times New Roman"/>
          <w:b/>
          <w:sz w:val="24"/>
          <w:szCs w:val="24"/>
        </w:rPr>
      </w:pPr>
      <w:r w:rsidRPr="0080001C">
        <w:rPr>
          <w:rFonts w:ascii="Times New Roman" w:hAnsi="Times New Roman" w:cs="Times New Roman"/>
          <w:b/>
          <w:sz w:val="24"/>
          <w:szCs w:val="24"/>
        </w:rPr>
        <w:t xml:space="preserve">на выполнение </w:t>
      </w:r>
      <w:r w:rsidR="00AE5076" w:rsidRPr="0080001C">
        <w:rPr>
          <w:rFonts w:ascii="Times New Roman" w:hAnsi="Times New Roman" w:cs="Times New Roman"/>
          <w:b/>
          <w:sz w:val="24"/>
          <w:szCs w:val="24"/>
        </w:rPr>
        <w:t>кадастровых работ</w:t>
      </w:r>
    </w:p>
    <w:p w:rsidR="00512B37" w:rsidRPr="0080001C" w:rsidRDefault="00512B37">
      <w:pPr>
        <w:pStyle w:val="ConsNonformat"/>
        <w:widowControl/>
        <w:ind w:right="0"/>
        <w:jc w:val="both"/>
        <w:rPr>
          <w:rFonts w:ascii="Times New Roman" w:hAnsi="Times New Roman" w:cs="Times New Roman"/>
          <w:sz w:val="24"/>
          <w:szCs w:val="24"/>
        </w:rPr>
      </w:pPr>
    </w:p>
    <w:p w:rsidR="00292998" w:rsidRPr="0080001C" w:rsidRDefault="00292998" w:rsidP="00292998">
      <w:pPr>
        <w:pStyle w:val="ConsNonformat"/>
        <w:widowControl/>
        <w:ind w:right="0"/>
        <w:rPr>
          <w:rFonts w:ascii="Times New Roman" w:hAnsi="Times New Roman" w:cs="Times New Roman"/>
          <w:sz w:val="24"/>
          <w:szCs w:val="24"/>
        </w:rPr>
      </w:pPr>
      <w:r w:rsidRPr="0080001C">
        <w:rPr>
          <w:rFonts w:ascii="Times New Roman" w:hAnsi="Times New Roman" w:cs="Times New Roman"/>
          <w:sz w:val="24"/>
          <w:szCs w:val="24"/>
        </w:rPr>
        <w:t xml:space="preserve">г. </w:t>
      </w:r>
      <w:r w:rsidR="00CD2455">
        <w:rPr>
          <w:rFonts w:ascii="Times New Roman" w:hAnsi="Times New Roman" w:cs="Times New Roman"/>
          <w:sz w:val="24"/>
          <w:szCs w:val="24"/>
        </w:rPr>
        <w:t>Владивосток</w:t>
      </w:r>
      <w:r w:rsidRPr="0080001C">
        <w:rPr>
          <w:rFonts w:ascii="Times New Roman" w:hAnsi="Times New Roman" w:cs="Times New Roman"/>
          <w:sz w:val="24"/>
          <w:szCs w:val="24"/>
        </w:rPr>
        <w:t xml:space="preserve">                                                                               «____ »_________________20</w:t>
      </w:r>
      <w:r w:rsidR="005B5320">
        <w:rPr>
          <w:rFonts w:ascii="Times New Roman" w:hAnsi="Times New Roman" w:cs="Times New Roman"/>
          <w:sz w:val="24"/>
          <w:szCs w:val="24"/>
        </w:rPr>
        <w:t>20</w:t>
      </w:r>
      <w:r w:rsidRPr="0080001C">
        <w:rPr>
          <w:rFonts w:ascii="Times New Roman" w:hAnsi="Times New Roman" w:cs="Times New Roman"/>
          <w:sz w:val="24"/>
          <w:szCs w:val="24"/>
        </w:rPr>
        <w:t>г.</w:t>
      </w:r>
    </w:p>
    <w:p w:rsidR="00292998" w:rsidRPr="0080001C" w:rsidRDefault="00292998" w:rsidP="00292998">
      <w:pPr>
        <w:shd w:val="clear" w:color="auto" w:fill="FFFFFF"/>
        <w:ind w:firstLine="720"/>
        <w:jc w:val="both"/>
        <w:rPr>
          <w:b/>
        </w:rPr>
      </w:pPr>
    </w:p>
    <w:p w:rsidR="0036343D" w:rsidRPr="00555ED4" w:rsidRDefault="00292998" w:rsidP="00292998">
      <w:pPr>
        <w:shd w:val="clear" w:color="auto" w:fill="FFFFFF"/>
        <w:tabs>
          <w:tab w:val="left" w:pos="709"/>
          <w:tab w:val="left" w:pos="1276"/>
          <w:tab w:val="left" w:pos="1418"/>
          <w:tab w:val="left" w:pos="1701"/>
        </w:tabs>
        <w:ind w:firstLine="851"/>
        <w:jc w:val="both"/>
      </w:pPr>
      <w:r w:rsidRPr="00555ED4">
        <w:rPr>
          <w:b/>
        </w:rPr>
        <w:t>Акционерное общество «Дальневосточная распределительная сетевая компания» (АО «ДРСК»),</w:t>
      </w:r>
      <w:r w:rsidRPr="00555ED4">
        <w:t xml:space="preserve"> именуемое в дальнейшем «Заказчик», в лице </w:t>
      </w:r>
      <w:r w:rsidR="00771D9F" w:rsidRPr="00555ED4">
        <w:t>директора филиала АО «ДРСК» «ПЭС» Чутенко Сергея Ивановича</w:t>
      </w:r>
      <w:r w:rsidRPr="00555ED4">
        <w:t xml:space="preserve">, действующего на основании доверенности от </w:t>
      </w:r>
      <w:r w:rsidR="00CC4894">
        <w:softHyphen/>
      </w:r>
      <w:r w:rsidR="00CC4894">
        <w:softHyphen/>
      </w:r>
      <w:r w:rsidR="00CC4894">
        <w:softHyphen/>
      </w:r>
      <w:r w:rsidR="00CC4894">
        <w:softHyphen/>
      </w:r>
      <w:r w:rsidR="00CC4894">
        <w:softHyphen/>
      </w:r>
      <w:r w:rsidR="00CC4894">
        <w:softHyphen/>
      </w:r>
      <w:r w:rsidR="00CC4894">
        <w:softHyphen/>
      </w:r>
      <w:r w:rsidR="00CC4894">
        <w:softHyphen/>
        <w:t>_____________</w:t>
      </w:r>
      <w:r w:rsidRPr="00555ED4">
        <w:t xml:space="preserve">,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p>
    <w:p w:rsidR="0036343D" w:rsidRPr="00555ED4" w:rsidRDefault="0036343D" w:rsidP="0036343D">
      <w:pPr>
        <w:shd w:val="clear" w:color="auto" w:fill="FFFFFF"/>
        <w:ind w:firstLine="709"/>
        <w:jc w:val="both"/>
      </w:pPr>
      <w:r w:rsidRPr="00555ED4">
        <w:rPr>
          <w:i/>
          <w:iCs/>
        </w:rPr>
        <w:t>по результатам проведенной регламентированной процедуры закупки</w:t>
      </w:r>
      <w:r w:rsidR="00440811" w:rsidRPr="00555ED4">
        <w:rPr>
          <w:i/>
          <w:iCs/>
        </w:rPr>
        <w:t xml:space="preserve"> № </w:t>
      </w:r>
      <w:r w:rsidR="000321A3">
        <w:rPr>
          <w:i/>
          <w:iCs/>
        </w:rPr>
        <w:t>507</w:t>
      </w:r>
      <w:r w:rsidR="005B5320">
        <w:rPr>
          <w:i/>
          <w:iCs/>
        </w:rPr>
        <w:t>01-ПРО-ПРО ДЭК-2021</w:t>
      </w:r>
      <w:r w:rsidR="00DE4D58" w:rsidRPr="00DE4D58">
        <w:rPr>
          <w:i/>
          <w:iCs/>
        </w:rPr>
        <w:t>-ДРСК</w:t>
      </w:r>
      <w:r w:rsidRPr="00555ED4">
        <w:rPr>
          <w:i/>
          <w:iCs/>
        </w:rPr>
        <w:t xml:space="preserve"> способом </w:t>
      </w:r>
      <w:r w:rsidR="000B068C">
        <w:rPr>
          <w:i/>
          <w:iCs/>
        </w:rPr>
        <w:t>а</w:t>
      </w:r>
      <w:r w:rsidR="00DE4D58" w:rsidRPr="00DE4D58">
        <w:rPr>
          <w:i/>
          <w:iCs/>
        </w:rPr>
        <w:t>укцион в электронной форме, участниками которого могут быть только субъекты малого и среднего предпринимательства</w:t>
      </w:r>
      <w:r w:rsidR="00DE4D58">
        <w:rPr>
          <w:i/>
          <w:iCs/>
        </w:rPr>
        <w:t xml:space="preserve"> </w:t>
      </w:r>
      <w:r w:rsidRPr="00555ED4">
        <w:rPr>
          <w:i/>
          <w:iCs/>
        </w:rPr>
        <w:t>(протокол заседания закупочной комиссии от ________ №______),</w:t>
      </w:r>
      <w:r w:rsidRPr="00555ED4">
        <w:t xml:space="preserve"> </w:t>
      </w:r>
    </w:p>
    <w:p w:rsidR="00292998" w:rsidRPr="00555ED4" w:rsidRDefault="00292998" w:rsidP="00292998">
      <w:pPr>
        <w:shd w:val="clear" w:color="auto" w:fill="FFFFFF"/>
        <w:tabs>
          <w:tab w:val="left" w:pos="709"/>
          <w:tab w:val="left" w:pos="1276"/>
          <w:tab w:val="left" w:pos="1418"/>
          <w:tab w:val="left" w:pos="1701"/>
        </w:tabs>
        <w:ind w:firstLine="851"/>
        <w:jc w:val="both"/>
      </w:pPr>
      <w:r w:rsidRPr="00555ED4">
        <w:t>заключили настоящий Договор о нижеследующем:</w:t>
      </w:r>
    </w:p>
    <w:p w:rsidR="00D7758E" w:rsidRPr="00555ED4" w:rsidRDefault="00D7758E" w:rsidP="00440811">
      <w:pPr>
        <w:shd w:val="clear" w:color="auto" w:fill="FFFFFF"/>
        <w:tabs>
          <w:tab w:val="left" w:pos="0"/>
        </w:tabs>
        <w:jc w:val="both"/>
      </w:pPr>
    </w:p>
    <w:p w:rsidR="00512B37" w:rsidRPr="00555ED4" w:rsidRDefault="00512B37" w:rsidP="0088234F">
      <w:pPr>
        <w:pStyle w:val="ConsNonformat"/>
        <w:widowControl/>
        <w:numPr>
          <w:ilvl w:val="0"/>
          <w:numId w:val="1"/>
        </w:numPr>
        <w:tabs>
          <w:tab w:val="clear" w:pos="510"/>
          <w:tab w:val="num" w:pos="0"/>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555ED4">
        <w:rPr>
          <w:rFonts w:ascii="Times New Roman" w:hAnsi="Times New Roman" w:cs="Times New Roman"/>
          <w:b/>
          <w:sz w:val="24"/>
          <w:szCs w:val="24"/>
        </w:rPr>
        <w:t>Предмет договора</w:t>
      </w:r>
    </w:p>
    <w:p w:rsidR="00292998" w:rsidRPr="00555ED4" w:rsidRDefault="0000705F" w:rsidP="004718F3">
      <w:pPr>
        <w:pStyle w:val="ConsNonformat"/>
        <w:widowControl/>
        <w:numPr>
          <w:ilvl w:val="1"/>
          <w:numId w:val="1"/>
        </w:numPr>
        <w:tabs>
          <w:tab w:val="clear" w:pos="2564"/>
          <w:tab w:val="left" w:pos="567"/>
          <w:tab w:val="left" w:pos="851"/>
          <w:tab w:val="left" w:pos="993"/>
          <w:tab w:val="left" w:pos="1276"/>
          <w:tab w:val="num" w:pos="1844"/>
        </w:tabs>
        <w:ind w:left="0" w:right="0" w:firstLine="567"/>
        <w:jc w:val="both"/>
        <w:rPr>
          <w:rFonts w:ascii="Times New Roman" w:hAnsi="Times New Roman" w:cs="Times New Roman"/>
          <w:sz w:val="24"/>
          <w:szCs w:val="24"/>
        </w:rPr>
      </w:pPr>
      <w:r w:rsidRPr="00555ED4">
        <w:rPr>
          <w:rFonts w:ascii="Times New Roman" w:hAnsi="Times New Roman" w:cs="Times New Roman"/>
          <w:sz w:val="24"/>
          <w:szCs w:val="24"/>
        </w:rPr>
        <w:t xml:space="preserve">По настоящему Договору Подрядчик обязуется по заданию Заказчика осуществить </w:t>
      </w:r>
      <w:r w:rsidR="00B1250B" w:rsidRPr="00B1250B">
        <w:rPr>
          <w:rFonts w:ascii="Times New Roman" w:hAnsi="Times New Roman" w:cs="Times New Roman"/>
          <w:sz w:val="24"/>
          <w:szCs w:val="24"/>
        </w:rPr>
        <w:t xml:space="preserve">Кадастровые работы для целей оформления прав землепользования, учета объектов недвижимости и установления охранных зон электросетевых объектов, расположенных на территории </w:t>
      </w:r>
      <w:r w:rsidR="00041273" w:rsidRPr="00041273">
        <w:rPr>
          <w:rFonts w:ascii="Times New Roman" w:hAnsi="Times New Roman" w:cs="Times New Roman"/>
          <w:sz w:val="24"/>
          <w:szCs w:val="24"/>
        </w:rPr>
        <w:t>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Тернейского,Ханкайского, Хасанского, Хорольского, Черниговского, Чугуевского, Шкотовского, Яковлевского районов Приморского края Приморского края</w:t>
      </w:r>
      <w:r w:rsidR="00041273" w:rsidRPr="00555ED4">
        <w:rPr>
          <w:rFonts w:ascii="Times New Roman" w:hAnsi="Times New Roman" w:cs="Times New Roman"/>
          <w:sz w:val="24"/>
          <w:szCs w:val="24"/>
        </w:rPr>
        <w:t xml:space="preserve"> </w:t>
      </w:r>
      <w:r w:rsidR="0036343D" w:rsidRPr="00555ED4">
        <w:rPr>
          <w:rFonts w:ascii="Times New Roman" w:hAnsi="Times New Roman" w:cs="Times New Roman"/>
          <w:sz w:val="24"/>
          <w:szCs w:val="24"/>
        </w:rPr>
        <w:t xml:space="preserve">(далее по тексту договора – Объект) </w:t>
      </w:r>
      <w:r w:rsidR="00292998" w:rsidRPr="00555ED4">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440811" w:rsidRPr="00555ED4" w:rsidRDefault="00440811" w:rsidP="004718F3">
      <w:pPr>
        <w:pStyle w:val="af3"/>
        <w:numPr>
          <w:ilvl w:val="1"/>
          <w:numId w:val="1"/>
        </w:numPr>
        <w:tabs>
          <w:tab w:val="clear" w:pos="2564"/>
          <w:tab w:val="num" w:pos="993"/>
        </w:tabs>
        <w:ind w:left="0" w:firstLine="567"/>
        <w:contextualSpacing/>
        <w:jc w:val="both"/>
      </w:pPr>
      <w:r w:rsidRPr="00555ED4">
        <w:t>Конкретный перечень, объем работ и требования к их выполнению установлены техническим заданием (Приложение № 1 к настоящему договору). Выполняемые работы должны соответствовать действующему законодательству РФ.</w:t>
      </w:r>
    </w:p>
    <w:p w:rsidR="002A6A05" w:rsidRPr="00555ED4" w:rsidRDefault="003866C5" w:rsidP="004718F3">
      <w:pPr>
        <w:pStyle w:val="ConsNonformat"/>
        <w:widowControl/>
        <w:tabs>
          <w:tab w:val="left" w:pos="567"/>
          <w:tab w:val="left" w:pos="709"/>
          <w:tab w:val="left" w:pos="851"/>
          <w:tab w:val="num" w:pos="993"/>
        </w:tabs>
        <w:ind w:right="0" w:firstLine="567"/>
        <w:jc w:val="both"/>
        <w:rPr>
          <w:rFonts w:ascii="Times New Roman" w:hAnsi="Times New Roman" w:cs="Times New Roman"/>
          <w:sz w:val="24"/>
          <w:szCs w:val="24"/>
        </w:rPr>
      </w:pPr>
      <w:r>
        <w:rPr>
          <w:rFonts w:ascii="Times New Roman" w:hAnsi="Times New Roman" w:cs="Times New Roman"/>
          <w:sz w:val="24"/>
          <w:szCs w:val="24"/>
        </w:rPr>
        <w:t>1.3</w:t>
      </w:r>
      <w:r w:rsidR="002A6A05" w:rsidRPr="00555ED4">
        <w:rPr>
          <w:rFonts w:ascii="Times New Roman" w:hAnsi="Times New Roman" w:cs="Times New Roman"/>
          <w:sz w:val="24"/>
          <w:szCs w:val="24"/>
        </w:rPr>
        <w:t>. Наи</w:t>
      </w:r>
      <w:r w:rsidR="00683547" w:rsidRPr="00555ED4">
        <w:rPr>
          <w:rFonts w:ascii="Times New Roman" w:hAnsi="Times New Roman" w:cs="Times New Roman"/>
          <w:sz w:val="24"/>
          <w:szCs w:val="24"/>
        </w:rPr>
        <w:t xml:space="preserve">менование, содержание, сроки </w:t>
      </w:r>
      <w:r w:rsidR="002A6A05" w:rsidRPr="00555ED4">
        <w:rPr>
          <w:rFonts w:ascii="Times New Roman" w:hAnsi="Times New Roman" w:cs="Times New Roman"/>
          <w:sz w:val="24"/>
          <w:szCs w:val="24"/>
        </w:rPr>
        <w:t xml:space="preserve">(начальные, промежуточные и конечные) выполнения работы по Договору определяются Календарным планом работ (приложение № </w:t>
      </w:r>
      <w:r w:rsidR="00440811" w:rsidRPr="00555ED4">
        <w:rPr>
          <w:rFonts w:ascii="Times New Roman" w:hAnsi="Times New Roman" w:cs="Times New Roman"/>
          <w:sz w:val="24"/>
          <w:szCs w:val="24"/>
        </w:rPr>
        <w:t>2</w:t>
      </w:r>
      <w:r w:rsidR="002A6A05" w:rsidRPr="00555ED4">
        <w:rPr>
          <w:rFonts w:ascii="Times New Roman" w:hAnsi="Times New Roman" w:cs="Times New Roman"/>
          <w:sz w:val="24"/>
          <w:szCs w:val="24"/>
        </w:rPr>
        <w:t xml:space="preserve"> к настоящему Договору).</w:t>
      </w:r>
    </w:p>
    <w:p w:rsidR="002A6A05" w:rsidRPr="00555ED4" w:rsidRDefault="002A6A05" w:rsidP="002A6A05">
      <w:pPr>
        <w:pStyle w:val="ConsNonformat"/>
        <w:widowControl/>
        <w:tabs>
          <w:tab w:val="left" w:pos="567"/>
          <w:tab w:val="left" w:pos="709"/>
          <w:tab w:val="left" w:pos="851"/>
          <w:tab w:val="left" w:pos="993"/>
          <w:tab w:val="left" w:pos="1276"/>
        </w:tabs>
        <w:ind w:right="0"/>
        <w:jc w:val="both"/>
        <w:rPr>
          <w:rFonts w:ascii="Times New Roman" w:hAnsi="Times New Roman" w:cs="Times New Roman"/>
          <w:sz w:val="24"/>
          <w:szCs w:val="24"/>
        </w:rPr>
      </w:pPr>
      <w:r w:rsidRPr="00555ED4">
        <w:rPr>
          <w:rFonts w:ascii="Times New Roman" w:hAnsi="Times New Roman" w:cs="Times New Roman"/>
          <w:sz w:val="24"/>
          <w:szCs w:val="24"/>
        </w:rPr>
        <w:tab/>
      </w:r>
    </w:p>
    <w:p w:rsidR="00512B37" w:rsidRPr="00555ED4" w:rsidRDefault="00512B37" w:rsidP="0088234F">
      <w:pPr>
        <w:pStyle w:val="ConsNonformat"/>
        <w:widowControl/>
        <w:numPr>
          <w:ilvl w:val="0"/>
          <w:numId w:val="1"/>
        </w:numPr>
        <w:tabs>
          <w:tab w:val="num" w:pos="0"/>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555ED4">
        <w:rPr>
          <w:rFonts w:ascii="Times New Roman" w:hAnsi="Times New Roman" w:cs="Times New Roman"/>
          <w:b/>
          <w:sz w:val="24"/>
          <w:szCs w:val="24"/>
        </w:rPr>
        <w:t>Стоимость работ и порядок расчетов</w:t>
      </w:r>
    </w:p>
    <w:p w:rsidR="00BB294F" w:rsidRPr="00555ED4" w:rsidRDefault="00BB294F" w:rsidP="005F0D68">
      <w:pPr>
        <w:numPr>
          <w:ilvl w:val="1"/>
          <w:numId w:val="1"/>
        </w:numPr>
        <w:tabs>
          <w:tab w:val="num" w:pos="0"/>
          <w:tab w:val="left" w:pos="567"/>
          <w:tab w:val="left" w:pos="709"/>
          <w:tab w:val="left" w:pos="851"/>
          <w:tab w:val="left" w:pos="993"/>
          <w:tab w:val="left" w:pos="1276"/>
        </w:tabs>
        <w:ind w:left="0" w:firstLine="567"/>
        <w:jc w:val="both"/>
      </w:pPr>
      <w:r w:rsidRPr="00555ED4">
        <w:t>Стоимость работ по настоящему Договору определена на основании Сводной таблицы стоимости (приложение №</w:t>
      </w:r>
      <w:r w:rsidR="00C018AD" w:rsidRPr="00555ED4">
        <w:t xml:space="preserve"> </w:t>
      </w:r>
      <w:r w:rsidR="00440811" w:rsidRPr="00555ED4">
        <w:t>3</w:t>
      </w:r>
      <w:r w:rsidRPr="00555ED4">
        <w:t xml:space="preserve"> к настоящему договору) и составляет </w:t>
      </w:r>
      <w:r w:rsidRPr="00555ED4">
        <w:rPr>
          <w:color w:val="000000"/>
        </w:rPr>
        <w:softHyphen/>
      </w:r>
      <w:r w:rsidRPr="00555ED4">
        <w:rPr>
          <w:color w:val="000000"/>
        </w:rPr>
        <w:softHyphen/>
      </w:r>
      <w:r w:rsidRPr="00555ED4">
        <w:rPr>
          <w:color w:val="000000"/>
        </w:rPr>
        <w:softHyphen/>
      </w:r>
      <w:r w:rsidRPr="00555ED4">
        <w:rPr>
          <w:color w:val="000000"/>
        </w:rPr>
        <w:softHyphen/>
      </w:r>
      <w:r w:rsidRPr="00555ED4">
        <w:rPr>
          <w:color w:val="000000"/>
        </w:rPr>
        <w:softHyphen/>
      </w:r>
      <w:r w:rsidRPr="00555ED4">
        <w:rPr>
          <w:color w:val="000000"/>
        </w:rPr>
        <w:softHyphen/>
        <w:t>________ (</w:t>
      </w:r>
      <w:r w:rsidR="00500492" w:rsidRPr="00555ED4">
        <w:rPr>
          <w:color w:val="000000"/>
        </w:rPr>
        <w:t>п</w:t>
      </w:r>
      <w:r w:rsidRPr="00555ED4">
        <w:rPr>
          <w:color w:val="000000"/>
        </w:rPr>
        <w:t>рописью) руб. 00 коп</w:t>
      </w:r>
      <w:r w:rsidR="006A20FA" w:rsidRPr="00555ED4">
        <w:rPr>
          <w:color w:val="000000"/>
        </w:rPr>
        <w:t>.</w:t>
      </w:r>
      <w:r w:rsidR="00637902" w:rsidRPr="00555ED4">
        <w:t>, к</w:t>
      </w:r>
      <w:r w:rsidR="00440811" w:rsidRPr="00555ED4">
        <w:t>роме того, НДС 20</w:t>
      </w:r>
      <w:r w:rsidRPr="00555ED4">
        <w:t xml:space="preserve">%  </w:t>
      </w:r>
      <w:r w:rsidRPr="00555ED4">
        <w:rPr>
          <w:color w:val="000000"/>
        </w:rPr>
        <w:t>_________ (</w:t>
      </w:r>
      <w:r w:rsidR="00500492" w:rsidRPr="00555ED4">
        <w:rPr>
          <w:color w:val="000000"/>
        </w:rPr>
        <w:t>п</w:t>
      </w:r>
      <w:r w:rsidRPr="00555ED4">
        <w:rPr>
          <w:color w:val="000000"/>
        </w:rPr>
        <w:t>рописью) руб. 00 коп.</w:t>
      </w:r>
      <w:r w:rsidRPr="00555ED4">
        <w:t xml:space="preserve"> Всего: </w:t>
      </w:r>
      <w:r w:rsidRPr="00555ED4">
        <w:rPr>
          <w:bCs/>
          <w:color w:val="000000"/>
        </w:rPr>
        <w:t>_______ (</w:t>
      </w:r>
      <w:r w:rsidR="00500492" w:rsidRPr="00555ED4">
        <w:rPr>
          <w:bCs/>
          <w:color w:val="000000"/>
        </w:rPr>
        <w:t>п</w:t>
      </w:r>
      <w:r w:rsidRPr="00555ED4">
        <w:rPr>
          <w:bCs/>
          <w:color w:val="000000"/>
        </w:rPr>
        <w:t>рописью) руб. 00 коп.</w:t>
      </w:r>
      <w:r w:rsidRPr="00555ED4">
        <w:t xml:space="preserve">          </w:t>
      </w:r>
    </w:p>
    <w:p w:rsidR="00C018AD" w:rsidRPr="00555ED4" w:rsidRDefault="00C018AD" w:rsidP="00C018AD">
      <w:pPr>
        <w:numPr>
          <w:ilvl w:val="1"/>
          <w:numId w:val="1"/>
        </w:numPr>
        <w:tabs>
          <w:tab w:val="left" w:pos="567"/>
          <w:tab w:val="left" w:pos="709"/>
          <w:tab w:val="left" w:pos="851"/>
          <w:tab w:val="left" w:pos="993"/>
          <w:tab w:val="left" w:pos="1276"/>
          <w:tab w:val="num" w:pos="1855"/>
        </w:tabs>
        <w:ind w:left="0" w:firstLine="567"/>
        <w:jc w:val="both"/>
      </w:pPr>
      <w:r w:rsidRPr="00555ED4">
        <w:t xml:space="preserve">Указанная сумма является твердой ценой и не подлежит индексации, устанавливается Сводной таблицей стоимости (приложение № </w:t>
      </w:r>
      <w:r w:rsidR="00440811" w:rsidRPr="00555ED4">
        <w:t>3</w:t>
      </w:r>
      <w:r w:rsidRPr="00555ED4">
        <w:t xml:space="preserve"> к настоящему договору) и не подлежит </w:t>
      </w:r>
      <w:r w:rsidR="00326270" w:rsidRPr="00555ED4">
        <w:t>корректировке до</w:t>
      </w:r>
      <w:r w:rsidR="00440811" w:rsidRPr="00555ED4">
        <w:t xml:space="preserve"> конца срока окончания работ</w:t>
      </w:r>
      <w:r w:rsidRPr="00555ED4">
        <w:t>.</w:t>
      </w:r>
    </w:p>
    <w:p w:rsidR="00CA7767" w:rsidRPr="007038DB" w:rsidRDefault="007038DB" w:rsidP="000B39F2">
      <w:pPr>
        <w:pStyle w:val="af3"/>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8546A1">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p>
    <w:p w:rsidR="007038DB" w:rsidRPr="007038DB" w:rsidRDefault="007038DB" w:rsidP="007038DB">
      <w:pPr>
        <w:pStyle w:val="af3"/>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8546A1">
        <w:rPr>
          <w:bCs/>
        </w:rPr>
        <w:t>За исключением случая, указанного в пункте 4.1.9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7038DB" w:rsidRPr="007038DB" w:rsidRDefault="007038DB" w:rsidP="007038DB">
      <w:pPr>
        <w:pStyle w:val="af3"/>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7038DB">
        <w:rPr>
          <w:bCs/>
        </w:rPr>
        <w:t>Индексация цены Договора не допускается.</w:t>
      </w:r>
    </w:p>
    <w:p w:rsidR="007038DB" w:rsidRPr="007038DB" w:rsidRDefault="007038DB" w:rsidP="007038DB">
      <w:pPr>
        <w:pStyle w:val="af3"/>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7038DB">
        <w:rPr>
          <w:color w:val="000000"/>
        </w:rPr>
        <w:t xml:space="preserve">Заказчик производит оплату выполненных работ в течение </w:t>
      </w:r>
      <w:r w:rsidR="00DD6604">
        <w:rPr>
          <w:color w:val="000000"/>
        </w:rPr>
        <w:t>15</w:t>
      </w:r>
      <w:r w:rsidRPr="007038DB">
        <w:rPr>
          <w:color w:val="000000"/>
        </w:rPr>
        <w:t xml:space="preserve"> (</w:t>
      </w:r>
      <w:r w:rsidR="00DD6604">
        <w:rPr>
          <w:color w:val="000000"/>
        </w:rPr>
        <w:t>пятнадцати</w:t>
      </w:r>
      <w:r w:rsidRPr="007038DB">
        <w:rPr>
          <w:color w:val="000000"/>
        </w:rPr>
        <w:t xml:space="preserve">) </w:t>
      </w:r>
      <w:r w:rsidR="00DD6604">
        <w:rPr>
          <w:color w:val="000000"/>
        </w:rPr>
        <w:t>рабочих</w:t>
      </w:r>
      <w:r w:rsidRPr="007038DB">
        <w:rPr>
          <w:color w:val="000000"/>
        </w:rPr>
        <w:t xml:space="preserve"> дней</w:t>
      </w:r>
      <w:r w:rsidR="0033659B" w:rsidRPr="00D77672">
        <w:t xml:space="preserve"> </w:t>
      </w:r>
      <w:r w:rsidRPr="007038DB">
        <w:rPr>
          <w:color w:val="000000"/>
        </w:rPr>
        <w:t xml:space="preserve"> с даты подписания актов сдачи-приемки выполненных работ обеими сторонами, на основании выставленных Подрядчиком счетов.</w:t>
      </w:r>
    </w:p>
    <w:p w:rsidR="007038DB" w:rsidRPr="007038DB" w:rsidRDefault="00CA7767" w:rsidP="007038DB">
      <w:pPr>
        <w:pStyle w:val="af3"/>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555ED4">
        <w:t>Окончательный расчет</w:t>
      </w:r>
      <w:r w:rsidR="00CF5820" w:rsidRPr="00555ED4">
        <w:t xml:space="preserve"> </w:t>
      </w:r>
      <w:r w:rsidRPr="00555ED4">
        <w:t>производится</w:t>
      </w:r>
      <w:r w:rsidR="003A6BC0" w:rsidRPr="003A6BC0">
        <w:t xml:space="preserve"> </w:t>
      </w:r>
      <w:r w:rsidR="003A6BC0">
        <w:t xml:space="preserve">в течение </w:t>
      </w:r>
      <w:r w:rsidR="00DD6604">
        <w:rPr>
          <w:color w:val="000000"/>
        </w:rPr>
        <w:t>15</w:t>
      </w:r>
      <w:r w:rsidR="00DD6604" w:rsidRPr="007038DB">
        <w:rPr>
          <w:color w:val="000000"/>
        </w:rPr>
        <w:t xml:space="preserve"> (</w:t>
      </w:r>
      <w:r w:rsidR="00DD6604">
        <w:rPr>
          <w:color w:val="000000"/>
        </w:rPr>
        <w:t>пятнадцати</w:t>
      </w:r>
      <w:r w:rsidR="00DD6604" w:rsidRPr="007038DB">
        <w:rPr>
          <w:color w:val="000000"/>
        </w:rPr>
        <w:t xml:space="preserve">) </w:t>
      </w:r>
      <w:r w:rsidR="00DD6604">
        <w:rPr>
          <w:color w:val="000000"/>
        </w:rPr>
        <w:t>рабочих</w:t>
      </w:r>
      <w:r w:rsidR="00DD6604" w:rsidRPr="007038DB">
        <w:rPr>
          <w:color w:val="000000"/>
        </w:rPr>
        <w:t xml:space="preserve"> </w:t>
      </w:r>
      <w:r w:rsidR="00DD6604">
        <w:rPr>
          <w:color w:val="000000"/>
        </w:rPr>
        <w:t xml:space="preserve">дней </w:t>
      </w:r>
      <w:r w:rsidRPr="00555ED4">
        <w:t xml:space="preserve">после </w:t>
      </w:r>
      <w:r w:rsidRPr="00555ED4">
        <w:lastRenderedPageBreak/>
        <w:t>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w:t>
      </w:r>
      <w:r w:rsidR="00C645BF" w:rsidRPr="00555ED4">
        <w:t>, выставленного подрядчиком.</w:t>
      </w:r>
    </w:p>
    <w:p w:rsidR="007038DB" w:rsidRPr="007038DB" w:rsidRDefault="00CA7767" w:rsidP="007038DB">
      <w:pPr>
        <w:pStyle w:val="af3"/>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555ED4">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7038DB" w:rsidRPr="007038DB" w:rsidRDefault="00CF5820" w:rsidP="007038DB">
      <w:pPr>
        <w:pStyle w:val="af3"/>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8000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CA7767" w:rsidRPr="0080001C">
        <w:t>.</w:t>
      </w:r>
    </w:p>
    <w:p w:rsidR="00CA7767" w:rsidRPr="007038DB" w:rsidRDefault="00CA7767" w:rsidP="007038DB">
      <w:pPr>
        <w:pStyle w:val="af3"/>
        <w:widowControl w:val="0"/>
        <w:numPr>
          <w:ilvl w:val="1"/>
          <w:numId w:val="1"/>
        </w:numPr>
        <w:shd w:val="clear" w:color="auto" w:fill="FFFFFF"/>
        <w:tabs>
          <w:tab w:val="num" w:pos="0"/>
          <w:tab w:val="left" w:pos="567"/>
          <w:tab w:val="left" w:pos="993"/>
          <w:tab w:val="left" w:pos="1276"/>
          <w:tab w:val="num" w:pos="1855"/>
        </w:tabs>
        <w:ind w:left="0" w:firstLine="567"/>
        <w:contextualSpacing/>
        <w:jc w:val="both"/>
        <w:rPr>
          <w:b/>
          <w:bCs/>
        </w:rPr>
      </w:pPr>
      <w:r w:rsidRPr="0080001C">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85B75" w:rsidRPr="0080001C" w:rsidRDefault="00485B75" w:rsidP="0069436D">
      <w:pPr>
        <w:shd w:val="clear" w:color="auto" w:fill="FFFFFF"/>
        <w:tabs>
          <w:tab w:val="num" w:pos="0"/>
          <w:tab w:val="left" w:pos="567"/>
          <w:tab w:val="left" w:pos="709"/>
          <w:tab w:val="left" w:pos="851"/>
          <w:tab w:val="left" w:pos="993"/>
          <w:tab w:val="left" w:pos="1276"/>
        </w:tabs>
        <w:jc w:val="both"/>
      </w:pPr>
    </w:p>
    <w:p w:rsidR="00512B37" w:rsidRDefault="00512B37" w:rsidP="0012040C">
      <w:pPr>
        <w:pStyle w:val="ConsNormal"/>
        <w:widowControl/>
        <w:numPr>
          <w:ilvl w:val="0"/>
          <w:numId w:val="3"/>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Сроки выполнения работ и порядок сдачи и приемки работ</w:t>
      </w:r>
    </w:p>
    <w:p w:rsidR="00E67FF2" w:rsidRPr="0080001C" w:rsidRDefault="00E67FF2" w:rsidP="00E67FF2">
      <w:pPr>
        <w:pStyle w:val="ConsNormal"/>
        <w:widowControl/>
        <w:tabs>
          <w:tab w:val="left" w:pos="567"/>
          <w:tab w:val="left" w:pos="709"/>
          <w:tab w:val="left" w:pos="851"/>
          <w:tab w:val="left" w:pos="993"/>
          <w:tab w:val="left" w:pos="1276"/>
        </w:tabs>
        <w:ind w:right="0" w:firstLine="0"/>
        <w:rPr>
          <w:rFonts w:ascii="Times New Roman" w:hAnsi="Times New Roman" w:cs="Times New Roman"/>
          <w:b/>
          <w:sz w:val="24"/>
          <w:szCs w:val="24"/>
        </w:rPr>
      </w:pPr>
    </w:p>
    <w:p w:rsidR="00564F01" w:rsidRPr="0012040C" w:rsidRDefault="00512B37" w:rsidP="0012040C">
      <w:pPr>
        <w:pStyle w:val="ConsNormal"/>
        <w:numPr>
          <w:ilvl w:val="1"/>
          <w:numId w:val="5"/>
        </w:numPr>
        <w:tabs>
          <w:tab w:val="num" w:pos="0"/>
          <w:tab w:val="left" w:pos="567"/>
          <w:tab w:val="left" w:pos="709"/>
          <w:tab w:val="left" w:pos="851"/>
          <w:tab w:val="left" w:pos="1276"/>
        </w:tabs>
        <w:ind w:left="0" w:right="0" w:firstLine="567"/>
        <w:jc w:val="both"/>
        <w:rPr>
          <w:rFonts w:ascii="Times New Roman" w:hAnsi="Times New Roman" w:cs="Times New Roman"/>
          <w:color w:val="0000FF"/>
          <w:sz w:val="24"/>
          <w:szCs w:val="24"/>
        </w:rPr>
      </w:pPr>
      <w:r w:rsidRPr="0080001C">
        <w:rPr>
          <w:rFonts w:ascii="Times New Roman" w:hAnsi="Times New Roman" w:cs="Times New Roman"/>
          <w:sz w:val="24"/>
          <w:szCs w:val="24"/>
        </w:rPr>
        <w:t>Сроки выполнения работ</w:t>
      </w:r>
      <w:r w:rsidR="00324B8D" w:rsidRPr="0080001C">
        <w:rPr>
          <w:rFonts w:ascii="Times New Roman" w:hAnsi="Times New Roman" w:cs="Times New Roman"/>
          <w:sz w:val="24"/>
          <w:szCs w:val="24"/>
        </w:rPr>
        <w:t xml:space="preserve"> </w:t>
      </w:r>
      <w:r w:rsidR="00564F01" w:rsidRPr="0080001C">
        <w:rPr>
          <w:rFonts w:ascii="Times New Roman" w:hAnsi="Times New Roman" w:cs="Times New Roman"/>
          <w:sz w:val="24"/>
          <w:szCs w:val="24"/>
        </w:rPr>
        <w:t xml:space="preserve">с </w:t>
      </w:r>
      <w:r w:rsidR="0012040C">
        <w:rPr>
          <w:rFonts w:ascii="Times New Roman" w:hAnsi="Times New Roman" w:cs="Times New Roman"/>
          <w:sz w:val="24"/>
          <w:szCs w:val="24"/>
        </w:rPr>
        <w:t>момента заключения договора по 01.1</w:t>
      </w:r>
      <w:r w:rsidR="005B5320">
        <w:rPr>
          <w:rFonts w:ascii="Times New Roman" w:hAnsi="Times New Roman" w:cs="Times New Roman"/>
          <w:sz w:val="24"/>
          <w:szCs w:val="24"/>
        </w:rPr>
        <w:t>2.2021</w:t>
      </w:r>
      <w:r w:rsidR="0012040C">
        <w:rPr>
          <w:rFonts w:ascii="Times New Roman" w:hAnsi="Times New Roman" w:cs="Times New Roman"/>
          <w:sz w:val="24"/>
          <w:szCs w:val="24"/>
        </w:rPr>
        <w:t xml:space="preserve"> </w:t>
      </w:r>
      <w:r w:rsidR="00564F01" w:rsidRPr="0080001C">
        <w:rPr>
          <w:rFonts w:ascii="Times New Roman" w:hAnsi="Times New Roman" w:cs="Times New Roman"/>
          <w:sz w:val="24"/>
          <w:szCs w:val="24"/>
        </w:rPr>
        <w:t xml:space="preserve">г. </w:t>
      </w:r>
    </w:p>
    <w:p w:rsidR="00564F01" w:rsidRPr="0080001C" w:rsidRDefault="00300724" w:rsidP="0012040C">
      <w:pPr>
        <w:pStyle w:val="ConsNorma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Сроки в</w:t>
      </w:r>
      <w:r w:rsidR="00564F01" w:rsidRPr="0080001C">
        <w:rPr>
          <w:rFonts w:ascii="Times New Roman" w:hAnsi="Times New Roman" w:cs="Times New Roman"/>
          <w:sz w:val="24"/>
          <w:szCs w:val="24"/>
        </w:rPr>
        <w:t>ыполнени</w:t>
      </w:r>
      <w:r w:rsidRPr="0080001C">
        <w:rPr>
          <w:rFonts w:ascii="Times New Roman" w:hAnsi="Times New Roman" w:cs="Times New Roman"/>
          <w:sz w:val="24"/>
          <w:szCs w:val="24"/>
        </w:rPr>
        <w:t>я</w:t>
      </w:r>
      <w:r w:rsidR="00564F01" w:rsidRPr="0080001C">
        <w:rPr>
          <w:rFonts w:ascii="Times New Roman" w:hAnsi="Times New Roman" w:cs="Times New Roman"/>
          <w:sz w:val="24"/>
          <w:szCs w:val="24"/>
        </w:rPr>
        <w:t xml:space="preserve"> работ установлен</w:t>
      </w:r>
      <w:r w:rsidRPr="0080001C">
        <w:rPr>
          <w:rFonts w:ascii="Times New Roman" w:hAnsi="Times New Roman" w:cs="Times New Roman"/>
          <w:sz w:val="24"/>
          <w:szCs w:val="24"/>
        </w:rPr>
        <w:t>ы</w:t>
      </w:r>
      <w:r w:rsidR="00564F01" w:rsidRPr="0080001C">
        <w:rPr>
          <w:rFonts w:ascii="Times New Roman" w:hAnsi="Times New Roman" w:cs="Times New Roman"/>
          <w:sz w:val="24"/>
          <w:szCs w:val="24"/>
        </w:rPr>
        <w:t xml:space="preserve"> в Календарном плане работ (приложение №</w:t>
      </w:r>
      <w:r w:rsidR="002C3B12" w:rsidRPr="0080001C">
        <w:rPr>
          <w:rFonts w:ascii="Times New Roman" w:hAnsi="Times New Roman" w:cs="Times New Roman"/>
          <w:sz w:val="24"/>
          <w:szCs w:val="24"/>
        </w:rPr>
        <w:t xml:space="preserve"> </w:t>
      </w:r>
      <w:r w:rsidR="0012040C">
        <w:rPr>
          <w:rFonts w:ascii="Times New Roman" w:hAnsi="Times New Roman" w:cs="Times New Roman"/>
          <w:sz w:val="24"/>
          <w:szCs w:val="24"/>
        </w:rPr>
        <w:t>2</w:t>
      </w:r>
      <w:r w:rsidR="00564F01" w:rsidRPr="0080001C">
        <w:rPr>
          <w:rFonts w:ascii="Times New Roman" w:hAnsi="Times New Roman" w:cs="Times New Roman"/>
          <w:sz w:val="24"/>
          <w:szCs w:val="24"/>
        </w:rPr>
        <w:t>).</w:t>
      </w:r>
    </w:p>
    <w:p w:rsidR="0012040C" w:rsidRDefault="0052727E" w:rsidP="0012040C">
      <w:pPr>
        <w:shd w:val="clear" w:color="auto" w:fill="FFFFFF"/>
        <w:tabs>
          <w:tab w:val="left" w:pos="0"/>
          <w:tab w:val="left" w:pos="709"/>
          <w:tab w:val="num" w:pos="1134"/>
        </w:tabs>
        <w:ind w:firstLine="567"/>
        <w:jc w:val="both"/>
      </w:pPr>
      <w:r w:rsidRPr="0080001C">
        <w:t xml:space="preserve">3.2. Стороны осуществляют </w:t>
      </w:r>
      <w:r w:rsidR="0012040C">
        <w:t>сдачу-приемку выполненных работ</w:t>
      </w:r>
      <w:r w:rsidRPr="0080001C">
        <w:t xml:space="preserve"> в соответствии с Календарным планом выполнения работ. Подрядчик </w:t>
      </w:r>
      <w:r w:rsidRPr="0012040C">
        <w:t xml:space="preserve">представляет Заказчику (или направляет в филиал </w:t>
      </w:r>
      <w:r w:rsidR="0012040C">
        <w:t>АО «ДРСК» «ПЭС»</w:t>
      </w:r>
      <w:r w:rsidRPr="0012040C">
        <w:t xml:space="preserve">) </w:t>
      </w:r>
      <w:r w:rsidRPr="0080001C">
        <w:t>акт сдачи-приемки работ с обязательным приложен</w:t>
      </w:r>
      <w:r w:rsidR="0012040C">
        <w:t>ием подтверждающих документов</w:t>
      </w:r>
      <w:r w:rsidRPr="0080001C">
        <w:t>.</w:t>
      </w:r>
    </w:p>
    <w:p w:rsidR="004F353A" w:rsidRPr="0080001C" w:rsidRDefault="004F353A" w:rsidP="0052727E">
      <w:pPr>
        <w:pStyle w:val="af3"/>
        <w:numPr>
          <w:ilvl w:val="1"/>
          <w:numId w:val="19"/>
        </w:numPr>
        <w:shd w:val="clear" w:color="auto" w:fill="FFFFFF"/>
        <w:tabs>
          <w:tab w:val="clear" w:pos="1410"/>
          <w:tab w:val="left" w:pos="0"/>
          <w:tab w:val="left" w:pos="567"/>
          <w:tab w:val="left" w:pos="709"/>
          <w:tab w:val="left" w:pos="851"/>
          <w:tab w:val="left" w:pos="993"/>
          <w:tab w:val="left" w:pos="1134"/>
          <w:tab w:val="num" w:pos="1560"/>
          <w:tab w:val="left" w:pos="1701"/>
          <w:tab w:val="num" w:pos="2130"/>
        </w:tabs>
        <w:ind w:left="0" w:firstLine="567"/>
        <w:jc w:val="both"/>
      </w:pPr>
      <w:r w:rsidRPr="0080001C">
        <w:t>Заказчик не принимает к рассмотрению акт сдачи-приемки работ без документов, указанных в п. 3</w:t>
      </w:r>
      <w:r w:rsidR="00972CF7">
        <w:t xml:space="preserve"> приложения № 1</w:t>
      </w:r>
      <w:r w:rsidRPr="0080001C">
        <w:t>.</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Приемка выполненных работ Заказчиком осуществляется в течение 10 (</w:t>
      </w:r>
      <w:r w:rsidRPr="0080001C">
        <w:rPr>
          <w:i/>
        </w:rPr>
        <w:t>десяти</w:t>
      </w:r>
      <w:r w:rsidRPr="0080001C">
        <w:t xml:space="preserve">) рабочих дней </w:t>
      </w:r>
      <w:r w:rsidRPr="0080001C">
        <w:rPr>
          <w:color w:val="000000"/>
        </w:rPr>
        <w:t>с момента</w:t>
      </w:r>
      <w:r w:rsidRPr="0080001C">
        <w:t xml:space="preserve"> получения акта сдачи-приемки работ.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 </w:t>
      </w:r>
    </w:p>
    <w:p w:rsidR="004F353A" w:rsidRPr="0080001C" w:rsidRDefault="004F353A" w:rsidP="004F353A">
      <w:pPr>
        <w:shd w:val="clear" w:color="auto" w:fill="FFFFFF"/>
        <w:tabs>
          <w:tab w:val="left" w:pos="0"/>
          <w:tab w:val="left" w:pos="567"/>
          <w:tab w:val="left" w:pos="709"/>
          <w:tab w:val="left" w:pos="851"/>
          <w:tab w:val="left" w:pos="993"/>
          <w:tab w:val="left" w:pos="1134"/>
          <w:tab w:val="num" w:pos="1276"/>
          <w:tab w:val="num" w:pos="1410"/>
          <w:tab w:val="num" w:pos="1440"/>
          <w:tab w:val="left" w:pos="1701"/>
          <w:tab w:val="num" w:pos="2130"/>
        </w:tabs>
        <w:ind w:firstLine="567"/>
        <w:jc w:val="both"/>
      </w:pPr>
      <w:r w:rsidRPr="0080001C">
        <w:t xml:space="preserve">Датой выполнения является дата подписания Заказчиком акта сдачи-приемки работ. </w:t>
      </w:r>
    </w:p>
    <w:p w:rsidR="004F353A" w:rsidRPr="0080001C" w:rsidRDefault="004F353A" w:rsidP="004F353A">
      <w:pPr>
        <w:shd w:val="clear" w:color="auto" w:fill="FFFFFF"/>
        <w:tabs>
          <w:tab w:val="left" w:pos="0"/>
          <w:tab w:val="left" w:pos="567"/>
          <w:tab w:val="left" w:pos="709"/>
          <w:tab w:val="left" w:pos="851"/>
          <w:tab w:val="left" w:pos="993"/>
          <w:tab w:val="left" w:pos="1134"/>
          <w:tab w:val="num" w:pos="1276"/>
          <w:tab w:val="num" w:pos="1410"/>
          <w:tab w:val="num" w:pos="1440"/>
          <w:tab w:val="left" w:pos="1701"/>
          <w:tab w:val="num" w:pos="2130"/>
        </w:tabs>
        <w:ind w:firstLine="567"/>
        <w:jc w:val="both"/>
      </w:pPr>
      <w:r w:rsidRPr="0080001C">
        <w:t xml:space="preserve">Датой исполнения обязательств Подрядчика по Договору в целом является дата подписания </w:t>
      </w:r>
      <w:r w:rsidR="0012040C">
        <w:t xml:space="preserve">последнего </w:t>
      </w:r>
      <w:r w:rsidRPr="0080001C">
        <w:t>акта сдачи-приемки работ.</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 xml:space="preserve">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w:t>
      </w:r>
      <w:r w:rsidR="001A0138">
        <w:t xml:space="preserve">этом </w:t>
      </w:r>
      <w:r w:rsidRPr="0080001C">
        <w:t xml:space="preserve">случае Подрядчик обязан за свой счет переделать документацию и (или) провести дополнительные работы (в случае необходимости). </w:t>
      </w:r>
    </w:p>
    <w:p w:rsidR="004F353A" w:rsidRPr="0080001C" w:rsidRDefault="004F353A" w:rsidP="004F353A">
      <w:pPr>
        <w:shd w:val="clear" w:color="auto" w:fill="FFFFFF"/>
        <w:tabs>
          <w:tab w:val="left" w:pos="0"/>
          <w:tab w:val="left" w:pos="567"/>
          <w:tab w:val="left" w:pos="709"/>
          <w:tab w:val="left" w:pos="851"/>
          <w:tab w:val="left" w:pos="993"/>
          <w:tab w:val="left" w:pos="1134"/>
          <w:tab w:val="num" w:pos="1276"/>
          <w:tab w:val="num" w:pos="1410"/>
          <w:tab w:val="num" w:pos="1440"/>
          <w:tab w:val="left" w:pos="1701"/>
          <w:tab w:val="num" w:pos="2130"/>
        </w:tabs>
        <w:ind w:firstLine="567"/>
        <w:jc w:val="both"/>
      </w:pPr>
      <w:r w:rsidRPr="0080001C">
        <w:t>Основаниями для отказа Заказчика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техническом задании.</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 xml:space="preserve">В случае если </w:t>
      </w:r>
      <w:r w:rsidRPr="0080001C">
        <w:rPr>
          <w:spacing w:val="-2"/>
        </w:rPr>
        <w:t>П</w:t>
      </w:r>
      <w:r w:rsidRPr="0080001C">
        <w:rPr>
          <w:spacing w:val="1"/>
        </w:rPr>
        <w:t>о</w:t>
      </w:r>
      <w:r w:rsidRPr="0080001C">
        <w:rPr>
          <w:spacing w:val="-2"/>
        </w:rPr>
        <w:t>д</w:t>
      </w:r>
      <w:r w:rsidRPr="0080001C">
        <w:rPr>
          <w:spacing w:val="1"/>
        </w:rPr>
        <w:t>р</w:t>
      </w:r>
      <w:r w:rsidRPr="0080001C">
        <w:rPr>
          <w:spacing w:val="-2"/>
        </w:rPr>
        <w:t>я</w:t>
      </w:r>
      <w:r w:rsidRPr="0080001C">
        <w:rPr>
          <w:spacing w:val="1"/>
        </w:rPr>
        <w:t>д</w:t>
      </w:r>
      <w:r w:rsidRPr="0080001C">
        <w:rPr>
          <w:spacing w:val="-3"/>
        </w:rPr>
        <w:t>ч</w:t>
      </w:r>
      <w:r w:rsidRPr="0080001C">
        <w:rPr>
          <w:spacing w:val="1"/>
        </w:rPr>
        <w:t>и</w:t>
      </w:r>
      <w:r w:rsidRPr="0080001C">
        <w:t>к</w:t>
      </w:r>
      <w:r w:rsidRPr="0080001C">
        <w:rPr>
          <w:spacing w:val="11"/>
        </w:rPr>
        <w:t xml:space="preserve"> </w:t>
      </w:r>
      <w:r w:rsidRPr="0080001C">
        <w:rPr>
          <w:spacing w:val="-4"/>
        </w:rPr>
        <w:t>у</w:t>
      </w:r>
      <w:r w:rsidRPr="0080001C">
        <w:t>к</w:t>
      </w:r>
      <w:r w:rsidRPr="0080001C">
        <w:rPr>
          <w:spacing w:val="-1"/>
        </w:rPr>
        <w:t>л</w:t>
      </w:r>
      <w:r w:rsidRPr="0080001C">
        <w:rPr>
          <w:spacing w:val="1"/>
        </w:rPr>
        <w:t>он</w:t>
      </w:r>
      <w:r w:rsidRPr="0080001C">
        <w:rPr>
          <w:spacing w:val="-2"/>
        </w:rPr>
        <w:t>я</w:t>
      </w:r>
      <w:r w:rsidRPr="0080001C">
        <w:rPr>
          <w:spacing w:val="-3"/>
        </w:rPr>
        <w:t>е</w:t>
      </w:r>
      <w:r w:rsidRPr="0080001C">
        <w:rPr>
          <w:spacing w:val="-1"/>
        </w:rPr>
        <w:t>т</w:t>
      </w:r>
      <w:r w:rsidRPr="0080001C">
        <w:t>ся</w:t>
      </w:r>
      <w:r w:rsidRPr="0080001C">
        <w:rPr>
          <w:spacing w:val="12"/>
        </w:rPr>
        <w:t xml:space="preserve"> </w:t>
      </w:r>
      <w:r w:rsidRPr="0080001C">
        <w:rPr>
          <w:spacing w:val="1"/>
        </w:rPr>
        <w:t>о</w:t>
      </w:r>
      <w:r w:rsidRPr="0080001C">
        <w:t>т</w:t>
      </w:r>
      <w:r w:rsidRPr="0080001C">
        <w:rPr>
          <w:spacing w:val="9"/>
        </w:rPr>
        <w:t xml:space="preserve"> </w:t>
      </w:r>
      <w:r w:rsidRPr="0080001C">
        <w:rPr>
          <w:spacing w:val="-2"/>
        </w:rPr>
        <w:t>п</w:t>
      </w:r>
      <w:r w:rsidRPr="0080001C">
        <w:rPr>
          <w:spacing w:val="1"/>
        </w:rPr>
        <w:t>о</w:t>
      </w:r>
      <w:r w:rsidRPr="0080001C">
        <w:rPr>
          <w:spacing w:val="-2"/>
        </w:rPr>
        <w:t>д</w:t>
      </w:r>
      <w:r w:rsidRPr="0080001C">
        <w:t>п</w:t>
      </w:r>
      <w:r w:rsidRPr="0080001C">
        <w:rPr>
          <w:spacing w:val="-2"/>
        </w:rPr>
        <w:t>и</w:t>
      </w:r>
      <w:r w:rsidRPr="0080001C">
        <w:t>са</w:t>
      </w:r>
      <w:r w:rsidRPr="0080001C">
        <w:rPr>
          <w:spacing w:val="-2"/>
        </w:rPr>
        <w:t>н</w:t>
      </w:r>
      <w:r w:rsidRPr="0080001C">
        <w:rPr>
          <w:spacing w:val="1"/>
        </w:rPr>
        <w:t>и</w:t>
      </w:r>
      <w:r w:rsidRPr="0080001C">
        <w:t>я</w:t>
      </w:r>
      <w:r w:rsidRPr="0080001C">
        <w:rPr>
          <w:spacing w:val="9"/>
        </w:rPr>
        <w:t xml:space="preserve"> </w:t>
      </w:r>
      <w:r w:rsidRPr="0080001C">
        <w:rPr>
          <w:spacing w:val="-3"/>
        </w:rPr>
        <w:t>а</w:t>
      </w:r>
      <w:r w:rsidRPr="0080001C">
        <w:t>к</w:t>
      </w:r>
      <w:r w:rsidRPr="0080001C">
        <w:rPr>
          <w:spacing w:val="-1"/>
        </w:rPr>
        <w:t>т</w:t>
      </w:r>
      <w:r w:rsidRPr="0080001C">
        <w:t>а</w:t>
      </w:r>
      <w:r w:rsidRPr="0080001C">
        <w:rPr>
          <w:spacing w:val="11"/>
        </w:rPr>
        <w:t xml:space="preserve"> </w:t>
      </w:r>
      <w:r w:rsidRPr="0080001C">
        <w:t>о</w:t>
      </w:r>
      <w:r w:rsidRPr="0080001C">
        <w:rPr>
          <w:spacing w:val="10"/>
        </w:rPr>
        <w:t xml:space="preserve"> </w:t>
      </w:r>
      <w:r w:rsidRPr="0080001C">
        <w:rPr>
          <w:spacing w:val="1"/>
        </w:rPr>
        <w:t>н</w:t>
      </w:r>
      <w:r w:rsidRPr="0080001C">
        <w:rPr>
          <w:spacing w:val="-3"/>
        </w:rPr>
        <w:t>е</w:t>
      </w:r>
      <w:r w:rsidRPr="0080001C">
        <w:rPr>
          <w:spacing w:val="-2"/>
        </w:rPr>
        <w:t>д</w:t>
      </w:r>
      <w:r w:rsidRPr="0080001C">
        <w:rPr>
          <w:spacing w:val="1"/>
        </w:rPr>
        <w:t>о</w:t>
      </w:r>
      <w:r w:rsidRPr="0080001C">
        <w:t>с</w:t>
      </w:r>
      <w:r w:rsidRPr="0080001C">
        <w:rPr>
          <w:spacing w:val="-1"/>
        </w:rPr>
        <w:t>т</w:t>
      </w:r>
      <w:r w:rsidRPr="0080001C">
        <w:t>а</w:t>
      </w:r>
      <w:r w:rsidRPr="0080001C">
        <w:rPr>
          <w:spacing w:val="-1"/>
        </w:rPr>
        <w:t>т</w:t>
      </w:r>
      <w:r w:rsidRPr="0080001C">
        <w:rPr>
          <w:spacing w:val="-3"/>
        </w:rPr>
        <w:t>к</w:t>
      </w:r>
      <w:r w:rsidRPr="0080001C">
        <w:t>а</w:t>
      </w:r>
      <w:r w:rsidRPr="0080001C">
        <w:rPr>
          <w:spacing w:val="1"/>
        </w:rPr>
        <w:t>х (п.</w:t>
      </w:r>
      <w:r w:rsidR="001A0138">
        <w:rPr>
          <w:spacing w:val="1"/>
        </w:rPr>
        <w:t xml:space="preserve"> 3.5</w:t>
      </w:r>
      <w:r w:rsidRPr="0080001C">
        <w:rPr>
          <w:spacing w:val="1"/>
        </w:rPr>
        <w:t xml:space="preserve"> договора)</w:t>
      </w:r>
      <w:r w:rsidRPr="0080001C">
        <w:t>,</w:t>
      </w:r>
      <w:r w:rsidRPr="0080001C">
        <w:rPr>
          <w:spacing w:val="11"/>
        </w:rPr>
        <w:t xml:space="preserve"> </w:t>
      </w:r>
      <w:r w:rsidRPr="0080001C">
        <w:rPr>
          <w:spacing w:val="-3"/>
        </w:rPr>
        <w:t>т</w:t>
      </w:r>
      <w:r w:rsidRPr="0080001C">
        <w:t>о</w:t>
      </w:r>
      <w:r w:rsidRPr="0080001C">
        <w:rPr>
          <w:spacing w:val="12"/>
        </w:rPr>
        <w:t xml:space="preserve"> </w:t>
      </w:r>
      <w:r w:rsidRPr="0080001C">
        <w:rPr>
          <w:spacing w:val="-2"/>
        </w:rPr>
        <w:t>З</w:t>
      </w:r>
      <w:r w:rsidRPr="0080001C">
        <w:t>ака</w:t>
      </w:r>
      <w:r w:rsidRPr="0080001C">
        <w:rPr>
          <w:spacing w:val="-1"/>
        </w:rPr>
        <w:t>з</w:t>
      </w:r>
      <w:r w:rsidRPr="0080001C">
        <w:rPr>
          <w:spacing w:val="-3"/>
        </w:rPr>
        <w:t>ч</w:t>
      </w:r>
      <w:r w:rsidRPr="0080001C">
        <w:t>ик</w:t>
      </w:r>
      <w:r w:rsidRPr="0080001C">
        <w:rPr>
          <w:spacing w:val="11"/>
        </w:rPr>
        <w:t xml:space="preserve"> </w:t>
      </w:r>
      <w:r w:rsidRPr="0080001C">
        <w:rPr>
          <w:spacing w:val="-3"/>
        </w:rPr>
        <w:t>в</w:t>
      </w:r>
      <w:r w:rsidRPr="0080001C">
        <w:rPr>
          <w:spacing w:val="1"/>
        </w:rPr>
        <w:t>п</w:t>
      </w:r>
      <w:r w:rsidRPr="0080001C">
        <w:rPr>
          <w:spacing w:val="-2"/>
        </w:rPr>
        <w:t>р</w:t>
      </w:r>
      <w:r w:rsidRPr="0080001C">
        <w:t>а</w:t>
      </w:r>
      <w:r w:rsidRPr="0080001C">
        <w:rPr>
          <w:spacing w:val="-1"/>
        </w:rPr>
        <w:t>в</w:t>
      </w:r>
      <w:r w:rsidRPr="0080001C">
        <w:t xml:space="preserve">е </w:t>
      </w:r>
      <w:r w:rsidRPr="0080001C">
        <w:rPr>
          <w:spacing w:val="1"/>
        </w:rPr>
        <w:t>п</w:t>
      </w:r>
      <w:r w:rsidRPr="0080001C">
        <w:rPr>
          <w:spacing w:val="-2"/>
        </w:rPr>
        <w:t>о</w:t>
      </w:r>
      <w:r w:rsidRPr="0080001C">
        <w:rPr>
          <w:spacing w:val="1"/>
        </w:rPr>
        <w:t>д</w:t>
      </w:r>
      <w:r w:rsidRPr="0080001C">
        <w:rPr>
          <w:spacing w:val="-2"/>
        </w:rPr>
        <w:t>п</w:t>
      </w:r>
      <w:r w:rsidRPr="0080001C">
        <w:rPr>
          <w:spacing w:val="1"/>
        </w:rPr>
        <w:t>и</w:t>
      </w:r>
      <w:r w:rsidRPr="0080001C">
        <w:t>са</w:t>
      </w:r>
      <w:r w:rsidRPr="0080001C">
        <w:rPr>
          <w:spacing w:val="-1"/>
        </w:rPr>
        <w:t>т</w:t>
      </w:r>
      <w:r w:rsidRPr="0080001C">
        <w:t>ь</w:t>
      </w:r>
      <w:r w:rsidRPr="0080001C">
        <w:rPr>
          <w:spacing w:val="31"/>
        </w:rPr>
        <w:t xml:space="preserve"> </w:t>
      </w:r>
      <w:r w:rsidRPr="0080001C">
        <w:rPr>
          <w:spacing w:val="-3"/>
        </w:rPr>
        <w:t>е</w:t>
      </w:r>
      <w:r w:rsidRPr="0080001C">
        <w:t>го</w:t>
      </w:r>
      <w:r w:rsidRPr="0080001C">
        <w:rPr>
          <w:spacing w:val="34"/>
        </w:rPr>
        <w:t xml:space="preserve"> </w:t>
      </w:r>
      <w:r w:rsidRPr="0080001C">
        <w:t>в</w:t>
      </w:r>
      <w:r w:rsidRPr="0080001C">
        <w:rPr>
          <w:spacing w:val="29"/>
        </w:rPr>
        <w:t xml:space="preserve"> </w:t>
      </w:r>
      <w:r w:rsidRPr="0080001C">
        <w:rPr>
          <w:spacing w:val="-2"/>
        </w:rPr>
        <w:t>о</w:t>
      </w:r>
      <w:r w:rsidRPr="0080001C">
        <w:rPr>
          <w:spacing w:val="1"/>
        </w:rPr>
        <w:t>д</w:t>
      </w:r>
      <w:r w:rsidRPr="0080001C">
        <w:rPr>
          <w:spacing w:val="-2"/>
        </w:rPr>
        <w:t>н</w:t>
      </w:r>
      <w:r w:rsidRPr="0080001C">
        <w:rPr>
          <w:spacing w:val="1"/>
        </w:rPr>
        <w:t>о</w:t>
      </w:r>
      <w:r w:rsidRPr="0080001C">
        <w:t>с</w:t>
      </w:r>
      <w:r w:rsidRPr="0080001C">
        <w:rPr>
          <w:spacing w:val="-3"/>
        </w:rPr>
        <w:t>т</w:t>
      </w:r>
      <w:r w:rsidRPr="0080001C">
        <w:rPr>
          <w:spacing w:val="1"/>
        </w:rPr>
        <w:t>о</w:t>
      </w:r>
      <w:r w:rsidRPr="0080001C">
        <w:rPr>
          <w:spacing w:val="-2"/>
        </w:rPr>
        <w:t>ро</w:t>
      </w:r>
      <w:r w:rsidRPr="0080001C">
        <w:t>н</w:t>
      </w:r>
      <w:r w:rsidRPr="0080001C">
        <w:rPr>
          <w:spacing w:val="1"/>
        </w:rPr>
        <w:t>н</w:t>
      </w:r>
      <w:r w:rsidRPr="0080001C">
        <w:rPr>
          <w:spacing w:val="-3"/>
        </w:rPr>
        <w:t>е</w:t>
      </w:r>
      <w:r w:rsidRPr="0080001C">
        <w:t>м</w:t>
      </w:r>
      <w:r w:rsidRPr="0080001C">
        <w:rPr>
          <w:spacing w:val="32"/>
        </w:rPr>
        <w:t xml:space="preserve"> </w:t>
      </w:r>
      <w:r w:rsidRPr="0080001C">
        <w:rPr>
          <w:spacing w:val="-2"/>
        </w:rPr>
        <w:t>по</w:t>
      </w:r>
      <w:r w:rsidRPr="0080001C">
        <w:rPr>
          <w:spacing w:val="1"/>
        </w:rPr>
        <w:t>р</w:t>
      </w:r>
      <w:r w:rsidRPr="0080001C">
        <w:rPr>
          <w:spacing w:val="-2"/>
        </w:rPr>
        <w:t>я</w:t>
      </w:r>
      <w:r w:rsidRPr="0080001C">
        <w:rPr>
          <w:spacing w:val="1"/>
        </w:rPr>
        <w:t>д</w:t>
      </w:r>
      <w:r w:rsidRPr="0080001C">
        <w:t>ке. Ука</w:t>
      </w:r>
      <w:r w:rsidRPr="0080001C">
        <w:rPr>
          <w:spacing w:val="-1"/>
        </w:rPr>
        <w:t>з</w:t>
      </w:r>
      <w:r w:rsidRPr="0080001C">
        <w:t>а</w:t>
      </w:r>
      <w:r w:rsidRPr="0080001C">
        <w:rPr>
          <w:spacing w:val="-2"/>
        </w:rPr>
        <w:t>н</w:t>
      </w:r>
      <w:r w:rsidRPr="0080001C">
        <w:rPr>
          <w:spacing w:val="1"/>
        </w:rPr>
        <w:t>н</w:t>
      </w:r>
      <w:r w:rsidRPr="0080001C">
        <w:rPr>
          <w:spacing w:val="-2"/>
        </w:rPr>
        <w:t>ы</w:t>
      </w:r>
      <w:r w:rsidRPr="0080001C">
        <w:t>й</w:t>
      </w:r>
      <w:r w:rsidRPr="0080001C">
        <w:rPr>
          <w:spacing w:val="33"/>
        </w:rPr>
        <w:t xml:space="preserve"> </w:t>
      </w:r>
      <w:r w:rsidRPr="0080001C">
        <w:t>а</w:t>
      </w:r>
      <w:r w:rsidRPr="0080001C">
        <w:rPr>
          <w:spacing w:val="-3"/>
        </w:rPr>
        <w:t>к</w:t>
      </w:r>
      <w:r w:rsidRPr="0080001C">
        <w:t>т</w:t>
      </w:r>
      <w:r w:rsidRPr="0080001C">
        <w:rPr>
          <w:spacing w:val="32"/>
        </w:rPr>
        <w:t xml:space="preserve"> </w:t>
      </w:r>
      <w:r w:rsidRPr="0080001C">
        <w:rPr>
          <w:spacing w:val="1"/>
        </w:rPr>
        <w:t>б</w:t>
      </w:r>
      <w:r w:rsidRPr="0080001C">
        <w:rPr>
          <w:spacing w:val="-4"/>
        </w:rPr>
        <w:t>у</w:t>
      </w:r>
      <w:r w:rsidRPr="0080001C">
        <w:rPr>
          <w:spacing w:val="1"/>
        </w:rPr>
        <w:t>д</w:t>
      </w:r>
      <w:r w:rsidRPr="0080001C">
        <w:t>ет</w:t>
      </w:r>
      <w:r w:rsidRPr="0080001C">
        <w:rPr>
          <w:spacing w:val="32"/>
        </w:rPr>
        <w:t xml:space="preserve"> </w:t>
      </w:r>
      <w:r w:rsidRPr="0080001C">
        <w:t>я</w:t>
      </w:r>
      <w:r w:rsidRPr="0080001C">
        <w:rPr>
          <w:spacing w:val="-1"/>
        </w:rPr>
        <w:t>вл</w:t>
      </w:r>
      <w:r w:rsidRPr="0080001C">
        <w:t>я</w:t>
      </w:r>
      <w:r w:rsidRPr="0080001C">
        <w:rPr>
          <w:spacing w:val="-1"/>
        </w:rPr>
        <w:t>ть</w:t>
      </w:r>
      <w:r w:rsidRPr="0080001C">
        <w:rPr>
          <w:spacing w:val="-3"/>
        </w:rPr>
        <w:t>с</w:t>
      </w:r>
      <w:r w:rsidRPr="0080001C">
        <w:t xml:space="preserve">я </w:t>
      </w:r>
      <w:r w:rsidRPr="0080001C">
        <w:rPr>
          <w:spacing w:val="1"/>
        </w:rPr>
        <w:t>н</w:t>
      </w:r>
      <w:r w:rsidRPr="0080001C">
        <w:t>а</w:t>
      </w:r>
      <w:r w:rsidRPr="0080001C">
        <w:rPr>
          <w:spacing w:val="1"/>
        </w:rPr>
        <w:t>д</w:t>
      </w:r>
      <w:r w:rsidRPr="0080001C">
        <w:rPr>
          <w:spacing w:val="-1"/>
        </w:rPr>
        <w:t>л</w:t>
      </w:r>
      <w:r w:rsidRPr="0080001C">
        <w:rPr>
          <w:spacing w:val="-3"/>
        </w:rPr>
        <w:t>е</w:t>
      </w:r>
      <w:r w:rsidRPr="0080001C">
        <w:t>жа</w:t>
      </w:r>
      <w:r w:rsidRPr="0080001C">
        <w:rPr>
          <w:spacing w:val="-3"/>
        </w:rPr>
        <w:t>щ</w:t>
      </w:r>
      <w:r w:rsidRPr="0080001C">
        <w:rPr>
          <w:spacing w:val="1"/>
        </w:rPr>
        <w:t>и</w:t>
      </w:r>
      <w:r w:rsidRPr="0080001C">
        <w:t>м</w:t>
      </w:r>
      <w:r w:rsidRPr="0080001C">
        <w:rPr>
          <w:spacing w:val="-1"/>
        </w:rPr>
        <w:t xml:space="preserve"> </w:t>
      </w:r>
      <w:r w:rsidRPr="0080001C">
        <w:rPr>
          <w:spacing w:val="1"/>
        </w:rPr>
        <w:t>д</w:t>
      </w:r>
      <w:r w:rsidRPr="0080001C">
        <w:rPr>
          <w:spacing w:val="-1"/>
        </w:rPr>
        <w:t>л</w:t>
      </w:r>
      <w:r w:rsidRPr="0080001C">
        <w:t>я</w:t>
      </w:r>
      <w:r w:rsidRPr="0080001C">
        <w:rPr>
          <w:spacing w:val="-3"/>
        </w:rPr>
        <w:t xml:space="preserve"> </w:t>
      </w:r>
      <w:r w:rsidRPr="0080001C">
        <w:rPr>
          <w:spacing w:val="-2"/>
        </w:rPr>
        <w:t>пр</w:t>
      </w:r>
      <w:r w:rsidRPr="0080001C">
        <w:t>е</w:t>
      </w:r>
      <w:r w:rsidRPr="0080001C">
        <w:rPr>
          <w:spacing w:val="1"/>
        </w:rPr>
        <w:t>д</w:t>
      </w:r>
      <w:r w:rsidRPr="0080001C">
        <w:rPr>
          <w:spacing w:val="-2"/>
        </w:rPr>
        <w:t>ъ</w:t>
      </w:r>
      <w:r w:rsidRPr="0080001C">
        <w:t>я</w:t>
      </w:r>
      <w:r w:rsidRPr="0080001C">
        <w:rPr>
          <w:spacing w:val="-1"/>
        </w:rPr>
        <w:t>вл</w:t>
      </w:r>
      <w:r w:rsidRPr="0080001C">
        <w:t>е</w:t>
      </w:r>
      <w:r w:rsidRPr="0080001C">
        <w:rPr>
          <w:spacing w:val="-2"/>
        </w:rPr>
        <w:t>н</w:t>
      </w:r>
      <w:r w:rsidRPr="0080001C">
        <w:rPr>
          <w:spacing w:val="1"/>
        </w:rPr>
        <w:t>и</w:t>
      </w:r>
      <w:r w:rsidRPr="0080001C">
        <w:t>я</w:t>
      </w:r>
      <w:r w:rsidRPr="0080001C">
        <w:rPr>
          <w:spacing w:val="-1"/>
        </w:rPr>
        <w:t xml:space="preserve"> </w:t>
      </w:r>
      <w:r w:rsidRPr="0080001C">
        <w:rPr>
          <w:spacing w:val="-2"/>
        </w:rPr>
        <w:t>Под</w:t>
      </w:r>
      <w:r w:rsidRPr="0080001C">
        <w:rPr>
          <w:spacing w:val="1"/>
        </w:rPr>
        <w:t>р</w:t>
      </w:r>
      <w:r w:rsidRPr="0080001C">
        <w:rPr>
          <w:spacing w:val="-2"/>
        </w:rPr>
        <w:t>яд</w:t>
      </w:r>
      <w:r w:rsidRPr="0080001C">
        <w:t>ч</w:t>
      </w:r>
      <w:r w:rsidRPr="0080001C">
        <w:rPr>
          <w:spacing w:val="1"/>
        </w:rPr>
        <w:t>и</w:t>
      </w:r>
      <w:r w:rsidRPr="0080001C">
        <w:t>ку</w:t>
      </w:r>
      <w:r w:rsidRPr="0080001C">
        <w:rPr>
          <w:spacing w:val="-4"/>
        </w:rPr>
        <w:t xml:space="preserve"> </w:t>
      </w:r>
      <w:r w:rsidRPr="0080001C">
        <w:rPr>
          <w:spacing w:val="-1"/>
        </w:rPr>
        <w:t>т</w:t>
      </w:r>
      <w:r w:rsidRPr="0080001C">
        <w:rPr>
          <w:spacing w:val="1"/>
        </w:rPr>
        <w:t>р</w:t>
      </w:r>
      <w:r w:rsidRPr="0080001C">
        <w:t>е</w:t>
      </w:r>
      <w:r w:rsidRPr="0080001C">
        <w:rPr>
          <w:spacing w:val="-2"/>
        </w:rPr>
        <w:t>б</w:t>
      </w:r>
      <w:r w:rsidRPr="0080001C">
        <w:rPr>
          <w:spacing w:val="1"/>
        </w:rPr>
        <w:t>о</w:t>
      </w:r>
      <w:r w:rsidRPr="0080001C">
        <w:t>в</w:t>
      </w:r>
      <w:r w:rsidRPr="0080001C">
        <w:rPr>
          <w:spacing w:val="-3"/>
        </w:rPr>
        <w:t>а</w:t>
      </w:r>
      <w:r w:rsidRPr="0080001C">
        <w:t>н</w:t>
      </w:r>
      <w:r w:rsidRPr="0080001C">
        <w:rPr>
          <w:spacing w:val="-2"/>
        </w:rPr>
        <w:t>и</w:t>
      </w:r>
      <w:r w:rsidRPr="0080001C">
        <w:t xml:space="preserve">й и </w:t>
      </w:r>
      <w:r w:rsidRPr="0080001C">
        <w:rPr>
          <w:spacing w:val="-2"/>
        </w:rPr>
        <w:t>п</w:t>
      </w:r>
      <w:r w:rsidRPr="0080001C">
        <w:rPr>
          <w:spacing w:val="1"/>
        </w:rPr>
        <w:t>р</w:t>
      </w:r>
      <w:r w:rsidRPr="0080001C">
        <w:t>е</w:t>
      </w:r>
      <w:r w:rsidRPr="0080001C">
        <w:rPr>
          <w:spacing w:val="-1"/>
        </w:rPr>
        <w:t>т</w:t>
      </w:r>
      <w:r w:rsidRPr="0080001C">
        <w:rPr>
          <w:spacing w:val="-3"/>
        </w:rPr>
        <w:t>е</w:t>
      </w:r>
      <w:r w:rsidRPr="0080001C">
        <w:t>н</w:t>
      </w:r>
      <w:r w:rsidRPr="0080001C">
        <w:rPr>
          <w:spacing w:val="-1"/>
        </w:rPr>
        <w:t>з</w:t>
      </w:r>
      <w:r w:rsidRPr="0080001C">
        <w:rPr>
          <w:spacing w:val="-2"/>
        </w:rPr>
        <w:t>и</w:t>
      </w:r>
      <w:r w:rsidRPr="0080001C">
        <w:t>й.</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После устранения Подрядчиком всех замечаний, претензий, в согласованные сторонами сроки Заказчик подписывает акт сдачи-приемки работ и направляет его Подрядчику для выставления счета-фактуры на оплату.</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lastRenderedPageBreak/>
        <w:t>В случае досрочного выполнения работ, Заказчик вправе досрочно принять и оплатить работы.</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Со стороны Заказчика контроль и исполнение обязательств по на</w:t>
      </w:r>
      <w:r w:rsidR="004C1EB7">
        <w:t xml:space="preserve">стоящему договору осуществляет </w:t>
      </w:r>
      <w:r w:rsidRPr="0080001C">
        <w:t xml:space="preserve">филиал Акционерного общества «Дальневосточная распределительная сетевая компания» </w:t>
      </w:r>
      <w:r w:rsidR="001A0138">
        <w:t>«Приморские электрические сети»</w:t>
      </w:r>
      <w:r w:rsidR="005D07B4">
        <w:t>,</w:t>
      </w:r>
      <w:r w:rsidRPr="0080001C">
        <w:t xml:space="preserve"> расположенный по адресу: </w:t>
      </w:r>
      <w:r w:rsidR="001A0138">
        <w:t>690080</w:t>
      </w:r>
      <w:r w:rsidR="005D07B4">
        <w:t>,</w:t>
      </w:r>
      <w:r w:rsidR="001A0138">
        <w:t xml:space="preserve"> Приморский край, г. Владивосток, ул. Командорская, 13а</w:t>
      </w:r>
      <w:r w:rsidRPr="0080001C">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Акты сдачи-приемки выполненных работ и счета-фактуры направляются в адрес филиала Акционерного общества «Дальневосточная распределительная сетевая компания» «</w:t>
      </w:r>
      <w:r w:rsidR="0008223B">
        <w:t>Приморские электрические сети</w:t>
      </w:r>
      <w:r w:rsidRPr="0080001C">
        <w:t xml:space="preserve">».  </w:t>
      </w:r>
    </w:p>
    <w:p w:rsidR="004F353A" w:rsidRPr="0080001C" w:rsidRDefault="004F353A" w:rsidP="0052727E">
      <w:pPr>
        <w:pStyle w:val="af3"/>
        <w:numPr>
          <w:ilvl w:val="1"/>
          <w:numId w:val="19"/>
        </w:numPr>
        <w:shd w:val="clear" w:color="auto" w:fill="FFFFFF"/>
        <w:tabs>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Подрядчик предоставляет акты сдачи-</w:t>
      </w:r>
      <w:r w:rsidR="004A5E98" w:rsidRPr="0080001C">
        <w:t>приемки выполненных</w:t>
      </w:r>
      <w:r w:rsidRPr="0080001C">
        <w:t xml:space="preserve"> работ отдельно по каждому объекту</w:t>
      </w:r>
      <w:r w:rsidRPr="0080001C">
        <w:rPr>
          <w:i/>
          <w:color w:val="0000FF"/>
        </w:rPr>
        <w:t>.</w:t>
      </w:r>
    </w:p>
    <w:p w:rsidR="004F353A" w:rsidRPr="0080001C" w:rsidRDefault="004F353A" w:rsidP="0052727E">
      <w:pPr>
        <w:pStyle w:val="af3"/>
        <w:numPr>
          <w:ilvl w:val="1"/>
          <w:numId w:val="19"/>
        </w:numPr>
        <w:shd w:val="clear" w:color="auto" w:fill="FFFFFF"/>
        <w:tabs>
          <w:tab w:val="num" w:pos="-2127"/>
          <w:tab w:val="left" w:pos="0"/>
          <w:tab w:val="left" w:pos="567"/>
          <w:tab w:val="left" w:pos="709"/>
          <w:tab w:val="left" w:pos="851"/>
          <w:tab w:val="left" w:pos="993"/>
          <w:tab w:val="left" w:pos="1134"/>
          <w:tab w:val="num" w:pos="1276"/>
          <w:tab w:val="num" w:pos="1440"/>
          <w:tab w:val="left" w:pos="1701"/>
          <w:tab w:val="num" w:pos="2130"/>
        </w:tabs>
        <w:ind w:left="0" w:firstLine="567"/>
        <w:jc w:val="both"/>
      </w:pPr>
      <w:r w:rsidRPr="0080001C">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E5776F" w:rsidRPr="0080001C" w:rsidRDefault="00E5776F" w:rsidP="00E5776F">
      <w:pPr>
        <w:tabs>
          <w:tab w:val="num" w:pos="1276"/>
        </w:tabs>
        <w:ind w:firstLine="567"/>
      </w:pPr>
    </w:p>
    <w:p w:rsidR="00512B37" w:rsidRDefault="004A5E98" w:rsidP="0052727E">
      <w:pPr>
        <w:pStyle w:val="ConsNormal"/>
        <w:widowControl/>
        <w:numPr>
          <w:ilvl w:val="0"/>
          <w:numId w:val="19"/>
        </w:numPr>
        <w:tabs>
          <w:tab w:val="left" w:pos="567"/>
          <w:tab w:val="left" w:pos="709"/>
          <w:tab w:val="left" w:pos="851"/>
          <w:tab w:val="left" w:pos="993"/>
          <w:tab w:val="left" w:pos="1276"/>
          <w:tab w:val="left" w:pos="2700"/>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Обязательства сторон</w:t>
      </w:r>
    </w:p>
    <w:p w:rsidR="00E67FF2" w:rsidRPr="0080001C" w:rsidRDefault="00E67FF2" w:rsidP="00E67FF2">
      <w:pPr>
        <w:pStyle w:val="ConsNormal"/>
        <w:widowControl/>
        <w:tabs>
          <w:tab w:val="left" w:pos="567"/>
          <w:tab w:val="left" w:pos="709"/>
          <w:tab w:val="left" w:pos="851"/>
          <w:tab w:val="left" w:pos="993"/>
          <w:tab w:val="left" w:pos="1276"/>
          <w:tab w:val="left" w:pos="2700"/>
        </w:tabs>
        <w:ind w:right="0" w:firstLine="0"/>
        <w:rPr>
          <w:rFonts w:ascii="Times New Roman" w:hAnsi="Times New Roman" w:cs="Times New Roman"/>
          <w:b/>
          <w:sz w:val="24"/>
          <w:szCs w:val="24"/>
        </w:rPr>
      </w:pPr>
    </w:p>
    <w:p w:rsidR="00512B37" w:rsidRPr="0080001C" w:rsidRDefault="00512B37" w:rsidP="002419EC">
      <w:pPr>
        <w:pStyle w:val="22"/>
        <w:numPr>
          <w:ilvl w:val="1"/>
          <w:numId w:val="6"/>
        </w:numPr>
        <w:tabs>
          <w:tab w:val="left" w:pos="567"/>
          <w:tab w:val="left" w:pos="709"/>
          <w:tab w:val="left" w:pos="851"/>
          <w:tab w:val="left" w:pos="993"/>
          <w:tab w:val="left" w:pos="1276"/>
          <w:tab w:val="num" w:pos="1440"/>
        </w:tabs>
        <w:spacing w:line="240" w:lineRule="auto"/>
        <w:ind w:left="0" w:firstLine="709"/>
        <w:rPr>
          <w:b/>
          <w:i/>
          <w:sz w:val="24"/>
          <w:szCs w:val="24"/>
        </w:rPr>
      </w:pPr>
      <w:r w:rsidRPr="0080001C">
        <w:rPr>
          <w:b/>
          <w:i/>
          <w:sz w:val="24"/>
          <w:szCs w:val="24"/>
        </w:rPr>
        <w:t>Подрядчик обязан:</w:t>
      </w:r>
    </w:p>
    <w:p w:rsidR="00512B37" w:rsidRDefault="00512B37" w:rsidP="002419EC">
      <w:pPr>
        <w:numPr>
          <w:ilvl w:val="2"/>
          <w:numId w:val="7"/>
        </w:numPr>
        <w:tabs>
          <w:tab w:val="left" w:pos="0"/>
          <w:tab w:val="left" w:pos="567"/>
          <w:tab w:val="left" w:pos="709"/>
          <w:tab w:val="left" w:pos="851"/>
          <w:tab w:val="left" w:pos="993"/>
          <w:tab w:val="left" w:pos="1276"/>
          <w:tab w:val="num" w:pos="1440"/>
        </w:tabs>
        <w:ind w:left="0" w:firstLine="709"/>
        <w:jc w:val="both"/>
      </w:pPr>
      <w:r w:rsidRPr="0080001C">
        <w:t xml:space="preserve">Своими </w:t>
      </w:r>
      <w:r w:rsidR="00223E02" w:rsidRPr="0080001C">
        <w:t xml:space="preserve">силами </w:t>
      </w:r>
      <w:r w:rsidRPr="0080001C">
        <w:t>и средствами выполнить работы по настоящему договору в соответствии с Техническим заданием</w:t>
      </w:r>
      <w:r w:rsidR="00683547">
        <w:t xml:space="preserve"> (приложение № 1</w:t>
      </w:r>
      <w:r w:rsidR="00683547" w:rsidRPr="00683547">
        <w:t xml:space="preserve"> </w:t>
      </w:r>
      <w:r w:rsidR="00683547" w:rsidRPr="0080001C">
        <w:t>к настоящему Договору</w:t>
      </w:r>
      <w:r w:rsidR="00683547">
        <w:t>)</w:t>
      </w:r>
      <w:r w:rsidRPr="0080001C">
        <w:t xml:space="preserve"> в полном объеме в соответствии с </w:t>
      </w:r>
      <w:r w:rsidR="005D5323" w:rsidRPr="0080001C">
        <w:t>К</w:t>
      </w:r>
      <w:r w:rsidRPr="0080001C">
        <w:t xml:space="preserve">алендарным планом </w:t>
      </w:r>
      <w:r w:rsidR="00044E6F" w:rsidRPr="0080001C">
        <w:t xml:space="preserve">работ </w:t>
      </w:r>
      <w:r w:rsidRPr="0080001C">
        <w:t xml:space="preserve">(приложение </w:t>
      </w:r>
      <w:r w:rsidR="00DA4685" w:rsidRPr="0080001C">
        <w:t>№</w:t>
      </w:r>
      <w:r w:rsidR="002C3B12" w:rsidRPr="0080001C">
        <w:t xml:space="preserve"> </w:t>
      </w:r>
      <w:r w:rsidR="00683547">
        <w:t>2</w:t>
      </w:r>
      <w:r w:rsidR="005D5323" w:rsidRPr="0080001C">
        <w:t xml:space="preserve"> </w:t>
      </w:r>
      <w:r w:rsidRPr="0080001C">
        <w:t xml:space="preserve">к настоящему Договору) с указанными в нем сроками выполнения работ. </w:t>
      </w:r>
    </w:p>
    <w:p w:rsidR="000A29A9" w:rsidRDefault="000A29A9" w:rsidP="000A29A9">
      <w:pPr>
        <w:tabs>
          <w:tab w:val="left" w:pos="0"/>
          <w:tab w:val="left" w:pos="567"/>
          <w:tab w:val="left" w:pos="709"/>
          <w:tab w:val="left" w:pos="851"/>
          <w:tab w:val="left" w:pos="993"/>
          <w:tab w:val="left" w:pos="1276"/>
        </w:tabs>
        <w:ind w:firstLine="709"/>
        <w:jc w:val="both"/>
      </w:pPr>
      <w:r w:rsidRPr="00683547">
        <w:t>4.1.</w:t>
      </w:r>
      <w:r w:rsidR="00683547" w:rsidRPr="00683547">
        <w:t>2</w:t>
      </w:r>
      <w:r w:rsidRPr="00683547">
        <w:t>. Выполнять работы собственными силами, без привлечения субподрядной организации.</w:t>
      </w:r>
    </w:p>
    <w:p w:rsidR="006C46EE" w:rsidRPr="0080001C" w:rsidRDefault="00290AEE" w:rsidP="00DD4AA3">
      <w:pPr>
        <w:tabs>
          <w:tab w:val="left" w:pos="0"/>
          <w:tab w:val="left" w:pos="567"/>
          <w:tab w:val="left" w:pos="709"/>
          <w:tab w:val="left" w:pos="851"/>
          <w:tab w:val="left" w:pos="993"/>
          <w:tab w:val="left" w:pos="1276"/>
          <w:tab w:val="num" w:pos="1440"/>
        </w:tabs>
        <w:ind w:firstLine="709"/>
        <w:jc w:val="both"/>
      </w:pPr>
      <w:r w:rsidRPr="0080001C">
        <w:t>4.1.</w:t>
      </w:r>
      <w:r w:rsidR="00AF1983">
        <w:t>3</w:t>
      </w:r>
      <w:r w:rsidRPr="0080001C">
        <w:t>.</w:t>
      </w:r>
      <w:r w:rsidR="00144237" w:rsidRPr="0080001C">
        <w:t xml:space="preserve"> </w:t>
      </w:r>
      <w:r w:rsidR="00512B37" w:rsidRPr="0080001C">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546D3F" w:rsidRPr="0080001C" w:rsidRDefault="000A29A9" w:rsidP="00546D3F">
      <w:pPr>
        <w:tabs>
          <w:tab w:val="left" w:pos="0"/>
          <w:tab w:val="left" w:pos="567"/>
          <w:tab w:val="left" w:pos="709"/>
          <w:tab w:val="left" w:pos="851"/>
          <w:tab w:val="left" w:pos="993"/>
          <w:tab w:val="left" w:pos="1276"/>
          <w:tab w:val="num" w:pos="1440"/>
        </w:tabs>
        <w:ind w:firstLine="709"/>
        <w:jc w:val="both"/>
      </w:pPr>
      <w:r>
        <w:t>4.1.</w:t>
      </w:r>
      <w:r w:rsidR="00AF1983">
        <w:t>4</w:t>
      </w:r>
      <w:r w:rsidR="00546D3F" w:rsidRPr="0080001C">
        <w:t xml:space="preserve">. Подрядчик подтверждает, что он подписанием настоящего Договора должным </w:t>
      </w:r>
      <w:r w:rsidR="00AF1983">
        <w:t>образом изучил данные об объектах</w:t>
      </w:r>
      <w:r w:rsidR="00546D3F" w:rsidRPr="0080001C">
        <w:t xml:space="preserve">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r w:rsidR="00D12545">
        <w:t>.</w:t>
      </w:r>
    </w:p>
    <w:p w:rsidR="006C46EE" w:rsidRPr="0080001C" w:rsidRDefault="00290AEE" w:rsidP="00DD4AA3">
      <w:pPr>
        <w:tabs>
          <w:tab w:val="left" w:pos="0"/>
          <w:tab w:val="left" w:pos="567"/>
          <w:tab w:val="left" w:pos="709"/>
          <w:tab w:val="left" w:pos="851"/>
          <w:tab w:val="left" w:pos="993"/>
          <w:tab w:val="left" w:pos="1276"/>
          <w:tab w:val="num" w:pos="1440"/>
        </w:tabs>
        <w:ind w:firstLine="709"/>
        <w:jc w:val="both"/>
      </w:pPr>
      <w:r w:rsidRPr="0080001C">
        <w:t>4.1.</w:t>
      </w:r>
      <w:r w:rsidR="00AF1983">
        <w:t>5</w:t>
      </w:r>
      <w:r w:rsidRPr="0080001C">
        <w:t>.</w:t>
      </w:r>
      <w:r w:rsidR="00144237" w:rsidRPr="0080001C">
        <w:t xml:space="preserve"> </w:t>
      </w:r>
      <w:r w:rsidR="00512B37" w:rsidRPr="0080001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C46EE" w:rsidRPr="0080001C" w:rsidRDefault="00AB4297" w:rsidP="00DD4AA3">
      <w:pPr>
        <w:tabs>
          <w:tab w:val="left" w:pos="0"/>
          <w:tab w:val="left" w:pos="567"/>
          <w:tab w:val="left" w:pos="709"/>
          <w:tab w:val="left" w:pos="851"/>
          <w:tab w:val="left" w:pos="993"/>
          <w:tab w:val="left" w:pos="1276"/>
          <w:tab w:val="num" w:pos="1440"/>
        </w:tabs>
        <w:ind w:firstLine="709"/>
        <w:jc w:val="both"/>
      </w:pPr>
      <w:r w:rsidRPr="0080001C">
        <w:t>4.1.</w:t>
      </w:r>
      <w:r w:rsidR="00AF1983">
        <w:t>6</w:t>
      </w:r>
      <w:r w:rsidR="00290AEE" w:rsidRPr="0080001C">
        <w:t>.</w:t>
      </w:r>
      <w:r w:rsidR="00144237" w:rsidRPr="0080001C">
        <w:t xml:space="preserve"> </w:t>
      </w:r>
      <w:r w:rsidR="00512B37" w:rsidRPr="0080001C">
        <w:t>Согласовывать готовую документацию с Заказчиком</w:t>
      </w:r>
      <w:r w:rsidR="00DA2057" w:rsidRPr="0080001C">
        <w:t>.</w:t>
      </w:r>
    </w:p>
    <w:p w:rsidR="006C46EE" w:rsidRPr="0080001C" w:rsidRDefault="00290AEE" w:rsidP="00DD4AA3">
      <w:pPr>
        <w:tabs>
          <w:tab w:val="left" w:pos="0"/>
          <w:tab w:val="left" w:pos="567"/>
          <w:tab w:val="left" w:pos="709"/>
          <w:tab w:val="left" w:pos="851"/>
          <w:tab w:val="left" w:pos="993"/>
          <w:tab w:val="left" w:pos="1276"/>
          <w:tab w:val="num" w:pos="1440"/>
        </w:tabs>
        <w:ind w:firstLine="709"/>
        <w:jc w:val="both"/>
      </w:pPr>
      <w:r w:rsidRPr="0080001C">
        <w:t>4.1.</w:t>
      </w:r>
      <w:r w:rsidR="00AF1983">
        <w:t>7</w:t>
      </w:r>
      <w:r w:rsidRPr="0080001C">
        <w:t>.</w:t>
      </w:r>
      <w:r w:rsidR="00144237" w:rsidRPr="0080001C">
        <w:t xml:space="preserve"> </w:t>
      </w:r>
      <w:r w:rsidR="00512B37" w:rsidRPr="0080001C">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6C46EE" w:rsidRPr="0080001C" w:rsidRDefault="00AB4297" w:rsidP="00DD4AA3">
      <w:pPr>
        <w:tabs>
          <w:tab w:val="left" w:pos="0"/>
          <w:tab w:val="left" w:pos="567"/>
          <w:tab w:val="left" w:pos="709"/>
          <w:tab w:val="left" w:pos="851"/>
          <w:tab w:val="left" w:pos="993"/>
          <w:tab w:val="left" w:pos="1276"/>
          <w:tab w:val="num" w:pos="1440"/>
        </w:tabs>
        <w:ind w:firstLine="709"/>
        <w:jc w:val="both"/>
      </w:pPr>
      <w:r w:rsidRPr="0080001C">
        <w:t>4.1.</w:t>
      </w:r>
      <w:r w:rsidR="00AF1983">
        <w:t>8</w:t>
      </w:r>
      <w:r w:rsidR="00290AEE" w:rsidRPr="0080001C">
        <w:t>.</w:t>
      </w:r>
      <w:r w:rsidR="00144237" w:rsidRPr="0080001C">
        <w:t xml:space="preserve"> </w:t>
      </w:r>
      <w:r w:rsidR="00AF47DB" w:rsidRPr="0080001C">
        <w:t>За свой счет</w:t>
      </w:r>
      <w:r w:rsidR="008F64DD" w:rsidRPr="0080001C">
        <w:t xml:space="preserve"> откорректировать </w:t>
      </w:r>
      <w:r w:rsidRPr="0080001C">
        <w:t xml:space="preserve">документацию </w:t>
      </w:r>
      <w:r w:rsidR="000E6CDD" w:rsidRPr="0080001C">
        <w:t>в</w:t>
      </w:r>
      <w:r w:rsidR="00F865D0" w:rsidRPr="0080001C">
        <w:t xml:space="preserve"> течени</w:t>
      </w:r>
      <w:r w:rsidR="000E6CDD" w:rsidRPr="0080001C">
        <w:t xml:space="preserve">е </w:t>
      </w:r>
      <w:r w:rsidR="00F865D0" w:rsidRPr="0080001C">
        <w:t>10 (десяти) рабочих дней</w:t>
      </w:r>
      <w:r w:rsidR="001946A6" w:rsidRPr="0080001C">
        <w:t xml:space="preserve"> с момента получения замечаний</w:t>
      </w:r>
      <w:r w:rsidR="00F865D0" w:rsidRPr="0080001C">
        <w:t>.</w:t>
      </w:r>
    </w:p>
    <w:p w:rsidR="006C46EE" w:rsidRPr="0080001C" w:rsidRDefault="00AB4297" w:rsidP="00DD4AA3">
      <w:pPr>
        <w:tabs>
          <w:tab w:val="left" w:pos="0"/>
          <w:tab w:val="left" w:pos="567"/>
          <w:tab w:val="left" w:pos="709"/>
          <w:tab w:val="left" w:pos="851"/>
          <w:tab w:val="left" w:pos="993"/>
          <w:tab w:val="left" w:pos="1276"/>
          <w:tab w:val="num" w:pos="1440"/>
        </w:tabs>
        <w:ind w:firstLine="709"/>
        <w:jc w:val="both"/>
      </w:pPr>
      <w:r w:rsidRPr="0080001C">
        <w:t>4.1.</w:t>
      </w:r>
      <w:r w:rsidR="00AF1983">
        <w:t>9</w:t>
      </w:r>
      <w:r w:rsidR="00290AEE" w:rsidRPr="0080001C">
        <w:t>.</w:t>
      </w:r>
      <w:r w:rsidR="007175AC" w:rsidRPr="0080001C">
        <w:t xml:space="preserve"> </w:t>
      </w:r>
      <w:r w:rsidR="00512B37" w:rsidRPr="0080001C">
        <w:t>Выполнять указания Заказчика, представленные в письменном виде, в том числе о внесении измен</w:t>
      </w:r>
      <w:r w:rsidRPr="0080001C">
        <w:t xml:space="preserve">ений и дополнений в </w:t>
      </w:r>
      <w:r w:rsidR="00512B37" w:rsidRPr="0080001C">
        <w:t>документацию, если они не противоречат условиям настоящего договора, законодательству Российской Федерации.</w:t>
      </w:r>
    </w:p>
    <w:p w:rsidR="00285AD0" w:rsidRPr="0080001C" w:rsidRDefault="00290AEE" w:rsidP="00DD4AA3">
      <w:pPr>
        <w:tabs>
          <w:tab w:val="left" w:pos="0"/>
          <w:tab w:val="left" w:pos="567"/>
          <w:tab w:val="left" w:pos="709"/>
          <w:tab w:val="left" w:pos="851"/>
          <w:tab w:val="left" w:pos="993"/>
          <w:tab w:val="left" w:pos="1276"/>
          <w:tab w:val="num" w:pos="1440"/>
        </w:tabs>
        <w:ind w:firstLine="709"/>
        <w:jc w:val="both"/>
      </w:pPr>
      <w:r w:rsidRPr="0080001C">
        <w:t>4.1.1</w:t>
      </w:r>
      <w:r w:rsidR="00513F0A">
        <w:t>0</w:t>
      </w:r>
      <w:r w:rsidRPr="0080001C">
        <w:t>.</w:t>
      </w:r>
      <w:r w:rsidR="007175AC" w:rsidRPr="0080001C">
        <w:t xml:space="preserve"> </w:t>
      </w:r>
      <w:r w:rsidR="00551CFC" w:rsidRPr="0080001C">
        <w:t xml:space="preserve">При </w:t>
      </w:r>
      <w:r w:rsidR="008F64DD" w:rsidRPr="0080001C">
        <w:t>обнаружении обстоятельств,</w:t>
      </w:r>
      <w:r w:rsidR="00551CFC" w:rsidRPr="0080001C">
        <w:t xml:space="preserve"> у</w:t>
      </w:r>
      <w:r w:rsidR="008F64DD" w:rsidRPr="0080001C">
        <w:t>казанных в статье 716 Гражданского кодекса РФ, которые грозят годности</w:t>
      </w:r>
      <w:r w:rsidR="00551CFC" w:rsidRPr="0080001C">
        <w:t xml:space="preserve">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2F3B0D" w:rsidRPr="0080001C" w:rsidRDefault="00290AEE" w:rsidP="00DD4AA3">
      <w:pPr>
        <w:tabs>
          <w:tab w:val="left" w:pos="567"/>
          <w:tab w:val="left" w:pos="709"/>
          <w:tab w:val="left" w:pos="851"/>
          <w:tab w:val="left" w:pos="993"/>
          <w:tab w:val="left" w:pos="1276"/>
          <w:tab w:val="left" w:pos="1701"/>
        </w:tabs>
        <w:ind w:firstLine="709"/>
        <w:jc w:val="both"/>
      </w:pPr>
      <w:r w:rsidRPr="0080001C">
        <w:t>4.1.1</w:t>
      </w:r>
      <w:r w:rsidR="00513F0A">
        <w:t>1</w:t>
      </w:r>
      <w:r w:rsidRPr="0080001C">
        <w:t>.</w:t>
      </w:r>
      <w:r w:rsidR="007175AC" w:rsidRPr="0080001C">
        <w:t xml:space="preserve"> </w:t>
      </w:r>
      <w:r w:rsidR="00285AD0" w:rsidRPr="0080001C">
        <w:t>Не позднее 5 (пяти) календарных дней с момента заключения Договора предоставить Заказчику информацию (по форме, указанной в приложении №</w:t>
      </w:r>
      <w:r w:rsidR="00552C26">
        <w:t xml:space="preserve"> 5</w:t>
      </w:r>
      <w:r w:rsidR="00285AD0" w:rsidRPr="0080001C">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w:t>
      </w:r>
      <w:r w:rsidR="00285AD0" w:rsidRPr="0080001C">
        <w:lastRenderedPageBreak/>
        <w:t>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3A1A" w:rsidRPr="0080001C" w:rsidRDefault="00290AEE" w:rsidP="00DD4AA3">
      <w:pPr>
        <w:tabs>
          <w:tab w:val="left" w:pos="567"/>
          <w:tab w:val="left" w:pos="709"/>
          <w:tab w:val="left" w:pos="851"/>
          <w:tab w:val="left" w:pos="993"/>
          <w:tab w:val="left" w:pos="1276"/>
          <w:tab w:val="left" w:pos="1701"/>
        </w:tabs>
        <w:ind w:firstLine="709"/>
        <w:jc w:val="both"/>
      </w:pPr>
      <w:r w:rsidRPr="0080001C">
        <w:t>4.1.1</w:t>
      </w:r>
      <w:r w:rsidR="00513F0A">
        <w:t>2</w:t>
      </w:r>
      <w:r w:rsidRPr="0080001C">
        <w:t>.</w:t>
      </w:r>
      <w:r w:rsidR="007175AC" w:rsidRPr="0080001C">
        <w:t xml:space="preserve"> </w:t>
      </w:r>
      <w:r w:rsidR="00D4112C" w:rsidRPr="0080001C">
        <w:t>В</w:t>
      </w:r>
      <w:r w:rsidR="002F3B0D" w:rsidRPr="0080001C">
        <w:t xml:space="preserve">озместить Заказчику убытки, причиненные несвоевременным </w:t>
      </w:r>
      <w:r w:rsidR="00585455" w:rsidRPr="0080001C">
        <w:t>исполнением (</w:t>
      </w:r>
      <w:r w:rsidR="002F3B0D" w:rsidRPr="0080001C">
        <w:t xml:space="preserve">неисполнением) Подрядчиком своих обязательств, в том </w:t>
      </w:r>
      <w:r w:rsidR="00585455" w:rsidRPr="0080001C">
        <w:t>числе связанные</w:t>
      </w:r>
      <w:r w:rsidR="002F3B0D" w:rsidRPr="0080001C">
        <w:t xml:space="preserve"> с возмещением Заказчиком денежных сумм третьим лицам в случае нарушения своих обязательств перед ними по вине Подрядчика, а </w:t>
      </w:r>
      <w:r w:rsidR="00585455" w:rsidRPr="0080001C">
        <w:t>также</w:t>
      </w:r>
      <w:r w:rsidR="002F3B0D" w:rsidRPr="0080001C">
        <w:t xml:space="preserve"> иные суммы, в том числе штрафные санкции, выплаченные Заказчиком в связи с виновными действиями Подрядчика.</w:t>
      </w:r>
    </w:p>
    <w:p w:rsidR="00FA0CCB" w:rsidRPr="0080001C" w:rsidRDefault="00290AEE" w:rsidP="00D4112C">
      <w:pPr>
        <w:ind w:firstLine="708"/>
        <w:contextualSpacing/>
        <w:jc w:val="both"/>
      </w:pPr>
      <w:r w:rsidRPr="0080001C">
        <w:t>4.1.1</w:t>
      </w:r>
      <w:r w:rsidR="00513F0A">
        <w:t>3</w:t>
      </w:r>
      <w:r w:rsidRPr="0080001C">
        <w:t>.</w:t>
      </w:r>
      <w:r w:rsidR="00D4112C" w:rsidRPr="0080001C">
        <w:t xml:space="preserve"> </w:t>
      </w:r>
      <w:r w:rsidR="00146D47" w:rsidRPr="008409EA">
        <w:t>Предоставить З</w:t>
      </w:r>
      <w:r w:rsidR="00146D47">
        <w:t>аказчику гарантийное письмо, предусматривающее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4 к договору.</w:t>
      </w:r>
    </w:p>
    <w:p w:rsidR="00D92319" w:rsidRPr="0080001C" w:rsidRDefault="00512B37" w:rsidP="002419EC">
      <w:pPr>
        <w:numPr>
          <w:ilvl w:val="1"/>
          <w:numId w:val="7"/>
        </w:numPr>
        <w:tabs>
          <w:tab w:val="clear" w:pos="2130"/>
          <w:tab w:val="left" w:pos="0"/>
          <w:tab w:val="left" w:pos="567"/>
          <w:tab w:val="left" w:pos="709"/>
          <w:tab w:val="left" w:pos="851"/>
          <w:tab w:val="left" w:pos="993"/>
          <w:tab w:val="left" w:pos="1276"/>
        </w:tabs>
        <w:ind w:left="0" w:firstLine="709"/>
        <w:jc w:val="both"/>
        <w:rPr>
          <w:b/>
          <w:i/>
        </w:rPr>
      </w:pPr>
      <w:r w:rsidRPr="0080001C">
        <w:rPr>
          <w:b/>
          <w:i/>
        </w:rPr>
        <w:t>Заказчик обязан:</w:t>
      </w:r>
    </w:p>
    <w:p w:rsidR="00D92319" w:rsidRPr="0080001C" w:rsidRDefault="004C7D73" w:rsidP="002419EC">
      <w:pPr>
        <w:numPr>
          <w:ilvl w:val="2"/>
          <w:numId w:val="7"/>
        </w:numPr>
        <w:tabs>
          <w:tab w:val="left" w:pos="0"/>
          <w:tab w:val="left" w:pos="567"/>
          <w:tab w:val="left" w:pos="709"/>
          <w:tab w:val="left" w:pos="851"/>
          <w:tab w:val="left" w:pos="993"/>
          <w:tab w:val="left" w:pos="1276"/>
        </w:tabs>
        <w:ind w:left="0" w:firstLine="709"/>
        <w:jc w:val="both"/>
      </w:pPr>
      <w:r w:rsidRPr="0080001C">
        <w:t>И</w:t>
      </w:r>
      <w:r w:rsidR="00F478AD" w:rsidRPr="0080001C">
        <w:t>нформацию для исполнения обязательств по договору Заказчик предоставляет Подрядчику по письменному запросу в согласованные сроки.</w:t>
      </w:r>
    </w:p>
    <w:p w:rsidR="00512B37" w:rsidRPr="0080001C" w:rsidRDefault="00512B37" w:rsidP="002419EC">
      <w:pPr>
        <w:numPr>
          <w:ilvl w:val="2"/>
          <w:numId w:val="7"/>
        </w:numPr>
        <w:tabs>
          <w:tab w:val="left" w:pos="0"/>
          <w:tab w:val="left" w:pos="567"/>
          <w:tab w:val="left" w:pos="709"/>
          <w:tab w:val="left" w:pos="851"/>
          <w:tab w:val="left" w:pos="993"/>
          <w:tab w:val="left" w:pos="1276"/>
        </w:tabs>
        <w:ind w:left="0" w:firstLine="709"/>
        <w:jc w:val="both"/>
      </w:pPr>
      <w:r w:rsidRPr="0080001C">
        <w:t>Оказывать содействия Подрядчику в вып</w:t>
      </w:r>
      <w:r w:rsidR="00D92319" w:rsidRPr="0080001C">
        <w:t>олнении работ в рамках Договора.</w:t>
      </w:r>
    </w:p>
    <w:p w:rsidR="00D92319" w:rsidRPr="0080001C" w:rsidRDefault="00512B37" w:rsidP="002419EC">
      <w:pPr>
        <w:numPr>
          <w:ilvl w:val="2"/>
          <w:numId w:val="7"/>
        </w:numPr>
        <w:tabs>
          <w:tab w:val="left" w:pos="0"/>
          <w:tab w:val="left" w:pos="567"/>
          <w:tab w:val="left" w:pos="709"/>
          <w:tab w:val="left" w:pos="851"/>
          <w:tab w:val="left" w:pos="993"/>
          <w:tab w:val="left" w:pos="1276"/>
        </w:tabs>
        <w:ind w:left="0" w:firstLine="709"/>
        <w:jc w:val="both"/>
      </w:pPr>
      <w:r w:rsidRPr="0080001C">
        <w:t>Привлекать Подрядчика к участию в деле по иску, предъявленному к Заказчику третьими лицами в связи с недостатками составленн</w:t>
      </w:r>
      <w:r w:rsidR="009F39E5" w:rsidRPr="0080001C">
        <w:t>ой технической документации</w:t>
      </w:r>
      <w:r w:rsidRPr="0080001C">
        <w:t>.</w:t>
      </w:r>
    </w:p>
    <w:p w:rsidR="006B0F47" w:rsidRDefault="006B0F47" w:rsidP="002419EC">
      <w:pPr>
        <w:numPr>
          <w:ilvl w:val="1"/>
          <w:numId w:val="7"/>
        </w:numPr>
        <w:tabs>
          <w:tab w:val="clear" w:pos="2130"/>
          <w:tab w:val="left" w:pos="0"/>
          <w:tab w:val="left" w:pos="567"/>
          <w:tab w:val="left" w:pos="709"/>
          <w:tab w:val="left" w:pos="851"/>
          <w:tab w:val="left" w:pos="993"/>
          <w:tab w:val="left" w:pos="1276"/>
          <w:tab w:val="num" w:pos="1418"/>
        </w:tabs>
        <w:ind w:left="0" w:firstLine="709"/>
        <w:jc w:val="both"/>
      </w:pPr>
      <w:r w:rsidRPr="0080001C">
        <w:t>Заказчик имеет право осуществлять текущий контроль за деятельностью Подрядчика по исполнению настоящего договора.</w:t>
      </w:r>
    </w:p>
    <w:p w:rsidR="00485B75" w:rsidRPr="00781B16" w:rsidRDefault="00485B75" w:rsidP="00485B75">
      <w:pPr>
        <w:tabs>
          <w:tab w:val="left" w:pos="0"/>
          <w:tab w:val="left" w:pos="567"/>
          <w:tab w:val="left" w:pos="709"/>
          <w:tab w:val="left" w:pos="851"/>
          <w:tab w:val="left" w:pos="993"/>
          <w:tab w:val="left" w:pos="1276"/>
        </w:tabs>
        <w:jc w:val="both"/>
        <w:rPr>
          <w:sz w:val="20"/>
          <w:szCs w:val="20"/>
        </w:rPr>
      </w:pPr>
    </w:p>
    <w:p w:rsidR="00512B37" w:rsidRDefault="004A5E98" w:rsidP="002419EC">
      <w:pPr>
        <w:pStyle w:val="22"/>
        <w:numPr>
          <w:ilvl w:val="0"/>
          <w:numId w:val="8"/>
        </w:numPr>
        <w:tabs>
          <w:tab w:val="left" w:pos="567"/>
          <w:tab w:val="left" w:pos="709"/>
          <w:tab w:val="left" w:pos="851"/>
          <w:tab w:val="left" w:pos="993"/>
          <w:tab w:val="left" w:pos="1276"/>
        </w:tabs>
        <w:ind w:left="0" w:firstLine="0"/>
        <w:jc w:val="center"/>
        <w:rPr>
          <w:b/>
          <w:sz w:val="24"/>
          <w:szCs w:val="24"/>
        </w:rPr>
      </w:pPr>
      <w:r w:rsidRPr="0080001C">
        <w:rPr>
          <w:b/>
          <w:sz w:val="24"/>
          <w:szCs w:val="24"/>
        </w:rPr>
        <w:t>Ответственность Сторон</w:t>
      </w:r>
    </w:p>
    <w:p w:rsidR="00E67FF2" w:rsidRPr="0080001C" w:rsidRDefault="00E67FF2" w:rsidP="00E67FF2">
      <w:pPr>
        <w:pStyle w:val="22"/>
        <w:tabs>
          <w:tab w:val="left" w:pos="567"/>
          <w:tab w:val="left" w:pos="709"/>
          <w:tab w:val="left" w:pos="851"/>
          <w:tab w:val="left" w:pos="993"/>
          <w:tab w:val="left" w:pos="1276"/>
        </w:tabs>
        <w:ind w:left="0"/>
        <w:rPr>
          <w:b/>
          <w:sz w:val="24"/>
          <w:szCs w:val="24"/>
        </w:rPr>
      </w:pPr>
    </w:p>
    <w:p w:rsidR="00D92319" w:rsidRPr="0080001C" w:rsidRDefault="00512B37" w:rsidP="002419EC">
      <w:pPr>
        <w:pStyle w:val="ConsNormal"/>
        <w:numPr>
          <w:ilvl w:val="1"/>
          <w:numId w:val="4"/>
        </w:numPr>
        <w:tabs>
          <w:tab w:val="clear" w:pos="2130"/>
          <w:tab w:val="num" w:pos="0"/>
          <w:tab w:val="left" w:pos="567"/>
          <w:tab w:val="left" w:pos="709"/>
          <w:tab w:val="left" w:pos="851"/>
          <w:tab w:val="left" w:pos="993"/>
          <w:tab w:val="left" w:pos="1080"/>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080C65" w:rsidRPr="0080001C" w:rsidRDefault="00080C65" w:rsidP="002419EC">
      <w:pPr>
        <w:numPr>
          <w:ilvl w:val="1"/>
          <w:numId w:val="4"/>
        </w:numPr>
        <w:tabs>
          <w:tab w:val="clear" w:pos="2130"/>
          <w:tab w:val="num" w:pos="0"/>
          <w:tab w:val="left" w:pos="567"/>
          <w:tab w:val="left" w:pos="709"/>
          <w:tab w:val="left" w:pos="851"/>
          <w:tab w:val="left" w:pos="993"/>
          <w:tab w:val="left" w:pos="1276"/>
        </w:tabs>
        <w:ind w:left="0" w:firstLine="709"/>
        <w:jc w:val="both"/>
      </w:pPr>
      <w:r w:rsidRPr="0080001C">
        <w:t>В случае выявлени</w:t>
      </w:r>
      <w:r w:rsidR="005D07B4">
        <w:t>я</w:t>
      </w:r>
      <w:r w:rsidRPr="0080001C">
        <w:t xml:space="preserve"> повторных </w:t>
      </w:r>
      <w:r w:rsidR="004A5E98" w:rsidRPr="0080001C">
        <w:t>замечаний по тем</w:t>
      </w:r>
      <w:r w:rsidRPr="0080001C">
        <w:t xml:space="preserve"> разделам </w:t>
      </w:r>
      <w:r w:rsidR="00045E44" w:rsidRPr="0080001C">
        <w:t>документации</w:t>
      </w:r>
      <w:r w:rsidRPr="0080001C">
        <w:t xml:space="preserve">, по которым были выданы первоначальные замечания, Подрядчик выплачивает Заказчику штраф размере 100 000 (сто </w:t>
      </w:r>
      <w:r w:rsidR="004A5E98" w:rsidRPr="0080001C">
        <w:t>тысяч) рублей</w:t>
      </w:r>
      <w:r w:rsidRPr="0080001C">
        <w:t>, в течение 10 (десяти) рабочих дней с момента получения уведомления от Заказчика о выявленных повторных замечаниях.</w:t>
      </w:r>
    </w:p>
    <w:p w:rsidR="00432761" w:rsidRPr="0080001C" w:rsidRDefault="00432761" w:rsidP="002419EC">
      <w:pPr>
        <w:pStyle w:val="af3"/>
        <w:widowControl w:val="0"/>
        <w:numPr>
          <w:ilvl w:val="1"/>
          <w:numId w:val="4"/>
        </w:numPr>
        <w:shd w:val="clear" w:color="auto" w:fill="FFFFFF"/>
        <w:tabs>
          <w:tab w:val="clear" w:pos="2130"/>
          <w:tab w:val="num" w:pos="142"/>
          <w:tab w:val="left" w:pos="709"/>
          <w:tab w:val="left" w:pos="1276"/>
        </w:tabs>
        <w:ind w:left="0" w:firstLine="709"/>
        <w:contextualSpacing/>
        <w:jc w:val="both"/>
      </w:pPr>
      <w:r w:rsidRPr="0080001C">
        <w:t>В случае нарушения Заказчиком сроков оплаты результато</w:t>
      </w:r>
      <w:r w:rsidR="005705B9">
        <w:t>в выполненных и принятых работ П</w:t>
      </w:r>
      <w:r w:rsidRPr="0080001C">
        <w:t>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705B9" w:rsidRDefault="00432761" w:rsidP="002419EC">
      <w:pPr>
        <w:pStyle w:val="af3"/>
        <w:widowControl w:val="0"/>
        <w:numPr>
          <w:ilvl w:val="1"/>
          <w:numId w:val="4"/>
        </w:numPr>
        <w:shd w:val="clear" w:color="auto" w:fill="FFFFFF"/>
        <w:tabs>
          <w:tab w:val="clear" w:pos="2130"/>
          <w:tab w:val="left" w:pos="1276"/>
          <w:tab w:val="num" w:pos="2410"/>
        </w:tabs>
        <w:ind w:left="0" w:firstLine="709"/>
        <w:contextualSpacing/>
        <w:jc w:val="both"/>
      </w:pPr>
      <w:r w:rsidRPr="0080001C">
        <w:t xml:space="preserve">В случае нарушения </w:t>
      </w:r>
      <w:r w:rsidR="00312DD8" w:rsidRPr="0080001C">
        <w:t>Подрядчиком</w:t>
      </w:r>
      <w:r w:rsidRPr="0080001C">
        <w:t xml:space="preserve"> обязательств по выполнению работ</w:t>
      </w:r>
      <w:r w:rsidR="00937C69" w:rsidRPr="0080001C">
        <w:t xml:space="preserve"> в установленные договором сроки (начальные, промежуточные и конечные)</w:t>
      </w:r>
      <w:r w:rsidRPr="0080001C">
        <w:t>, а также в случае несвоевременного устранения выявленных недостатков результатов работ Заказчик вправе потребовать уплаты Подрядчиком неустойки</w:t>
      </w:r>
      <w:r w:rsidR="005705B9">
        <w:t>:</w:t>
      </w:r>
    </w:p>
    <w:p w:rsidR="00C2747A" w:rsidRPr="00F77320" w:rsidRDefault="00432761" w:rsidP="00C2747A">
      <w:pPr>
        <w:pStyle w:val="af3"/>
        <w:widowControl w:val="0"/>
        <w:shd w:val="clear" w:color="auto" w:fill="FFFFFF"/>
        <w:tabs>
          <w:tab w:val="left" w:pos="1276"/>
        </w:tabs>
        <w:ind w:left="0" w:firstLine="851"/>
        <w:contextualSpacing/>
        <w:jc w:val="both"/>
        <w:rPr>
          <w:bCs/>
        </w:rPr>
      </w:pPr>
      <w:r w:rsidRPr="0080001C">
        <w:t xml:space="preserve"> </w:t>
      </w:r>
      <w:r w:rsidR="00C2747A" w:rsidRPr="00F77320">
        <w:t xml:space="preserve">- штрафной </w:t>
      </w:r>
      <w:r w:rsidR="00C2747A" w:rsidRPr="00F77320">
        <w:rPr>
          <w:bCs/>
        </w:rPr>
        <w:t xml:space="preserve">неустойки в размере 0,2 </w:t>
      </w:r>
      <w:r w:rsidR="00C2747A" w:rsidRPr="00F77320">
        <w:t>(ноль целых и две десятых)</w:t>
      </w:r>
      <w:r w:rsidR="00C2747A" w:rsidRPr="00F77320">
        <w:rPr>
          <w:bCs/>
        </w:rPr>
        <w:t xml:space="preserve"> процента от цены </w:t>
      </w:r>
      <w:r w:rsidR="00C2747A" w:rsidRPr="00F77320">
        <w:t xml:space="preserve">этапа работ </w:t>
      </w:r>
      <w:r w:rsidR="00C2747A" w:rsidRPr="00F77320">
        <w:rPr>
          <w:bCs/>
        </w:rPr>
        <w:t xml:space="preserve">за каждый день просрочки - в случае, когда нарушение привело или неизбежно приведёт к изменению срока выполнения работ в целом по Договору или сроков окончания выполнения любого из последующих этапов работ </w:t>
      </w:r>
      <w:r w:rsidR="00C2747A" w:rsidRPr="00F77320">
        <w:t>и / или завершения работ в отношении любого из объектов по Договору</w:t>
      </w:r>
      <w:r w:rsidR="00C2747A" w:rsidRPr="00F77320">
        <w:rPr>
          <w:bCs/>
        </w:rPr>
        <w:t>;</w:t>
      </w:r>
    </w:p>
    <w:p w:rsidR="00C2747A" w:rsidRPr="00F77320" w:rsidRDefault="00C2747A" w:rsidP="00C2747A">
      <w:pPr>
        <w:pStyle w:val="af3"/>
        <w:widowControl w:val="0"/>
        <w:shd w:val="clear" w:color="auto" w:fill="FFFFFF"/>
        <w:tabs>
          <w:tab w:val="left" w:pos="1276"/>
        </w:tabs>
        <w:ind w:left="0" w:firstLine="851"/>
        <w:contextualSpacing/>
        <w:jc w:val="both"/>
        <w:rPr>
          <w:bCs/>
        </w:rPr>
      </w:pPr>
      <w:r w:rsidRPr="00F77320">
        <w:t xml:space="preserve">- штрафной </w:t>
      </w:r>
      <w:r w:rsidRPr="00F77320">
        <w:rPr>
          <w:bCs/>
        </w:rPr>
        <w:t xml:space="preserve">неустойки в размере 0,1 </w:t>
      </w:r>
      <w:r w:rsidRPr="00F77320">
        <w:t>(ноль целых и одна десятая) процента</w:t>
      </w:r>
      <w:r w:rsidRPr="00F77320">
        <w:rPr>
          <w:bCs/>
        </w:rPr>
        <w:t xml:space="preserve">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w:t>
      </w:r>
      <w:r w:rsidRPr="00F77320">
        <w:t xml:space="preserve"> по Договору и / или соответствующего объекта по Договору</w:t>
      </w:r>
      <w:r w:rsidRPr="00F77320">
        <w:rPr>
          <w:bCs/>
        </w:rPr>
        <w:t xml:space="preserve">; </w:t>
      </w:r>
    </w:p>
    <w:p w:rsidR="00C2747A" w:rsidRPr="00F77320" w:rsidRDefault="00C2747A" w:rsidP="00C2747A">
      <w:pPr>
        <w:pStyle w:val="af3"/>
        <w:widowControl w:val="0"/>
        <w:shd w:val="clear" w:color="auto" w:fill="FFFFFF"/>
        <w:tabs>
          <w:tab w:val="left" w:pos="1276"/>
        </w:tabs>
        <w:ind w:left="0" w:firstLine="851"/>
        <w:contextualSpacing/>
        <w:jc w:val="both"/>
        <w:rPr>
          <w:bCs/>
        </w:rPr>
      </w:pPr>
      <w:r w:rsidRPr="00F77320">
        <w:rPr>
          <w:bCs/>
        </w:rPr>
        <w:t xml:space="preserve">- </w:t>
      </w:r>
      <w:r w:rsidRPr="00F77320">
        <w:t xml:space="preserve">штрафной </w:t>
      </w:r>
      <w:r w:rsidRPr="00F77320">
        <w:rPr>
          <w:bCs/>
        </w:rPr>
        <w:t xml:space="preserve">неустойки в размере 0,1 </w:t>
      </w:r>
      <w:r w:rsidRPr="00F77320">
        <w:t>(ноль целых и одна десятая) процента</w:t>
      </w:r>
      <w:r>
        <w:rPr>
          <w:bCs/>
        </w:rPr>
        <w:t xml:space="preserve"> от стоимости </w:t>
      </w:r>
      <w:r w:rsidRPr="00F77320">
        <w:rPr>
          <w:bCs/>
        </w:rPr>
        <w:t>этапа работ за каждый день просрочки - в случае, когда нарушение не при</w:t>
      </w:r>
      <w:r>
        <w:rPr>
          <w:bCs/>
        </w:rPr>
        <w:t>вело к изменению</w:t>
      </w:r>
      <w:r w:rsidRPr="00F77320">
        <w:rPr>
          <w:bCs/>
        </w:rPr>
        <w:t xml:space="preserve"> сроков окончания выполнения любого из последующих этапов работ</w:t>
      </w:r>
      <w:r w:rsidRPr="00F77320">
        <w:t xml:space="preserve"> и / или завершения работ в отношении любого из объектов по Договору</w:t>
      </w:r>
      <w:r w:rsidRPr="00F77320">
        <w:rPr>
          <w:bCs/>
        </w:rPr>
        <w:t>;</w:t>
      </w:r>
    </w:p>
    <w:p w:rsidR="00C2747A" w:rsidRPr="00F77320" w:rsidRDefault="00C2747A" w:rsidP="00C2747A">
      <w:pPr>
        <w:pStyle w:val="af3"/>
        <w:widowControl w:val="0"/>
        <w:shd w:val="clear" w:color="auto" w:fill="FFFFFF"/>
        <w:tabs>
          <w:tab w:val="left" w:pos="1276"/>
        </w:tabs>
        <w:ind w:left="0" w:firstLine="851"/>
        <w:contextualSpacing/>
        <w:jc w:val="both"/>
      </w:pPr>
      <w:r w:rsidRPr="00F77320">
        <w:rPr>
          <w:bCs/>
        </w:rPr>
        <w:t xml:space="preserve">- </w:t>
      </w:r>
      <w:r w:rsidRPr="00F77320">
        <w:t xml:space="preserve">штрафной </w:t>
      </w:r>
      <w:r w:rsidRPr="00F77320">
        <w:rPr>
          <w:bCs/>
        </w:rPr>
        <w:t xml:space="preserve">неустойки в размере 0,1 </w:t>
      </w:r>
      <w:r w:rsidRPr="00F77320">
        <w:t xml:space="preserve">(ноль целых и одна десятая) процента </w:t>
      </w:r>
      <w:r w:rsidRPr="00F77320">
        <w:rPr>
          <w:bCs/>
        </w:rPr>
        <w:t>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w:t>
      </w:r>
      <w:r>
        <w:rPr>
          <w:bCs/>
        </w:rPr>
        <w:t xml:space="preserve"> </w:t>
      </w:r>
      <w:r w:rsidRPr="00F77320">
        <w:rPr>
          <w:bCs/>
        </w:rPr>
        <w:t>результата работ в целом</w:t>
      </w:r>
      <w:r w:rsidRPr="00F77320">
        <w:t xml:space="preserve"> по Договору и / или соответствующего объекта по Договору</w:t>
      </w:r>
      <w:r w:rsidRPr="00F77320">
        <w:rPr>
          <w:bCs/>
        </w:rPr>
        <w:t>.</w:t>
      </w:r>
    </w:p>
    <w:p w:rsidR="00432761" w:rsidRPr="0080001C" w:rsidRDefault="00432761" w:rsidP="002419EC">
      <w:pPr>
        <w:pStyle w:val="af3"/>
        <w:widowControl w:val="0"/>
        <w:numPr>
          <w:ilvl w:val="1"/>
          <w:numId w:val="12"/>
        </w:numPr>
        <w:shd w:val="clear" w:color="auto" w:fill="FFFFFF"/>
        <w:tabs>
          <w:tab w:val="left" w:pos="993"/>
          <w:tab w:val="left" w:pos="1276"/>
          <w:tab w:val="left" w:pos="1701"/>
        </w:tabs>
        <w:ind w:left="0" w:firstLine="709"/>
        <w:jc w:val="both"/>
      </w:pPr>
      <w:r w:rsidRPr="0080001C">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w:t>
      </w:r>
      <w:r w:rsidRPr="0080001C">
        <w:lastRenderedPageBreak/>
        <w:t>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32761" w:rsidRPr="0080001C" w:rsidRDefault="00432761" w:rsidP="002419EC">
      <w:pPr>
        <w:pStyle w:val="af3"/>
        <w:widowControl w:val="0"/>
        <w:numPr>
          <w:ilvl w:val="1"/>
          <w:numId w:val="12"/>
        </w:numPr>
        <w:shd w:val="clear" w:color="auto" w:fill="FFFFFF"/>
        <w:tabs>
          <w:tab w:val="left" w:pos="1134"/>
          <w:tab w:val="left" w:pos="1276"/>
          <w:tab w:val="left" w:pos="1701"/>
        </w:tabs>
        <w:ind w:left="0" w:firstLine="709"/>
        <w:jc w:val="both"/>
      </w:pPr>
      <w:r w:rsidRPr="0080001C">
        <w:t xml:space="preserve"> </w:t>
      </w:r>
      <w:r w:rsidRPr="0080001C">
        <w:tab/>
        <w:t xml:space="preserve">Уплата пеней не освобождает Стороны от исполнения своих обязательств по настоящему Договору. </w:t>
      </w:r>
    </w:p>
    <w:p w:rsidR="00937C69" w:rsidRPr="0080001C" w:rsidRDefault="00937C69" w:rsidP="002419EC">
      <w:pPr>
        <w:pStyle w:val="af3"/>
        <w:widowControl w:val="0"/>
        <w:numPr>
          <w:ilvl w:val="1"/>
          <w:numId w:val="12"/>
        </w:numPr>
        <w:shd w:val="clear" w:color="auto" w:fill="FFFFFF"/>
        <w:tabs>
          <w:tab w:val="left" w:pos="0"/>
          <w:tab w:val="left" w:pos="1276"/>
        </w:tabs>
        <w:ind w:left="0" w:firstLine="633"/>
        <w:contextualSpacing/>
        <w:jc w:val="both"/>
      </w:pPr>
      <w:r w:rsidRPr="0080001C">
        <w:t xml:space="preserve">Удержание пени, штрафов и денежных средств, указанных в п. </w:t>
      </w:r>
      <w:r w:rsidR="001B470F" w:rsidRPr="0080001C">
        <w:t>4.1.1</w:t>
      </w:r>
      <w:r w:rsidR="00A96497">
        <w:t>2</w:t>
      </w:r>
      <w:r w:rsidRPr="0080001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432761" w:rsidRPr="0080001C" w:rsidRDefault="00432761" w:rsidP="002419EC">
      <w:pPr>
        <w:pStyle w:val="af3"/>
        <w:widowControl w:val="0"/>
        <w:numPr>
          <w:ilvl w:val="1"/>
          <w:numId w:val="12"/>
        </w:numPr>
        <w:shd w:val="clear" w:color="auto" w:fill="FFFFFF"/>
        <w:tabs>
          <w:tab w:val="left" w:pos="709"/>
          <w:tab w:val="left" w:pos="1134"/>
          <w:tab w:val="left" w:pos="1276"/>
          <w:tab w:val="left" w:pos="1701"/>
        </w:tabs>
        <w:ind w:left="0" w:firstLine="709"/>
        <w:jc w:val="both"/>
      </w:pPr>
      <w:r w:rsidRPr="0080001C">
        <w:t>При обнаружении недостатков в подготовленной Подрядчиком документации 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работ на объект</w:t>
      </w:r>
      <w:r w:rsidR="00513F0A">
        <w:t>ах</w:t>
      </w:r>
      <w:r w:rsidRPr="0080001C">
        <w:t>.</w:t>
      </w:r>
    </w:p>
    <w:p w:rsidR="00432761" w:rsidRPr="0080001C" w:rsidRDefault="00432761" w:rsidP="002419EC">
      <w:pPr>
        <w:pStyle w:val="af3"/>
        <w:widowControl w:val="0"/>
        <w:numPr>
          <w:ilvl w:val="1"/>
          <w:numId w:val="12"/>
        </w:numPr>
        <w:shd w:val="clear" w:color="auto" w:fill="FFFFFF"/>
        <w:tabs>
          <w:tab w:val="left" w:pos="709"/>
          <w:tab w:val="left" w:pos="1134"/>
          <w:tab w:val="left" w:pos="1276"/>
          <w:tab w:val="left" w:pos="1418"/>
          <w:tab w:val="left" w:pos="1701"/>
        </w:tabs>
        <w:ind w:left="0" w:firstLine="709"/>
        <w:jc w:val="both"/>
      </w:pPr>
      <w:r w:rsidRPr="0080001C">
        <w:t>Ответствен</w:t>
      </w:r>
      <w:r w:rsidR="000333E5">
        <w:t>ность Заказчика за причиненные П</w:t>
      </w:r>
      <w:r w:rsidRPr="0080001C">
        <w:t>одрядчику убытки ограничивается реальным ущербом, но не более цены договора.</w:t>
      </w:r>
    </w:p>
    <w:p w:rsidR="00432761" w:rsidRPr="0080001C" w:rsidRDefault="00432761" w:rsidP="00432761">
      <w:pPr>
        <w:pStyle w:val="af3"/>
        <w:tabs>
          <w:tab w:val="left" w:pos="1276"/>
        </w:tabs>
        <w:ind w:left="0" w:firstLine="709"/>
        <w:contextualSpacing/>
        <w:jc w:val="both"/>
      </w:pPr>
      <w:r w:rsidRPr="0080001C">
        <w:t>5.1</w:t>
      </w:r>
      <w:r w:rsidR="001B0BB2">
        <w:t>0</w:t>
      </w:r>
      <w:r w:rsidRPr="0080001C">
        <w:t>. 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w:t>
      </w:r>
      <w:r w:rsidR="007038DB">
        <w:t>ков, предусмотренных пунктом 2.10</w:t>
      </w:r>
      <w:r w:rsidRPr="0080001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4A25E9" w:rsidRPr="0080001C" w:rsidRDefault="00432761" w:rsidP="004A25E9">
      <w:pPr>
        <w:widowControl w:val="0"/>
        <w:shd w:val="clear" w:color="auto" w:fill="FFFFFF"/>
        <w:tabs>
          <w:tab w:val="left" w:pos="567"/>
          <w:tab w:val="left" w:pos="709"/>
          <w:tab w:val="left" w:pos="851"/>
          <w:tab w:val="left" w:pos="993"/>
          <w:tab w:val="left" w:pos="1134"/>
          <w:tab w:val="left" w:pos="1276"/>
          <w:tab w:val="left" w:pos="1701"/>
        </w:tabs>
        <w:ind w:firstLine="709"/>
        <w:jc w:val="both"/>
      </w:pPr>
      <w:r w:rsidRPr="0080001C">
        <w:t>5.1</w:t>
      </w:r>
      <w:r w:rsidR="002B1D2E">
        <w:t>1</w:t>
      </w:r>
      <w:r w:rsidRPr="0080001C">
        <w:t xml:space="preserve">. </w:t>
      </w:r>
      <w:r w:rsidRPr="0080001C">
        <w:tab/>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r w:rsidR="004A25E9" w:rsidRPr="0080001C">
        <w:t xml:space="preserve"> </w:t>
      </w:r>
    </w:p>
    <w:p w:rsidR="009026B2" w:rsidRPr="001B0BB2" w:rsidRDefault="009026B2" w:rsidP="009026B2">
      <w:pPr>
        <w:widowControl w:val="0"/>
        <w:shd w:val="clear" w:color="auto" w:fill="FFFFFF"/>
        <w:tabs>
          <w:tab w:val="left" w:pos="1276"/>
        </w:tabs>
        <w:ind w:firstLine="709"/>
        <w:jc w:val="both"/>
      </w:pPr>
      <w:r w:rsidRPr="001B0BB2">
        <w:t>5.1</w:t>
      </w:r>
      <w:r w:rsidR="002B1D2E">
        <w:t>2</w:t>
      </w:r>
      <w:r w:rsidRPr="001B0BB2">
        <w:t>.</w:t>
      </w:r>
      <w:r w:rsidRPr="001B0BB2">
        <w:tab/>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Подрядчик обязан компенсировать все убытки Заказчика, вызванные такими претензиями и требованиями.</w:t>
      </w:r>
    </w:p>
    <w:p w:rsidR="009026B2" w:rsidRDefault="009026B2" w:rsidP="009026B2">
      <w:pPr>
        <w:widowControl w:val="0"/>
        <w:shd w:val="clear" w:color="auto" w:fill="FFFFFF"/>
        <w:tabs>
          <w:tab w:val="left" w:pos="1276"/>
        </w:tabs>
        <w:ind w:firstLine="709"/>
        <w:jc w:val="both"/>
      </w:pPr>
      <w:r w:rsidRPr="001B0BB2">
        <w:t>5.1</w:t>
      </w:r>
      <w:r w:rsidR="002B1D2E">
        <w:t>3</w:t>
      </w:r>
      <w:r w:rsidRPr="001B0BB2">
        <w:t>.</w:t>
      </w:r>
      <w:r w:rsidRPr="001B0BB2">
        <w:tab/>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5D07B4" w:rsidRPr="001B0BB2" w:rsidRDefault="005D07B4" w:rsidP="009026B2">
      <w:pPr>
        <w:widowControl w:val="0"/>
        <w:shd w:val="clear" w:color="auto" w:fill="FFFFFF"/>
        <w:tabs>
          <w:tab w:val="left" w:pos="1276"/>
        </w:tabs>
        <w:ind w:firstLine="709"/>
        <w:jc w:val="both"/>
      </w:pPr>
      <w:r>
        <w:t>5.1</w:t>
      </w:r>
      <w:r w:rsidR="002B1D2E">
        <w:t>4</w:t>
      </w:r>
      <w:r>
        <w:t>. Предусмотренная договором неустойка является штрафной. Убытки подлежат возмещению в полной сумме сверх неустойки.</w:t>
      </w:r>
    </w:p>
    <w:p w:rsidR="00BC03ED" w:rsidRPr="00FF6BF0" w:rsidRDefault="00BC03ED" w:rsidP="00BC03ED">
      <w:pPr>
        <w:widowControl w:val="0"/>
        <w:shd w:val="clear" w:color="auto" w:fill="FFFFFF"/>
        <w:tabs>
          <w:tab w:val="left" w:pos="1276"/>
        </w:tabs>
        <w:ind w:firstLine="709"/>
        <w:jc w:val="both"/>
      </w:pPr>
      <w:r w:rsidRPr="00FF6BF0">
        <w:t xml:space="preserve">5.15. </w:t>
      </w:r>
      <w:r w:rsidRPr="00FF6BF0">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C03ED" w:rsidRPr="00FF6BF0" w:rsidRDefault="00BC03ED" w:rsidP="00BC03ED">
      <w:pPr>
        <w:widowControl w:val="0"/>
        <w:shd w:val="clear" w:color="auto" w:fill="FFFFFF"/>
        <w:tabs>
          <w:tab w:val="left" w:pos="1276"/>
        </w:tabs>
        <w:ind w:firstLine="709"/>
        <w:jc w:val="both"/>
      </w:pPr>
      <w:r w:rsidRPr="00FF6BF0">
        <w:rPr>
          <w:bCs/>
        </w:rPr>
        <w:t xml:space="preserve">5.16. </w:t>
      </w:r>
      <w:r w:rsidRPr="003971C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C03ED" w:rsidRPr="00FF6BF0" w:rsidRDefault="00BC03ED" w:rsidP="00BC03ED">
      <w:pPr>
        <w:widowControl w:val="0"/>
        <w:shd w:val="clear" w:color="auto" w:fill="FFFFFF"/>
        <w:tabs>
          <w:tab w:val="left" w:pos="1276"/>
        </w:tabs>
        <w:ind w:firstLine="709"/>
        <w:jc w:val="both"/>
      </w:pPr>
      <w:r w:rsidRPr="00FF6BF0">
        <w:rPr>
          <w:bCs/>
        </w:rPr>
        <w:t xml:space="preserve">5.17. </w:t>
      </w:r>
      <w:r w:rsidRPr="003971C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432761" w:rsidRDefault="00BC03ED" w:rsidP="00BC03ED">
      <w:pPr>
        <w:widowControl w:val="0"/>
        <w:shd w:val="clear" w:color="auto" w:fill="FFFFFF"/>
        <w:tabs>
          <w:tab w:val="left" w:pos="567"/>
          <w:tab w:val="left" w:pos="709"/>
          <w:tab w:val="left" w:pos="851"/>
          <w:tab w:val="left" w:pos="993"/>
          <w:tab w:val="left" w:pos="1134"/>
          <w:tab w:val="left" w:pos="1276"/>
          <w:tab w:val="left" w:pos="1701"/>
        </w:tabs>
        <w:ind w:firstLine="709"/>
        <w:jc w:val="both"/>
      </w:pPr>
      <w:r w:rsidRPr="00FF6BF0">
        <w:t xml:space="preserve">5.18. </w:t>
      </w:r>
      <w:r w:rsidRPr="003971C4">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C03ED" w:rsidRPr="00781B16" w:rsidRDefault="00BC03ED" w:rsidP="00BC03ED">
      <w:pPr>
        <w:widowControl w:val="0"/>
        <w:shd w:val="clear" w:color="auto" w:fill="FFFFFF"/>
        <w:tabs>
          <w:tab w:val="left" w:pos="567"/>
          <w:tab w:val="left" w:pos="709"/>
          <w:tab w:val="left" w:pos="851"/>
          <w:tab w:val="left" w:pos="993"/>
          <w:tab w:val="left" w:pos="1134"/>
          <w:tab w:val="left" w:pos="1276"/>
          <w:tab w:val="left" w:pos="1701"/>
        </w:tabs>
        <w:ind w:firstLine="709"/>
        <w:jc w:val="both"/>
        <w:rPr>
          <w:sz w:val="20"/>
          <w:szCs w:val="20"/>
        </w:rPr>
      </w:pPr>
    </w:p>
    <w:p w:rsidR="005F2E58" w:rsidRPr="00E67FF2" w:rsidRDefault="005F2E58" w:rsidP="00E67FF2">
      <w:pPr>
        <w:pStyle w:val="af3"/>
        <w:numPr>
          <w:ilvl w:val="0"/>
          <w:numId w:val="12"/>
        </w:numPr>
        <w:tabs>
          <w:tab w:val="num" w:pos="0"/>
          <w:tab w:val="left" w:pos="1276"/>
        </w:tabs>
        <w:jc w:val="center"/>
        <w:rPr>
          <w:b/>
        </w:rPr>
      </w:pPr>
      <w:r w:rsidRPr="00E67FF2">
        <w:rPr>
          <w:b/>
        </w:rPr>
        <w:t>Гарантийные обязательства</w:t>
      </w:r>
    </w:p>
    <w:p w:rsidR="00E67FF2" w:rsidRPr="00E67FF2" w:rsidRDefault="00E67FF2" w:rsidP="00E67FF2">
      <w:pPr>
        <w:pStyle w:val="af3"/>
        <w:tabs>
          <w:tab w:val="num" w:pos="0"/>
          <w:tab w:val="left" w:pos="1276"/>
        </w:tabs>
        <w:ind w:left="360"/>
        <w:rPr>
          <w:b/>
        </w:rPr>
      </w:pPr>
    </w:p>
    <w:p w:rsidR="005F2E58" w:rsidRPr="0080001C" w:rsidRDefault="005F2E58" w:rsidP="00F04495">
      <w:pPr>
        <w:pStyle w:val="af5"/>
        <w:tabs>
          <w:tab w:val="left" w:pos="1276"/>
        </w:tabs>
        <w:spacing w:before="0" w:beforeAutospacing="0" w:after="0" w:afterAutospacing="0"/>
        <w:ind w:firstLine="709"/>
        <w:jc w:val="both"/>
      </w:pPr>
      <w:r w:rsidRPr="0080001C">
        <w:t xml:space="preserve">6.1. Качество выполненных Подрядчиком работ должно соответствовать требованиям нормативно-технической документации. </w:t>
      </w:r>
    </w:p>
    <w:p w:rsidR="005F2E58" w:rsidRPr="0080001C" w:rsidRDefault="005F2E58" w:rsidP="00F04495">
      <w:pPr>
        <w:pStyle w:val="af5"/>
        <w:tabs>
          <w:tab w:val="left" w:pos="1276"/>
        </w:tabs>
        <w:spacing w:before="0" w:beforeAutospacing="0" w:after="0" w:afterAutospacing="0"/>
        <w:ind w:firstLine="709"/>
        <w:jc w:val="both"/>
      </w:pPr>
      <w:r w:rsidRPr="0080001C">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C4EFD" w:rsidRPr="0080001C" w:rsidRDefault="005F2E58" w:rsidP="00F04495">
      <w:pPr>
        <w:pStyle w:val="af5"/>
        <w:tabs>
          <w:tab w:val="left" w:pos="1276"/>
        </w:tabs>
        <w:spacing w:before="0" w:beforeAutospacing="0" w:after="0" w:afterAutospacing="0"/>
        <w:ind w:firstLine="709"/>
        <w:jc w:val="both"/>
      </w:pPr>
      <w:r w:rsidRPr="0080001C">
        <w:t xml:space="preserve"> 6.3. </w:t>
      </w:r>
      <w:r w:rsidR="007C4EFD" w:rsidRPr="0080001C">
        <w:t xml:space="preserve">Подрядчик несет ответственность за недостатки документации, в том числе и за те, которые обнаружены при ее реализации впоследствии в </w:t>
      </w:r>
      <w:r w:rsidR="001B0BB2">
        <w:t xml:space="preserve">процессе </w:t>
      </w:r>
      <w:r w:rsidR="007C4EFD" w:rsidRPr="0080001C">
        <w:t xml:space="preserve">эксплуатации объекта, </w:t>
      </w:r>
      <w:r w:rsidR="007C4EFD" w:rsidRPr="0080001C">
        <w:rPr>
          <w:kern w:val="28"/>
        </w:rPr>
        <w:t xml:space="preserve">в течение гарантийного срока </w:t>
      </w:r>
      <w:r w:rsidR="007C4EFD" w:rsidRPr="0080001C">
        <w:rPr>
          <w:b/>
          <w:bCs/>
        </w:rPr>
        <w:t xml:space="preserve">– </w:t>
      </w:r>
      <w:r w:rsidR="001B0BB2">
        <w:rPr>
          <w:b/>
        </w:rPr>
        <w:t xml:space="preserve">5 </w:t>
      </w:r>
      <w:r w:rsidR="002C6D67">
        <w:rPr>
          <w:b/>
        </w:rPr>
        <w:t>лет</w:t>
      </w:r>
      <w:r w:rsidR="002C6D67" w:rsidRPr="0080001C">
        <w:rPr>
          <w:bCs/>
          <w:iCs/>
        </w:rPr>
        <w:t xml:space="preserve"> </w:t>
      </w:r>
      <w:r w:rsidR="002C6D67" w:rsidRPr="0080001C">
        <w:t>с</w:t>
      </w:r>
      <w:r w:rsidR="007C4EFD" w:rsidRPr="0080001C">
        <w:t xml:space="preserve"> момента подписания акта сдачи-приемки выполненных работ по настоящему договору в полном объеме. </w:t>
      </w:r>
    </w:p>
    <w:p w:rsidR="005F2E58" w:rsidRPr="0080001C" w:rsidRDefault="005F2E58" w:rsidP="00F04495">
      <w:pPr>
        <w:pStyle w:val="af5"/>
        <w:tabs>
          <w:tab w:val="left" w:pos="1276"/>
        </w:tabs>
        <w:spacing w:before="0" w:beforeAutospacing="0" w:after="0" w:afterAutospacing="0"/>
        <w:ind w:firstLine="709"/>
        <w:jc w:val="both"/>
        <w:rPr>
          <w:b/>
        </w:rPr>
      </w:pPr>
      <w:r w:rsidRPr="0080001C">
        <w:t xml:space="preserve"> 6.4. При возникновении претензий по качеству выполненных Подрядчико</w:t>
      </w:r>
      <w:r w:rsidR="00EE1FF0" w:rsidRPr="0080001C">
        <w:t xml:space="preserve">м работ </w:t>
      </w:r>
      <w:r w:rsidR="00045E44" w:rsidRPr="0080001C">
        <w:t xml:space="preserve">по разработке документации </w:t>
      </w:r>
      <w:r w:rsidR="00EE1FF0" w:rsidRPr="0080001C">
        <w:t xml:space="preserve">в течение гарантийного срока </w:t>
      </w:r>
      <w:r w:rsidRPr="0080001C">
        <w:t>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F2E58" w:rsidRPr="0080001C" w:rsidRDefault="009118B1" w:rsidP="00F04495">
      <w:pPr>
        <w:tabs>
          <w:tab w:val="left" w:pos="1276"/>
        </w:tabs>
        <w:ind w:firstLine="709"/>
        <w:jc w:val="both"/>
      </w:pPr>
      <w:r w:rsidRPr="0080001C">
        <w:t xml:space="preserve">  </w:t>
      </w:r>
      <w:r w:rsidR="005F2E58" w:rsidRPr="0080001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5F2E58" w:rsidRPr="0080001C" w:rsidRDefault="005F2E58" w:rsidP="00F04495">
      <w:pPr>
        <w:tabs>
          <w:tab w:val="left" w:pos="1276"/>
        </w:tabs>
        <w:ind w:firstLine="709"/>
        <w:jc w:val="both"/>
      </w:pPr>
      <w:r w:rsidRPr="0080001C">
        <w:t xml:space="preserve">6.5. При выявлении недостатков (дефектов) Подрядчик должен обеспечить Заказчика необходимым техническими консультациями не позднее 1 (одного) часа </w:t>
      </w:r>
      <w:r w:rsidR="00DA086C" w:rsidRPr="0080001C">
        <w:t>со дня</w:t>
      </w:r>
      <w:r w:rsidRPr="0080001C">
        <w:t xml:space="preserve">   обращения последнего с использованием любых доступных видов связи.</w:t>
      </w:r>
    </w:p>
    <w:p w:rsidR="005F2E58" w:rsidRPr="0080001C" w:rsidRDefault="005F2E58" w:rsidP="00F04495">
      <w:pPr>
        <w:pStyle w:val="2"/>
        <w:keepNext w:val="0"/>
        <w:numPr>
          <w:ilvl w:val="0"/>
          <w:numId w:val="0"/>
        </w:numPr>
        <w:tabs>
          <w:tab w:val="left" w:pos="708"/>
          <w:tab w:val="left" w:pos="1276"/>
        </w:tabs>
        <w:spacing w:before="0" w:after="0"/>
        <w:ind w:firstLine="709"/>
        <w:jc w:val="both"/>
        <w:rPr>
          <w:b w:val="0"/>
          <w:bCs/>
          <w:sz w:val="24"/>
          <w:szCs w:val="24"/>
        </w:rPr>
      </w:pPr>
      <w:r w:rsidRPr="0080001C">
        <w:rPr>
          <w:b w:val="0"/>
          <w:sz w:val="24"/>
          <w:szCs w:val="24"/>
        </w:rPr>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0001C">
        <w:rPr>
          <w:b w:val="0"/>
          <w:i/>
          <w:sz w:val="24"/>
          <w:szCs w:val="24"/>
        </w:rPr>
        <w:t>.</w:t>
      </w:r>
    </w:p>
    <w:p w:rsidR="005F2E58" w:rsidRPr="0080001C" w:rsidRDefault="005F2E58" w:rsidP="002419EC">
      <w:pPr>
        <w:pStyle w:val="2"/>
        <w:keepNext w:val="0"/>
        <w:numPr>
          <w:ilvl w:val="1"/>
          <w:numId w:val="9"/>
        </w:numPr>
        <w:tabs>
          <w:tab w:val="left" w:pos="708"/>
          <w:tab w:val="left" w:pos="1276"/>
        </w:tabs>
        <w:spacing w:before="0" w:after="0"/>
        <w:ind w:left="0" w:firstLine="709"/>
        <w:jc w:val="both"/>
        <w:rPr>
          <w:b w:val="0"/>
          <w:bCs/>
          <w:spacing w:val="1"/>
          <w:sz w:val="24"/>
          <w:szCs w:val="24"/>
        </w:rPr>
      </w:pPr>
      <w:r w:rsidRPr="0080001C">
        <w:rPr>
          <w:b w:val="0"/>
          <w:spacing w:val="1"/>
          <w:sz w:val="24"/>
          <w:szCs w:val="24"/>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5F2E58" w:rsidRPr="0080001C" w:rsidRDefault="005F2E58" w:rsidP="00F04495">
      <w:pPr>
        <w:tabs>
          <w:tab w:val="left" w:pos="1276"/>
        </w:tabs>
        <w:ind w:firstLine="709"/>
        <w:jc w:val="both"/>
      </w:pPr>
      <w:r w:rsidRPr="0080001C">
        <w:t xml:space="preserve">Если представитель Подрядчика не прибыл для рассмотрения претензий по качеству выполненных </w:t>
      </w:r>
      <w:r w:rsidR="00DA086C" w:rsidRPr="0080001C">
        <w:t>работ в</w:t>
      </w:r>
      <w:r w:rsidRPr="0080001C">
        <w:t xml:space="preserve"> течение 10 (десяти) календарных дней со дня направления уведомления Заказчиком, </w:t>
      </w:r>
      <w:r w:rsidRPr="0080001C">
        <w:rPr>
          <w:bCs/>
        </w:rPr>
        <w:t>Заказчик</w:t>
      </w:r>
      <w:r w:rsidRPr="0080001C">
        <w:t xml:space="preserve"> вправе составить акт в одностороннем порядке и направить его </w:t>
      </w:r>
      <w:r w:rsidRPr="0080001C">
        <w:rPr>
          <w:bCs/>
        </w:rPr>
        <w:t>Подрядчику</w:t>
      </w:r>
      <w:r w:rsidRPr="0080001C">
        <w:t xml:space="preserve"> вместе с требованием устранить причину нарушения.</w:t>
      </w:r>
      <w:r w:rsidR="00EE1FF0" w:rsidRPr="0080001C">
        <w:t xml:space="preserve"> </w:t>
      </w:r>
      <w:r w:rsidR="00B11239" w:rsidRPr="0080001C">
        <w:t xml:space="preserve">В этом случае </w:t>
      </w:r>
      <w:r w:rsidR="00287C5A" w:rsidRPr="0080001C">
        <w:t>с</w:t>
      </w:r>
      <w:r w:rsidR="00EE1FF0" w:rsidRPr="0080001C">
        <w:t>тороны настоящего Договора признают акт</w:t>
      </w:r>
      <w:r w:rsidR="00287C5A" w:rsidRPr="0080001C">
        <w:t>,</w:t>
      </w:r>
      <w:r w:rsidR="00EE1FF0" w:rsidRPr="0080001C">
        <w:t xml:space="preserve"> составленный Заказчиком в одностороннем порядке</w:t>
      </w:r>
      <w:r w:rsidR="00287C5A" w:rsidRPr="0080001C">
        <w:t>,</w:t>
      </w:r>
      <w:r w:rsidR="00EE1FF0" w:rsidRPr="0080001C">
        <w:t xml:space="preserve"> действительным и не требующим подтверждения подписью и печатью Подрядчика</w:t>
      </w:r>
    </w:p>
    <w:p w:rsidR="00AA2CBE" w:rsidRPr="0080001C" w:rsidRDefault="005F2E58" w:rsidP="00F04495">
      <w:pPr>
        <w:tabs>
          <w:tab w:val="left" w:pos="1276"/>
        </w:tabs>
        <w:spacing w:after="240"/>
        <w:ind w:firstLine="709"/>
        <w:jc w:val="both"/>
      </w:pPr>
      <w:r w:rsidRPr="0080001C">
        <w:t xml:space="preserve">6.8. </w:t>
      </w:r>
      <w:r w:rsidR="00394326" w:rsidRPr="0080001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4429BB" w:rsidRDefault="00512B37" w:rsidP="002419EC">
      <w:pPr>
        <w:pStyle w:val="ConsNormal"/>
        <w:numPr>
          <w:ilvl w:val="0"/>
          <w:numId w:val="9"/>
        </w:numPr>
        <w:tabs>
          <w:tab w:val="left" w:pos="567"/>
          <w:tab w:val="left" w:pos="709"/>
          <w:tab w:val="left" w:pos="851"/>
          <w:tab w:val="left" w:pos="993"/>
          <w:tab w:val="left" w:pos="1080"/>
          <w:tab w:val="left" w:pos="1276"/>
        </w:tabs>
        <w:ind w:right="0"/>
        <w:jc w:val="center"/>
        <w:rPr>
          <w:rFonts w:ascii="Times New Roman" w:hAnsi="Times New Roman" w:cs="Times New Roman"/>
          <w:b/>
          <w:sz w:val="24"/>
          <w:szCs w:val="24"/>
        </w:rPr>
      </w:pPr>
      <w:r w:rsidRPr="0080001C">
        <w:rPr>
          <w:rFonts w:ascii="Times New Roman" w:hAnsi="Times New Roman" w:cs="Times New Roman"/>
          <w:b/>
          <w:sz w:val="24"/>
          <w:szCs w:val="24"/>
        </w:rPr>
        <w:t>Порядок разрешения споров</w:t>
      </w:r>
    </w:p>
    <w:p w:rsidR="00E67FF2" w:rsidRPr="0080001C" w:rsidRDefault="00E67FF2" w:rsidP="00E67FF2">
      <w:pPr>
        <w:pStyle w:val="ConsNormal"/>
        <w:tabs>
          <w:tab w:val="left" w:pos="567"/>
          <w:tab w:val="left" w:pos="709"/>
          <w:tab w:val="left" w:pos="851"/>
          <w:tab w:val="left" w:pos="993"/>
          <w:tab w:val="left" w:pos="1080"/>
          <w:tab w:val="left" w:pos="1276"/>
        </w:tabs>
        <w:ind w:left="360" w:right="0" w:firstLine="0"/>
        <w:rPr>
          <w:rFonts w:ascii="Times New Roman" w:hAnsi="Times New Roman" w:cs="Times New Roman"/>
          <w:b/>
          <w:sz w:val="24"/>
          <w:szCs w:val="24"/>
        </w:rPr>
      </w:pPr>
    </w:p>
    <w:p w:rsidR="004429BB" w:rsidRPr="0080001C" w:rsidRDefault="002C2537" w:rsidP="00F04495">
      <w:pPr>
        <w:pStyle w:val="ConsNormal"/>
        <w:tabs>
          <w:tab w:val="left" w:pos="567"/>
          <w:tab w:val="left" w:pos="709"/>
          <w:tab w:val="left" w:pos="851"/>
          <w:tab w:val="left" w:pos="993"/>
          <w:tab w:val="left" w:pos="1080"/>
          <w:tab w:val="left" w:pos="1276"/>
        </w:tabs>
        <w:ind w:right="0" w:firstLine="709"/>
        <w:jc w:val="both"/>
        <w:rPr>
          <w:rFonts w:ascii="Times New Roman" w:hAnsi="Times New Roman" w:cs="Times New Roman"/>
          <w:b/>
          <w:sz w:val="24"/>
          <w:szCs w:val="24"/>
        </w:rPr>
      </w:pPr>
      <w:r w:rsidRPr="0080001C">
        <w:rPr>
          <w:rFonts w:ascii="Times New Roman" w:hAnsi="Times New Roman" w:cs="Times New Roman"/>
          <w:sz w:val="24"/>
          <w:szCs w:val="24"/>
        </w:rPr>
        <w:t>7</w:t>
      </w:r>
      <w:r w:rsidR="004429BB" w:rsidRPr="0080001C">
        <w:rPr>
          <w:rFonts w:ascii="Times New Roman" w:hAnsi="Times New Roman" w:cs="Times New Roman"/>
          <w:sz w:val="24"/>
          <w:szCs w:val="24"/>
        </w:rPr>
        <w:t>.1.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D20E4B" w:rsidRPr="0080001C">
        <w:rPr>
          <w:rFonts w:ascii="Times New Roman" w:hAnsi="Times New Roman" w:cs="Times New Roman"/>
          <w:sz w:val="24"/>
          <w:szCs w:val="24"/>
        </w:rPr>
        <w:t>ом</w:t>
      </w:r>
      <w:r w:rsidR="004429BB" w:rsidRPr="0080001C">
        <w:rPr>
          <w:rFonts w:ascii="Times New Roman" w:hAnsi="Times New Roman" w:cs="Times New Roman"/>
          <w:sz w:val="24"/>
          <w:szCs w:val="24"/>
        </w:rPr>
        <w:t xml:space="preserve"> </w:t>
      </w:r>
      <w:r w:rsidR="00EF6B37" w:rsidRPr="0080001C">
        <w:rPr>
          <w:rFonts w:ascii="Times New Roman" w:hAnsi="Times New Roman" w:cs="Times New Roman"/>
          <w:sz w:val="24"/>
          <w:szCs w:val="24"/>
        </w:rPr>
        <w:t>случае</w:t>
      </w:r>
      <w:r w:rsidR="004429BB" w:rsidRPr="0080001C">
        <w:rPr>
          <w:rFonts w:ascii="Times New Roman" w:hAnsi="Times New Roman" w:cs="Times New Roman"/>
          <w:sz w:val="24"/>
          <w:szCs w:val="24"/>
        </w:rPr>
        <w:t xml:space="preserve"> претензионный порядок считается не соблюденным.</w:t>
      </w:r>
    </w:p>
    <w:p w:rsidR="004429BB" w:rsidRPr="0080001C" w:rsidRDefault="002C2537" w:rsidP="00F04495">
      <w:pPr>
        <w:ind w:firstLine="709"/>
        <w:jc w:val="both"/>
      </w:pPr>
      <w:r w:rsidRPr="0080001C">
        <w:t>7</w:t>
      </w:r>
      <w:r w:rsidR="004429BB" w:rsidRPr="0080001C">
        <w:t>.</w:t>
      </w:r>
      <w:r w:rsidR="004A5E98" w:rsidRPr="0080001C">
        <w:t>2. Претензия</w:t>
      </w:r>
      <w:r w:rsidR="004429BB" w:rsidRPr="0080001C">
        <w:t xml:space="preserve">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429BB" w:rsidRPr="0080001C" w:rsidRDefault="002C2537" w:rsidP="00F04495">
      <w:pPr>
        <w:ind w:firstLine="709"/>
        <w:jc w:val="both"/>
      </w:pPr>
      <w:r w:rsidRPr="0080001C">
        <w:t>7</w:t>
      </w:r>
      <w:r w:rsidR="004429BB" w:rsidRPr="0080001C">
        <w:t>.3.В случае отказа в удовлетворении претензии</w:t>
      </w:r>
      <w:r w:rsidR="0037385D" w:rsidRPr="0080001C">
        <w:t xml:space="preserve">, </w:t>
      </w:r>
      <w:r w:rsidR="004429BB" w:rsidRPr="0080001C">
        <w:t>неполу</w:t>
      </w:r>
      <w:r w:rsidR="00287C5A" w:rsidRPr="0080001C">
        <w:t xml:space="preserve">чении ответа на </w:t>
      </w:r>
      <w:r w:rsidR="004429BB" w:rsidRPr="0080001C">
        <w:t xml:space="preserve">претензию в указанный срок и при условии соблюдения вышеизложенного претензионного порядка </w:t>
      </w:r>
      <w:r w:rsidR="004429BB" w:rsidRPr="0080001C">
        <w:lastRenderedPageBreak/>
        <w:t xml:space="preserve">разрешения споров сторона по настоящему договору вправе предъявить иск в Арбитражный суд </w:t>
      </w:r>
      <w:r w:rsidR="00D37DAB" w:rsidRPr="0080001C">
        <w:t xml:space="preserve">по месту </w:t>
      </w:r>
      <w:r w:rsidR="00D20E4B" w:rsidRPr="0080001C">
        <w:t>исполнения договора</w:t>
      </w:r>
      <w:r w:rsidR="004429BB" w:rsidRPr="0080001C">
        <w:t>.</w:t>
      </w:r>
      <w:r w:rsidR="000333E5">
        <w:t xml:space="preserve"> Местом исполнения договора является Приморский край.</w:t>
      </w:r>
    </w:p>
    <w:p w:rsidR="00485B75" w:rsidRPr="00781B16" w:rsidRDefault="00485B75" w:rsidP="00485B75">
      <w:pPr>
        <w:pStyle w:val="ConsNormal"/>
        <w:tabs>
          <w:tab w:val="left" w:pos="0"/>
          <w:tab w:val="left" w:pos="567"/>
          <w:tab w:val="left" w:pos="709"/>
          <w:tab w:val="left" w:pos="851"/>
          <w:tab w:val="left" w:pos="993"/>
          <w:tab w:val="left" w:pos="1080"/>
          <w:tab w:val="left" w:pos="1276"/>
        </w:tabs>
        <w:ind w:right="0" w:firstLine="0"/>
        <w:jc w:val="both"/>
        <w:rPr>
          <w:rFonts w:ascii="Times New Roman" w:hAnsi="Times New Roman" w:cs="Times New Roman"/>
        </w:rPr>
      </w:pPr>
    </w:p>
    <w:p w:rsidR="003B17F0" w:rsidRDefault="009118B1" w:rsidP="002419EC">
      <w:pPr>
        <w:numPr>
          <w:ilvl w:val="0"/>
          <w:numId w:val="9"/>
        </w:numPr>
        <w:tabs>
          <w:tab w:val="left" w:pos="567"/>
          <w:tab w:val="left" w:pos="709"/>
          <w:tab w:val="left" w:pos="851"/>
          <w:tab w:val="left" w:pos="993"/>
          <w:tab w:val="left" w:pos="1276"/>
        </w:tabs>
        <w:ind w:left="0" w:firstLine="0"/>
        <w:jc w:val="center"/>
        <w:rPr>
          <w:b/>
          <w:bCs/>
        </w:rPr>
      </w:pPr>
      <w:r w:rsidRPr="0080001C">
        <w:rPr>
          <w:b/>
          <w:bCs/>
        </w:rPr>
        <w:t>О</w:t>
      </w:r>
      <w:r w:rsidR="00512B37" w:rsidRPr="0080001C">
        <w:rPr>
          <w:b/>
          <w:bCs/>
        </w:rPr>
        <w:t>бстоятельства</w:t>
      </w:r>
      <w:r w:rsidRPr="0080001C">
        <w:rPr>
          <w:b/>
          <w:bCs/>
        </w:rPr>
        <w:t xml:space="preserve"> непреодолимой силы</w:t>
      </w:r>
    </w:p>
    <w:p w:rsidR="00E67FF2" w:rsidRPr="0080001C" w:rsidRDefault="00E67FF2" w:rsidP="00E67FF2">
      <w:pPr>
        <w:tabs>
          <w:tab w:val="left" w:pos="567"/>
          <w:tab w:val="left" w:pos="709"/>
          <w:tab w:val="left" w:pos="851"/>
          <w:tab w:val="left" w:pos="993"/>
          <w:tab w:val="left" w:pos="1276"/>
        </w:tabs>
        <w:rPr>
          <w:b/>
          <w:bCs/>
        </w:rPr>
      </w:pPr>
    </w:p>
    <w:p w:rsidR="00271659" w:rsidRPr="0080001C" w:rsidRDefault="00512B37" w:rsidP="002419EC">
      <w:pPr>
        <w:pStyle w:val="af3"/>
        <w:numPr>
          <w:ilvl w:val="1"/>
          <w:numId w:val="10"/>
        </w:numPr>
        <w:tabs>
          <w:tab w:val="left" w:pos="567"/>
          <w:tab w:val="left" w:pos="709"/>
          <w:tab w:val="left" w:pos="851"/>
          <w:tab w:val="left" w:pos="1134"/>
        </w:tabs>
        <w:ind w:left="0" w:firstLine="709"/>
        <w:jc w:val="both"/>
      </w:pPr>
      <w:r w:rsidRPr="0080001C">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w:t>
      </w:r>
      <w:r w:rsidR="00271659" w:rsidRPr="0080001C">
        <w:t>на время действия этих обстоятельств, если эти обстоятельства непосредственно повлияли на исполнение настоящего Договора.</w:t>
      </w:r>
    </w:p>
    <w:p w:rsidR="00271659" w:rsidRPr="0080001C" w:rsidRDefault="00271659" w:rsidP="002419EC">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80001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271659" w:rsidRPr="0080001C" w:rsidRDefault="00271659" w:rsidP="002419EC">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80001C">
        <w:t xml:space="preserve"> </w:t>
      </w:r>
      <w:r w:rsidR="004A5E98" w:rsidRPr="0080001C">
        <w:t>Если, по</w:t>
      </w:r>
      <w:r w:rsidRPr="0080001C">
        <w:t xml:space="preserve">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71659" w:rsidRPr="0080001C" w:rsidRDefault="00271659" w:rsidP="002419EC">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80001C">
        <w:t>Обстоятельствами непреодолимой силы являются любые чрезвычайные и непредотвратимые ситуации, включая, но не ограничиваясь, следующее:</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а) война и другие агрессии (война объявленная или нет), мобилизация или эмбарго;</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в) восстание, революция, свержение существующего строя и установление военной власти, гражданская война;</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г) массовые беспорядки, столкновения, забастовки;</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д) другие общепринятые обстоятельства непреодолимой силы.</w:t>
      </w:r>
    </w:p>
    <w:p w:rsidR="00271659" w:rsidRPr="0080001C" w:rsidRDefault="00271659" w:rsidP="00010029">
      <w:pPr>
        <w:tabs>
          <w:tab w:val="left" w:pos="567"/>
          <w:tab w:val="left" w:pos="709"/>
          <w:tab w:val="left" w:pos="851"/>
          <w:tab w:val="left" w:pos="993"/>
          <w:tab w:val="left" w:pos="1134"/>
          <w:tab w:val="left" w:pos="1276"/>
          <w:tab w:val="left" w:pos="1440"/>
        </w:tabs>
        <w:ind w:firstLine="709"/>
        <w:jc w:val="both"/>
      </w:pPr>
      <w:r w:rsidRPr="0080001C">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00025284" w:rsidRPr="0080001C">
        <w:t xml:space="preserve">    </w:t>
      </w:r>
      <w:r w:rsidRPr="0080001C">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12B37" w:rsidRPr="0080001C" w:rsidRDefault="00271659" w:rsidP="002419EC">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80001C">
        <w:t xml:space="preserve"> </w:t>
      </w:r>
      <w:r w:rsidR="00025284" w:rsidRPr="0080001C">
        <w:t xml:space="preserve">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85B75" w:rsidRPr="00781B16" w:rsidRDefault="00485B75" w:rsidP="00485B75">
      <w:pPr>
        <w:tabs>
          <w:tab w:val="left" w:pos="567"/>
          <w:tab w:val="left" w:pos="709"/>
          <w:tab w:val="left" w:pos="851"/>
          <w:tab w:val="left" w:pos="993"/>
          <w:tab w:val="left" w:pos="1276"/>
          <w:tab w:val="left" w:pos="1440"/>
          <w:tab w:val="num" w:pos="1978"/>
        </w:tabs>
        <w:jc w:val="both"/>
        <w:rPr>
          <w:sz w:val="20"/>
          <w:szCs w:val="20"/>
        </w:rPr>
      </w:pPr>
    </w:p>
    <w:p w:rsidR="003B17F0" w:rsidRDefault="00512B37" w:rsidP="002419EC">
      <w:pPr>
        <w:pStyle w:val="ConsNormal"/>
        <w:widowControl/>
        <w:numPr>
          <w:ilvl w:val="0"/>
          <w:numId w:val="10"/>
        </w:numPr>
        <w:tabs>
          <w:tab w:val="left" w:pos="567"/>
          <w:tab w:val="left" w:pos="709"/>
          <w:tab w:val="left" w:pos="851"/>
          <w:tab w:val="left" w:pos="993"/>
          <w:tab w:val="left" w:pos="1276"/>
          <w:tab w:val="left" w:pos="1800"/>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Права на результаты творческой деятельности и результаты работ</w:t>
      </w:r>
    </w:p>
    <w:p w:rsidR="00E67FF2" w:rsidRPr="0080001C" w:rsidRDefault="00E67FF2" w:rsidP="00E67FF2">
      <w:pPr>
        <w:pStyle w:val="ConsNormal"/>
        <w:widowControl/>
        <w:tabs>
          <w:tab w:val="left" w:pos="567"/>
          <w:tab w:val="left" w:pos="709"/>
          <w:tab w:val="left" w:pos="851"/>
          <w:tab w:val="left" w:pos="993"/>
          <w:tab w:val="left" w:pos="1276"/>
          <w:tab w:val="left" w:pos="1800"/>
        </w:tabs>
        <w:ind w:right="0" w:firstLine="0"/>
        <w:rPr>
          <w:rFonts w:ascii="Times New Roman" w:hAnsi="Times New Roman" w:cs="Times New Roman"/>
          <w:b/>
          <w:sz w:val="24"/>
          <w:szCs w:val="24"/>
        </w:rPr>
      </w:pPr>
    </w:p>
    <w:p w:rsidR="003B17F0" w:rsidRPr="0080001C" w:rsidRDefault="007C4FB7"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3B17F0" w:rsidRPr="0080001C" w:rsidRDefault="00512B37"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 xml:space="preserve"> Все права на результаты творческой деятельности созданные в процессе выполнения работ по настоящему </w:t>
      </w:r>
      <w:r w:rsidR="004A5E98" w:rsidRPr="0080001C">
        <w:rPr>
          <w:rFonts w:ascii="Times New Roman" w:hAnsi="Times New Roman" w:cs="Times New Roman"/>
          <w:sz w:val="24"/>
          <w:szCs w:val="24"/>
        </w:rPr>
        <w:t>договору принадлежат</w:t>
      </w:r>
      <w:r w:rsidR="003B17F0" w:rsidRPr="0080001C">
        <w:rPr>
          <w:rFonts w:ascii="Times New Roman" w:hAnsi="Times New Roman" w:cs="Times New Roman"/>
          <w:sz w:val="24"/>
          <w:szCs w:val="24"/>
        </w:rPr>
        <w:t xml:space="preserve"> Заказчику.</w:t>
      </w:r>
    </w:p>
    <w:p w:rsidR="00512B37" w:rsidRDefault="00512B37"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E67FF2">
        <w:rPr>
          <w:rFonts w:ascii="Times New Roman" w:hAnsi="Times New Roman" w:cs="Times New Roman"/>
          <w:sz w:val="24"/>
          <w:szCs w:val="24"/>
        </w:rPr>
        <w:t>сьменного разрешения Заказчика.</w:t>
      </w:r>
    </w:p>
    <w:p w:rsidR="00E67FF2" w:rsidRDefault="00E67FF2" w:rsidP="00E67FF2">
      <w:pPr>
        <w:pStyle w:val="ConsNormal"/>
        <w:widowControl/>
        <w:tabs>
          <w:tab w:val="left" w:pos="0"/>
          <w:tab w:val="left" w:pos="567"/>
          <w:tab w:val="left" w:pos="709"/>
          <w:tab w:val="left" w:pos="851"/>
          <w:tab w:val="left" w:pos="993"/>
          <w:tab w:val="left" w:pos="1276"/>
        </w:tabs>
        <w:ind w:left="709" w:right="0" w:firstLine="0"/>
        <w:jc w:val="both"/>
        <w:rPr>
          <w:rFonts w:ascii="Times New Roman" w:hAnsi="Times New Roman" w:cs="Times New Roman"/>
          <w:sz w:val="24"/>
          <w:szCs w:val="24"/>
        </w:rPr>
      </w:pPr>
    </w:p>
    <w:p w:rsidR="00E67FF2" w:rsidRDefault="00E67FF2" w:rsidP="00E67FF2">
      <w:pPr>
        <w:pStyle w:val="ConsNormal"/>
        <w:widowControl/>
        <w:tabs>
          <w:tab w:val="left" w:pos="0"/>
          <w:tab w:val="left" w:pos="567"/>
          <w:tab w:val="left" w:pos="709"/>
          <w:tab w:val="left" w:pos="851"/>
          <w:tab w:val="left" w:pos="993"/>
          <w:tab w:val="left" w:pos="1276"/>
        </w:tabs>
        <w:ind w:left="709" w:right="0" w:firstLine="0"/>
        <w:jc w:val="both"/>
        <w:rPr>
          <w:rFonts w:ascii="Times New Roman" w:hAnsi="Times New Roman" w:cs="Times New Roman"/>
          <w:sz w:val="24"/>
          <w:szCs w:val="24"/>
        </w:rPr>
      </w:pPr>
    </w:p>
    <w:p w:rsidR="00E67FF2" w:rsidRPr="0080001C" w:rsidRDefault="00E67FF2" w:rsidP="00E67FF2">
      <w:pPr>
        <w:pStyle w:val="ConsNormal"/>
        <w:widowControl/>
        <w:tabs>
          <w:tab w:val="left" w:pos="0"/>
          <w:tab w:val="left" w:pos="567"/>
          <w:tab w:val="left" w:pos="709"/>
          <w:tab w:val="left" w:pos="851"/>
          <w:tab w:val="left" w:pos="993"/>
          <w:tab w:val="left" w:pos="1276"/>
        </w:tabs>
        <w:ind w:left="709" w:right="0" w:firstLine="0"/>
        <w:jc w:val="both"/>
        <w:rPr>
          <w:rFonts w:ascii="Times New Roman" w:hAnsi="Times New Roman" w:cs="Times New Roman"/>
          <w:sz w:val="24"/>
          <w:szCs w:val="24"/>
        </w:rPr>
      </w:pPr>
    </w:p>
    <w:p w:rsidR="00512B37" w:rsidRPr="0080001C" w:rsidRDefault="00512B37" w:rsidP="002419EC">
      <w:pPr>
        <w:pStyle w:val="ConsNormal"/>
        <w:widowControl/>
        <w:numPr>
          <w:ilvl w:val="0"/>
          <w:numId w:val="10"/>
        </w:numPr>
        <w:tabs>
          <w:tab w:val="left" w:pos="567"/>
          <w:tab w:val="left" w:pos="709"/>
          <w:tab w:val="left" w:pos="851"/>
          <w:tab w:val="left" w:pos="993"/>
          <w:tab w:val="left" w:pos="1276"/>
        </w:tabs>
        <w:ind w:left="0" w:right="0" w:firstLine="0"/>
        <w:jc w:val="center"/>
        <w:rPr>
          <w:rFonts w:ascii="Times New Roman" w:hAnsi="Times New Roman" w:cs="Times New Roman"/>
          <w:b/>
          <w:bCs/>
          <w:color w:val="000000"/>
          <w:sz w:val="24"/>
          <w:szCs w:val="24"/>
        </w:rPr>
      </w:pPr>
      <w:r w:rsidRPr="0080001C">
        <w:rPr>
          <w:rFonts w:ascii="Times New Roman" w:hAnsi="Times New Roman" w:cs="Times New Roman"/>
          <w:b/>
          <w:bCs/>
          <w:color w:val="000000"/>
          <w:sz w:val="24"/>
          <w:szCs w:val="24"/>
        </w:rPr>
        <w:t>Изменение, прекращение и расторжение Договора</w:t>
      </w:r>
    </w:p>
    <w:p w:rsidR="008B1A1E" w:rsidRPr="0080001C" w:rsidRDefault="00512B37" w:rsidP="002419EC">
      <w:pPr>
        <w:numPr>
          <w:ilvl w:val="1"/>
          <w:numId w:val="10"/>
        </w:numPr>
        <w:shd w:val="clear" w:color="auto" w:fill="FFFFFF"/>
        <w:tabs>
          <w:tab w:val="left" w:pos="567"/>
          <w:tab w:val="left" w:pos="709"/>
          <w:tab w:val="left" w:pos="851"/>
          <w:tab w:val="left" w:pos="993"/>
          <w:tab w:val="left" w:pos="1276"/>
        </w:tabs>
        <w:ind w:left="0" w:firstLine="709"/>
        <w:jc w:val="both"/>
      </w:pPr>
      <w:r w:rsidRPr="0080001C">
        <w:t xml:space="preserve"> </w:t>
      </w:r>
      <w:r w:rsidR="008B1A1E" w:rsidRPr="0080001C">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0B14B4" w:rsidRPr="0080001C">
        <w:t>10</w:t>
      </w:r>
      <w:r w:rsidR="008B1A1E" w:rsidRPr="0080001C">
        <w:t xml:space="preserve">.2. </w:t>
      </w:r>
    </w:p>
    <w:p w:rsidR="008B1A1E" w:rsidRPr="0080001C" w:rsidRDefault="008B1A1E" w:rsidP="002419EC">
      <w:pPr>
        <w:numPr>
          <w:ilvl w:val="1"/>
          <w:numId w:val="10"/>
        </w:numPr>
        <w:shd w:val="clear" w:color="auto" w:fill="FFFFFF"/>
        <w:tabs>
          <w:tab w:val="left" w:pos="567"/>
          <w:tab w:val="left" w:pos="709"/>
          <w:tab w:val="left" w:pos="851"/>
          <w:tab w:val="left" w:pos="993"/>
          <w:tab w:val="left" w:pos="1276"/>
        </w:tabs>
        <w:ind w:left="0" w:firstLine="709"/>
        <w:jc w:val="both"/>
      </w:pPr>
      <w:r w:rsidRPr="0080001C">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B1A1E" w:rsidRPr="0080001C" w:rsidRDefault="009F0958" w:rsidP="001A3957">
      <w:pPr>
        <w:shd w:val="clear" w:color="auto" w:fill="FFFFFF"/>
        <w:tabs>
          <w:tab w:val="left" w:pos="0"/>
          <w:tab w:val="left" w:pos="567"/>
          <w:tab w:val="left" w:pos="709"/>
          <w:tab w:val="left" w:pos="851"/>
          <w:tab w:val="left" w:pos="993"/>
          <w:tab w:val="left" w:pos="1276"/>
        </w:tabs>
        <w:ind w:firstLine="709"/>
        <w:jc w:val="both"/>
      </w:pPr>
      <w:r w:rsidRPr="0080001C">
        <w:t xml:space="preserve"> </w:t>
      </w:r>
      <w:r w:rsidR="008B1A1E" w:rsidRPr="0080001C">
        <w:t xml:space="preserve">В этом случае Стороны обязаны в </w:t>
      </w:r>
      <w:r w:rsidR="008B1A1E" w:rsidRPr="0080001C">
        <w:rPr>
          <w:b/>
          <w:i/>
        </w:rPr>
        <w:t>пятидневный</w:t>
      </w:r>
      <w:r w:rsidR="008B1A1E" w:rsidRPr="0080001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B1A1E" w:rsidRPr="0080001C" w:rsidRDefault="009F0958" w:rsidP="001A3957">
      <w:pPr>
        <w:shd w:val="clear" w:color="auto" w:fill="FFFFFF"/>
        <w:tabs>
          <w:tab w:val="left" w:pos="0"/>
          <w:tab w:val="left" w:pos="567"/>
          <w:tab w:val="left" w:pos="709"/>
          <w:tab w:val="left" w:pos="851"/>
          <w:tab w:val="left" w:pos="993"/>
          <w:tab w:val="left" w:pos="1276"/>
        </w:tabs>
        <w:ind w:firstLine="709"/>
        <w:jc w:val="both"/>
      </w:pPr>
      <w:r w:rsidRPr="0080001C">
        <w:t xml:space="preserve"> </w:t>
      </w:r>
      <w:r w:rsidR="008B1A1E" w:rsidRPr="0080001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12B37" w:rsidRPr="0080001C" w:rsidRDefault="00512B37"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 частью настоящего Договора.</w:t>
      </w:r>
    </w:p>
    <w:p w:rsidR="003705DC" w:rsidRPr="0080001C" w:rsidRDefault="00FF22A4" w:rsidP="002419EC">
      <w:pPr>
        <w:pStyle w:val="ConsNormal"/>
        <w:widowControl/>
        <w:numPr>
          <w:ilvl w:val="1"/>
          <w:numId w:val="10"/>
        </w:numPr>
        <w:tabs>
          <w:tab w:val="left" w:pos="0"/>
          <w:tab w:val="left" w:pos="567"/>
          <w:tab w:val="left" w:pos="709"/>
          <w:tab w:val="left" w:pos="851"/>
          <w:tab w:val="left" w:pos="993"/>
          <w:tab w:val="left" w:pos="1276"/>
        </w:tabs>
        <w:ind w:left="0" w:right="0" w:firstLine="709"/>
        <w:jc w:val="both"/>
        <w:rPr>
          <w:rFonts w:ascii="Times New Roman" w:hAnsi="Times New Roman" w:cs="Times New Roman"/>
          <w:color w:val="000000"/>
          <w:sz w:val="24"/>
          <w:szCs w:val="24"/>
        </w:rPr>
      </w:pPr>
      <w:r w:rsidRPr="0080001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r w:rsidR="003B1992" w:rsidRPr="0080001C">
        <w:rPr>
          <w:rFonts w:ascii="Times New Roman" w:hAnsi="Times New Roman" w:cs="Times New Roman"/>
          <w:color w:val="000000"/>
          <w:sz w:val="24"/>
          <w:szCs w:val="24"/>
        </w:rPr>
        <w:t xml:space="preserve"> </w:t>
      </w:r>
    </w:p>
    <w:p w:rsidR="00014A29" w:rsidRDefault="004A5E98" w:rsidP="002419EC">
      <w:pPr>
        <w:numPr>
          <w:ilvl w:val="1"/>
          <w:numId w:val="10"/>
        </w:numPr>
        <w:tabs>
          <w:tab w:val="left" w:pos="567"/>
          <w:tab w:val="left" w:pos="1276"/>
        </w:tabs>
        <w:ind w:left="0" w:firstLine="709"/>
        <w:jc w:val="both"/>
      </w:pPr>
      <w:r w:rsidRPr="0080001C">
        <w:t>Уступка, передача</w:t>
      </w:r>
      <w:r w:rsidR="00014A29" w:rsidRPr="0080001C">
        <w:t xml:space="preserve">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E67FF2" w:rsidRPr="0080001C" w:rsidRDefault="00E67FF2" w:rsidP="00E67FF2">
      <w:pPr>
        <w:tabs>
          <w:tab w:val="left" w:pos="567"/>
          <w:tab w:val="left" w:pos="1276"/>
        </w:tabs>
        <w:ind w:left="709"/>
        <w:jc w:val="both"/>
      </w:pPr>
    </w:p>
    <w:p w:rsidR="00512B37" w:rsidRDefault="00512B37" w:rsidP="002419EC">
      <w:pPr>
        <w:pStyle w:val="ConsNormal"/>
        <w:widowControl/>
        <w:numPr>
          <w:ilvl w:val="0"/>
          <w:numId w:val="10"/>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Срок действия договора</w:t>
      </w:r>
    </w:p>
    <w:p w:rsidR="00E67FF2" w:rsidRPr="0080001C" w:rsidRDefault="00E67FF2" w:rsidP="00E67FF2">
      <w:pPr>
        <w:pStyle w:val="ConsNormal"/>
        <w:widowControl/>
        <w:tabs>
          <w:tab w:val="left" w:pos="567"/>
          <w:tab w:val="left" w:pos="709"/>
          <w:tab w:val="left" w:pos="851"/>
          <w:tab w:val="left" w:pos="993"/>
          <w:tab w:val="left" w:pos="1276"/>
        </w:tabs>
        <w:ind w:right="0" w:firstLine="0"/>
        <w:rPr>
          <w:rFonts w:ascii="Times New Roman" w:hAnsi="Times New Roman" w:cs="Times New Roman"/>
          <w:b/>
          <w:sz w:val="24"/>
          <w:szCs w:val="24"/>
        </w:rPr>
      </w:pPr>
    </w:p>
    <w:p w:rsidR="000B57D2" w:rsidRDefault="000B57D2" w:rsidP="002419EC">
      <w:pPr>
        <w:pStyle w:val="ConsNormal"/>
        <w:widowControl/>
        <w:numPr>
          <w:ilvl w:val="1"/>
          <w:numId w:val="10"/>
        </w:numPr>
        <w:tabs>
          <w:tab w:val="left" w:pos="0"/>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Настоящий договор вступает в силу с момента его заключения и действует до «</w:t>
      </w:r>
      <w:r w:rsidR="00DA086C">
        <w:rPr>
          <w:rFonts w:ascii="Times New Roman" w:hAnsi="Times New Roman" w:cs="Times New Roman"/>
          <w:sz w:val="24"/>
          <w:szCs w:val="24"/>
        </w:rPr>
        <w:t>31</w:t>
      </w:r>
      <w:r w:rsidRPr="0080001C">
        <w:rPr>
          <w:rFonts w:ascii="Times New Roman" w:hAnsi="Times New Roman" w:cs="Times New Roman"/>
          <w:sz w:val="24"/>
          <w:szCs w:val="24"/>
        </w:rPr>
        <w:t>»</w:t>
      </w:r>
      <w:r w:rsidR="00DA086C">
        <w:rPr>
          <w:rFonts w:ascii="Times New Roman" w:hAnsi="Times New Roman" w:cs="Times New Roman"/>
          <w:sz w:val="24"/>
          <w:szCs w:val="24"/>
        </w:rPr>
        <w:t xml:space="preserve"> декабря</w:t>
      </w:r>
      <w:r w:rsidRPr="0080001C">
        <w:rPr>
          <w:rFonts w:ascii="Times New Roman" w:hAnsi="Times New Roman" w:cs="Times New Roman"/>
          <w:sz w:val="24"/>
          <w:szCs w:val="24"/>
        </w:rPr>
        <w:t xml:space="preserve"> 20</w:t>
      </w:r>
      <w:r w:rsidR="007C2602">
        <w:rPr>
          <w:rFonts w:ascii="Times New Roman" w:hAnsi="Times New Roman" w:cs="Times New Roman"/>
          <w:sz w:val="24"/>
          <w:szCs w:val="24"/>
        </w:rPr>
        <w:t>21</w:t>
      </w:r>
      <w:r w:rsidR="00826A01" w:rsidRPr="0080001C">
        <w:rPr>
          <w:rFonts w:ascii="Times New Roman" w:hAnsi="Times New Roman" w:cs="Times New Roman"/>
          <w:sz w:val="24"/>
          <w:szCs w:val="24"/>
        </w:rPr>
        <w:t>г.</w:t>
      </w:r>
      <w:r w:rsidRPr="0080001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E55A07" w:rsidRPr="0080001C">
        <w:rPr>
          <w:rFonts w:ascii="Times New Roman" w:hAnsi="Times New Roman" w:cs="Times New Roman"/>
          <w:sz w:val="24"/>
          <w:szCs w:val="24"/>
        </w:rPr>
        <w:t xml:space="preserve">усмотренных настоящим договором </w:t>
      </w:r>
      <w:r w:rsidRPr="0080001C">
        <w:rPr>
          <w:rFonts w:ascii="Times New Roman" w:hAnsi="Times New Roman" w:cs="Times New Roman"/>
          <w:sz w:val="24"/>
          <w:szCs w:val="24"/>
        </w:rPr>
        <w:t>–</w:t>
      </w:r>
      <w:r w:rsidR="00E55A07" w:rsidRPr="0080001C">
        <w:rPr>
          <w:rFonts w:ascii="Times New Roman" w:hAnsi="Times New Roman" w:cs="Times New Roman"/>
          <w:sz w:val="24"/>
          <w:szCs w:val="24"/>
        </w:rPr>
        <w:t xml:space="preserve"> </w:t>
      </w:r>
      <w:r w:rsidRPr="0080001C">
        <w:rPr>
          <w:rFonts w:ascii="Times New Roman" w:hAnsi="Times New Roman" w:cs="Times New Roman"/>
          <w:sz w:val="24"/>
          <w:szCs w:val="24"/>
        </w:rPr>
        <w:t>до полного исполнени</w:t>
      </w:r>
      <w:r w:rsidR="00E67FF2">
        <w:rPr>
          <w:rFonts w:ascii="Times New Roman" w:hAnsi="Times New Roman" w:cs="Times New Roman"/>
          <w:sz w:val="24"/>
          <w:szCs w:val="24"/>
        </w:rPr>
        <w:t>я сторонами своих обязательств.</w:t>
      </w:r>
    </w:p>
    <w:p w:rsidR="00E67FF2" w:rsidRPr="0080001C" w:rsidRDefault="00E67FF2" w:rsidP="00E67FF2">
      <w:pPr>
        <w:pStyle w:val="ConsNormal"/>
        <w:widowControl/>
        <w:tabs>
          <w:tab w:val="left" w:pos="0"/>
        </w:tabs>
        <w:ind w:left="709" w:right="0" w:firstLine="0"/>
        <w:jc w:val="both"/>
        <w:rPr>
          <w:rFonts w:ascii="Times New Roman" w:hAnsi="Times New Roman" w:cs="Times New Roman"/>
          <w:sz w:val="24"/>
          <w:szCs w:val="24"/>
        </w:rPr>
      </w:pPr>
    </w:p>
    <w:p w:rsidR="003B17F0" w:rsidRDefault="00B65F60" w:rsidP="002419EC">
      <w:pPr>
        <w:pStyle w:val="ConsNormal"/>
        <w:widowControl/>
        <w:numPr>
          <w:ilvl w:val="0"/>
          <w:numId w:val="10"/>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80001C">
        <w:rPr>
          <w:rFonts w:ascii="Times New Roman" w:hAnsi="Times New Roman" w:cs="Times New Roman"/>
          <w:b/>
          <w:sz w:val="24"/>
          <w:szCs w:val="24"/>
        </w:rPr>
        <w:t>Особые условия</w:t>
      </w:r>
      <w:r w:rsidR="00512B37" w:rsidRPr="0080001C">
        <w:rPr>
          <w:rFonts w:ascii="Times New Roman" w:hAnsi="Times New Roman" w:cs="Times New Roman"/>
          <w:b/>
          <w:sz w:val="24"/>
          <w:szCs w:val="24"/>
        </w:rPr>
        <w:t>.</w:t>
      </w:r>
      <w:r w:rsidRPr="0080001C">
        <w:rPr>
          <w:rFonts w:ascii="Times New Roman" w:hAnsi="Times New Roman" w:cs="Times New Roman"/>
          <w:b/>
          <w:sz w:val="24"/>
          <w:szCs w:val="24"/>
        </w:rPr>
        <w:t xml:space="preserve"> Заключительные положения.</w:t>
      </w:r>
    </w:p>
    <w:p w:rsidR="00E67FF2" w:rsidRPr="0080001C" w:rsidRDefault="00E67FF2" w:rsidP="00E67FF2">
      <w:pPr>
        <w:pStyle w:val="ConsNormal"/>
        <w:widowControl/>
        <w:tabs>
          <w:tab w:val="left" w:pos="567"/>
          <w:tab w:val="left" w:pos="709"/>
          <w:tab w:val="left" w:pos="851"/>
          <w:tab w:val="left" w:pos="993"/>
          <w:tab w:val="left" w:pos="1276"/>
        </w:tabs>
        <w:ind w:right="0" w:firstLine="0"/>
        <w:rPr>
          <w:rFonts w:ascii="Times New Roman" w:hAnsi="Times New Roman" w:cs="Times New Roman"/>
          <w:b/>
          <w:sz w:val="24"/>
          <w:szCs w:val="24"/>
        </w:rPr>
      </w:pPr>
    </w:p>
    <w:p w:rsidR="006B7AE4" w:rsidRPr="0080001C" w:rsidRDefault="006B7AE4" w:rsidP="002419EC">
      <w:pPr>
        <w:pStyle w:val="ConsNormal"/>
        <w:widowControl/>
        <w:numPr>
          <w:ilvl w:val="1"/>
          <w:numId w:val="10"/>
        </w:numPr>
        <w:tabs>
          <w:tab w:val="left" w:pos="1418"/>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Настоящий Договор составлен в 2 (двух) экземплярах, обладающих одинаковой юридической силой, по одному для каждой из сторон.</w:t>
      </w:r>
    </w:p>
    <w:p w:rsidR="003B17F0" w:rsidRPr="0080001C" w:rsidRDefault="00A96766" w:rsidP="002419EC">
      <w:pPr>
        <w:pStyle w:val="ConsNormal"/>
        <w:widowControl/>
        <w:numPr>
          <w:ilvl w:val="1"/>
          <w:numId w:val="10"/>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0001C">
        <w:rPr>
          <w:rFonts w:ascii="Times New Roman" w:hAnsi="Times New Roman" w:cs="Times New Roman"/>
          <w:sz w:val="24"/>
          <w:szCs w:val="24"/>
        </w:rPr>
        <w:br/>
        <w:t xml:space="preserve">электронной связи, позволяющей достоверно установить, что документ исходит </w:t>
      </w:r>
      <w:r w:rsidRPr="0080001C">
        <w:rPr>
          <w:rFonts w:ascii="Times New Roman" w:hAnsi="Times New Roman" w:cs="Times New Roman"/>
          <w:sz w:val="24"/>
          <w:szCs w:val="24"/>
        </w:rPr>
        <w:br/>
        <w:t xml:space="preserve">от стороны договора. Документы, переданные указанными способами, должны </w:t>
      </w:r>
      <w:r w:rsidRPr="0080001C">
        <w:rPr>
          <w:rFonts w:ascii="Times New Roman" w:hAnsi="Times New Roman" w:cs="Times New Roman"/>
          <w:sz w:val="24"/>
          <w:szCs w:val="24"/>
        </w:rPr>
        <w:br/>
        <w:t xml:space="preserve">сопровождаться обязательным направлением оригиналов подписанных документов </w:t>
      </w:r>
      <w:r w:rsidRPr="0080001C">
        <w:rPr>
          <w:rFonts w:ascii="Times New Roman" w:hAnsi="Times New Roman" w:cs="Times New Roman"/>
          <w:sz w:val="24"/>
          <w:szCs w:val="24"/>
        </w:rPr>
        <w:br/>
        <w:t xml:space="preserve">заказной почтой в течение 2 (двух) рабочих дней с момента предоставления </w:t>
      </w:r>
      <w:r w:rsidRPr="0080001C">
        <w:rPr>
          <w:rFonts w:ascii="Times New Roman" w:hAnsi="Times New Roman" w:cs="Times New Roman"/>
          <w:sz w:val="24"/>
          <w:szCs w:val="24"/>
        </w:rPr>
        <w:br/>
        <w:t>факсовой или электронной копии документа и имеют силу до</w:t>
      </w:r>
      <w:r w:rsidR="003B17F0" w:rsidRPr="0080001C">
        <w:rPr>
          <w:rFonts w:ascii="Times New Roman" w:hAnsi="Times New Roman" w:cs="Times New Roman"/>
          <w:sz w:val="24"/>
          <w:szCs w:val="24"/>
        </w:rPr>
        <w:t xml:space="preserve"> момента получения </w:t>
      </w:r>
      <w:r w:rsidR="003B17F0" w:rsidRPr="0080001C">
        <w:rPr>
          <w:rFonts w:ascii="Times New Roman" w:hAnsi="Times New Roman" w:cs="Times New Roman"/>
          <w:sz w:val="24"/>
          <w:szCs w:val="24"/>
        </w:rPr>
        <w:br/>
        <w:t>оригиналов.</w:t>
      </w:r>
    </w:p>
    <w:p w:rsidR="00B3335B" w:rsidRPr="0080001C" w:rsidRDefault="00B3335B" w:rsidP="002419EC">
      <w:pPr>
        <w:widowControl w:val="0"/>
        <w:numPr>
          <w:ilvl w:val="1"/>
          <w:numId w:val="10"/>
        </w:numPr>
        <w:shd w:val="clear" w:color="auto" w:fill="FFFFFF"/>
        <w:tabs>
          <w:tab w:val="left" w:pos="567"/>
          <w:tab w:val="left" w:pos="1276"/>
        </w:tabs>
        <w:ind w:left="0" w:firstLine="709"/>
        <w:jc w:val="both"/>
      </w:pPr>
      <w:r w:rsidRPr="0080001C">
        <w:t>При выполнении настоящего Договора Стороны руководствуются нормами законодательства Российской Федерации.</w:t>
      </w:r>
    </w:p>
    <w:p w:rsidR="00B3335B" w:rsidRPr="0080001C" w:rsidRDefault="00B3335B" w:rsidP="002419EC">
      <w:pPr>
        <w:widowControl w:val="0"/>
        <w:numPr>
          <w:ilvl w:val="1"/>
          <w:numId w:val="10"/>
        </w:numPr>
        <w:shd w:val="clear" w:color="auto" w:fill="FFFFFF"/>
        <w:tabs>
          <w:tab w:val="left" w:pos="567"/>
          <w:tab w:val="left" w:pos="1276"/>
        </w:tabs>
        <w:ind w:left="0" w:firstLine="709"/>
        <w:jc w:val="both"/>
      </w:pPr>
      <w:r w:rsidRPr="0080001C">
        <w:t>Все указанные в Договоре приложения являются его неотъемлемой частью.</w:t>
      </w:r>
    </w:p>
    <w:p w:rsidR="00B3335B" w:rsidRPr="0080001C" w:rsidRDefault="00B3335B" w:rsidP="002419EC">
      <w:pPr>
        <w:numPr>
          <w:ilvl w:val="1"/>
          <w:numId w:val="10"/>
        </w:numPr>
        <w:shd w:val="clear" w:color="auto" w:fill="FFFFFF"/>
        <w:tabs>
          <w:tab w:val="left" w:pos="567"/>
        </w:tabs>
        <w:ind w:left="0" w:firstLine="709"/>
        <w:jc w:val="both"/>
      </w:pPr>
      <w:r w:rsidRPr="0080001C">
        <w:t>Стороны принимают «Антикоррупционную оговорку», указанную в приложении №</w:t>
      </w:r>
      <w:r w:rsidR="002C3B12" w:rsidRPr="0080001C">
        <w:t xml:space="preserve"> </w:t>
      </w:r>
      <w:r w:rsidR="00552C26">
        <w:t>6</w:t>
      </w:r>
      <w:r w:rsidRPr="0080001C">
        <w:t xml:space="preserve"> к настоящему Договору.</w:t>
      </w:r>
    </w:p>
    <w:p w:rsidR="00385BA3" w:rsidRPr="0080001C" w:rsidRDefault="00385BA3" w:rsidP="002419EC">
      <w:pPr>
        <w:pStyle w:val="ConsNormal"/>
        <w:widowControl/>
        <w:numPr>
          <w:ilvl w:val="1"/>
          <w:numId w:val="10"/>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80001C">
        <w:rPr>
          <w:rFonts w:ascii="Times New Roman" w:hAnsi="Times New Roman" w:cs="Times New Roman"/>
          <w:sz w:val="24"/>
          <w:szCs w:val="24"/>
        </w:rPr>
        <w:t>К настоящему договору прилагаются:</w:t>
      </w:r>
    </w:p>
    <w:p w:rsidR="00385BA3" w:rsidRPr="0080001C"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00E55A07" w:rsidRPr="0080001C">
        <w:rPr>
          <w:rFonts w:ascii="Times New Roman" w:hAnsi="Times New Roman" w:cs="Times New Roman"/>
          <w:sz w:val="24"/>
          <w:szCs w:val="24"/>
        </w:rPr>
        <w:t>1</w:t>
      </w:r>
      <w:r w:rsidR="00385BA3" w:rsidRPr="0080001C">
        <w:rPr>
          <w:rFonts w:ascii="Times New Roman" w:hAnsi="Times New Roman" w:cs="Times New Roman"/>
          <w:sz w:val="24"/>
          <w:szCs w:val="24"/>
        </w:rPr>
        <w:t xml:space="preserve"> </w:t>
      </w:r>
      <w:r w:rsidRPr="0080001C">
        <w:rPr>
          <w:rFonts w:ascii="Times New Roman" w:hAnsi="Times New Roman" w:cs="Times New Roman"/>
          <w:sz w:val="24"/>
          <w:szCs w:val="24"/>
        </w:rPr>
        <w:t>«Техническое задание»</w:t>
      </w:r>
    </w:p>
    <w:p w:rsidR="00E55A07" w:rsidRPr="0080001C" w:rsidRDefault="00E55A07" w:rsidP="00E55A0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Pr="0080001C">
        <w:rPr>
          <w:rFonts w:ascii="Times New Roman" w:hAnsi="Times New Roman" w:cs="Times New Roman"/>
          <w:sz w:val="24"/>
          <w:szCs w:val="24"/>
        </w:rPr>
        <w:t xml:space="preserve">2 </w:t>
      </w:r>
      <w:r w:rsidR="00DA086C" w:rsidRPr="0080001C">
        <w:rPr>
          <w:rFonts w:ascii="Times New Roman" w:hAnsi="Times New Roman" w:cs="Times New Roman"/>
          <w:sz w:val="24"/>
          <w:szCs w:val="24"/>
        </w:rPr>
        <w:t>«Календарный план работ»</w:t>
      </w:r>
    </w:p>
    <w:p w:rsidR="00385BA3"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00E55A07" w:rsidRPr="0080001C">
        <w:rPr>
          <w:rFonts w:ascii="Times New Roman" w:hAnsi="Times New Roman" w:cs="Times New Roman"/>
          <w:sz w:val="24"/>
          <w:szCs w:val="24"/>
        </w:rPr>
        <w:t>3</w:t>
      </w:r>
      <w:r w:rsidRPr="0080001C">
        <w:rPr>
          <w:rFonts w:ascii="Times New Roman" w:hAnsi="Times New Roman" w:cs="Times New Roman"/>
          <w:sz w:val="24"/>
          <w:szCs w:val="24"/>
        </w:rPr>
        <w:t xml:space="preserve"> </w:t>
      </w:r>
      <w:r w:rsidR="00DA086C" w:rsidRPr="0080001C">
        <w:rPr>
          <w:rFonts w:ascii="Times New Roman" w:hAnsi="Times New Roman" w:cs="Times New Roman"/>
          <w:sz w:val="24"/>
          <w:szCs w:val="24"/>
        </w:rPr>
        <w:t>«Сводная таблица стоимости»</w:t>
      </w:r>
    </w:p>
    <w:p w:rsidR="00552C26" w:rsidRDefault="00552C26"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Pr>
          <w:rFonts w:ascii="Times New Roman" w:hAnsi="Times New Roman" w:cs="Times New Roman"/>
          <w:sz w:val="24"/>
          <w:szCs w:val="24"/>
        </w:rPr>
        <w:t>Приложение № 4 «Гарантийное письмо»</w:t>
      </w:r>
    </w:p>
    <w:p w:rsidR="00580721" w:rsidRPr="0080001C" w:rsidRDefault="002C521E"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00552C26">
        <w:rPr>
          <w:rFonts w:ascii="Times New Roman" w:hAnsi="Times New Roman" w:cs="Times New Roman"/>
          <w:sz w:val="24"/>
          <w:szCs w:val="24"/>
        </w:rPr>
        <w:t>5</w:t>
      </w:r>
      <w:r w:rsidR="00E55A07" w:rsidRPr="0080001C">
        <w:rPr>
          <w:rFonts w:ascii="Times New Roman" w:hAnsi="Times New Roman" w:cs="Times New Roman"/>
          <w:sz w:val="24"/>
          <w:szCs w:val="24"/>
        </w:rPr>
        <w:t xml:space="preserve"> </w:t>
      </w:r>
      <w:r w:rsidR="001B5CEC" w:rsidRPr="0080001C">
        <w:rPr>
          <w:rFonts w:ascii="Times New Roman" w:hAnsi="Times New Roman" w:cs="Times New Roman"/>
          <w:sz w:val="24"/>
          <w:szCs w:val="24"/>
        </w:rPr>
        <w:t>«Информация о контрагенте»</w:t>
      </w:r>
      <w:r w:rsidR="00E617CC" w:rsidRPr="0080001C">
        <w:rPr>
          <w:rFonts w:ascii="Times New Roman" w:hAnsi="Times New Roman" w:cs="Times New Roman"/>
          <w:sz w:val="24"/>
          <w:szCs w:val="24"/>
        </w:rPr>
        <w:t xml:space="preserve"> (форма)</w:t>
      </w:r>
    </w:p>
    <w:p w:rsidR="001B5CEC" w:rsidRPr="0080001C" w:rsidRDefault="00171130" w:rsidP="00482A6E">
      <w:pPr>
        <w:pStyle w:val="ConsNormal"/>
        <w:widowControl/>
        <w:ind w:right="0" w:firstLine="0"/>
        <w:rPr>
          <w:rFonts w:ascii="Times New Roman" w:hAnsi="Times New Roman" w:cs="Times New Roman"/>
          <w:sz w:val="24"/>
          <w:szCs w:val="24"/>
        </w:rPr>
      </w:pPr>
      <w:r w:rsidRPr="0080001C">
        <w:rPr>
          <w:rFonts w:ascii="Times New Roman" w:hAnsi="Times New Roman" w:cs="Times New Roman"/>
          <w:sz w:val="24"/>
          <w:szCs w:val="24"/>
        </w:rPr>
        <w:t>Приложение №</w:t>
      </w:r>
      <w:r w:rsidR="002C3B12" w:rsidRPr="0080001C">
        <w:rPr>
          <w:rFonts w:ascii="Times New Roman" w:hAnsi="Times New Roman" w:cs="Times New Roman"/>
          <w:sz w:val="24"/>
          <w:szCs w:val="24"/>
        </w:rPr>
        <w:t xml:space="preserve"> </w:t>
      </w:r>
      <w:r w:rsidR="00552C26">
        <w:rPr>
          <w:rFonts w:ascii="Times New Roman" w:hAnsi="Times New Roman" w:cs="Times New Roman"/>
          <w:sz w:val="24"/>
          <w:szCs w:val="24"/>
        </w:rPr>
        <w:t>6</w:t>
      </w:r>
      <w:r w:rsidRPr="0080001C">
        <w:rPr>
          <w:rFonts w:ascii="Times New Roman" w:hAnsi="Times New Roman" w:cs="Times New Roman"/>
          <w:sz w:val="24"/>
          <w:szCs w:val="24"/>
        </w:rPr>
        <w:t xml:space="preserve"> «Антикоррупционная оговорка»</w:t>
      </w:r>
    </w:p>
    <w:p w:rsidR="00F635B7" w:rsidRDefault="00F635B7" w:rsidP="00F635B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80001C">
        <w:rPr>
          <w:rFonts w:ascii="Times New Roman" w:hAnsi="Times New Roman" w:cs="Times New Roman"/>
          <w:sz w:val="24"/>
          <w:szCs w:val="24"/>
        </w:rPr>
        <w:lastRenderedPageBreak/>
        <w:t>Приложение №</w:t>
      </w:r>
      <w:r w:rsidR="002C3B12" w:rsidRPr="0080001C">
        <w:rPr>
          <w:rFonts w:ascii="Times New Roman" w:hAnsi="Times New Roman" w:cs="Times New Roman"/>
          <w:sz w:val="24"/>
          <w:szCs w:val="24"/>
        </w:rPr>
        <w:t xml:space="preserve"> </w:t>
      </w:r>
      <w:r w:rsidR="00552C26">
        <w:rPr>
          <w:rFonts w:ascii="Times New Roman" w:hAnsi="Times New Roman" w:cs="Times New Roman"/>
          <w:sz w:val="24"/>
          <w:szCs w:val="24"/>
        </w:rPr>
        <w:t>7</w:t>
      </w:r>
      <w:r w:rsidRPr="0080001C">
        <w:rPr>
          <w:rFonts w:ascii="Times New Roman" w:hAnsi="Times New Roman" w:cs="Times New Roman"/>
          <w:sz w:val="24"/>
          <w:szCs w:val="24"/>
        </w:rPr>
        <w:t xml:space="preserve"> «Акт с</w:t>
      </w:r>
      <w:r w:rsidR="00E67FF2">
        <w:rPr>
          <w:rFonts w:ascii="Times New Roman" w:hAnsi="Times New Roman" w:cs="Times New Roman"/>
          <w:sz w:val="24"/>
          <w:szCs w:val="24"/>
        </w:rPr>
        <w:t>дачи-приемки выполненных работ»</w:t>
      </w:r>
    </w:p>
    <w:p w:rsidR="00E67FF2" w:rsidRDefault="00E67FF2" w:rsidP="00F635B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p>
    <w:p w:rsidR="00FD04B5" w:rsidRPr="0080001C" w:rsidRDefault="00FD04B5" w:rsidP="002419EC">
      <w:pPr>
        <w:pStyle w:val="ConsNormal"/>
        <w:widowControl/>
        <w:numPr>
          <w:ilvl w:val="0"/>
          <w:numId w:val="10"/>
        </w:numPr>
        <w:ind w:right="0"/>
        <w:jc w:val="center"/>
        <w:rPr>
          <w:rFonts w:ascii="Times New Roman" w:hAnsi="Times New Roman" w:cs="Times New Roman"/>
          <w:b/>
          <w:sz w:val="24"/>
          <w:szCs w:val="24"/>
        </w:rPr>
      </w:pPr>
      <w:r w:rsidRPr="0080001C">
        <w:rPr>
          <w:rFonts w:ascii="Times New Roman" w:hAnsi="Times New Roman" w:cs="Times New Roman"/>
          <w:b/>
          <w:sz w:val="24"/>
          <w:szCs w:val="24"/>
        </w:rPr>
        <w:t>Реквизиты сторон</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F635B7" w:rsidRPr="0080001C" w:rsidTr="00C645BF">
        <w:tc>
          <w:tcPr>
            <w:tcW w:w="4926" w:type="dxa"/>
          </w:tcPr>
          <w:p w:rsidR="00F635B7" w:rsidRPr="0080001C" w:rsidRDefault="00F635B7" w:rsidP="00C645BF">
            <w:pPr>
              <w:tabs>
                <w:tab w:val="left" w:pos="3712"/>
              </w:tabs>
              <w:rPr>
                <w:b/>
              </w:rPr>
            </w:pPr>
          </w:p>
        </w:tc>
        <w:tc>
          <w:tcPr>
            <w:tcW w:w="4927" w:type="dxa"/>
          </w:tcPr>
          <w:p w:rsidR="00F635B7" w:rsidRPr="0080001C" w:rsidRDefault="00F635B7" w:rsidP="00C645BF">
            <w:pPr>
              <w:tabs>
                <w:tab w:val="left" w:pos="3712"/>
              </w:tabs>
            </w:pPr>
          </w:p>
        </w:tc>
      </w:tr>
      <w:tr w:rsidR="00DA086C" w:rsidTr="00DA086C">
        <w:tc>
          <w:tcPr>
            <w:tcW w:w="4926" w:type="dxa"/>
          </w:tcPr>
          <w:p w:rsidR="00DA086C" w:rsidRPr="001F29A9" w:rsidRDefault="00DA086C" w:rsidP="00DA086C">
            <w:pPr>
              <w:pStyle w:val="af3"/>
              <w:ind w:left="0"/>
              <w:rPr>
                <w:b/>
                <w:sz w:val="26"/>
                <w:szCs w:val="26"/>
              </w:rPr>
            </w:pPr>
            <w:r>
              <w:rPr>
                <w:b/>
                <w:sz w:val="26"/>
                <w:szCs w:val="26"/>
              </w:rPr>
              <w:t>ЗАКАЗЧИК</w:t>
            </w:r>
            <w:r w:rsidRPr="001F29A9">
              <w:rPr>
                <w:b/>
                <w:sz w:val="26"/>
                <w:szCs w:val="26"/>
              </w:rPr>
              <w:t>:</w:t>
            </w:r>
          </w:p>
          <w:p w:rsidR="00DA086C" w:rsidRPr="006A28B3" w:rsidRDefault="00DA086C" w:rsidP="00DA086C">
            <w:pPr>
              <w:pStyle w:val="af3"/>
              <w:ind w:left="0"/>
              <w:rPr>
                <w:b/>
              </w:rPr>
            </w:pPr>
            <w:r w:rsidRPr="006A28B3">
              <w:rPr>
                <w:b/>
              </w:rPr>
              <w:t>АО «Дальневосточная распределительная сетевая компания»</w:t>
            </w:r>
          </w:p>
          <w:p w:rsidR="00DA086C" w:rsidRPr="006A28B3" w:rsidRDefault="00DA086C" w:rsidP="00DA086C">
            <w:pPr>
              <w:pStyle w:val="af3"/>
              <w:ind w:left="0"/>
            </w:pPr>
            <w:r w:rsidRPr="006A28B3">
              <w:t xml:space="preserve">675000 </w:t>
            </w:r>
            <w:r w:rsidR="004A5E98">
              <w:t>г. Благовещенск, ул. Шевченко, 32</w:t>
            </w:r>
          </w:p>
          <w:p w:rsidR="00DA086C" w:rsidRPr="006A28B3" w:rsidRDefault="00DA086C" w:rsidP="00DA086C">
            <w:pPr>
              <w:pStyle w:val="af3"/>
              <w:ind w:left="0"/>
            </w:pPr>
            <w:r w:rsidRPr="006A28B3">
              <w:t>Филиал АО «ДРСК» «ПЭС»</w:t>
            </w:r>
          </w:p>
          <w:p w:rsidR="00DA086C" w:rsidRPr="006A28B3" w:rsidRDefault="00DA086C" w:rsidP="00DA086C">
            <w:pPr>
              <w:pStyle w:val="af3"/>
              <w:ind w:left="0"/>
            </w:pPr>
            <w:r w:rsidRPr="006A28B3">
              <w:t>г. Владивосток, ул. Командорская, 13 а</w:t>
            </w:r>
          </w:p>
          <w:p w:rsidR="00DA086C" w:rsidRPr="006A28B3" w:rsidRDefault="00DA086C" w:rsidP="00DA086C">
            <w:pPr>
              <w:pStyle w:val="af3"/>
              <w:ind w:left="0"/>
            </w:pPr>
            <w:r w:rsidRPr="006A28B3">
              <w:t>ИНН:2801108200    КПП 253731001</w:t>
            </w:r>
          </w:p>
          <w:p w:rsidR="00DA086C" w:rsidRPr="006A28B3" w:rsidRDefault="00DA086C" w:rsidP="00DA086C">
            <w:pPr>
              <w:pStyle w:val="af3"/>
              <w:ind w:left="0"/>
            </w:pPr>
            <w:r w:rsidRPr="006A28B3">
              <w:t>Р/сч. 40702810550260180173</w:t>
            </w:r>
          </w:p>
          <w:p w:rsidR="00DA086C" w:rsidRPr="006A28B3" w:rsidRDefault="00DA086C" w:rsidP="00DA086C">
            <w:pPr>
              <w:pStyle w:val="af3"/>
              <w:ind w:left="0"/>
            </w:pPr>
            <w:r w:rsidRPr="006A28B3">
              <w:t>Дальневосточный банк ПАО «Сбербанк» г. Хабаровск</w:t>
            </w:r>
          </w:p>
          <w:p w:rsidR="00DA086C" w:rsidRPr="006A28B3" w:rsidRDefault="00DA086C" w:rsidP="00DA086C">
            <w:pPr>
              <w:pStyle w:val="af3"/>
              <w:ind w:left="0"/>
            </w:pPr>
            <w:r w:rsidRPr="006A28B3">
              <w:t>К/сч. № 30101810600000000608</w:t>
            </w:r>
          </w:p>
          <w:p w:rsidR="00DA086C" w:rsidRPr="006A28B3" w:rsidRDefault="00DA086C" w:rsidP="00DA086C">
            <w:pPr>
              <w:pStyle w:val="af3"/>
              <w:ind w:left="0"/>
            </w:pPr>
            <w:r w:rsidRPr="006A28B3">
              <w:t>БИК 040813608 ОГРН 1052800111308</w:t>
            </w:r>
          </w:p>
          <w:p w:rsidR="00DA086C" w:rsidRDefault="00DA086C" w:rsidP="00DA086C">
            <w:pPr>
              <w:pStyle w:val="af3"/>
              <w:ind w:left="0"/>
            </w:pPr>
            <w:r w:rsidRPr="006A28B3">
              <w:t xml:space="preserve">ОКТМО </w:t>
            </w:r>
            <w:r>
              <w:t>–</w:t>
            </w:r>
            <w:r w:rsidRPr="006A28B3">
              <w:t xml:space="preserve"> 05701000</w:t>
            </w:r>
          </w:p>
          <w:p w:rsidR="00DA086C" w:rsidRPr="001F29A9" w:rsidRDefault="00DA086C" w:rsidP="00DA086C">
            <w:pPr>
              <w:pStyle w:val="af3"/>
              <w:ind w:left="0"/>
              <w:rPr>
                <w:sz w:val="26"/>
                <w:szCs w:val="26"/>
              </w:rPr>
            </w:pPr>
          </w:p>
        </w:tc>
        <w:tc>
          <w:tcPr>
            <w:tcW w:w="4927" w:type="dxa"/>
          </w:tcPr>
          <w:p w:rsidR="00DA086C" w:rsidRPr="001F29A9" w:rsidRDefault="00DA086C" w:rsidP="00DA086C">
            <w:pPr>
              <w:pStyle w:val="af3"/>
              <w:ind w:left="0"/>
              <w:jc w:val="both"/>
              <w:rPr>
                <w:b/>
                <w:sz w:val="26"/>
                <w:szCs w:val="26"/>
              </w:rPr>
            </w:pPr>
            <w:r>
              <w:rPr>
                <w:b/>
                <w:sz w:val="26"/>
                <w:szCs w:val="26"/>
              </w:rPr>
              <w:t>ПОДРЯДЧИК</w:t>
            </w:r>
            <w:r w:rsidRPr="001F29A9">
              <w:rPr>
                <w:b/>
                <w:sz w:val="26"/>
                <w:szCs w:val="26"/>
              </w:rPr>
              <w:t>:</w:t>
            </w:r>
          </w:p>
        </w:tc>
      </w:tr>
      <w:tr w:rsidR="00DA086C" w:rsidTr="00DA086C">
        <w:tc>
          <w:tcPr>
            <w:tcW w:w="4926" w:type="dxa"/>
          </w:tcPr>
          <w:p w:rsidR="00DA086C" w:rsidRPr="006A28B3" w:rsidRDefault="00DA086C" w:rsidP="00DA086C">
            <w:pPr>
              <w:pStyle w:val="af3"/>
              <w:ind w:left="0"/>
              <w:jc w:val="both"/>
              <w:rPr>
                <w:b/>
              </w:rPr>
            </w:pPr>
            <w:r w:rsidRPr="006A28B3">
              <w:rPr>
                <w:b/>
              </w:rPr>
              <w:t>Директор филиала АО «ДРСК» «ПЭС»</w:t>
            </w:r>
          </w:p>
          <w:p w:rsidR="00DA086C" w:rsidRPr="00781B16" w:rsidRDefault="00DA086C" w:rsidP="00DA086C">
            <w:pPr>
              <w:pStyle w:val="af3"/>
              <w:ind w:left="0"/>
              <w:jc w:val="both"/>
              <w:rPr>
                <w:sz w:val="20"/>
                <w:szCs w:val="20"/>
              </w:rPr>
            </w:pPr>
          </w:p>
          <w:p w:rsidR="00DA086C" w:rsidRDefault="00DA086C" w:rsidP="00DA086C">
            <w:pPr>
              <w:pStyle w:val="af3"/>
              <w:ind w:left="0"/>
              <w:jc w:val="both"/>
              <w:rPr>
                <w:sz w:val="26"/>
                <w:szCs w:val="26"/>
              </w:rPr>
            </w:pPr>
            <w:r>
              <w:rPr>
                <w:sz w:val="26"/>
                <w:szCs w:val="26"/>
              </w:rPr>
              <w:t xml:space="preserve">______________________ </w:t>
            </w:r>
            <w:r w:rsidRPr="006A28B3">
              <w:rPr>
                <w:b/>
              </w:rPr>
              <w:t>С.И. Чутенко</w:t>
            </w:r>
          </w:p>
          <w:p w:rsidR="00DA086C" w:rsidRDefault="00DA086C" w:rsidP="00DA086C">
            <w:pPr>
              <w:pStyle w:val="af3"/>
              <w:ind w:left="0"/>
              <w:jc w:val="both"/>
              <w:rPr>
                <w:sz w:val="26"/>
                <w:szCs w:val="26"/>
              </w:rPr>
            </w:pPr>
          </w:p>
        </w:tc>
        <w:tc>
          <w:tcPr>
            <w:tcW w:w="4927" w:type="dxa"/>
          </w:tcPr>
          <w:p w:rsidR="00DA086C" w:rsidRDefault="00DA086C" w:rsidP="00DA086C">
            <w:pPr>
              <w:pStyle w:val="af3"/>
              <w:ind w:left="0"/>
              <w:jc w:val="both"/>
              <w:rPr>
                <w:sz w:val="26"/>
                <w:szCs w:val="26"/>
              </w:rPr>
            </w:pPr>
          </w:p>
        </w:tc>
      </w:tr>
    </w:tbl>
    <w:p w:rsidR="00DA086C" w:rsidRDefault="00DA086C">
      <w:r>
        <w:br w:type="page"/>
      </w:r>
    </w:p>
    <w:p w:rsidR="002E1E3F" w:rsidRPr="0080001C" w:rsidRDefault="002E1E3F" w:rsidP="002E1E3F">
      <w:pPr>
        <w:tabs>
          <w:tab w:val="left" w:pos="3712"/>
        </w:tabs>
        <w:jc w:val="right"/>
      </w:pPr>
      <w:r w:rsidRPr="0080001C">
        <w:lastRenderedPageBreak/>
        <w:t xml:space="preserve">Приложение № 1 </w:t>
      </w:r>
    </w:p>
    <w:p w:rsidR="002E1E3F" w:rsidRPr="0080001C" w:rsidRDefault="002C6D67" w:rsidP="002E1E3F">
      <w:pPr>
        <w:tabs>
          <w:tab w:val="left" w:pos="3712"/>
        </w:tabs>
        <w:ind w:left="5760"/>
        <w:jc w:val="right"/>
      </w:pPr>
      <w:r w:rsidRPr="0080001C">
        <w:t>к договору</w:t>
      </w:r>
      <w:r w:rsidR="002E1E3F" w:rsidRPr="0080001C">
        <w:t xml:space="preserve"> № _________</w:t>
      </w:r>
    </w:p>
    <w:p w:rsidR="002E1E3F" w:rsidRPr="0080001C" w:rsidRDefault="002E1E3F" w:rsidP="002E1E3F">
      <w:pPr>
        <w:tabs>
          <w:tab w:val="left" w:pos="3712"/>
        </w:tabs>
        <w:ind w:left="5760"/>
        <w:jc w:val="right"/>
      </w:pPr>
      <w:r w:rsidRPr="0080001C">
        <w:t xml:space="preserve">от_____.__________20___г.    </w:t>
      </w:r>
    </w:p>
    <w:p w:rsidR="00295ECD" w:rsidRPr="0080001C" w:rsidRDefault="00295ECD" w:rsidP="00295ECD">
      <w:pPr>
        <w:tabs>
          <w:tab w:val="left" w:pos="3712"/>
        </w:tabs>
        <w:ind w:left="5760"/>
      </w:pPr>
    </w:p>
    <w:p w:rsidR="00295ECD" w:rsidRPr="0080001C" w:rsidRDefault="00295ECD" w:rsidP="00295ECD">
      <w:pPr>
        <w:tabs>
          <w:tab w:val="left" w:pos="3712"/>
        </w:tabs>
        <w:ind w:left="5760"/>
      </w:pPr>
    </w:p>
    <w:p w:rsidR="00295ECD" w:rsidRPr="0080001C" w:rsidRDefault="00295ECD" w:rsidP="00295ECD">
      <w:pPr>
        <w:tabs>
          <w:tab w:val="left" w:pos="3712"/>
        </w:tabs>
        <w:ind w:left="5760"/>
      </w:pPr>
    </w:p>
    <w:p w:rsidR="00DA086C" w:rsidRPr="009D1AF0" w:rsidRDefault="00DA086C" w:rsidP="00DA086C">
      <w:pPr>
        <w:shd w:val="clear" w:color="auto" w:fill="FFFFFF"/>
        <w:tabs>
          <w:tab w:val="left" w:pos="4178"/>
          <w:tab w:val="center" w:pos="6110"/>
        </w:tabs>
        <w:jc w:val="center"/>
        <w:rPr>
          <w:b/>
          <w:bCs/>
        </w:rPr>
      </w:pPr>
      <w:r w:rsidRPr="009D1AF0">
        <w:rPr>
          <w:b/>
          <w:bCs/>
        </w:rPr>
        <w:t>ТЕХНИЧЕСКОЕ ЗАДАНИЕ</w:t>
      </w:r>
    </w:p>
    <w:p w:rsidR="00434405" w:rsidRDefault="000321A3" w:rsidP="00DA086C">
      <w:pPr>
        <w:ind w:firstLine="851"/>
        <w:jc w:val="center"/>
        <w:rPr>
          <w:b/>
          <w:i/>
        </w:rPr>
      </w:pPr>
      <w:r>
        <w:rPr>
          <w:b/>
          <w:i/>
        </w:rPr>
        <w:t>Кадастровые работы для целей оформления прав землепользования, учета объектов недвижимости и установления охранных зон электросетевых объектов, расположенных на территории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Тернейского,Ханкайского, Хасанского, Хорольского, Черниговского, Чугуевского, Шкотовского, Яковлевского районов Приморского края Приморского края</w:t>
      </w:r>
    </w:p>
    <w:p w:rsidR="000321A3" w:rsidRPr="00A96497" w:rsidRDefault="000321A3" w:rsidP="00DA086C">
      <w:pPr>
        <w:ind w:firstLine="851"/>
        <w:jc w:val="center"/>
      </w:pPr>
    </w:p>
    <w:p w:rsidR="00DA086C" w:rsidRPr="00A96497" w:rsidRDefault="00DA086C" w:rsidP="00DA086C">
      <w:pPr>
        <w:ind w:firstLine="709"/>
      </w:pPr>
      <w:r w:rsidRPr="00A96497">
        <w:rPr>
          <w:rFonts w:eastAsia="Calibri"/>
          <w:b/>
        </w:rPr>
        <w:t>1. Обоснование выполнения работ.</w:t>
      </w:r>
    </w:p>
    <w:p w:rsidR="00DA086C" w:rsidRPr="00A96497" w:rsidRDefault="00DA086C" w:rsidP="00DA086C">
      <w:pPr>
        <w:tabs>
          <w:tab w:val="left" w:pos="720"/>
        </w:tabs>
        <w:ind w:firstLine="709"/>
        <w:jc w:val="both"/>
      </w:pPr>
      <w:r w:rsidRPr="00A96497">
        <w:rPr>
          <w:rFonts w:eastAsia="Calibri"/>
        </w:rPr>
        <w:tab/>
      </w:r>
      <w:r w:rsidRPr="00A96497">
        <w:t>Работы по выполнению кадастровых работ под объектами электросетевого хозяйства входит в комплекс мероприятий, связанных с обеспечением безопасного и безаварийного функционирования, безопасной эксплуатации объектов электросетевого хозяйства АО «ДРСК».</w:t>
      </w:r>
    </w:p>
    <w:p w:rsidR="00DA086C" w:rsidRPr="00A96497" w:rsidRDefault="00DA086C" w:rsidP="00DA086C">
      <w:pPr>
        <w:jc w:val="both"/>
        <w:outlineLvl w:val="0"/>
        <w:rPr>
          <w:rFonts w:eastAsia="Calibri"/>
          <w:b/>
        </w:rPr>
      </w:pPr>
      <w:r w:rsidRPr="00A96497">
        <w:rPr>
          <w:rFonts w:eastAsia="Calibri"/>
          <w:b/>
        </w:rPr>
        <w:t xml:space="preserve"> Цель работы:</w:t>
      </w:r>
    </w:p>
    <w:p w:rsidR="00DA086C" w:rsidRPr="00A96497" w:rsidRDefault="00DA086C" w:rsidP="00DA086C">
      <w:pPr>
        <w:ind w:firstLine="720"/>
        <w:jc w:val="both"/>
        <w:rPr>
          <w:bCs/>
        </w:rPr>
      </w:pPr>
      <w:r w:rsidRPr="00A96497">
        <w:rPr>
          <w:bCs/>
        </w:rPr>
        <w:t>- установление публичных сервитутов</w:t>
      </w:r>
      <w:r w:rsidR="000C53E0">
        <w:rPr>
          <w:bCs/>
        </w:rPr>
        <w:t xml:space="preserve"> (ПС)</w:t>
      </w:r>
      <w:r w:rsidRPr="00A96497">
        <w:rPr>
          <w:bCs/>
        </w:rPr>
        <w:t xml:space="preserve"> на земельные участк</w:t>
      </w:r>
      <w:r w:rsidR="00B1250B">
        <w:rPr>
          <w:bCs/>
        </w:rPr>
        <w:t xml:space="preserve">и, расположенные под опорами </w:t>
      </w:r>
      <w:r w:rsidR="006D6008">
        <w:rPr>
          <w:bCs/>
          <w:sz w:val="26"/>
          <w:szCs w:val="26"/>
        </w:rPr>
        <w:t>ВЛ, ПС, КТП, ЗТП</w:t>
      </w:r>
      <w:r w:rsidR="007C2E4C">
        <w:rPr>
          <w:bCs/>
          <w:sz w:val="26"/>
          <w:szCs w:val="26"/>
        </w:rPr>
        <w:t>;</w:t>
      </w:r>
    </w:p>
    <w:p w:rsidR="00DA086C" w:rsidRPr="00A96497" w:rsidRDefault="00DA086C" w:rsidP="00DA086C">
      <w:pPr>
        <w:ind w:firstLine="720"/>
        <w:jc w:val="both"/>
        <w:rPr>
          <w:bCs/>
        </w:rPr>
      </w:pPr>
      <w:r w:rsidRPr="00A96497">
        <w:rPr>
          <w:bCs/>
        </w:rPr>
        <w:t>- внесение в ГКН сведений о границах охранных зон</w:t>
      </w:r>
      <w:r w:rsidR="000C53E0">
        <w:rPr>
          <w:bCs/>
        </w:rPr>
        <w:t xml:space="preserve"> (ОЗ)</w:t>
      </w:r>
      <w:r w:rsidRPr="00A96497">
        <w:rPr>
          <w:bCs/>
        </w:rPr>
        <w:t xml:space="preserve"> объектов, указанных в перечне, элек</w:t>
      </w:r>
      <w:r w:rsidR="00D3511B">
        <w:rPr>
          <w:bCs/>
        </w:rPr>
        <w:t>тросетевого хозяйства АО «ДРСК».</w:t>
      </w:r>
    </w:p>
    <w:p w:rsidR="00DA086C" w:rsidRPr="00A96497" w:rsidRDefault="00DA086C" w:rsidP="00DA086C">
      <w:pPr>
        <w:jc w:val="both"/>
        <w:rPr>
          <w:rFonts w:eastAsia="Calibri"/>
          <w:b/>
        </w:rPr>
      </w:pPr>
      <w:r w:rsidRPr="00A96497">
        <w:rPr>
          <w:rFonts w:eastAsia="Calibri"/>
          <w:b/>
        </w:rPr>
        <w:t>Основные задачи:</w:t>
      </w:r>
    </w:p>
    <w:p w:rsidR="00DA086C" w:rsidRPr="00A96497" w:rsidRDefault="00DA086C" w:rsidP="00DA086C">
      <w:pPr>
        <w:ind w:firstLine="709"/>
        <w:jc w:val="both"/>
        <w:rPr>
          <w:rFonts w:eastAsia="Calibri"/>
        </w:rPr>
      </w:pPr>
      <w:r w:rsidRPr="00A96497">
        <w:rPr>
          <w:rFonts w:eastAsia="Calibri"/>
        </w:rPr>
        <w:t xml:space="preserve">- Выполнение комплекса кадастровых работ по описанию местоположения границ охранных зон, установлению публичных сервитутов электросетевых объектов, по координированию объектов недвижимости, расположенных на территории Приморского края; </w:t>
      </w:r>
    </w:p>
    <w:p w:rsidR="00DA086C" w:rsidRPr="00A96497" w:rsidRDefault="00DA086C" w:rsidP="00DA086C">
      <w:pPr>
        <w:ind w:firstLine="709"/>
        <w:jc w:val="both"/>
        <w:rPr>
          <w:rFonts w:eastAsia="Calibri"/>
        </w:rPr>
      </w:pPr>
      <w:r w:rsidRPr="00A96497">
        <w:rPr>
          <w:rFonts w:eastAsia="Calibri"/>
        </w:rPr>
        <w:t xml:space="preserve">- </w:t>
      </w:r>
      <w:r w:rsidRPr="00A96497">
        <w:rPr>
          <w:rFonts w:eastAsia="ヒラギノ角ゴ Pro W3"/>
        </w:rPr>
        <w:t>Формирование</w:t>
      </w:r>
      <w:r w:rsidRPr="00A96497">
        <w:rPr>
          <w:rFonts w:eastAsia="Calibri"/>
        </w:rPr>
        <w:t xml:space="preserve"> пакета документов для внесения сведений в государственный кадастр недви</w:t>
      </w:r>
      <w:r w:rsidR="00D3511B">
        <w:rPr>
          <w:rFonts w:eastAsia="Calibri"/>
        </w:rPr>
        <w:t>жимости о границах охранных зон</w:t>
      </w:r>
      <w:r w:rsidRPr="00A96497">
        <w:rPr>
          <w:rFonts w:eastAsia="Calibri"/>
        </w:rPr>
        <w:t xml:space="preserve"> объектов электросетевого хозяйства и публичных сервитутов.</w:t>
      </w:r>
    </w:p>
    <w:p w:rsidR="00DA086C" w:rsidRDefault="00DA086C" w:rsidP="00DA086C">
      <w:pPr>
        <w:ind w:firstLine="709"/>
        <w:jc w:val="both"/>
        <w:rPr>
          <w:rFonts w:eastAsia="Calibri"/>
        </w:rPr>
      </w:pPr>
      <w:r w:rsidRPr="00A96497">
        <w:rPr>
          <w:rFonts w:eastAsia="Calibri"/>
        </w:rPr>
        <w:t>- Внесение в Государственный кадастр недвижимости сведений о границах охранных зон объектов электросетевого хозяйства, о границах публичных сервитутов в следующем объеме:</w:t>
      </w:r>
    </w:p>
    <w:p w:rsidR="00401BDE" w:rsidRPr="00D6038D" w:rsidRDefault="00401BDE" w:rsidP="00DA086C">
      <w:pPr>
        <w:ind w:firstLine="709"/>
        <w:jc w:val="both"/>
        <w:rPr>
          <w:sz w:val="26"/>
          <w:szCs w:val="26"/>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2693"/>
        <w:gridCol w:w="1560"/>
        <w:gridCol w:w="1701"/>
        <w:gridCol w:w="1559"/>
      </w:tblGrid>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sz w:val="22"/>
                <w:szCs w:val="22"/>
              </w:rPr>
            </w:pPr>
            <w:r>
              <w:rPr>
                <w:color w:val="000000"/>
              </w:rPr>
              <w:t>№ п/п</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Инв. №</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Наименование объекта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Наименование работ</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Протя-женность, км</w:t>
            </w: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Количество площадных объектов</w:t>
            </w: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color w:val="000000"/>
              </w:rPr>
            </w:pPr>
            <w:r>
              <w:rPr>
                <w:b/>
                <w:i/>
                <w:color w:val="000000"/>
              </w:rPr>
              <w:t>Дальнереченский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PR0012804</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DE1B81">
            <w:pPr>
              <w:rPr>
                <w:color w:val="000000"/>
                <w:highlight w:val="yellow"/>
              </w:rPr>
            </w:pPr>
            <w:hyperlink r:id="rId8" w:anchor="map=14/45.7946/134.1115&amp;layer=Msqj&amp;q=%D0%BD%D0%BE%D0%B2%D0%BE%D1%82%D1%80%D0%BE&amp;qmap=" w:history="1">
              <w:r w:rsidR="00443E17">
                <w:rPr>
                  <w:rStyle w:val="af4"/>
                  <w:color w:val="000000" w:themeColor="text1"/>
                </w:rPr>
                <w:t>ВЛ-35 кВ «Новотроицкое - Ракитное</w:t>
              </w:r>
            </w:hyperlink>
            <w:r w:rsidR="00443E17">
              <w:rPr>
                <w:color w:val="000000" w:themeColor="text1"/>
              </w:rPr>
              <w:t>»</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29,90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color w:val="000000"/>
              </w:rPr>
            </w:pPr>
            <w:r>
              <w:rPr>
                <w:b/>
                <w:i/>
                <w:color w:val="000000"/>
              </w:rPr>
              <w:t>Надеждинский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b/>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b/>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b/>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r>
              <w:rPr>
                <w:color w:val="000000"/>
              </w:rPr>
              <w:t>PR0003375</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ВЛ 110 кВ "Надеждинск тяговая - Уссурийск тяговая"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Корректировка ОЗ 25.00.2.20</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r>
              <w:rPr>
                <w:color w:val="000000"/>
              </w:rPr>
              <w:t>36,90</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r>
              <w:rPr>
                <w:color w:val="000000"/>
              </w:rPr>
              <w:t>PR0002968</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ВЛ-6 кВ Ф-6 Соловей Ключ</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15,68</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r>
              <w:rPr>
                <w:color w:val="000000"/>
              </w:rPr>
              <w:t>PR0002985</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ВЛ-6 отпайка от Ф-16 ПС Шмидтовка </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rPr>
                <w:color w:val="000000"/>
              </w:rPr>
            </w:pPr>
            <w:r>
              <w:rPr>
                <w:color w:val="000000"/>
              </w:rPr>
              <w:t>ОЗ (от 25.10.2.117 до 25.10.2.114)</w:t>
            </w:r>
          </w:p>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1,00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PR0002864</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BЛ- 6 KB Ф N9 ПС OЛEHEBOД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4,20</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PR0002856</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BЛ- 10KB.Ф N7 ПС PAЗДOЛЬHОE-1</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42,33</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lastRenderedPageBreak/>
              <w:t>7</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PR0003177</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ВЛ-10КВ Ф N11 ПС РАЗДОЛЬНОЕ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19,93</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8</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PR0002913</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BЛ-10 KB Ф N13 ПС РАЗДОЛЬНОЕ-1</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11,67</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9</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PR0002851</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BЛ- 10KB Ф N19 ПC PAЗДОЛЬHОЕ-1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12,74</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10</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rPr>
                <w:color w:val="000000"/>
              </w:rPr>
            </w:pPr>
            <w:r>
              <w:rPr>
                <w:color w:val="000000"/>
              </w:rPr>
              <w:t>PR0026175</w:t>
            </w:r>
            <w:r>
              <w:rPr>
                <w:color w:val="000000"/>
              </w:rPr>
              <w:br/>
              <w:t>PR0026173</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ВЛ-6 Ф-29 ПС Де-Фриз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Корректировка ОЗ 25.10.2.115</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r>
              <w:rPr>
                <w:color w:val="000000"/>
              </w:rPr>
              <w:t>8,00</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11</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PR0002841</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BЛ- 10 KB ФN29  ПC "TEPEXOBKA"</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0,03</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12</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PR0002840</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BЛ- 10 KB ФN17  ПC "TEPEXOBKA"</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2,46</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13</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PR0003176</w:t>
            </w:r>
            <w:r>
              <w:br/>
              <w:t>PR0003372</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ВЛ-10КВ С.ТЕPЕХОВКА.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2,28</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14</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PR0002839</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BЛ- 10 KB ФN1  ПC "TEPEXOBKA"</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6,84</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15</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PR0002853</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BЛ- 10KB Ф N28 ПC CИЛИKATHАЯ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7,52</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16</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PR0003041</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ВЛ- 10КB Ф N26 ПС СИЛИКАТHАЯ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8,80</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17</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PR0002854</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BЛ- 10KB Ф N4 ПС PAЗДOЛЬHOE-2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9,77</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18</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PR0002852</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BЛ- 10KB Ф N2 ПС PAЗДOЛЬHOE-2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11,31</w:t>
            </w:r>
          </w:p>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19</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r>
              <w:t>PR0002929</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ВЛ 35 кВ Кролевцы-Сол.ключ</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pPr>
            <w:r>
              <w:t>30,00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color w:val="000000"/>
              </w:rPr>
            </w:pPr>
            <w:r>
              <w:rPr>
                <w:b/>
                <w:i/>
                <w:color w:val="000000"/>
              </w:rPr>
              <w:t>Красноармейский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20</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PR0014098</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4070 "Стройцех"</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21</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PR0014094</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4071 "Очистные"</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22</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PR0014095</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4072 "Промбаза"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23</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PR0014106</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4073 "Метеостанция"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24</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PR0014110</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4075 "Школа"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25</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PR0013410</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ЗТП 4076 "Дымова"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26</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PR0013421</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ЗТП 4077 "Профилакторий"</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27</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PR0014099</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4078 "ул. Садовая"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28</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PR0013384</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jc w:val="center"/>
            </w:pPr>
            <w:r>
              <w:t>ЗТП 4080 "Теплопункт"</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29</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PR0013426</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ЗТП 4081 "Центр"</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30</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4082 "Дачи"</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31</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PR0013423</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ЗТП 4083 "Насосная II"</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32</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PR0014111</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4084 "АБЗ"</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33</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PR0013424</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lastRenderedPageBreak/>
              <w:t>ЗТП 4085 "Пекарня"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34</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PR0013422</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ЗТП 4086 "Больница"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35</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PR0013420</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ЗТП 4087 "Металлургов"</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36</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PR0014115</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4088 "Склад"</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37</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PR0014114</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КТП 4089 "Овощехранилище"</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38</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PR0013425</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ЗТП 4090 "Молодежная"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color w:val="000000"/>
              </w:rPr>
            </w:pPr>
            <w:r>
              <w:rPr>
                <w:b/>
                <w:i/>
                <w:color w:val="000000"/>
              </w:rPr>
              <w:t>Кировский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39</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PR0012789</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ВЛ-35кВ "Кировка-Новорусановка"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23,40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40</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PR0012791</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ВЛ-35кВ "Крыловка-Яблоновка"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24,10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41</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PR0012788</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ВЛ-35кВ "Кировка-Крыловка"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25,10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42</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PR0012790</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ВЛ-35кВ "Кировка-Шмаковка"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20,30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43</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PR0012775</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ВЛ-35кВ "Уссурийск-Кировка"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20,00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44</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PR0012787</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tabs>
                <w:tab w:val="left" w:pos="1875"/>
              </w:tabs>
              <w:rPr>
                <w:color w:val="000000"/>
              </w:rPr>
            </w:pPr>
            <w:r>
              <w:rPr>
                <w:color w:val="000000"/>
              </w:rPr>
              <w:t>ВЛ-35кВ "Кировка-Павло-Федоровка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19,40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45</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r>
              <w:t>PR0012812</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tabs>
                <w:tab w:val="left" w:pos="1875"/>
              </w:tabs>
              <w:rPr>
                <w:color w:val="000000"/>
              </w:rPr>
            </w:pPr>
            <w:r>
              <w:rPr>
                <w:color w:val="000000"/>
              </w:rPr>
              <w:t>ВЛ 35 кВ Руновка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0,70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rPr>
            </w:pPr>
            <w:r>
              <w:rPr>
                <w:b/>
                <w:i/>
              </w:rPr>
              <w:t>Октябрьский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r>
              <w:t>46</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r>
              <w:t>PR0005822</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ВЛ-35кВ "Ильичевка-Новогеоргиевка"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pPr>
            <w: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pPr>
            <w:r>
              <w:t>23,60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color w:val="000000"/>
              </w:rPr>
            </w:pPr>
            <w:r>
              <w:rPr>
                <w:b/>
                <w:i/>
                <w:color w:val="000000"/>
              </w:rPr>
              <w:t>Ольгинский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47</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PR0010368</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ВЛ 110 кВ "Ракушка-Тимофеевка-Ольга" опора 57-214 ВЛ-110 кВ.</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28,95</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48</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PR0010024</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ПС 110/10 кВ "Ракушка"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49</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r>
              <w:t>PR0011877</w:t>
            </w:r>
          </w:p>
          <w:p w:rsidR="00443E17" w:rsidRDefault="00443E17">
            <w:pPr>
              <w:rPr>
                <w:color w:val="000000"/>
              </w:rPr>
            </w:pPr>
            <w:r>
              <w:t>PR 0010004</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ПС 110/10 кВ "Тимофеевка"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50</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PR0024668</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ПС 35/10 кВ "Милоградово"</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51</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t>PR0011838</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ПС 110/10 кВ "Ольга"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tabs>
                <w:tab w:val="left" w:pos="1995"/>
              </w:tabs>
              <w:rPr>
                <w:b/>
                <w:i/>
                <w:color w:val="000000"/>
              </w:rPr>
            </w:pPr>
            <w:r>
              <w:rPr>
                <w:b/>
                <w:i/>
                <w:color w:val="000000"/>
              </w:rPr>
              <w:t>Спасский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52</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r>
              <w:t>PR0031478</w:t>
            </w:r>
          </w:p>
          <w:p w:rsidR="00443E17" w:rsidRDefault="00443E17"/>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ПС 110/10 кВ "Ключи"</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53</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r>
              <w:t>PR0014178</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ПС 35/10кВ "Александровка"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54</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r>
              <w:t>PR0012805</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ВЛ-35 кВ отпайка ЗСМ</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pPr>
            <w:r>
              <w:t>11,40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55</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r>
              <w:t>PR0012818</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ВЛ-35 Спасск-Цемз-Д</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r>
              <w:t>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pPr>
            <w:r>
              <w:t>3,60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56</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r>
              <w:t>PR0012786</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ВЛ 35 кВ Заря-Хвалынка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r>
              <w:t>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pPr>
            <w:r>
              <w:t>10,20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tabs>
                <w:tab w:val="left" w:pos="1260"/>
              </w:tabs>
              <w:rPr>
                <w:b/>
                <w:i/>
                <w:color w:val="000000"/>
              </w:rPr>
            </w:pPr>
            <w:r>
              <w:rPr>
                <w:b/>
                <w:i/>
                <w:color w:val="000000"/>
              </w:rPr>
              <w:t>Ханкайский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57</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r>
              <w:rPr>
                <w:color w:val="000000"/>
              </w:rPr>
              <w:t>PR0003401</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ВЛ 35 кВ Барабаш-Занадворовка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Корректировка ОЗ 25.20.2.8</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16,70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58</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PR0005742</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ВЛ 35 кВ ОТП «РЫБХОЗ»</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2,10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color w:val="000000"/>
              </w:rPr>
            </w:pPr>
            <w:r>
              <w:rPr>
                <w:b/>
                <w:i/>
                <w:color w:val="000000"/>
              </w:rPr>
              <w:lastRenderedPageBreak/>
              <w:t>Чугуевский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59</w:t>
            </w:r>
          </w:p>
        </w:tc>
        <w:tc>
          <w:tcPr>
            <w:tcW w:w="1701" w:type="dxa"/>
            <w:tcBorders>
              <w:top w:val="single" w:sz="4" w:space="0" w:color="auto"/>
              <w:left w:val="single" w:sz="4" w:space="0" w:color="auto"/>
              <w:bottom w:val="single" w:sz="4" w:space="0" w:color="auto"/>
              <w:right w:val="single" w:sz="4" w:space="0" w:color="auto"/>
            </w:tcBorders>
          </w:tcPr>
          <w:p w:rsidR="00443E17" w:rsidRDefault="00443E17">
            <w:r>
              <w:t>PR0029749</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ВЛ-0,4 кВ ф.1,2,3,4 КТП-35/0,4 кВ «Октябрьская» L= 4,323 км с. Чугуевка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4,32</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60</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rPr>
                <w:color w:val="000000"/>
              </w:rPr>
            </w:pPr>
            <w:r>
              <w:rPr>
                <w:color w:val="000000"/>
              </w:rPr>
              <w:t>PR0029746</w:t>
            </w:r>
          </w:p>
          <w:p w:rsidR="00443E17" w:rsidRDefault="00443E17">
            <w:pPr>
              <w:jc w:val="cente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ПС 35/0,4 кВ «Октябрьская»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61</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rPr>
                <w:color w:val="000000"/>
              </w:rPr>
            </w:pPr>
            <w:r>
              <w:rPr>
                <w:color w:val="000000"/>
              </w:rPr>
              <w:t>PR0029747</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 кВ "Чугуевка-Соколовка" отпайка от оп. №26 до КТП-35/0,4кВ  "Октябрьская"  L=0,460 км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 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0,46</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62</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PR0010445</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 xml:space="preserve">ВЛ-35 кВ "Уборка-Самарка"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42,33</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63</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PR0010442</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 xml:space="preserve">ВЛ-35 кВ "Чугуевка-Уборка"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35,70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64</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PR0010441</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 xml:space="preserve">ВЛ-110 кВ "Чугуевка-Молодежная"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32,70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rPr>
            </w:pPr>
            <w:r>
              <w:rPr>
                <w:b/>
                <w:i/>
              </w:rPr>
              <w:t>Черниговский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65</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PR0005687</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ВЛ 110кВ "Вадимовка-Мучная"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16,50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66</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PR0005688</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ВЛ 35кВ "Петровичи-Сиваковка-насосная-Сиваковка-Новодевица"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16,50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color w:val="000000"/>
              </w:rPr>
            </w:pPr>
            <w:r>
              <w:rPr>
                <w:b/>
                <w:i/>
                <w:color w:val="000000"/>
              </w:rPr>
              <w:t>Пожарский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67</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rPr>
                <w:color w:val="000000"/>
              </w:rPr>
            </w:pPr>
            <w:r>
              <w:rPr>
                <w:color w:val="000000"/>
              </w:rPr>
              <w:t>PR0012780</w:t>
            </w:r>
          </w:p>
          <w:p w:rsidR="00443E17" w:rsidRDefault="00443E17">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ВЛ 110 кВ «Надаровская-Горная-Центральная 1,2»</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ОЗ</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11,30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5098" w:type="dxa"/>
            <w:gridSpan w:val="3"/>
            <w:tcBorders>
              <w:top w:val="single" w:sz="4" w:space="0" w:color="auto"/>
              <w:left w:val="single" w:sz="4" w:space="0" w:color="auto"/>
              <w:bottom w:val="single" w:sz="4" w:space="0" w:color="auto"/>
              <w:right w:val="single" w:sz="4" w:space="0" w:color="auto"/>
            </w:tcBorders>
            <w:hideMark/>
          </w:tcPr>
          <w:p w:rsidR="00443E17" w:rsidRDefault="00443E17">
            <w:pPr>
              <w:rPr>
                <w:b/>
                <w:i/>
                <w:color w:val="000000"/>
              </w:rPr>
            </w:pPr>
            <w:r>
              <w:rPr>
                <w:b/>
                <w:i/>
                <w:color w:val="000000"/>
              </w:rPr>
              <w:t>Пограничный муниципальный район</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68</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PR0009516</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ПС-35кВ "Пограничная"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69</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PR0009449</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ПС 35кВ "Дружба"</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70</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PR0009513</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ПС 35кВ "Барано-Оренбургская"</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w:t>
            </w: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71</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PR0005589</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tabs>
                <w:tab w:val="left" w:pos="1845"/>
              </w:tabs>
              <w:rPr>
                <w:color w:val="000000"/>
              </w:rPr>
            </w:pPr>
            <w:r>
              <w:rPr>
                <w:color w:val="000000"/>
              </w:rPr>
              <w:t xml:space="preserve">ВЛ-35кВ "Липовцы-Дружба"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10,00</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72</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PR0005710</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ВЛ-35кВ "Дружба-Барано-Оренбургская"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17,84</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73</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PR0006045</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ВЛ-35кВ "Барано-Оренбургское-Пограничная"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6,77</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74</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PR0005912</w:t>
            </w: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pPr>
              <w:rPr>
                <w:color w:val="000000"/>
              </w:rPr>
            </w:pPr>
            <w:r>
              <w:rPr>
                <w:color w:val="000000"/>
              </w:rPr>
              <w:t xml:space="preserve">ВЛ-35кВ "Пограничная-Жариково" </w:t>
            </w:r>
          </w:p>
        </w:tc>
        <w:tc>
          <w:tcPr>
            <w:tcW w:w="1560"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ПС</w:t>
            </w: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color w:val="000000"/>
              </w:rPr>
            </w:pPr>
            <w:r>
              <w:rPr>
                <w:color w:val="000000"/>
              </w:rPr>
              <w:t>33,66</w:t>
            </w:r>
          </w:p>
        </w:tc>
        <w:tc>
          <w:tcPr>
            <w:tcW w:w="1559" w:type="dxa"/>
            <w:tcBorders>
              <w:top w:val="single" w:sz="4" w:space="0" w:color="auto"/>
              <w:left w:val="single" w:sz="4" w:space="0" w:color="auto"/>
              <w:bottom w:val="single" w:sz="4" w:space="0" w:color="auto"/>
              <w:right w:val="single" w:sz="4" w:space="0" w:color="auto"/>
            </w:tcBorders>
          </w:tcPr>
          <w:p w:rsidR="00443E17" w:rsidRDefault="00443E17">
            <w:pPr>
              <w:jc w:val="center"/>
              <w:rPr>
                <w:color w:val="000000"/>
              </w:rPr>
            </w:pPr>
          </w:p>
        </w:tc>
      </w:tr>
      <w:tr w:rsidR="00443E17" w:rsidTr="00443E17">
        <w:tc>
          <w:tcPr>
            <w:tcW w:w="704" w:type="dxa"/>
            <w:tcBorders>
              <w:top w:val="single" w:sz="4" w:space="0" w:color="auto"/>
              <w:left w:val="single" w:sz="4" w:space="0" w:color="auto"/>
              <w:bottom w:val="single" w:sz="4" w:space="0" w:color="auto"/>
              <w:right w:val="single" w:sz="4" w:space="0" w:color="auto"/>
            </w:tcBorders>
          </w:tcPr>
          <w:p w:rsidR="00443E17" w:rsidRDefault="00443E17"/>
        </w:tc>
        <w:tc>
          <w:tcPr>
            <w:tcW w:w="1701" w:type="dxa"/>
            <w:tcBorders>
              <w:top w:val="single" w:sz="4" w:space="0" w:color="auto"/>
              <w:left w:val="single" w:sz="4" w:space="0" w:color="auto"/>
              <w:bottom w:val="single" w:sz="4" w:space="0" w:color="auto"/>
              <w:right w:val="single" w:sz="4" w:space="0" w:color="auto"/>
            </w:tcBorders>
          </w:tcPr>
          <w:p w:rsidR="00443E17" w:rsidRDefault="00443E17">
            <w:pPr>
              <w:rPr>
                <w:b/>
              </w:rPr>
            </w:pPr>
          </w:p>
        </w:tc>
        <w:tc>
          <w:tcPr>
            <w:tcW w:w="2693" w:type="dxa"/>
            <w:tcBorders>
              <w:top w:val="single" w:sz="4" w:space="0" w:color="auto"/>
              <w:left w:val="single" w:sz="4" w:space="0" w:color="auto"/>
              <w:bottom w:val="single" w:sz="4" w:space="0" w:color="auto"/>
              <w:right w:val="single" w:sz="4" w:space="0" w:color="auto"/>
            </w:tcBorders>
            <w:hideMark/>
          </w:tcPr>
          <w:p w:rsidR="00443E17" w:rsidRDefault="00443E17">
            <w:r>
              <w:t>ИТОГО</w:t>
            </w:r>
          </w:p>
        </w:tc>
        <w:tc>
          <w:tcPr>
            <w:tcW w:w="1560" w:type="dxa"/>
            <w:tcBorders>
              <w:top w:val="single" w:sz="4" w:space="0" w:color="auto"/>
              <w:left w:val="single" w:sz="4" w:space="0" w:color="auto"/>
              <w:bottom w:val="single" w:sz="4" w:space="0" w:color="auto"/>
              <w:right w:val="single" w:sz="4" w:space="0" w:color="auto"/>
            </w:tcBorders>
          </w:tcPr>
          <w:p w:rsidR="00443E17" w:rsidRDefault="00443E17">
            <w:pPr>
              <w:jc w:val="center"/>
            </w:pPr>
          </w:p>
        </w:tc>
        <w:tc>
          <w:tcPr>
            <w:tcW w:w="1701"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b/>
                <w:bCs/>
                <w:color w:val="000000"/>
              </w:rPr>
            </w:pPr>
            <w:r>
              <w:rPr>
                <w:b/>
                <w:bCs/>
                <w:color w:val="000000"/>
              </w:rPr>
              <w:t>718,99</w:t>
            </w:r>
          </w:p>
        </w:tc>
        <w:tc>
          <w:tcPr>
            <w:tcW w:w="1559" w:type="dxa"/>
            <w:tcBorders>
              <w:top w:val="single" w:sz="4" w:space="0" w:color="auto"/>
              <w:left w:val="single" w:sz="4" w:space="0" w:color="auto"/>
              <w:bottom w:val="single" w:sz="4" w:space="0" w:color="auto"/>
              <w:right w:val="single" w:sz="4" w:space="0" w:color="auto"/>
            </w:tcBorders>
            <w:hideMark/>
          </w:tcPr>
          <w:p w:rsidR="00443E17" w:rsidRDefault="00443E17">
            <w:pPr>
              <w:jc w:val="center"/>
              <w:rPr>
                <w:b/>
                <w:bCs/>
                <w:color w:val="000000"/>
              </w:rPr>
            </w:pPr>
            <w:r>
              <w:rPr>
                <w:b/>
                <w:bCs/>
                <w:color w:val="000000"/>
              </w:rPr>
              <w:t>32</w:t>
            </w:r>
          </w:p>
        </w:tc>
      </w:tr>
    </w:tbl>
    <w:p w:rsidR="00DA086C" w:rsidRPr="00542390" w:rsidRDefault="00DA086C" w:rsidP="00DA086C"/>
    <w:p w:rsidR="00DA086C" w:rsidRPr="00A96497" w:rsidRDefault="00DA086C" w:rsidP="00DA086C">
      <w:pPr>
        <w:tabs>
          <w:tab w:val="left" w:pos="142"/>
        </w:tabs>
        <w:ind w:firstLine="720"/>
        <w:jc w:val="center"/>
        <w:rPr>
          <w:b/>
          <w:bCs/>
        </w:rPr>
      </w:pPr>
      <w:r w:rsidRPr="00A96497">
        <w:rPr>
          <w:b/>
          <w:bCs/>
        </w:rPr>
        <w:t>2. Содержание работ:</w:t>
      </w:r>
    </w:p>
    <w:p w:rsidR="00DA086C" w:rsidRPr="00A96497" w:rsidRDefault="00DA086C" w:rsidP="00DA086C">
      <w:pPr>
        <w:tabs>
          <w:tab w:val="left" w:pos="1276"/>
        </w:tabs>
        <w:autoSpaceDE w:val="0"/>
        <w:autoSpaceDN w:val="0"/>
        <w:adjustRightInd w:val="0"/>
        <w:ind w:firstLine="709"/>
        <w:jc w:val="both"/>
        <w:rPr>
          <w:b/>
          <w:bCs/>
        </w:rPr>
      </w:pPr>
      <w:r w:rsidRPr="00A96497">
        <w:rPr>
          <w:b/>
          <w:bCs/>
        </w:rPr>
        <w:t>2.1. Изучение, подбор необходимых документов для подготовки геодезических измерений:</w:t>
      </w:r>
    </w:p>
    <w:p w:rsidR="00DA086C" w:rsidRPr="00A96497" w:rsidRDefault="00DA086C" w:rsidP="00DA086C">
      <w:pPr>
        <w:pStyle w:val="Style8"/>
        <w:widowControl/>
        <w:tabs>
          <w:tab w:val="left" w:pos="284"/>
          <w:tab w:val="left" w:pos="709"/>
        </w:tabs>
        <w:spacing w:line="240" w:lineRule="auto"/>
        <w:ind w:firstLine="709"/>
        <w:rPr>
          <w:rStyle w:val="FontStyle36"/>
          <w:sz w:val="24"/>
          <w:szCs w:val="24"/>
        </w:rPr>
      </w:pPr>
      <w:r w:rsidRPr="00A96497">
        <w:rPr>
          <w:rStyle w:val="FontStyle36"/>
          <w:sz w:val="24"/>
          <w:szCs w:val="24"/>
        </w:rPr>
        <w:t>2.1.1. р</w:t>
      </w:r>
      <w:r w:rsidRPr="00A96497">
        <w:rPr>
          <w:color w:val="000000"/>
        </w:rPr>
        <w:t>екогносцировка геодезических пунктов и пунктов опорной межевой сети</w:t>
      </w:r>
      <w:r w:rsidRPr="00A96497">
        <w:rPr>
          <w:rStyle w:val="FontStyle36"/>
          <w:sz w:val="24"/>
          <w:szCs w:val="24"/>
        </w:rPr>
        <w:t>;</w:t>
      </w:r>
    </w:p>
    <w:p w:rsidR="00DA086C" w:rsidRPr="00A96497" w:rsidRDefault="00DA086C" w:rsidP="00DA086C">
      <w:pPr>
        <w:pStyle w:val="Style8"/>
        <w:widowControl/>
        <w:tabs>
          <w:tab w:val="left" w:pos="284"/>
          <w:tab w:val="left" w:pos="709"/>
        </w:tabs>
        <w:spacing w:line="240" w:lineRule="auto"/>
        <w:ind w:firstLine="709"/>
        <w:rPr>
          <w:rStyle w:val="FontStyle36"/>
          <w:sz w:val="24"/>
          <w:szCs w:val="24"/>
        </w:rPr>
      </w:pPr>
      <w:r w:rsidRPr="00A96497">
        <w:rPr>
          <w:rStyle w:val="FontStyle36"/>
          <w:sz w:val="24"/>
          <w:szCs w:val="24"/>
        </w:rPr>
        <w:t>2.1.2. изучение и подбор опорно-межевой сети в районе проведения работ;</w:t>
      </w:r>
    </w:p>
    <w:p w:rsidR="00DA086C" w:rsidRPr="00A96497" w:rsidRDefault="00DA086C" w:rsidP="00DA086C">
      <w:pPr>
        <w:shd w:val="clear" w:color="auto" w:fill="FFFFFF"/>
        <w:tabs>
          <w:tab w:val="left" w:pos="567"/>
        </w:tabs>
        <w:ind w:firstLine="709"/>
        <w:jc w:val="both"/>
        <w:rPr>
          <w:color w:val="000000"/>
        </w:rPr>
      </w:pPr>
      <w:r w:rsidRPr="00A96497">
        <w:rPr>
          <w:color w:val="000000"/>
        </w:rPr>
        <w:t>2.1.3. получение сведений из кадастра об объектах недвижимости и земельных участках;</w:t>
      </w:r>
    </w:p>
    <w:p w:rsidR="00DA086C" w:rsidRPr="00A96497" w:rsidRDefault="00DA086C" w:rsidP="00DA086C">
      <w:pPr>
        <w:shd w:val="clear" w:color="auto" w:fill="FFFFFF"/>
        <w:tabs>
          <w:tab w:val="left" w:pos="567"/>
        </w:tabs>
        <w:ind w:firstLine="709"/>
        <w:jc w:val="both"/>
        <w:rPr>
          <w:color w:val="000000"/>
        </w:rPr>
      </w:pPr>
      <w:r w:rsidRPr="00A96497">
        <w:rPr>
          <w:color w:val="000000"/>
        </w:rPr>
        <w:t>2.1.4. получение документации по планировке территории, иных исходных материалов и данных;</w:t>
      </w:r>
    </w:p>
    <w:p w:rsidR="00DA086C" w:rsidRPr="00A96497" w:rsidRDefault="00DA086C" w:rsidP="00DA086C">
      <w:pPr>
        <w:shd w:val="clear" w:color="auto" w:fill="FFFFFF"/>
        <w:tabs>
          <w:tab w:val="left" w:pos="567"/>
        </w:tabs>
        <w:ind w:firstLine="709"/>
        <w:jc w:val="both"/>
        <w:rPr>
          <w:rStyle w:val="FontStyle36"/>
          <w:sz w:val="24"/>
          <w:szCs w:val="24"/>
        </w:rPr>
      </w:pPr>
      <w:r w:rsidRPr="00A96497">
        <w:rPr>
          <w:color w:val="000000"/>
        </w:rPr>
        <w:lastRenderedPageBreak/>
        <w:t>2.1.5. изучение исходной документации и материалов, иной правовой документации</w:t>
      </w:r>
      <w:r w:rsidRPr="00A96497">
        <w:rPr>
          <w:rStyle w:val="FontStyle36"/>
          <w:sz w:val="24"/>
          <w:szCs w:val="24"/>
        </w:rPr>
        <w:t>.</w:t>
      </w:r>
    </w:p>
    <w:p w:rsidR="00DA086C" w:rsidRPr="00A96497" w:rsidRDefault="00DA086C" w:rsidP="00DA086C">
      <w:pPr>
        <w:shd w:val="clear" w:color="auto" w:fill="FFFFFF"/>
        <w:tabs>
          <w:tab w:val="left" w:pos="1276"/>
        </w:tabs>
        <w:ind w:firstLine="709"/>
        <w:jc w:val="both"/>
        <w:rPr>
          <w:rFonts w:eastAsia="Calibri"/>
          <w:bCs/>
        </w:rPr>
      </w:pPr>
      <w:r w:rsidRPr="00A96497">
        <w:rPr>
          <w:rFonts w:eastAsia="Calibri"/>
          <w:b/>
          <w:bCs/>
        </w:rPr>
        <w:t xml:space="preserve">2.2. </w:t>
      </w:r>
      <w:r w:rsidRPr="00A96497">
        <w:rPr>
          <w:rFonts w:eastAsia="Calibri"/>
          <w:b/>
          <w:bCs/>
          <w:color w:val="000000"/>
        </w:rPr>
        <w:t>Требования к проведению работ и использованию нормативных документов</w:t>
      </w:r>
      <w:r w:rsidRPr="00A96497">
        <w:rPr>
          <w:rFonts w:eastAsia="Calibri"/>
          <w:b/>
          <w:bCs/>
        </w:rPr>
        <w:t>:</w:t>
      </w:r>
    </w:p>
    <w:p w:rsidR="00DA086C" w:rsidRPr="00A96497" w:rsidRDefault="00DA086C" w:rsidP="00DA086C">
      <w:pPr>
        <w:pStyle w:val="Style19"/>
        <w:widowControl/>
        <w:tabs>
          <w:tab w:val="left" w:pos="284"/>
          <w:tab w:val="left" w:pos="709"/>
        </w:tabs>
        <w:spacing w:line="240" w:lineRule="auto"/>
        <w:ind w:firstLine="709"/>
        <w:rPr>
          <w:rStyle w:val="FontStyle36"/>
          <w:bCs/>
          <w:sz w:val="24"/>
          <w:szCs w:val="24"/>
        </w:rPr>
      </w:pPr>
      <w:r w:rsidRPr="00A96497">
        <w:rPr>
          <w:rStyle w:val="FontStyle36"/>
          <w:sz w:val="24"/>
          <w:szCs w:val="24"/>
        </w:rPr>
        <w:t>2.2.1. обследование пунктов ГГС и создание опорной межевой сети.</w:t>
      </w:r>
    </w:p>
    <w:p w:rsidR="00DA086C" w:rsidRPr="00A96497" w:rsidRDefault="00DA086C" w:rsidP="00DA086C">
      <w:pPr>
        <w:pStyle w:val="Style19"/>
        <w:tabs>
          <w:tab w:val="left" w:pos="284"/>
          <w:tab w:val="left" w:pos="709"/>
        </w:tabs>
        <w:spacing w:line="240" w:lineRule="auto"/>
        <w:ind w:firstLine="709"/>
        <w:rPr>
          <w:rStyle w:val="FontStyle36"/>
          <w:b/>
          <w:i/>
          <w:sz w:val="24"/>
          <w:szCs w:val="24"/>
          <w:u w:val="single"/>
        </w:rPr>
      </w:pPr>
      <w:r w:rsidRPr="00A96497">
        <w:rPr>
          <w:rStyle w:val="FontStyle36"/>
          <w:b/>
          <w:i/>
          <w:sz w:val="24"/>
          <w:szCs w:val="24"/>
        </w:rPr>
        <w:t>2.2.2. определение координат по каждой опоре и площадному объекту осуществляется в Соответствии с приказом Министерства экономического развития РФ</w:t>
      </w:r>
      <w:r w:rsidRPr="00A96497">
        <w:rPr>
          <w:b/>
          <w:i/>
        </w:rPr>
        <w:t xml:space="preserve"> от 1 марта 2016 г. N 90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w:t>
      </w:r>
    </w:p>
    <w:p w:rsidR="00DA086C" w:rsidRPr="00A96497" w:rsidRDefault="00DA086C" w:rsidP="00DA086C">
      <w:pPr>
        <w:ind w:firstLine="709"/>
        <w:jc w:val="both"/>
        <w:rPr>
          <w:u w:val="single"/>
        </w:rPr>
      </w:pPr>
      <w:r w:rsidRPr="00A96497">
        <w:rPr>
          <w:u w:val="single"/>
        </w:rPr>
        <w:t>В работе руководствоваться:</w:t>
      </w:r>
    </w:p>
    <w:p w:rsidR="00DA086C" w:rsidRPr="00A96497" w:rsidRDefault="00DA086C" w:rsidP="00DA086C">
      <w:pPr>
        <w:ind w:firstLine="709"/>
        <w:jc w:val="both"/>
      </w:pPr>
      <w:r w:rsidRPr="00A96497">
        <w:t>2.2.3. Земельным кодексом Российской Федерации от 25.10.2001 №136-ФЗ;</w:t>
      </w:r>
    </w:p>
    <w:p w:rsidR="00DA086C" w:rsidRPr="00A96497" w:rsidRDefault="00DA086C" w:rsidP="00DA086C">
      <w:pPr>
        <w:ind w:firstLine="709"/>
        <w:jc w:val="both"/>
      </w:pPr>
      <w:r w:rsidRPr="00A96497">
        <w:t xml:space="preserve">2.2.4. Федеральным законом от 13.07.2015 N 218-ФЗ «О государственной регистрации недвижимости», от 30.12.2015 № 452-ФЗ «О внесении изменений в ФЗ </w:t>
      </w:r>
      <w:r w:rsidR="00454956">
        <w:t>«</w:t>
      </w:r>
      <w:r w:rsidRPr="00A96497">
        <w:t>О госуда</w:t>
      </w:r>
      <w:r w:rsidR="00454956">
        <w:t>рственном кадастре недвижимости»</w:t>
      </w:r>
      <w:r w:rsidR="00DF4E68">
        <w:t xml:space="preserve"> и статью 76 Ф</w:t>
      </w:r>
      <w:r w:rsidRPr="00A96497">
        <w:t xml:space="preserve">едерального закона </w:t>
      </w:r>
      <w:r w:rsidR="00454956">
        <w:t>«Об образовании в РФ»</w:t>
      </w:r>
      <w:r w:rsidRPr="00A96497">
        <w:t xml:space="preserve"> в части совершенствования деятельности кадастровых инженеров;</w:t>
      </w:r>
    </w:p>
    <w:p w:rsidR="00DA086C" w:rsidRPr="00A96497" w:rsidRDefault="00DA086C" w:rsidP="00DA086C">
      <w:pPr>
        <w:ind w:firstLine="709"/>
        <w:jc w:val="both"/>
      </w:pPr>
      <w:r w:rsidRPr="00A96497">
        <w:t>2.2.5. Федеральным законом от 18.06.2001 №78-ФЗ «О землеустройстве»;</w:t>
      </w:r>
    </w:p>
    <w:p w:rsidR="00DA086C" w:rsidRPr="00A96497" w:rsidRDefault="00DA086C" w:rsidP="00DA086C">
      <w:pPr>
        <w:ind w:firstLine="709"/>
        <w:jc w:val="both"/>
      </w:pPr>
      <w:r w:rsidRPr="00A96497">
        <w:t>2.2.6. Приказом Минэкономразвития России от 21.11.2016 N 735 «Об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w:t>
      </w:r>
    </w:p>
    <w:p w:rsidR="00DA086C" w:rsidRPr="00A96497" w:rsidRDefault="00251A49" w:rsidP="00DA086C">
      <w:pPr>
        <w:pStyle w:val="Style13"/>
        <w:widowControl/>
        <w:tabs>
          <w:tab w:val="left" w:pos="284"/>
        </w:tabs>
        <w:spacing w:line="240" w:lineRule="auto"/>
        <w:ind w:firstLine="709"/>
        <w:jc w:val="both"/>
        <w:rPr>
          <w:bCs/>
        </w:rPr>
      </w:pPr>
      <w:r>
        <w:rPr>
          <w:bCs/>
        </w:rPr>
        <w:t>2.2.7</w:t>
      </w:r>
      <w:r w:rsidR="00DA086C" w:rsidRPr="00A96497">
        <w:rPr>
          <w:bCs/>
        </w:rPr>
        <w:t>. Приказом Минэкономразвития России от 03.06.2011 № 267 «Об утверждении порядка описания местоположения границ объектов землеустройства»;</w:t>
      </w:r>
    </w:p>
    <w:p w:rsidR="00DA086C" w:rsidRPr="00A96497" w:rsidRDefault="00251A49" w:rsidP="00DA086C">
      <w:pPr>
        <w:pStyle w:val="Style13"/>
        <w:widowControl/>
        <w:tabs>
          <w:tab w:val="left" w:pos="284"/>
        </w:tabs>
        <w:spacing w:line="240" w:lineRule="auto"/>
        <w:ind w:firstLine="709"/>
        <w:jc w:val="both"/>
        <w:rPr>
          <w:bCs/>
        </w:rPr>
      </w:pPr>
      <w:r>
        <w:rPr>
          <w:bCs/>
        </w:rPr>
        <w:t>2.2.8</w:t>
      </w:r>
      <w:r w:rsidR="00DA086C" w:rsidRPr="00A96497">
        <w:rPr>
          <w:bCs/>
        </w:rPr>
        <w:t>. Федеральным законом от 03.08.2018 N 341-ФЗ «О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w:t>
      </w:r>
    </w:p>
    <w:p w:rsidR="00DA086C" w:rsidRPr="00A96497" w:rsidRDefault="00251A49" w:rsidP="00DA086C">
      <w:pPr>
        <w:pStyle w:val="Style13"/>
        <w:tabs>
          <w:tab w:val="left" w:pos="284"/>
        </w:tabs>
        <w:spacing w:line="240" w:lineRule="auto"/>
        <w:ind w:firstLine="709"/>
        <w:jc w:val="both"/>
        <w:rPr>
          <w:bCs/>
        </w:rPr>
      </w:pPr>
      <w:r>
        <w:rPr>
          <w:bCs/>
        </w:rPr>
        <w:t>2.2.9</w:t>
      </w:r>
      <w:r w:rsidR="00DA086C" w:rsidRPr="00A96497">
        <w:rPr>
          <w:bCs/>
        </w:rPr>
        <w:t>. Приказ Минэкономразвития России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DA086C" w:rsidRPr="00A96497" w:rsidRDefault="00251A49" w:rsidP="00DA086C">
      <w:pPr>
        <w:pStyle w:val="Style13"/>
        <w:tabs>
          <w:tab w:val="left" w:pos="284"/>
        </w:tabs>
        <w:spacing w:line="240" w:lineRule="auto"/>
        <w:ind w:firstLine="709"/>
        <w:jc w:val="both"/>
        <w:rPr>
          <w:bCs/>
        </w:rPr>
      </w:pPr>
      <w:r>
        <w:rPr>
          <w:bCs/>
        </w:rPr>
        <w:t>2.2.10</w:t>
      </w:r>
      <w:r w:rsidR="00DA086C" w:rsidRPr="00A96497">
        <w:rPr>
          <w:bCs/>
        </w:rPr>
        <w:t>. Приказ Минэкономразвития России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DA086C" w:rsidRPr="00A96497" w:rsidRDefault="00251A49" w:rsidP="00DA086C">
      <w:pPr>
        <w:pStyle w:val="Style13"/>
        <w:widowControl/>
        <w:tabs>
          <w:tab w:val="left" w:pos="284"/>
        </w:tabs>
        <w:spacing w:line="240" w:lineRule="auto"/>
        <w:ind w:firstLine="709"/>
        <w:jc w:val="both"/>
        <w:rPr>
          <w:bCs/>
        </w:rPr>
      </w:pPr>
      <w:r>
        <w:rPr>
          <w:bCs/>
        </w:rPr>
        <w:t>2.2.11</w:t>
      </w:r>
      <w:r w:rsidR="00DA086C" w:rsidRPr="00A96497">
        <w:rPr>
          <w:bCs/>
        </w:rPr>
        <w:t>. Письмо Министерства экономического развития России от 15.02.2019 № ОГ-Д23-1207 о применении XML-схем.</w:t>
      </w:r>
    </w:p>
    <w:p w:rsidR="00DA086C" w:rsidRPr="00A96497" w:rsidRDefault="00251A49" w:rsidP="00DA086C">
      <w:pPr>
        <w:pStyle w:val="Style13"/>
        <w:widowControl/>
        <w:tabs>
          <w:tab w:val="left" w:pos="284"/>
        </w:tabs>
        <w:spacing w:line="240" w:lineRule="auto"/>
        <w:ind w:firstLine="709"/>
        <w:jc w:val="both"/>
        <w:rPr>
          <w:bCs/>
        </w:rPr>
      </w:pPr>
      <w:r>
        <w:rPr>
          <w:bCs/>
        </w:rPr>
        <w:t>2.2.12</w:t>
      </w:r>
      <w:r w:rsidR="00DA086C" w:rsidRPr="00A96497">
        <w:rPr>
          <w:bCs/>
        </w:rPr>
        <w:t>. Постановлением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A086C" w:rsidRPr="00A96497" w:rsidRDefault="00251A49" w:rsidP="00DA086C">
      <w:pPr>
        <w:tabs>
          <w:tab w:val="left" w:pos="284"/>
          <w:tab w:val="left" w:pos="1276"/>
        </w:tabs>
        <w:autoSpaceDE w:val="0"/>
        <w:autoSpaceDN w:val="0"/>
        <w:adjustRightInd w:val="0"/>
        <w:ind w:firstLine="709"/>
        <w:jc w:val="both"/>
        <w:rPr>
          <w:bCs/>
        </w:rPr>
      </w:pPr>
      <w:r>
        <w:rPr>
          <w:bCs/>
        </w:rPr>
        <w:t>2.2.13</w:t>
      </w:r>
      <w:r w:rsidR="00DA086C" w:rsidRPr="00A96497">
        <w:rPr>
          <w:bCs/>
        </w:rPr>
        <w:t xml:space="preserve">. </w:t>
      </w:r>
      <w:r w:rsidR="00DA086C" w:rsidRPr="00A96497">
        <w:rPr>
          <w:bCs/>
          <w:u w:val="single"/>
        </w:rPr>
        <w:t>Запрещается</w:t>
      </w:r>
      <w:r w:rsidR="00DA086C" w:rsidRPr="00A96497">
        <w:rPr>
          <w:bCs/>
        </w:rPr>
        <w:t xml:space="preserve"> использование данных предыдущих материалов инвентаризации земель при</w:t>
      </w:r>
      <w:r w:rsidR="00E7489D">
        <w:rPr>
          <w:bCs/>
        </w:rPr>
        <w:t xml:space="preserve"> определении координат.</w:t>
      </w:r>
    </w:p>
    <w:p w:rsidR="00DA086C" w:rsidRPr="00A96497" w:rsidRDefault="00DA086C" w:rsidP="00DA086C">
      <w:pPr>
        <w:tabs>
          <w:tab w:val="left" w:pos="284"/>
          <w:tab w:val="left" w:pos="1276"/>
        </w:tabs>
        <w:autoSpaceDE w:val="0"/>
        <w:autoSpaceDN w:val="0"/>
        <w:adjustRightInd w:val="0"/>
        <w:ind w:firstLine="709"/>
        <w:jc w:val="both"/>
        <w:rPr>
          <w:bCs/>
        </w:rPr>
      </w:pPr>
      <w:r w:rsidRPr="00A96497">
        <w:rPr>
          <w:b/>
          <w:bCs/>
        </w:rPr>
        <w:t>2.3. Подготовительные работы.</w:t>
      </w:r>
    </w:p>
    <w:p w:rsidR="00DA086C" w:rsidRPr="00A96497" w:rsidRDefault="00DA086C" w:rsidP="00DA086C">
      <w:pPr>
        <w:pStyle w:val="Style22"/>
        <w:widowControl/>
        <w:tabs>
          <w:tab w:val="left" w:pos="709"/>
        </w:tabs>
        <w:spacing w:line="240" w:lineRule="auto"/>
        <w:ind w:firstLine="709"/>
        <w:jc w:val="both"/>
        <w:rPr>
          <w:rStyle w:val="FontStyle36"/>
          <w:sz w:val="24"/>
          <w:szCs w:val="24"/>
        </w:rPr>
      </w:pPr>
      <w:r w:rsidRPr="00A96497">
        <w:rPr>
          <w:rStyle w:val="FontStyle36"/>
          <w:sz w:val="24"/>
          <w:szCs w:val="24"/>
        </w:rPr>
        <w:t xml:space="preserve">2.3.1. до начала выполнения работ приказом Подрядной организации </w:t>
      </w:r>
      <w:r w:rsidRPr="00A96497">
        <w:rPr>
          <w:rStyle w:val="FontStyle36"/>
          <w:sz w:val="24"/>
          <w:szCs w:val="24"/>
          <w:u w:val="single"/>
        </w:rPr>
        <w:t>назначаются ответственные лица за выполнение работ по геодезическому измерению на местности опор и трансформаторных подстанций</w:t>
      </w:r>
      <w:r w:rsidRPr="00A96497">
        <w:rPr>
          <w:rStyle w:val="FontStyle36"/>
          <w:sz w:val="24"/>
          <w:szCs w:val="24"/>
        </w:rPr>
        <w:t xml:space="preserve">, обработку полученных координат, составлению схем, постановку земельных участков на кадастровый учет, с указанием Ф.И.О., документа, подтверждающего квалификацию, контактных данных (тел., </w:t>
      </w:r>
      <w:r w:rsidRPr="00A96497">
        <w:rPr>
          <w:rStyle w:val="FontStyle36"/>
          <w:sz w:val="24"/>
          <w:szCs w:val="24"/>
          <w:lang w:val="en-US"/>
        </w:rPr>
        <w:t>email</w:t>
      </w:r>
      <w:r w:rsidRPr="00A96497">
        <w:rPr>
          <w:rStyle w:val="FontStyle36"/>
          <w:sz w:val="24"/>
          <w:szCs w:val="24"/>
        </w:rPr>
        <w:t>);</w:t>
      </w:r>
    </w:p>
    <w:p w:rsidR="00DA086C" w:rsidRPr="00A96497" w:rsidRDefault="00DA086C" w:rsidP="00DA086C">
      <w:pPr>
        <w:shd w:val="clear" w:color="auto" w:fill="FFFFFF"/>
        <w:tabs>
          <w:tab w:val="left" w:pos="0"/>
        </w:tabs>
        <w:ind w:firstLine="709"/>
        <w:jc w:val="both"/>
        <w:rPr>
          <w:color w:val="000000"/>
        </w:rPr>
      </w:pPr>
      <w:r w:rsidRPr="00A96497">
        <w:rPr>
          <w:color w:val="000000"/>
        </w:rPr>
        <w:t>2.3.2. Исполнителем составляется и согласовывается с Заказчиком детальный график проведения геодезических измерений объектов;</w:t>
      </w:r>
    </w:p>
    <w:p w:rsidR="00DA086C" w:rsidRPr="00A96497" w:rsidRDefault="00DA086C" w:rsidP="00DA086C">
      <w:pPr>
        <w:shd w:val="clear" w:color="auto" w:fill="FFFFFF"/>
        <w:tabs>
          <w:tab w:val="left" w:pos="0"/>
        </w:tabs>
        <w:ind w:firstLine="709"/>
        <w:jc w:val="both"/>
        <w:rPr>
          <w:color w:val="000000"/>
        </w:rPr>
      </w:pPr>
      <w:r w:rsidRPr="00A96497">
        <w:rPr>
          <w:color w:val="000000"/>
        </w:rPr>
        <w:t xml:space="preserve">2.3.3. сбор необходимой документации из Фонда данных Росреестра осуществляется Исполнителем самостоятельно за счет собственных средств. </w:t>
      </w:r>
    </w:p>
    <w:p w:rsidR="00DA086C" w:rsidRPr="00A96497" w:rsidRDefault="00DA086C" w:rsidP="00DA086C">
      <w:pPr>
        <w:shd w:val="clear" w:color="auto" w:fill="FFFFFF"/>
        <w:tabs>
          <w:tab w:val="left" w:pos="0"/>
          <w:tab w:val="left" w:pos="1276"/>
        </w:tabs>
        <w:ind w:firstLine="709"/>
        <w:jc w:val="both"/>
        <w:rPr>
          <w:rFonts w:eastAsia="Calibri"/>
          <w:color w:val="000000"/>
        </w:rPr>
      </w:pPr>
      <w:r w:rsidRPr="00A96497">
        <w:rPr>
          <w:color w:val="000000"/>
        </w:rPr>
        <w:t>2.3.4. Заказчик предоставляет Исполнителю работ копии имеющихся технических и правоустанавливающих документов.</w:t>
      </w:r>
    </w:p>
    <w:p w:rsidR="00DA086C" w:rsidRPr="00A96497" w:rsidRDefault="00DA086C" w:rsidP="00DA086C">
      <w:pPr>
        <w:shd w:val="clear" w:color="auto" w:fill="FFFFFF"/>
        <w:tabs>
          <w:tab w:val="left" w:pos="567"/>
          <w:tab w:val="left" w:pos="1276"/>
        </w:tabs>
        <w:ind w:firstLine="709"/>
        <w:jc w:val="both"/>
        <w:rPr>
          <w:rFonts w:eastAsia="Calibri"/>
          <w:b/>
          <w:bCs/>
        </w:rPr>
      </w:pPr>
      <w:r w:rsidRPr="00A96497">
        <w:rPr>
          <w:rFonts w:eastAsia="Calibri"/>
          <w:b/>
          <w:bCs/>
        </w:rPr>
        <w:t>2.4. Подрядчик определяет и согласовывает границы местоположения земельных участков и объектов недвижимости:</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color w:val="000000"/>
        </w:rPr>
        <w:lastRenderedPageBreak/>
        <w:t>2.4.1. На основании полученных координат по результатам работ, указанных в п.2.2.2. ТЗ, подрядчик и</w:t>
      </w:r>
      <w:r w:rsidRPr="00A96497">
        <w:rPr>
          <w:rFonts w:eastAsia="Calibri"/>
        </w:rPr>
        <w:t>зготавливает схемы границ публичных сервитутов и земельных участков на картографических материалах (ортофотопланах), с учетом границ смежных участков, указанных в КПТ и выписках из государственного земельного кадастра, полученных не позднее одного месяца до начала формирования схем и планов;</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2.4.2. Определяет порядок постановки (уточнения) границ публичных сервитутов под электросетевыми объектами и смежными участками, препятствующих выполнению работ по постановке публичных сервитутов на кадастровый учёт.</w:t>
      </w:r>
    </w:p>
    <w:p w:rsidR="00DA086C" w:rsidRPr="00A96497" w:rsidRDefault="00DA086C" w:rsidP="00DA086C">
      <w:pPr>
        <w:shd w:val="clear" w:color="auto" w:fill="FFFFFF"/>
        <w:tabs>
          <w:tab w:val="left" w:pos="567"/>
          <w:tab w:val="left" w:pos="1276"/>
        </w:tabs>
        <w:ind w:firstLine="709"/>
        <w:jc w:val="both"/>
        <w:rPr>
          <w:rFonts w:eastAsia="Calibri"/>
        </w:rPr>
      </w:pPr>
      <w:r w:rsidRPr="00A96497">
        <w:rPr>
          <w:rFonts w:eastAsia="Calibri"/>
        </w:rPr>
        <w:t>2.</w:t>
      </w:r>
      <w:r w:rsidR="003C74FC">
        <w:rPr>
          <w:rFonts w:eastAsia="Calibri"/>
        </w:rPr>
        <w:t>4.3</w:t>
      </w:r>
      <w:r w:rsidRPr="00A96497">
        <w:rPr>
          <w:rFonts w:eastAsia="Calibri"/>
        </w:rPr>
        <w:t>. Определяет порядок постановки (уточнения характеристик) охранных зон объектов электросетевого хозяйства и причин, препятствующих выполнению работ по постановке охранных зон на кадастровый учёт.</w:t>
      </w:r>
    </w:p>
    <w:p w:rsidR="00DA086C" w:rsidRPr="00A96497" w:rsidRDefault="002B1D2E" w:rsidP="00DA086C">
      <w:pPr>
        <w:shd w:val="clear" w:color="auto" w:fill="FFFFFF"/>
        <w:tabs>
          <w:tab w:val="left" w:pos="567"/>
          <w:tab w:val="left" w:pos="1276"/>
        </w:tabs>
        <w:ind w:firstLine="709"/>
        <w:jc w:val="both"/>
        <w:rPr>
          <w:rFonts w:eastAsia="Calibri"/>
        </w:rPr>
      </w:pPr>
      <w:r>
        <w:rPr>
          <w:rFonts w:eastAsia="Calibri"/>
        </w:rPr>
        <w:t>2.4</w:t>
      </w:r>
      <w:r w:rsidR="003C74FC">
        <w:rPr>
          <w:rFonts w:eastAsia="Calibri"/>
        </w:rPr>
        <w:t>.4</w:t>
      </w:r>
      <w:r w:rsidR="00DA086C" w:rsidRPr="00A96497">
        <w:rPr>
          <w:rFonts w:eastAsia="Calibri"/>
        </w:rPr>
        <w:t>. Определяет порядок подготовки акта обследования для снятия с учета и устранения причин, препятствующих выполнению работ.</w:t>
      </w:r>
    </w:p>
    <w:p w:rsidR="00DA086C" w:rsidRPr="00A96497" w:rsidRDefault="003C74FC" w:rsidP="00DA086C">
      <w:pPr>
        <w:shd w:val="clear" w:color="auto" w:fill="FFFFFF"/>
        <w:tabs>
          <w:tab w:val="left" w:pos="567"/>
          <w:tab w:val="left" w:pos="1276"/>
        </w:tabs>
        <w:ind w:firstLine="709"/>
        <w:jc w:val="both"/>
        <w:rPr>
          <w:rFonts w:eastAsia="Calibri"/>
        </w:rPr>
      </w:pPr>
      <w:r>
        <w:rPr>
          <w:rFonts w:eastAsia="Calibri"/>
        </w:rPr>
        <w:t>2.4.5</w:t>
      </w:r>
      <w:r w:rsidR="00DA086C" w:rsidRPr="00A96497">
        <w:rPr>
          <w:rFonts w:eastAsia="Calibri"/>
        </w:rPr>
        <w:t>. При необходимости публикует в СМИ, по месту нахождения объектов, информацию о проведении кадастровых работ;</w:t>
      </w:r>
    </w:p>
    <w:p w:rsidR="00DA086C" w:rsidRPr="00A96497" w:rsidRDefault="003C74FC" w:rsidP="00DA086C">
      <w:pPr>
        <w:shd w:val="clear" w:color="auto" w:fill="FFFFFF"/>
        <w:tabs>
          <w:tab w:val="left" w:pos="567"/>
          <w:tab w:val="left" w:pos="1276"/>
        </w:tabs>
        <w:ind w:firstLine="709"/>
        <w:jc w:val="both"/>
        <w:rPr>
          <w:rFonts w:eastAsia="Calibri"/>
        </w:rPr>
      </w:pPr>
      <w:r>
        <w:rPr>
          <w:rFonts w:eastAsia="Calibri"/>
        </w:rPr>
        <w:t>2.4.6</w:t>
      </w:r>
      <w:r w:rsidR="00DA086C" w:rsidRPr="00A96497">
        <w:rPr>
          <w:rFonts w:eastAsia="Calibri"/>
        </w:rPr>
        <w:t>. При необходимости выполняет работы по созданию пунктов опорно-геодезической сети.</w:t>
      </w:r>
    </w:p>
    <w:p w:rsidR="00DA086C" w:rsidRPr="00A96497" w:rsidRDefault="003C74FC" w:rsidP="00DA086C">
      <w:pPr>
        <w:shd w:val="clear" w:color="auto" w:fill="FFFFFF"/>
        <w:tabs>
          <w:tab w:val="left" w:pos="567"/>
          <w:tab w:val="left" w:pos="1276"/>
        </w:tabs>
        <w:ind w:firstLine="709"/>
        <w:jc w:val="both"/>
        <w:rPr>
          <w:rFonts w:eastAsia="Calibri"/>
          <w:b/>
          <w:i/>
        </w:rPr>
      </w:pPr>
      <w:r>
        <w:rPr>
          <w:rFonts w:eastAsia="Calibri"/>
        </w:rPr>
        <w:t>2.4.7</w:t>
      </w:r>
      <w:r w:rsidR="00DA086C" w:rsidRPr="00A96497">
        <w:rPr>
          <w:rFonts w:eastAsia="Calibri"/>
        </w:rPr>
        <w:t xml:space="preserve">. </w:t>
      </w:r>
      <w:r w:rsidR="00DA086C" w:rsidRPr="00A96497">
        <w:rPr>
          <w:rFonts w:eastAsia="Calibri"/>
          <w:b/>
          <w:i/>
          <w:u w:val="single"/>
        </w:rPr>
        <w:t>Исправляет реестровые ошибки в смежных земельных участках за свой счет собственных средств и сил, препятствующих постановке земельных участков, расположенных под объектами, указанными в перечне</w:t>
      </w:r>
      <w:r w:rsidR="00DA086C" w:rsidRPr="00A96497">
        <w:rPr>
          <w:rFonts w:eastAsia="Calibri"/>
          <w:b/>
          <w:i/>
        </w:rPr>
        <w:t>.</w:t>
      </w:r>
    </w:p>
    <w:p w:rsidR="00DA086C" w:rsidRPr="00A96497" w:rsidRDefault="003C74FC" w:rsidP="00DA086C">
      <w:pPr>
        <w:shd w:val="clear" w:color="auto" w:fill="FFFFFF"/>
        <w:tabs>
          <w:tab w:val="left" w:pos="567"/>
          <w:tab w:val="left" w:pos="1276"/>
        </w:tabs>
        <w:ind w:firstLine="709"/>
        <w:jc w:val="both"/>
        <w:rPr>
          <w:rFonts w:eastAsia="Calibri"/>
        </w:rPr>
      </w:pPr>
      <w:r>
        <w:rPr>
          <w:rFonts w:eastAsia="Calibri"/>
        </w:rPr>
        <w:t>2.4.8</w:t>
      </w:r>
      <w:r w:rsidR="00DA086C" w:rsidRPr="00A96497">
        <w:rPr>
          <w:rFonts w:eastAsia="Calibri"/>
        </w:rPr>
        <w:t xml:space="preserve">. Подготавливает карта-планы для согласования с исполнительными и надзорными органами государственной власти и органами местного самоуправления. </w:t>
      </w:r>
    </w:p>
    <w:p w:rsidR="00DA086C" w:rsidRPr="00A96497" w:rsidRDefault="00DA086C" w:rsidP="00DA086C">
      <w:pPr>
        <w:tabs>
          <w:tab w:val="left" w:pos="581"/>
          <w:tab w:val="left" w:pos="1276"/>
        </w:tabs>
        <w:autoSpaceDE w:val="0"/>
        <w:autoSpaceDN w:val="0"/>
        <w:adjustRightInd w:val="0"/>
        <w:ind w:firstLine="709"/>
        <w:jc w:val="both"/>
        <w:rPr>
          <w:b/>
          <w:bCs/>
        </w:rPr>
      </w:pPr>
      <w:r w:rsidRPr="00A96497">
        <w:rPr>
          <w:b/>
          <w:bCs/>
        </w:rPr>
        <w:t>2.5.</w:t>
      </w:r>
      <w:r w:rsidRPr="00A96497">
        <w:rPr>
          <w:b/>
          <w:bCs/>
        </w:rPr>
        <w:tab/>
        <w:t xml:space="preserve">Постановка земельных </w:t>
      </w:r>
      <w:r w:rsidR="002E0C1D">
        <w:rPr>
          <w:b/>
          <w:bCs/>
        </w:rPr>
        <w:t xml:space="preserve">участков, публичных сервитутов </w:t>
      </w:r>
      <w:r w:rsidRPr="00A96497">
        <w:rPr>
          <w:b/>
          <w:bCs/>
        </w:rPr>
        <w:t>на государственный кадастровый учет, уточнение границ, исправление реестровых ошибок;</w:t>
      </w:r>
    </w:p>
    <w:p w:rsidR="00DA086C" w:rsidRPr="00A96497" w:rsidRDefault="00DA086C" w:rsidP="00DA086C">
      <w:pPr>
        <w:numPr>
          <w:ilvl w:val="2"/>
          <w:numId w:val="26"/>
        </w:numPr>
        <w:tabs>
          <w:tab w:val="left" w:pos="284"/>
          <w:tab w:val="left" w:pos="1276"/>
        </w:tabs>
        <w:autoSpaceDE w:val="0"/>
        <w:autoSpaceDN w:val="0"/>
        <w:adjustRightInd w:val="0"/>
        <w:ind w:left="0" w:firstLine="709"/>
        <w:jc w:val="both"/>
      </w:pPr>
      <w:r w:rsidRPr="00A96497">
        <w:t>Подрядчик осуществляет контроль и сопровождение за ведением государственного кадастрового учёта земельных участков, публичных сервитутов, анализа причин приостановления или отказов в проведении государственного кадастрового учёта публичных сервитутов, земельных участков, устраняет ошибки, возобновляет проведение учёта в ГКН.</w:t>
      </w:r>
    </w:p>
    <w:p w:rsidR="00DA086C" w:rsidRPr="00A96497" w:rsidRDefault="00DA086C" w:rsidP="00DA086C">
      <w:pPr>
        <w:pStyle w:val="spii"/>
        <w:numPr>
          <w:ilvl w:val="0"/>
          <w:numId w:val="33"/>
        </w:numPr>
        <w:ind w:left="0" w:firstLine="709"/>
        <w:jc w:val="both"/>
        <w:rPr>
          <w:rFonts w:ascii="Times New Roman" w:hAnsi="Times New Roman" w:cs="Times New Roman"/>
          <w:bCs/>
          <w:sz w:val="24"/>
          <w:szCs w:val="24"/>
        </w:rPr>
      </w:pPr>
      <w:r w:rsidRPr="00A96497">
        <w:rPr>
          <w:rFonts w:ascii="Times New Roman" w:hAnsi="Times New Roman" w:cs="Times New Roman"/>
          <w:bCs/>
          <w:sz w:val="24"/>
          <w:szCs w:val="24"/>
        </w:rPr>
        <w:t>Границы публичного сервитута земельного участка формируются в виде файла в формате XML, с использованием XML-схем. До утверждения Росреестром XML-схемы графического описания местоположения границ публичного сервитута в целях внесения в ЕГРН сведений о границах публичного сервитута могут быть использованы XML-схемы, применяемые для формирования документов, содержащих сведения о зонах с особыми условиями использования территорий, утвержденные приказом Росреестра от 15.09.2016 г. № П/0465, согласно письма Министерства экономического развития России от 15.02.2019 № ОГ-Д23-1207.</w:t>
      </w:r>
    </w:p>
    <w:p w:rsidR="00DA086C" w:rsidRPr="00A96497" w:rsidRDefault="00DA086C" w:rsidP="00DA086C">
      <w:pPr>
        <w:pStyle w:val="spii"/>
        <w:tabs>
          <w:tab w:val="left" w:pos="540"/>
          <w:tab w:val="left" w:pos="1440"/>
        </w:tabs>
        <w:ind w:left="0" w:firstLine="709"/>
        <w:jc w:val="both"/>
        <w:rPr>
          <w:rStyle w:val="FontStyle36"/>
          <w:sz w:val="24"/>
          <w:szCs w:val="24"/>
        </w:rPr>
      </w:pPr>
      <w:r w:rsidRPr="00A96497">
        <w:rPr>
          <w:rStyle w:val="FontStyle36"/>
          <w:b/>
          <w:sz w:val="24"/>
          <w:szCs w:val="24"/>
        </w:rPr>
        <w:t>Результат работ:</w:t>
      </w:r>
      <w:r w:rsidRPr="00A96497">
        <w:rPr>
          <w:rStyle w:val="FontStyle36"/>
          <w:i/>
          <w:sz w:val="24"/>
          <w:szCs w:val="24"/>
        </w:rPr>
        <w:t xml:space="preserve">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(карта (планы) на установление публичных сервитутов на земельные участки в эл. виде и каталогом координат.</w:t>
      </w:r>
    </w:p>
    <w:p w:rsidR="00DA086C" w:rsidRPr="00A96497" w:rsidRDefault="00DA086C" w:rsidP="00DA086C">
      <w:pPr>
        <w:pStyle w:val="spii"/>
        <w:numPr>
          <w:ilvl w:val="0"/>
          <w:numId w:val="33"/>
        </w:numPr>
        <w:ind w:left="0" w:firstLine="709"/>
        <w:jc w:val="both"/>
        <w:rPr>
          <w:rStyle w:val="FontStyle36"/>
          <w:rFonts w:eastAsia="Times New Roman"/>
          <w:sz w:val="24"/>
          <w:szCs w:val="24"/>
        </w:rPr>
      </w:pPr>
      <w:r w:rsidRPr="00A96497">
        <w:rPr>
          <w:rStyle w:val="FontStyle36"/>
          <w:rFonts w:eastAsia="Times New Roman"/>
          <w:sz w:val="24"/>
          <w:szCs w:val="24"/>
        </w:rPr>
        <w:t>В результате работ по описанию местоположения границ охранных зон объектов и установления их на местности составляется карта (план) объекта землеустройства. Форма карты (плана) объекта землеустройства и требования к ее составлению устанавливаются Правительством Российской Федерации.</w:t>
      </w:r>
    </w:p>
    <w:p w:rsidR="00DA086C" w:rsidRPr="00A96497" w:rsidRDefault="00DA086C" w:rsidP="00DA086C">
      <w:pPr>
        <w:pStyle w:val="spii"/>
        <w:tabs>
          <w:tab w:val="num" w:pos="426"/>
        </w:tabs>
        <w:ind w:left="0" w:firstLine="709"/>
        <w:jc w:val="both"/>
        <w:rPr>
          <w:rStyle w:val="FontStyle36"/>
          <w:rFonts w:eastAsia="Times New Roman"/>
          <w:sz w:val="24"/>
          <w:szCs w:val="24"/>
        </w:rPr>
      </w:pPr>
      <w:r w:rsidRPr="00A96497">
        <w:rPr>
          <w:rStyle w:val="FontStyle36"/>
          <w:rFonts w:eastAsia="Times New Roman"/>
          <w:sz w:val="24"/>
          <w:szCs w:val="24"/>
        </w:rPr>
        <w:t>Карта (план) объекта землеустройства подлежит согласованию в федеральном органе исполнительной власти осуществляющим федеральный государственный энергетический надзор.</w:t>
      </w:r>
    </w:p>
    <w:p w:rsidR="00DA086C" w:rsidRPr="00A96497" w:rsidRDefault="00DA086C" w:rsidP="00DA086C">
      <w:pPr>
        <w:pStyle w:val="spii"/>
        <w:tabs>
          <w:tab w:val="num" w:pos="426"/>
        </w:tabs>
        <w:ind w:left="0" w:firstLine="709"/>
        <w:jc w:val="both"/>
        <w:rPr>
          <w:rStyle w:val="FontStyle36"/>
          <w:rFonts w:eastAsia="Times New Roman"/>
          <w:sz w:val="24"/>
          <w:szCs w:val="24"/>
        </w:rPr>
      </w:pPr>
      <w:r w:rsidRPr="00A96497">
        <w:rPr>
          <w:rStyle w:val="FontStyle36"/>
          <w:rFonts w:eastAsia="Times New Roman"/>
          <w:sz w:val="24"/>
          <w:szCs w:val="24"/>
        </w:rPr>
        <w:t xml:space="preserve">После согласования границ охранной зоны федеральный орган исполнительной власти, осуществляющий федеральный государственный энергетический надзор, направляет в течение 5 рабочих дней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охранной зоны в отношении отдельных объектов электросетевого хозяйства, включая их наименование и содержание ограничений использования объектов недвижимости в их границах, с приложением текстового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государственного кадастра недвижимости, на основании которого указанный </w:t>
      </w:r>
      <w:r w:rsidRPr="00A96497">
        <w:rPr>
          <w:rStyle w:val="FontStyle36"/>
          <w:rFonts w:eastAsia="Times New Roman"/>
          <w:sz w:val="24"/>
          <w:szCs w:val="24"/>
        </w:rPr>
        <w:lastRenderedPageBreak/>
        <w:t>федеральный орган исполнительной власти принимает решение о внесении в государственный кадастр недвижимости сведений о границах охранной зоны.</w:t>
      </w:r>
    </w:p>
    <w:p w:rsidR="00DA086C" w:rsidRPr="00A96497" w:rsidRDefault="00DA086C" w:rsidP="00DA086C">
      <w:pPr>
        <w:pStyle w:val="spii"/>
        <w:tabs>
          <w:tab w:val="num" w:pos="426"/>
        </w:tabs>
        <w:ind w:left="0" w:firstLine="709"/>
        <w:jc w:val="both"/>
        <w:rPr>
          <w:rStyle w:val="FontStyle36"/>
          <w:rFonts w:eastAsia="Times New Roman"/>
          <w:sz w:val="24"/>
          <w:szCs w:val="24"/>
        </w:rPr>
      </w:pPr>
      <w:r w:rsidRPr="00A96497">
        <w:rPr>
          <w:rStyle w:val="FontStyle36"/>
          <w:rFonts w:eastAsia="Times New Roman"/>
          <w:sz w:val="24"/>
          <w:szCs w:val="24"/>
        </w:rPr>
        <w:t>Охранная зона считается установленной с даты внесения в документы государственного кадастрового учета сведений о ее границах.</w:t>
      </w:r>
    </w:p>
    <w:p w:rsidR="00DA086C" w:rsidRPr="00A96497" w:rsidRDefault="00DA086C" w:rsidP="00DA086C">
      <w:pPr>
        <w:pStyle w:val="spii"/>
        <w:tabs>
          <w:tab w:val="num" w:pos="426"/>
        </w:tabs>
        <w:ind w:left="0" w:firstLine="709"/>
        <w:jc w:val="both"/>
        <w:rPr>
          <w:rStyle w:val="FontStyle36"/>
          <w:b/>
          <w:sz w:val="24"/>
          <w:szCs w:val="24"/>
          <w:u w:val="single"/>
        </w:rPr>
      </w:pPr>
      <w:r w:rsidRPr="00A96497">
        <w:rPr>
          <w:rStyle w:val="FontStyle36"/>
          <w:rFonts w:eastAsia="Times New Roman"/>
          <w:b/>
          <w:sz w:val="24"/>
          <w:szCs w:val="24"/>
        </w:rPr>
        <w:t xml:space="preserve">Результат работ: </w:t>
      </w:r>
      <w:r w:rsidRPr="00A96497">
        <w:rPr>
          <w:rStyle w:val="FontStyle36"/>
          <w:i/>
          <w:sz w:val="24"/>
          <w:szCs w:val="24"/>
        </w:rPr>
        <w:t>Решения (Уведомления) органов кадастрового учета о внесении сведений об охранных зонах объектов электросетевого хозяйства АО «ДРСК» в ЕГРН.</w:t>
      </w:r>
    </w:p>
    <w:p w:rsidR="00DA086C" w:rsidRPr="00A96497" w:rsidRDefault="00DA086C" w:rsidP="00DA086C">
      <w:pPr>
        <w:pStyle w:val="af3"/>
        <w:tabs>
          <w:tab w:val="left" w:pos="1276"/>
        </w:tabs>
        <w:ind w:left="0" w:firstLine="709"/>
        <w:jc w:val="both"/>
        <w:rPr>
          <w:rFonts w:eastAsia="Calibri"/>
          <w:b/>
          <w:bCs/>
          <w:u w:val="single"/>
        </w:rPr>
      </w:pPr>
    </w:p>
    <w:p w:rsidR="00DA086C" w:rsidRPr="00A96497" w:rsidRDefault="00DA086C" w:rsidP="00DA086C">
      <w:pPr>
        <w:pStyle w:val="af3"/>
        <w:numPr>
          <w:ilvl w:val="0"/>
          <w:numId w:val="26"/>
        </w:numPr>
        <w:tabs>
          <w:tab w:val="left" w:pos="1276"/>
        </w:tabs>
        <w:contextualSpacing/>
        <w:jc w:val="center"/>
        <w:rPr>
          <w:rFonts w:eastAsia="Calibri"/>
          <w:b/>
          <w:bCs/>
          <w:u w:val="single"/>
        </w:rPr>
      </w:pPr>
      <w:r w:rsidRPr="00A96497">
        <w:rPr>
          <w:rFonts w:eastAsia="Calibri"/>
          <w:b/>
          <w:bCs/>
          <w:u w:val="single"/>
        </w:rPr>
        <w:t>Результат работ:</w:t>
      </w:r>
    </w:p>
    <w:p w:rsidR="00DA086C" w:rsidRPr="00A96497" w:rsidRDefault="00DA086C" w:rsidP="00DA086C">
      <w:pPr>
        <w:pStyle w:val="af3"/>
        <w:tabs>
          <w:tab w:val="left" w:pos="1276"/>
        </w:tabs>
        <w:ind w:left="585"/>
        <w:rPr>
          <w:rFonts w:eastAsia="Calibri"/>
          <w:b/>
          <w:bCs/>
          <w:u w:val="single"/>
        </w:rPr>
      </w:pP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t>Согласованные и утвержденные схемы границ публичных сервитутов, земельных участков на бумажном носителе и на электронном носителе;</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t>Сведения о границах публичного сервитута в формате электронного документа (</w:t>
      </w:r>
      <w:r w:rsidRPr="00A96497">
        <w:rPr>
          <w:lang w:val="en-US"/>
        </w:rPr>
        <w:t>CD</w:t>
      </w:r>
      <w:r w:rsidRPr="00A96497">
        <w:t>–диск);</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rPr>
          <w:rStyle w:val="FontStyle36"/>
          <w:sz w:val="24"/>
          <w:szCs w:val="24"/>
        </w:rPr>
        <w:t>Карта (планы) на установление публичных сервитутов на земельные участки и каталогом координат на бумажном и электронном носителе</w:t>
      </w:r>
      <w:r w:rsidRPr="00A96497">
        <w:t>;</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rPr>
          <w:rStyle w:val="FontStyle36"/>
          <w:sz w:val="24"/>
          <w:szCs w:val="24"/>
        </w:rPr>
        <w:t>Карта (планы) на установление охранных зон объектов на бумажном и электронном носителе</w:t>
      </w:r>
      <w:r w:rsidRPr="00A96497">
        <w:t>;</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rPr>
          <w:rStyle w:val="FontStyle36"/>
          <w:sz w:val="24"/>
          <w:szCs w:val="24"/>
        </w:rPr>
        <w:t>Решения (Уведомления) органов кадастрового учета о внесении сведений об охранных зонах объектов электросетевого хозяйства АО «ДРСК» в ЕГРН;</w:t>
      </w:r>
    </w:p>
    <w:p w:rsidR="00DA086C" w:rsidRPr="00A96497" w:rsidRDefault="00DA086C" w:rsidP="00DA086C">
      <w:pPr>
        <w:numPr>
          <w:ilvl w:val="0"/>
          <w:numId w:val="24"/>
        </w:numPr>
        <w:tabs>
          <w:tab w:val="left" w:pos="240"/>
          <w:tab w:val="left" w:pos="284"/>
          <w:tab w:val="left" w:pos="1276"/>
        </w:tabs>
        <w:autoSpaceDE w:val="0"/>
        <w:autoSpaceDN w:val="0"/>
        <w:adjustRightInd w:val="0"/>
        <w:ind w:left="0" w:firstLine="709"/>
        <w:jc w:val="both"/>
      </w:pPr>
      <w:r w:rsidRPr="00A96497">
        <w:t>Выписки из ЕГРН на земельные участки, публичные сервитуты в 2-х экземплярах;</w:t>
      </w:r>
    </w:p>
    <w:p w:rsidR="00DA086C" w:rsidRPr="00A96497" w:rsidRDefault="00DA086C" w:rsidP="00DA086C">
      <w:pPr>
        <w:widowControl w:val="0"/>
        <w:numPr>
          <w:ilvl w:val="0"/>
          <w:numId w:val="24"/>
        </w:numPr>
        <w:shd w:val="clear" w:color="auto" w:fill="FFFFFF"/>
        <w:tabs>
          <w:tab w:val="left" w:pos="240"/>
          <w:tab w:val="left" w:pos="288"/>
          <w:tab w:val="left" w:pos="1276"/>
        </w:tabs>
        <w:autoSpaceDE w:val="0"/>
        <w:autoSpaceDN w:val="0"/>
        <w:adjustRightInd w:val="0"/>
        <w:ind w:left="0" w:firstLine="709"/>
        <w:jc w:val="both"/>
        <w:rPr>
          <w:bCs/>
        </w:rPr>
      </w:pPr>
      <w:r w:rsidRPr="00A96497">
        <w:rPr>
          <w:bCs/>
        </w:rPr>
        <w:t>Счет и акт выполненных работ</w:t>
      </w:r>
      <w:r w:rsidRPr="00A96497">
        <w:t xml:space="preserve"> в 2-х экземплярах</w:t>
      </w:r>
      <w:r w:rsidRPr="00A96497">
        <w:rPr>
          <w:bCs/>
        </w:rPr>
        <w:t>.</w:t>
      </w:r>
    </w:p>
    <w:p w:rsidR="00DA086C" w:rsidRPr="00A96497" w:rsidRDefault="00DA086C" w:rsidP="00DA086C">
      <w:pPr>
        <w:widowControl w:val="0"/>
        <w:shd w:val="clear" w:color="auto" w:fill="FFFFFF"/>
        <w:tabs>
          <w:tab w:val="left" w:pos="240"/>
          <w:tab w:val="left" w:pos="288"/>
          <w:tab w:val="left" w:pos="1276"/>
        </w:tabs>
        <w:autoSpaceDE w:val="0"/>
        <w:autoSpaceDN w:val="0"/>
        <w:adjustRightInd w:val="0"/>
        <w:jc w:val="both"/>
        <w:rPr>
          <w:b/>
          <w:bCs/>
          <w:u w:val="single"/>
        </w:rPr>
      </w:pPr>
    </w:p>
    <w:p w:rsidR="00DA086C" w:rsidRPr="00A96497" w:rsidRDefault="00DA086C" w:rsidP="00DA086C">
      <w:pPr>
        <w:pStyle w:val="af3"/>
        <w:widowControl w:val="0"/>
        <w:numPr>
          <w:ilvl w:val="0"/>
          <w:numId w:val="26"/>
        </w:numPr>
        <w:shd w:val="clear" w:color="auto" w:fill="FFFFFF"/>
        <w:tabs>
          <w:tab w:val="left" w:pos="240"/>
          <w:tab w:val="left" w:pos="288"/>
          <w:tab w:val="left" w:pos="1276"/>
        </w:tabs>
        <w:autoSpaceDE w:val="0"/>
        <w:autoSpaceDN w:val="0"/>
        <w:adjustRightInd w:val="0"/>
        <w:contextualSpacing/>
        <w:jc w:val="center"/>
        <w:rPr>
          <w:b/>
          <w:bCs/>
          <w:u w:val="single"/>
        </w:rPr>
      </w:pPr>
      <w:r w:rsidRPr="00A96497">
        <w:rPr>
          <w:b/>
          <w:bCs/>
          <w:u w:val="single"/>
        </w:rPr>
        <w:t>Особые условия</w:t>
      </w:r>
    </w:p>
    <w:p w:rsidR="00DA086C" w:rsidRPr="00A96497" w:rsidRDefault="00DA086C" w:rsidP="00DA086C">
      <w:pPr>
        <w:pStyle w:val="af3"/>
        <w:widowControl w:val="0"/>
        <w:shd w:val="clear" w:color="auto" w:fill="FFFFFF"/>
        <w:tabs>
          <w:tab w:val="left" w:pos="240"/>
          <w:tab w:val="left" w:pos="288"/>
          <w:tab w:val="left" w:pos="1276"/>
        </w:tabs>
        <w:autoSpaceDE w:val="0"/>
        <w:autoSpaceDN w:val="0"/>
        <w:adjustRightInd w:val="0"/>
        <w:ind w:left="585"/>
        <w:rPr>
          <w:b/>
          <w:bCs/>
          <w:u w:val="single"/>
        </w:rPr>
      </w:pPr>
    </w:p>
    <w:p w:rsidR="00DA086C" w:rsidRPr="00A96497" w:rsidRDefault="00DA086C" w:rsidP="00DA086C">
      <w:pPr>
        <w:widowControl w:val="0"/>
        <w:shd w:val="clear" w:color="auto" w:fill="FFFFFF"/>
        <w:tabs>
          <w:tab w:val="left" w:pos="240"/>
          <w:tab w:val="left" w:pos="288"/>
          <w:tab w:val="left" w:pos="1276"/>
        </w:tabs>
        <w:autoSpaceDE w:val="0"/>
        <w:autoSpaceDN w:val="0"/>
        <w:adjustRightInd w:val="0"/>
        <w:ind w:firstLine="709"/>
        <w:jc w:val="both"/>
      </w:pPr>
      <w:r w:rsidRPr="00A96497">
        <w:rPr>
          <w:bCs/>
        </w:rPr>
        <w:t xml:space="preserve">- </w:t>
      </w:r>
      <w:r w:rsidRPr="00A96497">
        <w:t>При внесении в действующее законодательство изменений, влияющих на выполнение указанных в техническом задании работ, настоящее техническое задание подлежит корректировке по согласованию сторон.</w:t>
      </w:r>
    </w:p>
    <w:p w:rsidR="00DA086C" w:rsidRPr="00A96497" w:rsidRDefault="00DA086C" w:rsidP="00DA086C">
      <w:pPr>
        <w:widowControl w:val="0"/>
        <w:shd w:val="clear" w:color="auto" w:fill="FFFFFF"/>
        <w:tabs>
          <w:tab w:val="left" w:pos="240"/>
          <w:tab w:val="left" w:pos="288"/>
          <w:tab w:val="left" w:pos="1276"/>
        </w:tabs>
        <w:autoSpaceDE w:val="0"/>
        <w:autoSpaceDN w:val="0"/>
        <w:adjustRightInd w:val="0"/>
        <w:ind w:firstLine="709"/>
        <w:jc w:val="both"/>
        <w:rPr>
          <w:bCs/>
        </w:rPr>
      </w:pPr>
    </w:p>
    <w:p w:rsidR="00DA086C" w:rsidRPr="00A96497" w:rsidRDefault="00DA086C" w:rsidP="00DA086C">
      <w:pPr>
        <w:pStyle w:val="af3"/>
        <w:widowControl w:val="0"/>
        <w:numPr>
          <w:ilvl w:val="0"/>
          <w:numId w:val="26"/>
        </w:numPr>
        <w:shd w:val="clear" w:color="auto" w:fill="FFFFFF"/>
        <w:tabs>
          <w:tab w:val="left" w:pos="0"/>
          <w:tab w:val="left" w:pos="1276"/>
        </w:tabs>
        <w:autoSpaceDE w:val="0"/>
        <w:autoSpaceDN w:val="0"/>
        <w:adjustRightInd w:val="0"/>
        <w:contextualSpacing/>
        <w:jc w:val="center"/>
        <w:rPr>
          <w:rFonts w:eastAsia="Calibri"/>
          <w:b/>
          <w:bCs/>
          <w:u w:val="single"/>
        </w:rPr>
      </w:pPr>
      <w:r w:rsidRPr="00A96497">
        <w:rPr>
          <w:rFonts w:eastAsia="Calibri"/>
          <w:b/>
          <w:u w:val="single"/>
        </w:rPr>
        <w:t>Требования к Участнику:</w:t>
      </w:r>
    </w:p>
    <w:p w:rsidR="00DA086C" w:rsidRPr="00A96497" w:rsidRDefault="00DA086C" w:rsidP="00DA086C">
      <w:pPr>
        <w:pStyle w:val="af3"/>
        <w:widowControl w:val="0"/>
        <w:shd w:val="clear" w:color="auto" w:fill="FFFFFF"/>
        <w:tabs>
          <w:tab w:val="left" w:pos="0"/>
          <w:tab w:val="left" w:pos="1276"/>
        </w:tabs>
        <w:autoSpaceDE w:val="0"/>
        <w:autoSpaceDN w:val="0"/>
        <w:adjustRightInd w:val="0"/>
        <w:ind w:left="585"/>
        <w:rPr>
          <w:rFonts w:eastAsia="Calibri"/>
          <w:b/>
          <w:bCs/>
          <w:u w:val="single"/>
        </w:rPr>
      </w:pPr>
    </w:p>
    <w:p w:rsidR="008B409B" w:rsidRPr="006A4F0A" w:rsidRDefault="002B1D2E" w:rsidP="008B409B">
      <w:pPr>
        <w:ind w:firstLine="709"/>
        <w:jc w:val="both"/>
      </w:pPr>
      <w:r>
        <w:t>5.</w:t>
      </w:r>
      <w:r w:rsidR="008B409B" w:rsidRPr="006A4F0A">
        <w:t>1. Наличие у Участника в штате не менее двух кадастровых инженеров, которые вправе осуществлять кадастровую деятельность (ст.33 ФЗ от 24.07.2007 N 221-ФЗ "О кадастровой деятельности"). Для подтверждения Участник в составе заявки предоставляет, в соответствии со ст.29 ФЗ от 24.07.2007 N 221-ФЗ, заверенные Участником копии действующих свидетельств СРО.</w:t>
      </w:r>
    </w:p>
    <w:p w:rsidR="00DA086C" w:rsidRPr="00A96497" w:rsidRDefault="002B1D2E" w:rsidP="008B409B">
      <w:pPr>
        <w:tabs>
          <w:tab w:val="left" w:pos="0"/>
          <w:tab w:val="left" w:pos="1276"/>
        </w:tabs>
        <w:autoSpaceDE w:val="0"/>
        <w:autoSpaceDN w:val="0"/>
        <w:adjustRightInd w:val="0"/>
        <w:ind w:firstLine="709"/>
        <w:jc w:val="both"/>
      </w:pPr>
      <w:r>
        <w:t>5.</w:t>
      </w:r>
      <w:r w:rsidR="008B409B">
        <w:t>2</w:t>
      </w:r>
      <w:r w:rsidR="008B409B" w:rsidRPr="006A4F0A">
        <w:t>. Участник обязан выполнять работы собственными силами, без привлечения субподрядной организации.</w:t>
      </w:r>
    </w:p>
    <w:p w:rsidR="00DA086C" w:rsidRPr="00A96497" w:rsidRDefault="00DA086C" w:rsidP="00DA086C">
      <w:pPr>
        <w:tabs>
          <w:tab w:val="left" w:pos="0"/>
          <w:tab w:val="left" w:pos="1276"/>
        </w:tabs>
        <w:autoSpaceDE w:val="0"/>
        <w:autoSpaceDN w:val="0"/>
        <w:adjustRightInd w:val="0"/>
        <w:ind w:firstLine="709"/>
        <w:jc w:val="both"/>
      </w:pPr>
    </w:p>
    <w:p w:rsidR="00DA086C" w:rsidRPr="00A96497" w:rsidRDefault="00DA086C" w:rsidP="00DA086C">
      <w:pPr>
        <w:pStyle w:val="af3"/>
        <w:numPr>
          <w:ilvl w:val="0"/>
          <w:numId w:val="26"/>
        </w:numPr>
        <w:tabs>
          <w:tab w:val="left" w:pos="1276"/>
        </w:tabs>
        <w:autoSpaceDE w:val="0"/>
        <w:autoSpaceDN w:val="0"/>
        <w:adjustRightInd w:val="0"/>
        <w:contextualSpacing/>
        <w:jc w:val="center"/>
        <w:rPr>
          <w:b/>
          <w:bCs/>
          <w:u w:val="single"/>
        </w:rPr>
      </w:pPr>
      <w:r w:rsidRPr="00A96497">
        <w:rPr>
          <w:b/>
          <w:bCs/>
          <w:u w:val="single"/>
        </w:rPr>
        <w:t xml:space="preserve"> Сроки выполнения работ:</w:t>
      </w:r>
    </w:p>
    <w:p w:rsidR="00DA086C" w:rsidRPr="00A96497" w:rsidRDefault="00DA086C" w:rsidP="00DA086C">
      <w:pPr>
        <w:tabs>
          <w:tab w:val="left" w:pos="1276"/>
        </w:tabs>
        <w:autoSpaceDE w:val="0"/>
        <w:autoSpaceDN w:val="0"/>
        <w:adjustRightInd w:val="0"/>
        <w:ind w:firstLine="709"/>
        <w:jc w:val="center"/>
        <w:rPr>
          <w:b/>
          <w:bCs/>
          <w:u w:val="single"/>
        </w:rPr>
      </w:pPr>
    </w:p>
    <w:p w:rsidR="00DA086C" w:rsidRPr="00A96497" w:rsidRDefault="00CE15D6" w:rsidP="00DA086C">
      <w:pPr>
        <w:tabs>
          <w:tab w:val="left" w:pos="1276"/>
        </w:tabs>
        <w:ind w:firstLine="709"/>
        <w:jc w:val="both"/>
        <w:rPr>
          <w:rFonts w:eastAsia="Calibri"/>
        </w:rPr>
      </w:pPr>
      <w:r>
        <w:rPr>
          <w:rFonts w:eastAsia="Calibri"/>
        </w:rPr>
        <w:t xml:space="preserve">6.1. </w:t>
      </w:r>
      <w:r w:rsidR="00DA086C" w:rsidRPr="00A96497">
        <w:rPr>
          <w:rFonts w:eastAsia="Calibri"/>
        </w:rPr>
        <w:t>Начало работ – с момента заключения договора;</w:t>
      </w:r>
    </w:p>
    <w:p w:rsidR="00DA086C" w:rsidRPr="00A96497" w:rsidRDefault="00CE15D6" w:rsidP="00DA086C">
      <w:pPr>
        <w:tabs>
          <w:tab w:val="left" w:pos="1276"/>
        </w:tabs>
        <w:ind w:firstLine="709"/>
        <w:jc w:val="both"/>
        <w:rPr>
          <w:rFonts w:eastAsia="Calibri"/>
        </w:rPr>
      </w:pPr>
      <w:r>
        <w:rPr>
          <w:rFonts w:eastAsia="Calibri"/>
        </w:rPr>
        <w:t xml:space="preserve">6.2. </w:t>
      </w:r>
      <w:r w:rsidR="00DA086C" w:rsidRPr="00A96497">
        <w:rPr>
          <w:rFonts w:eastAsia="Calibri"/>
        </w:rPr>
        <w:t>Окончание работ – поэтапно, согласно календ</w:t>
      </w:r>
      <w:r w:rsidR="00A96497">
        <w:rPr>
          <w:rFonts w:eastAsia="Calibri"/>
        </w:rPr>
        <w:t>арного графика выполнения работ, но не позднее 01.1</w:t>
      </w:r>
      <w:r w:rsidR="00456668">
        <w:rPr>
          <w:rFonts w:eastAsia="Calibri"/>
        </w:rPr>
        <w:t>2.2021</w:t>
      </w:r>
      <w:r w:rsidR="00F42CED">
        <w:rPr>
          <w:rFonts w:eastAsia="Calibri"/>
        </w:rPr>
        <w:t>.</w:t>
      </w:r>
    </w:p>
    <w:p w:rsidR="00DA086C" w:rsidRPr="00A96497" w:rsidRDefault="00CE15D6" w:rsidP="00DA086C">
      <w:pPr>
        <w:tabs>
          <w:tab w:val="left" w:pos="1276"/>
        </w:tabs>
        <w:ind w:firstLine="709"/>
        <w:jc w:val="both"/>
        <w:rPr>
          <w:rFonts w:eastAsia="Calibri"/>
        </w:rPr>
      </w:pPr>
      <w:r>
        <w:rPr>
          <w:rFonts w:eastAsia="Calibri"/>
        </w:rPr>
        <w:t xml:space="preserve">6.3. </w:t>
      </w:r>
      <w:r w:rsidR="00DA086C" w:rsidRPr="00A96497">
        <w:rPr>
          <w:rFonts w:eastAsia="Calibri"/>
        </w:rPr>
        <w:t xml:space="preserve">Конечная дата передачи документов - </w:t>
      </w:r>
      <w:r w:rsidR="0008611B">
        <w:rPr>
          <w:rFonts w:eastAsia="Calibri"/>
        </w:rPr>
        <w:t>01.12.2021</w:t>
      </w:r>
      <w:r w:rsidR="00F42CED">
        <w:rPr>
          <w:rFonts w:eastAsia="Calibri"/>
        </w:rPr>
        <w:t xml:space="preserve"> </w:t>
      </w:r>
      <w:r w:rsidR="00DA086C" w:rsidRPr="00A96497">
        <w:rPr>
          <w:rFonts w:eastAsia="Calibri"/>
        </w:rPr>
        <w:t xml:space="preserve">. </w:t>
      </w:r>
    </w:p>
    <w:p w:rsidR="00CE15D6" w:rsidRDefault="00DA086C" w:rsidP="00CE15D6">
      <w:pPr>
        <w:tabs>
          <w:tab w:val="left" w:pos="1276"/>
        </w:tabs>
        <w:ind w:firstLine="709"/>
        <w:jc w:val="both"/>
        <w:rPr>
          <w:rFonts w:eastAsia="Calibri"/>
        </w:rPr>
      </w:pPr>
      <w:r w:rsidRPr="00A96497">
        <w:rPr>
          <w:rFonts w:eastAsia="Calibri"/>
          <w:b/>
          <w:i/>
        </w:rPr>
        <w:t>Промежуточные сроки</w:t>
      </w:r>
      <w:r w:rsidRPr="00A96497">
        <w:rPr>
          <w:rFonts w:eastAsia="Calibri"/>
        </w:rPr>
        <w:t>:</w:t>
      </w:r>
    </w:p>
    <w:p w:rsidR="00CE15D6" w:rsidRDefault="00CE15D6" w:rsidP="00CE15D6">
      <w:pPr>
        <w:tabs>
          <w:tab w:val="left" w:pos="1276"/>
        </w:tabs>
        <w:ind w:firstLine="709"/>
        <w:jc w:val="both"/>
        <w:rPr>
          <w:rFonts w:eastAsia="Calibri"/>
        </w:rPr>
      </w:pPr>
      <w:r>
        <w:rPr>
          <w:rFonts w:eastAsia="Calibri"/>
        </w:rPr>
        <w:t>- н</w:t>
      </w:r>
      <w:r w:rsidR="00DA086C" w:rsidRPr="00A96497">
        <w:t>азначение ответственных за каждый этап производства работ в течение 5 рабочих дней с момента подписания договора;</w:t>
      </w:r>
    </w:p>
    <w:p w:rsidR="00CE15D6" w:rsidRDefault="00CE15D6" w:rsidP="00CE15D6">
      <w:pPr>
        <w:tabs>
          <w:tab w:val="left" w:pos="1276"/>
        </w:tabs>
        <w:ind w:firstLine="709"/>
        <w:jc w:val="both"/>
        <w:rPr>
          <w:rFonts w:eastAsia="Calibri"/>
        </w:rPr>
      </w:pPr>
      <w:r>
        <w:rPr>
          <w:rFonts w:eastAsia="Calibri"/>
        </w:rPr>
        <w:t>- г</w:t>
      </w:r>
      <w:r w:rsidR="00DA086C" w:rsidRPr="00A96497">
        <w:t>еодезическое измерение опор, трансформаторных подстанций – согласно срокам, указанным в графике выполнения работ, подготовленном на основании п. 2.3.2. ТЗ;</w:t>
      </w:r>
    </w:p>
    <w:p w:rsidR="00CE15D6" w:rsidRDefault="00CE15D6" w:rsidP="00CE15D6">
      <w:pPr>
        <w:tabs>
          <w:tab w:val="left" w:pos="1276"/>
        </w:tabs>
        <w:ind w:firstLine="709"/>
        <w:jc w:val="both"/>
        <w:rPr>
          <w:rFonts w:eastAsia="Calibri"/>
        </w:rPr>
      </w:pPr>
      <w:r>
        <w:rPr>
          <w:rFonts w:eastAsia="Calibri"/>
        </w:rPr>
        <w:t>- с</w:t>
      </w:r>
      <w:r w:rsidR="00DA086C" w:rsidRPr="00A96497">
        <w:t xml:space="preserve">оставление схем - в течение 20 календарных дней с момента завершения геодезических измерений; </w:t>
      </w:r>
    </w:p>
    <w:p w:rsidR="00CE15D6" w:rsidRDefault="00CE15D6" w:rsidP="00CE15D6">
      <w:pPr>
        <w:tabs>
          <w:tab w:val="left" w:pos="1276"/>
        </w:tabs>
        <w:ind w:firstLine="709"/>
        <w:jc w:val="both"/>
        <w:rPr>
          <w:rFonts w:eastAsia="Calibri"/>
        </w:rPr>
      </w:pPr>
      <w:r>
        <w:rPr>
          <w:rFonts w:eastAsia="Calibri"/>
        </w:rPr>
        <w:t>- п</w:t>
      </w:r>
      <w:r w:rsidR="00DA086C" w:rsidRPr="00A96497">
        <w:t>ередача электронного каталога координат в ОУС филиала в течение 3 рабочих дней с момента согласования Заказчиком схем границ публичных сервитутов, земельных участков и объектов недвижимости;</w:t>
      </w:r>
    </w:p>
    <w:p w:rsidR="00CE15D6" w:rsidRDefault="00CE15D6" w:rsidP="00CE15D6">
      <w:pPr>
        <w:tabs>
          <w:tab w:val="left" w:pos="1276"/>
        </w:tabs>
        <w:ind w:firstLine="709"/>
        <w:jc w:val="both"/>
        <w:rPr>
          <w:rFonts w:eastAsia="Calibri"/>
        </w:rPr>
      </w:pPr>
      <w:r>
        <w:rPr>
          <w:rFonts w:eastAsia="Calibri"/>
        </w:rPr>
        <w:t>- п</w:t>
      </w:r>
      <w:r w:rsidR="00DA086C" w:rsidRPr="00A96497">
        <w:t>олучение КПТ, выписок на земельные участки, сбор необходимой документации в течение 15 рабочих дней с момента заключения договора;</w:t>
      </w:r>
    </w:p>
    <w:p w:rsidR="00CE15D6" w:rsidRDefault="00CE15D6" w:rsidP="00CE15D6">
      <w:pPr>
        <w:tabs>
          <w:tab w:val="left" w:pos="1276"/>
        </w:tabs>
        <w:ind w:firstLine="709"/>
        <w:jc w:val="both"/>
        <w:rPr>
          <w:rFonts w:eastAsia="Calibri"/>
        </w:rPr>
      </w:pPr>
      <w:r>
        <w:rPr>
          <w:rFonts w:eastAsia="Calibri"/>
        </w:rPr>
        <w:lastRenderedPageBreak/>
        <w:t>- с</w:t>
      </w:r>
      <w:r w:rsidR="00DA086C" w:rsidRPr="00A96497">
        <w:t>оставление актов обследования объектов ЭСК в течении 30 календарных дней с момента получения необходимой документации и согласования схем;</w:t>
      </w:r>
    </w:p>
    <w:p w:rsidR="00CE15D6" w:rsidRDefault="00CE15D6" w:rsidP="00CE15D6">
      <w:pPr>
        <w:tabs>
          <w:tab w:val="left" w:pos="1276"/>
        </w:tabs>
        <w:ind w:firstLine="709"/>
        <w:jc w:val="both"/>
        <w:rPr>
          <w:rFonts w:eastAsia="Calibri"/>
        </w:rPr>
      </w:pPr>
      <w:r>
        <w:rPr>
          <w:rFonts w:eastAsia="Calibri"/>
        </w:rPr>
        <w:t>- у</w:t>
      </w:r>
      <w:r w:rsidR="00DA086C" w:rsidRPr="00A96497">
        <w:t>тверждение и согласование схем в органах исполнительной власти и у правообладателей земельных участков, в течение 30 календарных дней с момента подготовки схем;</w:t>
      </w:r>
    </w:p>
    <w:p w:rsidR="00CE15D6" w:rsidRDefault="00CE15D6" w:rsidP="00CE15D6">
      <w:pPr>
        <w:tabs>
          <w:tab w:val="left" w:pos="1276"/>
        </w:tabs>
        <w:ind w:firstLine="709"/>
        <w:jc w:val="both"/>
        <w:rPr>
          <w:rFonts w:eastAsia="Calibri"/>
        </w:rPr>
      </w:pPr>
      <w:r>
        <w:rPr>
          <w:rFonts w:eastAsia="Calibri"/>
        </w:rPr>
        <w:t>- с</w:t>
      </w:r>
      <w:r w:rsidR="00DA086C" w:rsidRPr="00A96497">
        <w:t>оставление карта-планов на исправление реестровых ошибок, ут</w:t>
      </w:r>
      <w:r w:rsidR="00A05F98">
        <w:t xml:space="preserve">очнение, образование </w:t>
      </w:r>
      <w:r w:rsidR="00DA086C" w:rsidRPr="00A96497">
        <w:t>земельных участков - в течение 20 календарных дней с момента утверждения схем;</w:t>
      </w:r>
    </w:p>
    <w:p w:rsidR="00CE15D6" w:rsidRDefault="00CE15D6" w:rsidP="00CE15D6">
      <w:pPr>
        <w:tabs>
          <w:tab w:val="left" w:pos="1276"/>
        </w:tabs>
        <w:ind w:firstLine="709"/>
        <w:jc w:val="both"/>
        <w:rPr>
          <w:rFonts w:eastAsia="Calibri"/>
        </w:rPr>
      </w:pPr>
      <w:r>
        <w:rPr>
          <w:rFonts w:eastAsia="Calibri"/>
        </w:rPr>
        <w:t>- п</w:t>
      </w:r>
      <w:r w:rsidR="00DA086C" w:rsidRPr="00A96497">
        <w:t>одача карта- планов, актов обследования на кадастровый учет в течение 10 календарных дней с момента их формирования;</w:t>
      </w:r>
    </w:p>
    <w:p w:rsidR="00CE15D6" w:rsidRDefault="00CE15D6" w:rsidP="00CE15D6">
      <w:pPr>
        <w:tabs>
          <w:tab w:val="left" w:pos="1276"/>
        </w:tabs>
        <w:ind w:firstLine="709"/>
        <w:jc w:val="both"/>
        <w:rPr>
          <w:rFonts w:eastAsia="Calibri"/>
        </w:rPr>
      </w:pPr>
      <w:r>
        <w:rPr>
          <w:rFonts w:eastAsia="Calibri"/>
        </w:rPr>
        <w:t>- п</w:t>
      </w:r>
      <w:r w:rsidR="00DA086C" w:rsidRPr="00A96497">
        <w:rPr>
          <w:rFonts w:eastAsia="Calibri"/>
        </w:rPr>
        <w:t xml:space="preserve">олучение выписок из ЕГРН и кадастровых планов территорий на земельные участки до </w:t>
      </w:r>
      <w:r w:rsidR="0008611B">
        <w:t>01.12.2021</w:t>
      </w:r>
      <w:r w:rsidR="00DA086C" w:rsidRPr="00A96497">
        <w:rPr>
          <w:rFonts w:eastAsia="Calibri"/>
        </w:rPr>
        <w:t>.</w:t>
      </w:r>
    </w:p>
    <w:p w:rsidR="00CE15D6" w:rsidRDefault="00CE15D6" w:rsidP="00CE15D6">
      <w:pPr>
        <w:tabs>
          <w:tab w:val="left" w:pos="1276"/>
        </w:tabs>
        <w:ind w:firstLine="709"/>
        <w:jc w:val="both"/>
        <w:rPr>
          <w:rFonts w:eastAsia="Calibri"/>
        </w:rPr>
      </w:pPr>
      <w:r>
        <w:rPr>
          <w:rFonts w:eastAsia="Calibri"/>
        </w:rPr>
        <w:t>- п</w:t>
      </w:r>
      <w:r w:rsidR="00DA086C" w:rsidRPr="00A96497">
        <w:rPr>
          <w:rFonts w:eastAsia="Calibri"/>
        </w:rPr>
        <w:t xml:space="preserve">олучение выписок из ЕГРН на объекты недвижимости до </w:t>
      </w:r>
      <w:r w:rsidR="0008611B">
        <w:t>01.12.2021</w:t>
      </w:r>
      <w:r w:rsidR="00DA086C" w:rsidRPr="00A96497">
        <w:rPr>
          <w:rFonts w:eastAsia="Calibri"/>
        </w:rPr>
        <w:t>.</w:t>
      </w:r>
    </w:p>
    <w:p w:rsidR="00CE15D6" w:rsidRDefault="00CE15D6" w:rsidP="00CE15D6">
      <w:pPr>
        <w:tabs>
          <w:tab w:val="left" w:pos="1276"/>
        </w:tabs>
        <w:ind w:firstLine="709"/>
        <w:jc w:val="both"/>
        <w:rPr>
          <w:rFonts w:eastAsia="Calibri"/>
        </w:rPr>
      </w:pPr>
      <w:r>
        <w:rPr>
          <w:rFonts w:eastAsia="Calibri"/>
        </w:rPr>
        <w:t>- п</w:t>
      </w:r>
      <w:r w:rsidR="00DA086C" w:rsidRPr="00A96497">
        <w:rPr>
          <w:rFonts w:eastAsia="Calibri"/>
        </w:rPr>
        <w:t xml:space="preserve">олучение выписок из ЕГРН на установленные по техническому заданию публичные сервитуты до </w:t>
      </w:r>
      <w:r w:rsidR="0008611B">
        <w:t>01.12.2021</w:t>
      </w:r>
      <w:r w:rsidR="00DA086C" w:rsidRPr="00A96497">
        <w:rPr>
          <w:rFonts w:eastAsia="Calibri"/>
        </w:rPr>
        <w:t>.</w:t>
      </w:r>
    </w:p>
    <w:p w:rsidR="00CE15D6" w:rsidRDefault="00CE15D6" w:rsidP="00CE15D6">
      <w:pPr>
        <w:tabs>
          <w:tab w:val="left" w:pos="1276"/>
        </w:tabs>
        <w:ind w:firstLine="709"/>
        <w:jc w:val="both"/>
        <w:rPr>
          <w:rFonts w:eastAsia="Calibri"/>
        </w:rPr>
      </w:pPr>
      <w:r>
        <w:rPr>
          <w:rFonts w:eastAsia="Calibri"/>
        </w:rPr>
        <w:t>- п</w:t>
      </w:r>
      <w:r w:rsidR="00DA086C" w:rsidRPr="00A96497">
        <w:t xml:space="preserve">ередача по описи материалов Заказчику до </w:t>
      </w:r>
      <w:r w:rsidR="0008611B">
        <w:t>01.12.2021</w:t>
      </w:r>
      <w:r w:rsidR="00DA086C" w:rsidRPr="00A96497">
        <w:t>;</w:t>
      </w:r>
    </w:p>
    <w:p w:rsidR="00DA086C" w:rsidRPr="00CE15D6" w:rsidRDefault="00CE15D6" w:rsidP="00CE15D6">
      <w:pPr>
        <w:tabs>
          <w:tab w:val="left" w:pos="1276"/>
        </w:tabs>
        <w:ind w:firstLine="709"/>
        <w:jc w:val="both"/>
        <w:rPr>
          <w:rFonts w:eastAsia="Calibri"/>
        </w:rPr>
      </w:pPr>
      <w:r>
        <w:rPr>
          <w:rFonts w:eastAsia="Calibri"/>
        </w:rPr>
        <w:t>- п</w:t>
      </w:r>
      <w:r w:rsidR="00DA086C" w:rsidRPr="00A96497">
        <w:t xml:space="preserve">одписание акта выполненных работ </w:t>
      </w:r>
      <w:r w:rsidR="0008611B">
        <w:t>01.12.2021</w:t>
      </w:r>
      <w:r w:rsidR="00DA086C" w:rsidRPr="00A96497">
        <w:t>.</w:t>
      </w:r>
    </w:p>
    <w:p w:rsidR="00DA086C" w:rsidRPr="00A96497" w:rsidRDefault="00DA086C" w:rsidP="00DA086C">
      <w:pPr>
        <w:tabs>
          <w:tab w:val="left" w:pos="0"/>
        </w:tabs>
        <w:autoSpaceDE w:val="0"/>
        <w:autoSpaceDN w:val="0"/>
        <w:adjustRightInd w:val="0"/>
        <w:jc w:val="both"/>
      </w:pPr>
    </w:p>
    <w:p w:rsidR="00DA086C" w:rsidRPr="00A96497" w:rsidRDefault="00DA086C" w:rsidP="00DA086C">
      <w:pPr>
        <w:pStyle w:val="af3"/>
        <w:numPr>
          <w:ilvl w:val="0"/>
          <w:numId w:val="26"/>
        </w:numPr>
        <w:spacing w:after="160" w:line="259" w:lineRule="auto"/>
        <w:contextualSpacing/>
        <w:jc w:val="center"/>
        <w:rPr>
          <w:b/>
          <w:bCs/>
          <w:u w:val="single"/>
        </w:rPr>
      </w:pPr>
      <w:r w:rsidRPr="00A96497">
        <w:rPr>
          <w:b/>
          <w:bCs/>
          <w:u w:val="single"/>
        </w:rPr>
        <w:t xml:space="preserve"> Гарантия исполнителя.</w:t>
      </w:r>
    </w:p>
    <w:p w:rsidR="00DA086C" w:rsidRPr="00A96497" w:rsidRDefault="00DA086C" w:rsidP="00DA086C">
      <w:pPr>
        <w:pStyle w:val="20"/>
        <w:ind w:firstLine="709"/>
        <w:jc w:val="both"/>
        <w:rPr>
          <w:sz w:val="24"/>
          <w:szCs w:val="24"/>
        </w:rPr>
      </w:pPr>
      <w:r w:rsidRPr="00A96497">
        <w:rPr>
          <w:sz w:val="24"/>
          <w:szCs w:val="24"/>
        </w:rPr>
        <w:t xml:space="preserve">Гарантия на работы исполнителя составляет 5 лет с момента подписания акта выполненных работ. В случае обнаружения недостатков в выполненных работах, Исполнитель обязан устранить замечания в согласованные с Заказчиком сроки за счет собственных средств.  </w:t>
      </w:r>
    </w:p>
    <w:p w:rsidR="00DA086C" w:rsidRPr="00A96497" w:rsidRDefault="00DA086C" w:rsidP="00DA086C">
      <w:pPr>
        <w:shd w:val="clear" w:color="auto" w:fill="FFFFFF"/>
        <w:tabs>
          <w:tab w:val="left" w:pos="4178"/>
          <w:tab w:val="center" w:pos="6110"/>
        </w:tabs>
        <w:ind w:firstLine="709"/>
      </w:pPr>
    </w:p>
    <w:p w:rsidR="00DA086C" w:rsidRPr="00A96497" w:rsidRDefault="00DA086C" w:rsidP="00DA086C">
      <w:pPr>
        <w:shd w:val="clear" w:color="auto" w:fill="FFFFFF"/>
        <w:tabs>
          <w:tab w:val="left" w:pos="4178"/>
          <w:tab w:val="center" w:pos="6110"/>
        </w:tabs>
        <w:ind w:firstLine="709"/>
      </w:pPr>
    </w:p>
    <w:tbl>
      <w:tblPr>
        <w:tblW w:w="0" w:type="auto"/>
        <w:tblLook w:val="01E0" w:firstRow="1" w:lastRow="1" w:firstColumn="1" w:lastColumn="1" w:noHBand="0" w:noVBand="0"/>
      </w:tblPr>
      <w:tblGrid>
        <w:gridCol w:w="5211"/>
        <w:gridCol w:w="4360"/>
      </w:tblGrid>
      <w:tr w:rsidR="00295ECD" w:rsidRPr="00A96497" w:rsidTr="00394290">
        <w:tc>
          <w:tcPr>
            <w:tcW w:w="5211" w:type="dxa"/>
          </w:tcPr>
          <w:p w:rsidR="00295ECD" w:rsidRPr="00A96497" w:rsidRDefault="00295ECD" w:rsidP="00E42B37">
            <w:pPr>
              <w:rPr>
                <w:bCs/>
              </w:rPr>
            </w:pPr>
            <w:r w:rsidRPr="00A96497">
              <w:rPr>
                <w:b/>
                <w:bCs/>
              </w:rPr>
              <w:t>Заказчик:</w:t>
            </w:r>
          </w:p>
        </w:tc>
        <w:tc>
          <w:tcPr>
            <w:tcW w:w="4360" w:type="dxa"/>
          </w:tcPr>
          <w:p w:rsidR="00295ECD" w:rsidRPr="00A96497" w:rsidRDefault="00295ECD" w:rsidP="00394290">
            <w:pPr>
              <w:rPr>
                <w:bCs/>
              </w:rPr>
            </w:pPr>
            <w:r w:rsidRPr="00A96497">
              <w:rPr>
                <w:b/>
                <w:bCs/>
              </w:rPr>
              <w:t xml:space="preserve"> Подрядчик: </w:t>
            </w:r>
          </w:p>
        </w:tc>
      </w:tr>
    </w:tbl>
    <w:p w:rsidR="00DA086C" w:rsidRDefault="00DA086C">
      <w:r>
        <w:br w:type="page"/>
      </w:r>
    </w:p>
    <w:tbl>
      <w:tblPr>
        <w:tblpPr w:leftFromText="180" w:rightFromText="180" w:vertAnchor="text" w:horzAnchor="page" w:tblpX="7894" w:tblpY="120"/>
        <w:tblW w:w="0" w:type="auto"/>
        <w:tblLook w:val="0000" w:firstRow="0" w:lastRow="0" w:firstColumn="0" w:lastColumn="0" w:noHBand="0" w:noVBand="0"/>
      </w:tblPr>
      <w:tblGrid>
        <w:gridCol w:w="3394"/>
      </w:tblGrid>
      <w:tr w:rsidR="002E1E3F" w:rsidRPr="0080001C" w:rsidTr="00C645BF">
        <w:trPr>
          <w:trHeight w:val="707"/>
        </w:trPr>
        <w:tc>
          <w:tcPr>
            <w:tcW w:w="3394" w:type="dxa"/>
          </w:tcPr>
          <w:p w:rsidR="002E1E3F" w:rsidRPr="0080001C" w:rsidRDefault="002E1E3F" w:rsidP="00C645BF">
            <w:pPr>
              <w:tabs>
                <w:tab w:val="left" w:pos="3712"/>
              </w:tabs>
              <w:jc w:val="right"/>
            </w:pPr>
            <w:r w:rsidRPr="0080001C">
              <w:lastRenderedPageBreak/>
              <w:t>Приложение №</w:t>
            </w:r>
            <w:r w:rsidR="00457893" w:rsidRPr="0080001C">
              <w:t xml:space="preserve"> </w:t>
            </w:r>
            <w:r w:rsidR="006A66AE">
              <w:t>3</w:t>
            </w:r>
          </w:p>
          <w:p w:rsidR="002E1E3F" w:rsidRPr="0080001C" w:rsidRDefault="00823FA4" w:rsidP="00C645BF">
            <w:pPr>
              <w:tabs>
                <w:tab w:val="left" w:pos="3712"/>
              </w:tabs>
              <w:jc w:val="right"/>
            </w:pPr>
            <w:r w:rsidRPr="0080001C">
              <w:t>к договору</w:t>
            </w:r>
            <w:r w:rsidR="002E1E3F" w:rsidRPr="0080001C">
              <w:t xml:space="preserve"> № _________</w:t>
            </w:r>
          </w:p>
          <w:p w:rsidR="002E1E3F" w:rsidRPr="0080001C" w:rsidRDefault="002E1E3F" w:rsidP="00C645BF">
            <w:pPr>
              <w:tabs>
                <w:tab w:val="left" w:pos="3712"/>
              </w:tabs>
              <w:jc w:val="right"/>
            </w:pPr>
            <w:r w:rsidRPr="0080001C">
              <w:t>от_____.__________20</w:t>
            </w:r>
            <w:r w:rsidR="00457893" w:rsidRPr="0080001C">
              <w:t>___</w:t>
            </w:r>
            <w:r w:rsidRPr="0080001C">
              <w:t xml:space="preserve">г.    </w:t>
            </w:r>
          </w:p>
          <w:p w:rsidR="002E1E3F" w:rsidRPr="0080001C" w:rsidRDefault="002E1E3F" w:rsidP="00C645BF"/>
        </w:tc>
      </w:tr>
    </w:tbl>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p>
    <w:p w:rsidR="002E1E3F" w:rsidRPr="0080001C" w:rsidRDefault="002E1E3F" w:rsidP="002E1E3F">
      <w:pPr>
        <w:jc w:val="center"/>
        <w:rPr>
          <w:b/>
        </w:rPr>
      </w:pPr>
      <w:r w:rsidRPr="0080001C">
        <w:rPr>
          <w:b/>
        </w:rPr>
        <w:t xml:space="preserve">СВОДНАЯ ТАБЛИЦА СТОИМОСТИ </w:t>
      </w:r>
    </w:p>
    <w:p w:rsidR="002E1E3F" w:rsidRPr="0080001C" w:rsidRDefault="002E1E3F" w:rsidP="002E1E3F">
      <w:pPr>
        <w:jc w:val="center"/>
        <w:rPr>
          <w:b/>
        </w:rPr>
      </w:pPr>
    </w:p>
    <w:p w:rsidR="002E1E3F" w:rsidRPr="0080001C" w:rsidRDefault="00823FA4" w:rsidP="002E1E3F">
      <w:pPr>
        <w:tabs>
          <w:tab w:val="left" w:pos="3712"/>
        </w:tabs>
        <w:jc w:val="center"/>
        <w:rPr>
          <w:b/>
        </w:rPr>
      </w:pPr>
      <w:r w:rsidRPr="0080001C">
        <w:rPr>
          <w:b/>
        </w:rPr>
        <w:t>на выполнение</w:t>
      </w:r>
      <w:r w:rsidR="002E1E3F" w:rsidRPr="0080001C">
        <w:rPr>
          <w:b/>
        </w:rPr>
        <w:t xml:space="preserve"> кадастровых работ  </w:t>
      </w:r>
    </w:p>
    <w:p w:rsidR="002E1E3F" w:rsidRPr="0080001C" w:rsidRDefault="002E1E3F" w:rsidP="002E1E3F">
      <w:pPr>
        <w:tabs>
          <w:tab w:val="left" w:pos="3712"/>
        </w:tabs>
        <w:jc w:val="center"/>
        <w:rPr>
          <w:b/>
        </w:rPr>
      </w:pPr>
    </w:p>
    <w:p w:rsidR="002E1E3F" w:rsidRPr="0080001C" w:rsidRDefault="002E1E3F" w:rsidP="002E1E3F"/>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2E1E3F" w:rsidRPr="0080001C" w:rsidTr="00C645BF">
        <w:tc>
          <w:tcPr>
            <w:tcW w:w="674" w:type="dxa"/>
            <w:shd w:val="clear" w:color="auto" w:fill="auto"/>
            <w:vAlign w:val="center"/>
          </w:tcPr>
          <w:p w:rsidR="002E1E3F" w:rsidRPr="0080001C" w:rsidRDefault="002E1E3F" w:rsidP="00C645BF">
            <w:pPr>
              <w:jc w:val="center"/>
            </w:pPr>
            <w:r w:rsidRPr="0080001C">
              <w:t>№№ пп</w:t>
            </w:r>
          </w:p>
        </w:tc>
        <w:tc>
          <w:tcPr>
            <w:tcW w:w="3092" w:type="dxa"/>
            <w:shd w:val="clear" w:color="auto" w:fill="auto"/>
            <w:vAlign w:val="center"/>
          </w:tcPr>
          <w:p w:rsidR="002E1E3F" w:rsidRPr="0080001C" w:rsidRDefault="002E1E3F" w:rsidP="00C645BF">
            <w:pPr>
              <w:jc w:val="center"/>
            </w:pPr>
            <w:r w:rsidRPr="0080001C">
              <w:t>Вид работ</w:t>
            </w:r>
          </w:p>
        </w:tc>
        <w:tc>
          <w:tcPr>
            <w:tcW w:w="911" w:type="dxa"/>
            <w:shd w:val="clear" w:color="auto" w:fill="auto"/>
            <w:vAlign w:val="center"/>
          </w:tcPr>
          <w:p w:rsidR="002E1E3F" w:rsidRPr="0080001C" w:rsidRDefault="002E1E3F" w:rsidP="00C645BF">
            <w:pPr>
              <w:jc w:val="center"/>
            </w:pPr>
            <w:r w:rsidRPr="0080001C">
              <w:t>Ед.</w:t>
            </w:r>
          </w:p>
          <w:p w:rsidR="002E1E3F" w:rsidRPr="0080001C" w:rsidRDefault="002E1E3F" w:rsidP="00C645BF">
            <w:pPr>
              <w:jc w:val="center"/>
            </w:pPr>
            <w:r w:rsidRPr="0080001C">
              <w:t>изм.</w:t>
            </w:r>
          </w:p>
        </w:tc>
        <w:tc>
          <w:tcPr>
            <w:tcW w:w="651" w:type="dxa"/>
            <w:shd w:val="clear" w:color="auto" w:fill="auto"/>
            <w:vAlign w:val="center"/>
          </w:tcPr>
          <w:p w:rsidR="002E1E3F" w:rsidRPr="0080001C" w:rsidRDefault="002E1E3F" w:rsidP="00C645BF">
            <w:pPr>
              <w:jc w:val="center"/>
            </w:pPr>
            <w:r w:rsidRPr="0080001C">
              <w:t>Кол-во</w:t>
            </w:r>
          </w:p>
        </w:tc>
        <w:tc>
          <w:tcPr>
            <w:tcW w:w="1980" w:type="dxa"/>
            <w:shd w:val="clear" w:color="auto" w:fill="auto"/>
            <w:vAlign w:val="center"/>
          </w:tcPr>
          <w:p w:rsidR="002E1E3F" w:rsidRPr="0080001C" w:rsidRDefault="002E1E3F" w:rsidP="00C645BF">
            <w:pPr>
              <w:jc w:val="center"/>
            </w:pPr>
            <w:r w:rsidRPr="0080001C">
              <w:t>Единичная расценка, руб. (без НДС)</w:t>
            </w:r>
          </w:p>
        </w:tc>
        <w:tc>
          <w:tcPr>
            <w:tcW w:w="1440" w:type="dxa"/>
            <w:shd w:val="clear" w:color="auto" w:fill="auto"/>
            <w:vAlign w:val="center"/>
          </w:tcPr>
          <w:p w:rsidR="002E1E3F" w:rsidRPr="0080001C" w:rsidRDefault="002E1E3F" w:rsidP="00C645BF">
            <w:pPr>
              <w:jc w:val="center"/>
            </w:pPr>
            <w:r w:rsidRPr="0080001C">
              <w:t>Общая стоимость, руб. (без НДС)</w:t>
            </w:r>
          </w:p>
        </w:tc>
        <w:tc>
          <w:tcPr>
            <w:tcW w:w="992" w:type="dxa"/>
            <w:shd w:val="clear" w:color="auto" w:fill="auto"/>
            <w:vAlign w:val="center"/>
          </w:tcPr>
          <w:p w:rsidR="002E1E3F" w:rsidRPr="0080001C" w:rsidRDefault="002E1E3F" w:rsidP="00C645BF">
            <w:pPr>
              <w:jc w:val="center"/>
            </w:pPr>
            <w:r w:rsidRPr="0080001C">
              <w:t>Приме</w:t>
            </w:r>
          </w:p>
          <w:p w:rsidR="002E1E3F" w:rsidRPr="0080001C" w:rsidRDefault="002E1E3F" w:rsidP="00C645BF">
            <w:pPr>
              <w:jc w:val="center"/>
            </w:pPr>
            <w:r w:rsidRPr="0080001C">
              <w:t>чания</w:t>
            </w:r>
          </w:p>
        </w:tc>
      </w:tr>
      <w:tr w:rsidR="002E1E3F" w:rsidRPr="0080001C" w:rsidTr="00C645BF">
        <w:tc>
          <w:tcPr>
            <w:tcW w:w="674" w:type="dxa"/>
            <w:shd w:val="clear" w:color="auto" w:fill="auto"/>
          </w:tcPr>
          <w:p w:rsidR="002E1E3F" w:rsidRPr="0080001C" w:rsidRDefault="002E1E3F" w:rsidP="00C645BF">
            <w:pPr>
              <w:jc w:val="center"/>
            </w:pPr>
            <w:r w:rsidRPr="0080001C">
              <w:t>1</w:t>
            </w:r>
          </w:p>
        </w:tc>
        <w:tc>
          <w:tcPr>
            <w:tcW w:w="3092" w:type="dxa"/>
            <w:shd w:val="clear" w:color="auto" w:fill="auto"/>
          </w:tcPr>
          <w:p w:rsidR="002E1E3F" w:rsidRPr="0080001C" w:rsidRDefault="002E1E3F" w:rsidP="00C645BF">
            <w:pPr>
              <w:jc w:val="center"/>
            </w:pPr>
            <w:r w:rsidRPr="0080001C">
              <w:t>2</w:t>
            </w:r>
          </w:p>
        </w:tc>
        <w:tc>
          <w:tcPr>
            <w:tcW w:w="911" w:type="dxa"/>
            <w:shd w:val="clear" w:color="auto" w:fill="auto"/>
          </w:tcPr>
          <w:p w:rsidR="002E1E3F" w:rsidRPr="0080001C" w:rsidRDefault="002E1E3F" w:rsidP="00C645BF">
            <w:pPr>
              <w:jc w:val="center"/>
            </w:pPr>
            <w:r w:rsidRPr="0080001C">
              <w:t>3</w:t>
            </w:r>
          </w:p>
        </w:tc>
        <w:tc>
          <w:tcPr>
            <w:tcW w:w="651" w:type="dxa"/>
            <w:shd w:val="clear" w:color="auto" w:fill="auto"/>
          </w:tcPr>
          <w:p w:rsidR="002E1E3F" w:rsidRPr="0080001C" w:rsidRDefault="002E1E3F" w:rsidP="00C645BF">
            <w:pPr>
              <w:jc w:val="center"/>
            </w:pPr>
            <w:r w:rsidRPr="0080001C">
              <w:t>4</w:t>
            </w:r>
          </w:p>
        </w:tc>
        <w:tc>
          <w:tcPr>
            <w:tcW w:w="1980" w:type="dxa"/>
            <w:shd w:val="clear" w:color="auto" w:fill="auto"/>
          </w:tcPr>
          <w:p w:rsidR="002E1E3F" w:rsidRPr="0080001C" w:rsidRDefault="002E1E3F" w:rsidP="00C645BF">
            <w:pPr>
              <w:jc w:val="center"/>
            </w:pPr>
            <w:r w:rsidRPr="0080001C">
              <w:t>5</w:t>
            </w:r>
          </w:p>
        </w:tc>
        <w:tc>
          <w:tcPr>
            <w:tcW w:w="1440" w:type="dxa"/>
            <w:shd w:val="clear" w:color="auto" w:fill="auto"/>
          </w:tcPr>
          <w:p w:rsidR="002E1E3F" w:rsidRPr="0080001C" w:rsidRDefault="002E1E3F" w:rsidP="00C645BF">
            <w:pPr>
              <w:jc w:val="center"/>
            </w:pPr>
            <w:r w:rsidRPr="0080001C">
              <w:t>6</w:t>
            </w:r>
          </w:p>
        </w:tc>
        <w:tc>
          <w:tcPr>
            <w:tcW w:w="992" w:type="dxa"/>
            <w:shd w:val="clear" w:color="auto" w:fill="auto"/>
          </w:tcPr>
          <w:p w:rsidR="002E1E3F" w:rsidRPr="0080001C" w:rsidRDefault="002E1E3F" w:rsidP="00C645BF">
            <w:pPr>
              <w:jc w:val="center"/>
            </w:pPr>
            <w:r w:rsidRPr="0080001C">
              <w:t>7</w:t>
            </w:r>
          </w:p>
        </w:tc>
      </w:tr>
      <w:tr w:rsidR="002E1E3F" w:rsidRPr="0080001C" w:rsidTr="00C645BF">
        <w:trPr>
          <w:trHeight w:val="496"/>
        </w:trPr>
        <w:tc>
          <w:tcPr>
            <w:tcW w:w="674" w:type="dxa"/>
            <w:shd w:val="clear" w:color="auto" w:fill="auto"/>
          </w:tcPr>
          <w:p w:rsidR="002E1E3F" w:rsidRPr="0080001C" w:rsidRDefault="002E1E3F" w:rsidP="00C645BF">
            <w:r w:rsidRPr="0080001C">
              <w:t xml:space="preserve">1. </w:t>
            </w:r>
          </w:p>
        </w:tc>
        <w:tc>
          <w:tcPr>
            <w:tcW w:w="3092" w:type="dxa"/>
            <w:shd w:val="clear" w:color="auto" w:fill="auto"/>
          </w:tcPr>
          <w:p w:rsidR="002E1E3F" w:rsidRPr="0080001C" w:rsidRDefault="002E1E3F" w:rsidP="00C645BF">
            <w:r w:rsidRPr="0080001C">
              <w:t xml:space="preserve"> </w:t>
            </w:r>
          </w:p>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rPr>
          <w:trHeight w:val="374"/>
        </w:trPr>
        <w:tc>
          <w:tcPr>
            <w:tcW w:w="674" w:type="dxa"/>
            <w:shd w:val="clear" w:color="auto" w:fill="auto"/>
          </w:tcPr>
          <w:p w:rsidR="002E1E3F" w:rsidRPr="0080001C" w:rsidRDefault="002E1E3F" w:rsidP="00C645BF">
            <w:r w:rsidRPr="0080001C">
              <w:t>2.</w:t>
            </w:r>
          </w:p>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rPr>
          <w:trHeight w:val="299"/>
        </w:trPr>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r w:rsidRPr="0080001C">
              <w:t>Итого:</w:t>
            </w:r>
          </w:p>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r w:rsidR="002E1E3F" w:rsidRPr="0080001C" w:rsidTr="00C645BF">
        <w:tc>
          <w:tcPr>
            <w:tcW w:w="674" w:type="dxa"/>
            <w:shd w:val="clear" w:color="auto" w:fill="auto"/>
          </w:tcPr>
          <w:p w:rsidR="002E1E3F" w:rsidRPr="0080001C" w:rsidRDefault="002E1E3F" w:rsidP="00C645BF"/>
        </w:tc>
        <w:tc>
          <w:tcPr>
            <w:tcW w:w="3092" w:type="dxa"/>
            <w:shd w:val="clear" w:color="auto" w:fill="auto"/>
          </w:tcPr>
          <w:p w:rsidR="002E1E3F" w:rsidRPr="0080001C" w:rsidRDefault="002E1E3F" w:rsidP="00C645BF">
            <w:r w:rsidRPr="0080001C">
              <w:t>Всего с НДС</w:t>
            </w:r>
          </w:p>
        </w:tc>
        <w:tc>
          <w:tcPr>
            <w:tcW w:w="911" w:type="dxa"/>
            <w:shd w:val="clear" w:color="auto" w:fill="auto"/>
          </w:tcPr>
          <w:p w:rsidR="002E1E3F" w:rsidRPr="0080001C" w:rsidRDefault="002E1E3F" w:rsidP="00C645BF"/>
        </w:tc>
        <w:tc>
          <w:tcPr>
            <w:tcW w:w="651" w:type="dxa"/>
            <w:shd w:val="clear" w:color="auto" w:fill="auto"/>
          </w:tcPr>
          <w:p w:rsidR="002E1E3F" w:rsidRPr="0080001C" w:rsidRDefault="002E1E3F" w:rsidP="00C645BF"/>
        </w:tc>
        <w:tc>
          <w:tcPr>
            <w:tcW w:w="1980" w:type="dxa"/>
            <w:shd w:val="clear" w:color="auto" w:fill="auto"/>
          </w:tcPr>
          <w:p w:rsidR="002E1E3F" w:rsidRPr="0080001C" w:rsidRDefault="002E1E3F" w:rsidP="00C645BF"/>
        </w:tc>
        <w:tc>
          <w:tcPr>
            <w:tcW w:w="1440" w:type="dxa"/>
            <w:shd w:val="clear" w:color="auto" w:fill="auto"/>
          </w:tcPr>
          <w:p w:rsidR="002E1E3F" w:rsidRPr="0080001C" w:rsidRDefault="002E1E3F" w:rsidP="00C645BF"/>
        </w:tc>
        <w:tc>
          <w:tcPr>
            <w:tcW w:w="992" w:type="dxa"/>
            <w:shd w:val="clear" w:color="auto" w:fill="auto"/>
          </w:tcPr>
          <w:p w:rsidR="002E1E3F" w:rsidRPr="0080001C" w:rsidRDefault="002E1E3F" w:rsidP="00C645BF"/>
        </w:tc>
      </w:tr>
    </w:tbl>
    <w:p w:rsidR="002E1E3F" w:rsidRPr="0080001C" w:rsidRDefault="002E1E3F" w:rsidP="002E1E3F"/>
    <w:p w:rsidR="002E1E3F" w:rsidRPr="0080001C" w:rsidRDefault="002E1E3F" w:rsidP="002E1E3F"/>
    <w:p w:rsidR="002E1E3F" w:rsidRPr="0080001C" w:rsidRDefault="002E1E3F" w:rsidP="002E1E3F"/>
    <w:p w:rsidR="002E1E3F" w:rsidRPr="0080001C" w:rsidRDefault="002E1E3F" w:rsidP="002E1E3F"/>
    <w:p w:rsidR="002E1E3F" w:rsidRPr="0080001C" w:rsidRDefault="002E1E3F" w:rsidP="002E1E3F"/>
    <w:p w:rsidR="002E1E3F" w:rsidRPr="0080001C" w:rsidRDefault="002E1E3F" w:rsidP="002E1E3F"/>
    <w:p w:rsidR="002E1E3F" w:rsidRPr="0080001C" w:rsidRDefault="002E1E3F" w:rsidP="002E1E3F">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E1E3F" w:rsidRPr="0080001C" w:rsidTr="00C645BF">
        <w:tc>
          <w:tcPr>
            <w:tcW w:w="4785" w:type="dxa"/>
          </w:tcPr>
          <w:p w:rsidR="002E1E3F" w:rsidRPr="0080001C" w:rsidRDefault="002E1E3F" w:rsidP="00C645BF">
            <w:pPr>
              <w:rPr>
                <w:b/>
                <w:bCs/>
              </w:rPr>
            </w:pPr>
            <w:r w:rsidRPr="0080001C">
              <w:rPr>
                <w:b/>
                <w:bCs/>
              </w:rPr>
              <w:t>Заказчик:</w:t>
            </w:r>
          </w:p>
          <w:p w:rsidR="002E1E3F" w:rsidRPr="0080001C" w:rsidRDefault="002E1E3F" w:rsidP="00C645BF">
            <w:pPr>
              <w:rPr>
                <w:b/>
                <w:bCs/>
              </w:rPr>
            </w:pPr>
          </w:p>
          <w:p w:rsidR="002E1E3F" w:rsidRPr="0080001C" w:rsidRDefault="002E1E3F" w:rsidP="00C645BF">
            <w:pPr>
              <w:rPr>
                <w:b/>
                <w:bCs/>
              </w:rPr>
            </w:pPr>
          </w:p>
        </w:tc>
        <w:tc>
          <w:tcPr>
            <w:tcW w:w="4786" w:type="dxa"/>
          </w:tcPr>
          <w:p w:rsidR="002E1E3F" w:rsidRPr="0080001C" w:rsidRDefault="002E1E3F" w:rsidP="00C645BF">
            <w:pPr>
              <w:rPr>
                <w:b/>
                <w:bCs/>
              </w:rPr>
            </w:pPr>
            <w:r w:rsidRPr="0080001C">
              <w:rPr>
                <w:b/>
                <w:bCs/>
              </w:rPr>
              <w:t xml:space="preserve"> Подрядчик: </w:t>
            </w:r>
          </w:p>
        </w:tc>
      </w:tr>
    </w:tbl>
    <w:p w:rsidR="00DA086C" w:rsidRDefault="00DA086C" w:rsidP="00295ECD">
      <w:pPr>
        <w:tabs>
          <w:tab w:val="left" w:pos="3712"/>
        </w:tabs>
        <w:ind w:left="5760"/>
        <w:jc w:val="right"/>
      </w:pPr>
    </w:p>
    <w:p w:rsidR="00DA086C" w:rsidRDefault="00DA086C">
      <w:r>
        <w:br w:type="page"/>
      </w:r>
    </w:p>
    <w:p w:rsidR="00295ECD" w:rsidRPr="0080001C" w:rsidRDefault="00295ECD" w:rsidP="00295ECD">
      <w:pPr>
        <w:tabs>
          <w:tab w:val="left" w:pos="3712"/>
        </w:tabs>
        <w:ind w:left="5760"/>
        <w:jc w:val="right"/>
      </w:pPr>
      <w:r w:rsidRPr="0080001C">
        <w:lastRenderedPageBreak/>
        <w:t>Приложение №</w:t>
      </w:r>
      <w:r w:rsidR="00457893" w:rsidRPr="0080001C">
        <w:t xml:space="preserve"> </w:t>
      </w:r>
      <w:r w:rsidR="006A66AE">
        <w:t>2</w:t>
      </w:r>
      <w:r w:rsidRPr="0080001C">
        <w:t xml:space="preserve"> </w:t>
      </w:r>
    </w:p>
    <w:p w:rsidR="00295ECD" w:rsidRPr="0080001C" w:rsidRDefault="00274E0A" w:rsidP="00295ECD">
      <w:pPr>
        <w:tabs>
          <w:tab w:val="left" w:pos="3712"/>
        </w:tabs>
        <w:ind w:left="5760"/>
        <w:jc w:val="right"/>
      </w:pPr>
      <w:r w:rsidRPr="0080001C">
        <w:t>к договору</w:t>
      </w:r>
      <w:r w:rsidR="00295ECD" w:rsidRPr="0080001C">
        <w:t xml:space="preserve"> № _________</w:t>
      </w:r>
    </w:p>
    <w:p w:rsidR="00295ECD" w:rsidRPr="0080001C" w:rsidRDefault="00295ECD" w:rsidP="00295ECD">
      <w:pPr>
        <w:tabs>
          <w:tab w:val="left" w:pos="3712"/>
        </w:tabs>
        <w:ind w:left="5760"/>
        <w:jc w:val="right"/>
      </w:pPr>
      <w:r w:rsidRPr="0080001C">
        <w:t>от_____.__________20</w:t>
      </w:r>
      <w:r w:rsidR="00457893" w:rsidRPr="0080001C">
        <w:t>___</w:t>
      </w:r>
      <w:r w:rsidRPr="0080001C">
        <w:t xml:space="preserve">г.    </w:t>
      </w:r>
    </w:p>
    <w:p w:rsidR="00295ECD" w:rsidRPr="0080001C" w:rsidRDefault="00295ECD" w:rsidP="00295ECD">
      <w:pPr>
        <w:tabs>
          <w:tab w:val="left" w:pos="3712"/>
        </w:tabs>
        <w:ind w:firstLine="540"/>
        <w:jc w:val="center"/>
        <w:rPr>
          <w:b/>
        </w:rPr>
      </w:pPr>
    </w:p>
    <w:p w:rsidR="00295ECD" w:rsidRPr="0080001C" w:rsidRDefault="00295ECD" w:rsidP="00295ECD">
      <w:pPr>
        <w:tabs>
          <w:tab w:val="left" w:pos="3712"/>
        </w:tabs>
        <w:ind w:firstLine="540"/>
        <w:jc w:val="center"/>
        <w:rPr>
          <w:b/>
        </w:rPr>
      </w:pPr>
      <w:r w:rsidRPr="0080001C">
        <w:rPr>
          <w:b/>
        </w:rPr>
        <w:t xml:space="preserve">КАЛЕНДАРНЫЙ ПЛАН РАБОТ </w:t>
      </w:r>
    </w:p>
    <w:p w:rsidR="00295ECD" w:rsidRPr="0080001C" w:rsidRDefault="00295ECD" w:rsidP="00295ECD">
      <w:pPr>
        <w:tabs>
          <w:tab w:val="left" w:pos="3712"/>
        </w:tabs>
        <w:jc w:val="center"/>
        <w:rPr>
          <w:b/>
        </w:rPr>
      </w:pPr>
    </w:p>
    <w:p w:rsidR="00295ECD" w:rsidRPr="0080001C" w:rsidRDefault="001120E7" w:rsidP="00295ECD">
      <w:pPr>
        <w:tabs>
          <w:tab w:val="left" w:pos="3712"/>
        </w:tabs>
        <w:jc w:val="center"/>
        <w:rPr>
          <w:b/>
        </w:rPr>
      </w:pPr>
      <w:r w:rsidRPr="0080001C">
        <w:rPr>
          <w:b/>
        </w:rPr>
        <w:t>на выполнение</w:t>
      </w:r>
      <w:r w:rsidR="00295ECD" w:rsidRPr="0080001C">
        <w:rPr>
          <w:b/>
        </w:rPr>
        <w:t xml:space="preserve"> кадастровых работ  </w:t>
      </w: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8"/>
        <w:gridCol w:w="2409"/>
        <w:gridCol w:w="1418"/>
        <w:gridCol w:w="1559"/>
        <w:gridCol w:w="1418"/>
        <w:gridCol w:w="1418"/>
      </w:tblGrid>
      <w:tr w:rsidR="008F6D4D" w:rsidTr="008F6D4D">
        <w:tc>
          <w:tcPr>
            <w:tcW w:w="704" w:type="dxa"/>
            <w:tcBorders>
              <w:top w:val="single" w:sz="4" w:space="0" w:color="auto"/>
              <w:left w:val="single" w:sz="4" w:space="0" w:color="auto"/>
              <w:bottom w:val="single" w:sz="4" w:space="0" w:color="auto"/>
              <w:right w:val="single" w:sz="4" w:space="0" w:color="auto"/>
            </w:tcBorders>
            <w:hideMark/>
          </w:tcPr>
          <w:p w:rsidR="008F6D4D" w:rsidRDefault="008F6D4D">
            <w:pPr>
              <w:jc w:val="center"/>
              <w:rPr>
                <w:color w:val="000000"/>
                <w:sz w:val="22"/>
                <w:szCs w:val="22"/>
              </w:rPr>
            </w:pPr>
            <w:r>
              <w:rPr>
                <w:color w:val="000000"/>
              </w:rPr>
              <w:t>№ п/п</w:t>
            </w:r>
          </w:p>
        </w:tc>
        <w:tc>
          <w:tcPr>
            <w:tcW w:w="1418" w:type="dxa"/>
            <w:tcBorders>
              <w:top w:val="single" w:sz="4" w:space="0" w:color="auto"/>
              <w:left w:val="single" w:sz="4" w:space="0" w:color="auto"/>
              <w:bottom w:val="single" w:sz="4" w:space="0" w:color="auto"/>
              <w:right w:val="single" w:sz="4" w:space="0" w:color="auto"/>
            </w:tcBorders>
            <w:hideMark/>
          </w:tcPr>
          <w:p w:rsidR="008F6D4D" w:rsidRDefault="008F6D4D">
            <w:pPr>
              <w:jc w:val="center"/>
              <w:rPr>
                <w:color w:val="000000"/>
              </w:rPr>
            </w:pPr>
            <w:r>
              <w:rPr>
                <w:color w:val="000000"/>
              </w:rPr>
              <w:t>Инв. №</w:t>
            </w:r>
          </w:p>
        </w:tc>
        <w:tc>
          <w:tcPr>
            <w:tcW w:w="2409" w:type="dxa"/>
            <w:tcBorders>
              <w:top w:val="single" w:sz="4" w:space="0" w:color="auto"/>
              <w:left w:val="single" w:sz="4" w:space="0" w:color="auto"/>
              <w:bottom w:val="single" w:sz="4" w:space="0" w:color="auto"/>
              <w:right w:val="single" w:sz="4" w:space="0" w:color="auto"/>
            </w:tcBorders>
            <w:hideMark/>
          </w:tcPr>
          <w:p w:rsidR="008F6D4D" w:rsidRDefault="008F6D4D">
            <w:pPr>
              <w:rPr>
                <w:color w:val="000000"/>
              </w:rPr>
            </w:pPr>
            <w:r>
              <w:rPr>
                <w:color w:val="000000"/>
              </w:rPr>
              <w:t>Наименование объекта</w:t>
            </w:r>
          </w:p>
        </w:tc>
        <w:tc>
          <w:tcPr>
            <w:tcW w:w="1418" w:type="dxa"/>
            <w:tcBorders>
              <w:top w:val="single" w:sz="4" w:space="0" w:color="auto"/>
              <w:left w:val="single" w:sz="4" w:space="0" w:color="auto"/>
              <w:bottom w:val="single" w:sz="4" w:space="0" w:color="auto"/>
              <w:right w:val="single" w:sz="4" w:space="0" w:color="auto"/>
            </w:tcBorders>
            <w:hideMark/>
          </w:tcPr>
          <w:p w:rsidR="008F6D4D" w:rsidRDefault="008F6D4D">
            <w:pPr>
              <w:jc w:val="center"/>
              <w:rPr>
                <w:color w:val="000000"/>
              </w:rPr>
            </w:pPr>
            <w:r>
              <w:rPr>
                <w:color w:val="000000"/>
              </w:rPr>
              <w:t>Наименование работ</w:t>
            </w:r>
          </w:p>
        </w:tc>
        <w:tc>
          <w:tcPr>
            <w:tcW w:w="1559" w:type="dxa"/>
            <w:tcBorders>
              <w:top w:val="single" w:sz="4" w:space="0" w:color="auto"/>
              <w:left w:val="single" w:sz="4" w:space="0" w:color="auto"/>
              <w:bottom w:val="single" w:sz="4" w:space="0" w:color="auto"/>
              <w:right w:val="single" w:sz="4" w:space="0" w:color="auto"/>
            </w:tcBorders>
            <w:hideMark/>
          </w:tcPr>
          <w:p w:rsidR="008F6D4D" w:rsidRDefault="008F6D4D">
            <w:pPr>
              <w:jc w:val="center"/>
              <w:rPr>
                <w:color w:val="000000"/>
              </w:rPr>
            </w:pPr>
            <w:r>
              <w:rPr>
                <w:color w:val="000000"/>
              </w:rPr>
              <w:t>Протя-женность, км</w:t>
            </w:r>
          </w:p>
        </w:tc>
        <w:tc>
          <w:tcPr>
            <w:tcW w:w="1418" w:type="dxa"/>
            <w:tcBorders>
              <w:top w:val="single" w:sz="4" w:space="0" w:color="auto"/>
              <w:left w:val="single" w:sz="4" w:space="0" w:color="auto"/>
              <w:bottom w:val="single" w:sz="4" w:space="0" w:color="auto"/>
              <w:right w:val="single" w:sz="4" w:space="0" w:color="auto"/>
            </w:tcBorders>
            <w:hideMark/>
          </w:tcPr>
          <w:p w:rsidR="008F6D4D" w:rsidRDefault="008F6D4D">
            <w:pPr>
              <w:jc w:val="center"/>
              <w:rPr>
                <w:color w:val="000000"/>
              </w:rPr>
            </w:pPr>
            <w:r>
              <w:rPr>
                <w:color w:val="000000"/>
              </w:rPr>
              <w:t>Количество площадных объектов</w:t>
            </w:r>
          </w:p>
        </w:tc>
        <w:tc>
          <w:tcPr>
            <w:tcW w:w="1418" w:type="dxa"/>
            <w:tcBorders>
              <w:top w:val="single" w:sz="4" w:space="0" w:color="auto"/>
              <w:left w:val="single" w:sz="4" w:space="0" w:color="auto"/>
              <w:bottom w:val="single" w:sz="4" w:space="0" w:color="auto"/>
              <w:right w:val="single" w:sz="4" w:space="0" w:color="auto"/>
            </w:tcBorders>
          </w:tcPr>
          <w:p w:rsidR="008F6D4D" w:rsidRDefault="008F6D4D">
            <w:pPr>
              <w:jc w:val="center"/>
              <w:rPr>
                <w:color w:val="000000"/>
              </w:rPr>
            </w:pPr>
            <w:r>
              <w:rPr>
                <w:color w:val="000000"/>
              </w:rPr>
              <w:t>Сроки выполнения работ</w:t>
            </w:r>
          </w:p>
        </w:tc>
      </w:tr>
      <w:tr w:rsidR="008F6D4D" w:rsidTr="008F6D4D">
        <w:tc>
          <w:tcPr>
            <w:tcW w:w="4531" w:type="dxa"/>
            <w:gridSpan w:val="3"/>
            <w:tcBorders>
              <w:top w:val="single" w:sz="4" w:space="0" w:color="auto"/>
              <w:left w:val="single" w:sz="4" w:space="0" w:color="auto"/>
              <w:bottom w:val="single" w:sz="4" w:space="0" w:color="auto"/>
              <w:right w:val="single" w:sz="4" w:space="0" w:color="auto"/>
            </w:tcBorders>
            <w:hideMark/>
          </w:tcPr>
          <w:p w:rsidR="008F6D4D" w:rsidRDefault="008F6D4D">
            <w:pPr>
              <w:rPr>
                <w:b/>
                <w:i/>
                <w:color w:val="000000"/>
              </w:rPr>
            </w:pPr>
            <w:r>
              <w:rPr>
                <w:b/>
                <w:i/>
                <w:color w:val="000000"/>
              </w:rPr>
              <w:t>Дальнереченский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8F6D4D" w:rsidRDefault="008F6D4D">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8F6D4D" w:rsidRDefault="008F6D4D">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8F6D4D" w:rsidRDefault="008F6D4D">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8F6D4D" w:rsidRDefault="008F6D4D">
            <w:pPr>
              <w:jc w:val="center"/>
              <w:rPr>
                <w:color w:val="000000"/>
              </w:rPr>
            </w:pPr>
          </w:p>
        </w:tc>
      </w:tr>
      <w:tr w:rsidR="008F6D4D" w:rsidTr="008F6D4D">
        <w:tc>
          <w:tcPr>
            <w:tcW w:w="704" w:type="dxa"/>
            <w:tcBorders>
              <w:top w:val="single" w:sz="4" w:space="0" w:color="auto"/>
              <w:left w:val="single" w:sz="4" w:space="0" w:color="auto"/>
              <w:bottom w:val="single" w:sz="4" w:space="0" w:color="auto"/>
              <w:right w:val="single" w:sz="4" w:space="0" w:color="auto"/>
            </w:tcBorders>
            <w:hideMark/>
          </w:tcPr>
          <w:p w:rsidR="008F6D4D" w:rsidRDefault="008F6D4D">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hideMark/>
          </w:tcPr>
          <w:p w:rsidR="008F6D4D" w:rsidRDefault="008F6D4D">
            <w:pPr>
              <w:rPr>
                <w:color w:val="000000"/>
              </w:rPr>
            </w:pPr>
            <w:r>
              <w:rPr>
                <w:color w:val="000000"/>
              </w:rPr>
              <w:t>PR0012804</w:t>
            </w:r>
          </w:p>
        </w:tc>
        <w:tc>
          <w:tcPr>
            <w:tcW w:w="2409" w:type="dxa"/>
            <w:tcBorders>
              <w:top w:val="single" w:sz="4" w:space="0" w:color="auto"/>
              <w:left w:val="single" w:sz="4" w:space="0" w:color="auto"/>
              <w:bottom w:val="single" w:sz="4" w:space="0" w:color="auto"/>
              <w:right w:val="single" w:sz="4" w:space="0" w:color="auto"/>
            </w:tcBorders>
            <w:hideMark/>
          </w:tcPr>
          <w:p w:rsidR="008F6D4D" w:rsidRDefault="00DE1B81">
            <w:pPr>
              <w:rPr>
                <w:color w:val="000000"/>
                <w:highlight w:val="yellow"/>
              </w:rPr>
            </w:pPr>
            <w:hyperlink r:id="rId9" w:anchor="map=14/45.7946/134.1115&amp;layer=Msqj&amp;q=%D0%BD%D0%BE%D0%B2%D0%BE%D1%82%D1%80%D0%BE&amp;qmap=" w:history="1">
              <w:r w:rsidR="008F6D4D">
                <w:rPr>
                  <w:rStyle w:val="af4"/>
                  <w:color w:val="000000" w:themeColor="text1"/>
                </w:rPr>
                <w:t>ВЛ-35 кВ «Новотроицкое - Ракитное</w:t>
              </w:r>
            </w:hyperlink>
            <w:r w:rsidR="008F6D4D">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hideMark/>
          </w:tcPr>
          <w:p w:rsidR="008F6D4D" w:rsidRDefault="008F6D4D">
            <w:pPr>
              <w:jc w:val="center"/>
              <w:rPr>
                <w:color w:val="000000"/>
              </w:rPr>
            </w:pPr>
            <w:r>
              <w:rPr>
                <w:color w:val="000000"/>
              </w:rPr>
              <w:t>ОЗ</w:t>
            </w:r>
          </w:p>
        </w:tc>
        <w:tc>
          <w:tcPr>
            <w:tcW w:w="1559" w:type="dxa"/>
            <w:tcBorders>
              <w:top w:val="single" w:sz="4" w:space="0" w:color="auto"/>
              <w:left w:val="single" w:sz="4" w:space="0" w:color="auto"/>
              <w:bottom w:val="single" w:sz="4" w:space="0" w:color="auto"/>
              <w:right w:val="single" w:sz="4" w:space="0" w:color="auto"/>
            </w:tcBorders>
            <w:hideMark/>
          </w:tcPr>
          <w:p w:rsidR="008F6D4D" w:rsidRDefault="008F6D4D">
            <w:pPr>
              <w:jc w:val="center"/>
              <w:rPr>
                <w:color w:val="000000"/>
              </w:rPr>
            </w:pPr>
            <w:r>
              <w:rPr>
                <w:color w:val="000000"/>
              </w:rPr>
              <w:t>29,90</w:t>
            </w:r>
          </w:p>
        </w:tc>
        <w:tc>
          <w:tcPr>
            <w:tcW w:w="1418" w:type="dxa"/>
            <w:tcBorders>
              <w:top w:val="single" w:sz="4" w:space="0" w:color="auto"/>
              <w:left w:val="single" w:sz="4" w:space="0" w:color="auto"/>
              <w:bottom w:val="single" w:sz="4" w:space="0" w:color="auto"/>
              <w:right w:val="single" w:sz="4" w:space="0" w:color="auto"/>
            </w:tcBorders>
          </w:tcPr>
          <w:p w:rsidR="008F6D4D" w:rsidRDefault="008F6D4D">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8F6D4D" w:rsidRDefault="00D83DD6">
            <w:pPr>
              <w:jc w:val="center"/>
              <w:rPr>
                <w:color w:val="000000"/>
              </w:rPr>
            </w:pPr>
            <w:r>
              <w:rPr>
                <w:color w:val="000000"/>
              </w:rPr>
              <w:t>01.02.2021</w:t>
            </w:r>
          </w:p>
        </w:tc>
      </w:tr>
      <w:tr w:rsidR="008F6D4D" w:rsidTr="008F6D4D">
        <w:tc>
          <w:tcPr>
            <w:tcW w:w="4531" w:type="dxa"/>
            <w:gridSpan w:val="3"/>
            <w:tcBorders>
              <w:top w:val="single" w:sz="4" w:space="0" w:color="auto"/>
              <w:left w:val="single" w:sz="4" w:space="0" w:color="auto"/>
              <w:bottom w:val="single" w:sz="4" w:space="0" w:color="auto"/>
              <w:right w:val="single" w:sz="4" w:space="0" w:color="auto"/>
            </w:tcBorders>
            <w:hideMark/>
          </w:tcPr>
          <w:p w:rsidR="008F6D4D" w:rsidRDefault="008F6D4D">
            <w:pPr>
              <w:rPr>
                <w:b/>
                <w:i/>
                <w:color w:val="000000"/>
              </w:rPr>
            </w:pPr>
            <w:r>
              <w:rPr>
                <w:b/>
                <w:i/>
                <w:color w:val="000000"/>
              </w:rPr>
              <w:t>Надеждинский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8F6D4D" w:rsidRDefault="008F6D4D">
            <w:pPr>
              <w:jc w:val="center"/>
              <w:rPr>
                <w:b/>
                <w:color w:val="000000"/>
              </w:rPr>
            </w:pPr>
          </w:p>
        </w:tc>
        <w:tc>
          <w:tcPr>
            <w:tcW w:w="1559" w:type="dxa"/>
            <w:tcBorders>
              <w:top w:val="single" w:sz="4" w:space="0" w:color="auto"/>
              <w:left w:val="single" w:sz="4" w:space="0" w:color="auto"/>
              <w:bottom w:val="single" w:sz="4" w:space="0" w:color="auto"/>
              <w:right w:val="single" w:sz="4" w:space="0" w:color="auto"/>
            </w:tcBorders>
          </w:tcPr>
          <w:p w:rsidR="008F6D4D" w:rsidRDefault="008F6D4D">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tcPr>
          <w:p w:rsidR="008F6D4D" w:rsidRDefault="008F6D4D">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tcPr>
          <w:p w:rsidR="008F6D4D" w:rsidRDefault="008F6D4D">
            <w:pPr>
              <w:jc w:val="center"/>
              <w:rPr>
                <w:b/>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PR0003375</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ВЛ 110 кВ "Надеждинск тяговая - Уссурийск тяговая"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Корректировка ОЗ 25.00.2.20</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36,90</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PR0002968</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ВЛ-6 кВ Ф-6 Соловей Ключ</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15,68</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PR0002985</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ВЛ-6 отпайка от Ф-16 ПС Шмидтовка </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rPr>
                <w:color w:val="000000"/>
              </w:rPr>
            </w:pPr>
            <w:r>
              <w:rPr>
                <w:color w:val="000000"/>
              </w:rPr>
              <w:t>ОЗ (от 25.10.2.117 до 25.10.2.114)</w:t>
            </w:r>
          </w:p>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1,00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PR0002864</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BЛ- 6 KB Ф N9 ПС OЛEHEBOД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4,20</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PR0002856</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BЛ- 10KB.Ф N7 ПС PAЗДOЛЬHОE-1</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42,33</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7</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PR0003177</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ВЛ-10КВ Ф N11 ПС РАЗДОЛЬНОЕ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19,93</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8</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PR0002913</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BЛ-10 KB Ф N13 ПС РАЗДОЛЬНОЕ-1</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11,67</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01.03.2021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9</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PR0002851</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BЛ- 10KB Ф N19 ПC PAЗДОЛЬHОЕ-1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12,74</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01.03.2021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rPr>
                <w:color w:val="000000"/>
              </w:rPr>
            </w:pPr>
            <w:r>
              <w:rPr>
                <w:color w:val="000000"/>
              </w:rPr>
              <w:t>PR0026175</w:t>
            </w:r>
            <w:r>
              <w:rPr>
                <w:color w:val="000000"/>
              </w:rPr>
              <w:br/>
              <w:t>PR0026173</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ВЛ-6 Ф-29 ПС Де-Фриз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Корректировка ОЗ 25.10.2.115</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8,00</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01.03.2021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PR0002841</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BЛ- 10 KB ФN29  ПC "TEPEXOBKA"</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0,03</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01.03.2021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12</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PR0002840</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BЛ- 10 KB ФN17  ПC "TEPEXOBKA"</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2,46</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Pr="00D83DD6" w:rsidRDefault="00D83DD6" w:rsidP="00D83DD6">
            <w:pPr>
              <w:jc w:val="center"/>
              <w:rPr>
                <w:color w:val="000000"/>
              </w:rPr>
            </w:pPr>
            <w:r w:rsidRPr="00D83DD6">
              <w:rPr>
                <w:color w:val="000000"/>
              </w:rPr>
              <w:t>01.03.2021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13</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PR0003176</w:t>
            </w:r>
            <w:r>
              <w:br/>
              <w:t>PR0003372</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ВЛ-10КВ С.ТЕPЕХОВКА.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2,28</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01.03.2021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14</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PR0002839</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BЛ- 10 KB ФN1  ПC "TEPEXOBKA"</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6,84</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01.04.2021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15</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PR0002853</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BЛ- 10KB Ф N28 ПC CИЛИKATHАЯ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7,52</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01.04.2021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16</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PR0003041</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ВЛ- 10КB Ф N26 ПС СИЛИКАТHАЯ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8,80</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01.04.2021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17</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PR0002854</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BЛ- 10KB Ф N4 ПС PAЗДOЛЬHOE-2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9,77</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01.04.2021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lastRenderedPageBreak/>
              <w:t>18</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PR0002852</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BЛ- 10KB Ф N2 ПС PAЗДOЛЬHOE-2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11,31</w:t>
            </w:r>
          </w:p>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01.04.2021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19</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PR0002929</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ВЛ 35 кВ Кролевцы-Сол.ключ</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pPr>
            <w:r>
              <w:t>30,00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01.04.2021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rPr>
                <w:b/>
                <w:i/>
                <w:color w:val="000000"/>
              </w:rPr>
            </w:pPr>
            <w:r>
              <w:rPr>
                <w:b/>
                <w:i/>
                <w:color w:val="000000"/>
              </w:rPr>
              <w:t>Красноармейский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PR0014098</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4070 "Стройцех"</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04.05.2021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PR0014094</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4071 "Очистные"</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04.05.2021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22</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PR0014095</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4072 "Промбаза"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04.05.2021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23</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PR0014106</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4073 "Метеостанция"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04.05.2021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24</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PR0014110</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4075 "Школа"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04.05.2021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25</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PR0013410</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ЗТП 4076 "Дымова"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04.05.2021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26</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PR0013421</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ЗТП 4077 "Профилакторий"</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04.05.2021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27</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PR0014099</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4078 "ул. Садовая"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04.05.2021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28</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PR0013384</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pPr>
            <w:r>
              <w:t>ЗТП 4080 "Теплопункт"</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01.06.2021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29</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PR0013426</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ЗТП 4081 "Центр"</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01.06.2021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4082 "Дачи"</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01.06.2021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PR0013423</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ЗТП 4083 "Насосная II"</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01.06.2021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32</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PR0014111</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4084 "АБЗ"</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01.06.2021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33</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PR0013424</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ЗТП 4085 "Пекарня"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01.06.2021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34</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PR0013422</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ЗТП 4086 "Больница"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01.06.2021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35</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PR0013420</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ЗТП 4087 "Металлургов"</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01.07.2021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36</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PR0014115</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4088 "Склад"</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01.07.2021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37</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PR0014114</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КТП 4089 "Овощехранилище"</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01.07.2021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38</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PR0013425</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ЗТП 4090 "Молодежная"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01.07.2021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rPr>
                <w:b/>
                <w:i/>
                <w:color w:val="000000"/>
              </w:rPr>
            </w:pPr>
            <w:r>
              <w:rPr>
                <w:b/>
                <w:i/>
                <w:color w:val="000000"/>
              </w:rPr>
              <w:t>Кировский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39</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PR0012789</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ВЛ-35кВ "Кировка-Новорусановка"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23,40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01.07.2021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40</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PR0012791</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ВЛ-35кВ "Крыловка-Яблоновка"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24,10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01.07.2021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41</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PR0012788</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ВЛ-35кВ "Кировка-Крыловка"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25,10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02.08.2021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42</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PR0012790</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ВЛ-35кВ "Кировка-Шмаковка"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20,30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02.08.2021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43</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PR0012775</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ВЛ-35кВ "Уссурийск-Кировка"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20,00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02.08.2021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lastRenderedPageBreak/>
              <w:t>44</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PR0012787</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tabs>
                <w:tab w:val="left" w:pos="1875"/>
              </w:tabs>
              <w:rPr>
                <w:color w:val="000000"/>
              </w:rPr>
            </w:pPr>
            <w:r>
              <w:rPr>
                <w:color w:val="000000"/>
              </w:rPr>
              <w:t>ВЛ-35кВ "Кировка-Павло-Федоровка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19,40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02.08.2021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45</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PR0012812</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tabs>
                <w:tab w:val="left" w:pos="1875"/>
              </w:tabs>
              <w:rPr>
                <w:color w:val="000000"/>
              </w:rPr>
            </w:pPr>
            <w:r>
              <w:rPr>
                <w:color w:val="000000"/>
              </w:rPr>
              <w:t>ВЛ 35 кВ Руновка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0,70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02.08.2021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rPr>
                <w:b/>
                <w:i/>
              </w:rPr>
            </w:pPr>
            <w:r>
              <w:rPr>
                <w:b/>
                <w:i/>
              </w:rPr>
              <w:t>Октябрьский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r>
              <w:t>46</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PR0005822</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ВЛ-35кВ "Ильичевка-Новогеоргиевка"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pPr>
            <w: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pPr>
            <w:r>
              <w:t>23,60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01.09.2021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rPr>
                <w:b/>
                <w:i/>
                <w:color w:val="000000"/>
              </w:rPr>
            </w:pPr>
            <w:r>
              <w:rPr>
                <w:b/>
                <w:i/>
                <w:color w:val="000000"/>
              </w:rPr>
              <w:t>Ольгинский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47</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PR0010368</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ВЛ 110 кВ "Ракушка-Тимофеевка-Ольга" опора 57-214 ВЛ-110 кВ.</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28,95</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t>01.09.2021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48</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PR0010024</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ПС 110/10 кВ "Ракушка"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t>01.09.2021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49</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PR0011877</w:t>
            </w:r>
          </w:p>
          <w:p w:rsidR="00D83DD6" w:rsidRDefault="00D83DD6" w:rsidP="00D83DD6">
            <w:pPr>
              <w:rPr>
                <w:color w:val="000000"/>
              </w:rPr>
            </w:pPr>
            <w:r>
              <w:t>PR 0010004</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ПС 110/10 кВ "Тимофеевка"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t>01.09.2021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50</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PR0024668</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ПС 35/10 кВ "Милоградово"</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t>01.09.2021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51</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t>PR0011838</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ПС 110/10 кВ "Ольга"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t>01.09.2021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tabs>
                <w:tab w:val="left" w:pos="1995"/>
              </w:tabs>
              <w:rPr>
                <w:b/>
                <w:i/>
                <w:color w:val="000000"/>
              </w:rPr>
            </w:pPr>
            <w:r>
              <w:rPr>
                <w:b/>
                <w:i/>
                <w:color w:val="000000"/>
              </w:rPr>
              <w:t>Спасский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52</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r>
              <w:t>PR0031478</w:t>
            </w:r>
          </w:p>
          <w:p w:rsidR="00D83DD6" w:rsidRDefault="00D83DD6" w:rsidP="00D83DD6"/>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ПС 110/10 кВ "Ключи"</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01.10.2021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53</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PR0014178</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ПС 35/10кВ "Александровка"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01.10.2021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54</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PR0012805</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ВЛ-35 кВ отпайка ЗСМ</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pPr>
            <w:r>
              <w:t>11,40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01.10.2021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55</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PR0012818</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ВЛ-35 Спасск-Цемз-Д</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pPr>
            <w:r>
              <w:t>3,60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01.10.2021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56</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PR0012786</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ВЛ 35 кВ Заря-Хвалынка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r>
              <w:t>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pPr>
            <w:r>
              <w:t>10,20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01.10.2021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tabs>
                <w:tab w:val="left" w:pos="1260"/>
              </w:tabs>
              <w:rPr>
                <w:b/>
                <w:i/>
                <w:color w:val="000000"/>
              </w:rPr>
            </w:pPr>
            <w:r>
              <w:rPr>
                <w:b/>
                <w:i/>
                <w:color w:val="000000"/>
              </w:rPr>
              <w:t>Ханкайский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57</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PR0003401</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ВЛ 35 кВ Барабаш-Занадворовка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Корректировка ОЗ 25.20.2.8</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16,70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01.10.2021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58</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PR0005742</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ВЛ 35 кВ ОТП «РЫБХОЗ»</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2,10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01.10.2021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rPr>
                <w:b/>
                <w:i/>
                <w:color w:val="000000"/>
              </w:rPr>
            </w:pPr>
            <w:r>
              <w:rPr>
                <w:b/>
                <w:i/>
                <w:color w:val="000000"/>
              </w:rPr>
              <w:t>Чугуевский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59</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r>
              <w:t>PR0029749</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ВЛ-0,4 кВ ф.1,2,3,4 КТП-35/0,4 кВ «Октябрьская» L= 4,323 км с. Чугуевка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4,32</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rPr>
                <w:color w:val="000000"/>
              </w:rPr>
            </w:pPr>
            <w:r>
              <w:rPr>
                <w:color w:val="000000"/>
              </w:rPr>
              <w:t>PR0029746</w:t>
            </w:r>
          </w:p>
          <w:p w:rsidR="00D83DD6" w:rsidRDefault="00D83DD6" w:rsidP="00D83DD6">
            <w:pPr>
              <w:jc w:val="cente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ПС 35/0,4 кВ «Октябрьская»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rPr>
                <w:color w:val="000000"/>
              </w:rPr>
            </w:pPr>
            <w:r>
              <w:rPr>
                <w:color w:val="000000"/>
              </w:rPr>
              <w:t>PR0029747</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 кВ "Чугуевка-Соколовка" отпайка от оп. №26 до КТП-35/0,4кВ  "Октябрьская"  L=0,460 км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 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0,46</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62</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PR0010445</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 xml:space="preserve">ВЛ-35 кВ "Уборка-Самарка"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42,33</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63</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PR0010442</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 xml:space="preserve">ВЛ-35 кВ "Чугуевка-Уборка"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35,70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lastRenderedPageBreak/>
              <w:t>64</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PR0010441</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 xml:space="preserve">ВЛ-110 кВ "Чугуевка-Молодежная"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32,70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rPr>
                <w:b/>
                <w:i/>
              </w:rPr>
            </w:pPr>
            <w:r>
              <w:rPr>
                <w:b/>
                <w:i/>
              </w:rPr>
              <w:t>Черниговский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65</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PR0005687</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ВЛ 110кВ "Вадимовка-Мучная"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16,50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66</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PR0005688</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ВЛ 35кВ "Петровичи-Сиваковка-насосная-Сиваковка-Новодевица"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16,50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rPr>
                <w:b/>
                <w:i/>
                <w:color w:val="000000"/>
              </w:rPr>
            </w:pPr>
            <w:r>
              <w:rPr>
                <w:b/>
                <w:i/>
                <w:color w:val="000000"/>
              </w:rPr>
              <w:t>Пожарский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67</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rPr>
                <w:color w:val="000000"/>
              </w:rPr>
            </w:pPr>
            <w:r>
              <w:rPr>
                <w:color w:val="000000"/>
              </w:rPr>
              <w:t>PR0012780</w:t>
            </w:r>
          </w:p>
          <w:p w:rsidR="00D83DD6" w:rsidRDefault="00D83DD6" w:rsidP="00D83DD6">
            <w:pPr>
              <w:rPr>
                <w:color w:val="000000"/>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ВЛ 110 кВ «Надаровская-Горная-Центральная 1,2»</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ОЗ</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11,30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01.11.2021</w:t>
            </w:r>
          </w:p>
        </w:tc>
      </w:tr>
      <w:tr w:rsidR="00D83DD6" w:rsidTr="008F6D4D">
        <w:tc>
          <w:tcPr>
            <w:tcW w:w="4531" w:type="dxa"/>
            <w:gridSpan w:val="3"/>
            <w:tcBorders>
              <w:top w:val="single" w:sz="4" w:space="0" w:color="auto"/>
              <w:left w:val="single" w:sz="4" w:space="0" w:color="auto"/>
              <w:bottom w:val="single" w:sz="4" w:space="0" w:color="auto"/>
              <w:right w:val="single" w:sz="4" w:space="0" w:color="auto"/>
            </w:tcBorders>
            <w:hideMark/>
          </w:tcPr>
          <w:p w:rsidR="00D83DD6" w:rsidRDefault="00D83DD6" w:rsidP="00D83DD6">
            <w:pPr>
              <w:rPr>
                <w:b/>
                <w:i/>
                <w:color w:val="000000"/>
              </w:rPr>
            </w:pPr>
            <w:r>
              <w:rPr>
                <w:b/>
                <w:i/>
                <w:color w:val="000000"/>
              </w:rPr>
              <w:t>Пограничный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68</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PR0009516</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ПС-35кВ "Пограничная"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69</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PR0009449</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ПС 35кВ "Дружба"</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70</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PR0009513</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ПС 35кВ "Барано-Оренбургская"</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71</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PR0005589</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tabs>
                <w:tab w:val="left" w:pos="1845"/>
              </w:tabs>
              <w:rPr>
                <w:color w:val="000000"/>
              </w:rPr>
            </w:pPr>
            <w:r>
              <w:rPr>
                <w:color w:val="000000"/>
              </w:rPr>
              <w:t xml:space="preserve">ВЛ-35кВ "Липовцы-Дружба"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10,00</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72</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PR0005710</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ВЛ-35кВ "Дружба-Барано-Оренбургская"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17,84</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73</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PR0006045</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ВЛ-35кВ "Барано-Оренбургское-Пограничная"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6,77</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01.12.2021</w:t>
            </w:r>
          </w:p>
        </w:tc>
      </w:tr>
      <w:tr w:rsidR="00D83DD6" w:rsidTr="008F6D4D">
        <w:tc>
          <w:tcPr>
            <w:tcW w:w="704"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74</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PR0005912</w:t>
            </w: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pPr>
              <w:rPr>
                <w:color w:val="000000"/>
              </w:rPr>
            </w:pPr>
            <w:r>
              <w:rPr>
                <w:color w:val="000000"/>
              </w:rPr>
              <w:t xml:space="preserve">ВЛ-35кВ "Пограничная-Жариково" </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ПС</w:t>
            </w: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color w:val="000000"/>
              </w:rPr>
            </w:pPr>
            <w:r>
              <w:rPr>
                <w:color w:val="000000"/>
              </w:rPr>
              <w:t>33,66</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color w:val="000000"/>
              </w:rPr>
            </w:pPr>
            <w:r>
              <w:rPr>
                <w:color w:val="000000"/>
              </w:rPr>
              <w:t>01.12.2021</w:t>
            </w:r>
          </w:p>
        </w:tc>
      </w:tr>
      <w:tr w:rsidR="00D83DD6" w:rsidTr="008F6D4D">
        <w:tc>
          <w:tcPr>
            <w:tcW w:w="704" w:type="dxa"/>
            <w:tcBorders>
              <w:top w:val="single" w:sz="4" w:space="0" w:color="auto"/>
              <w:left w:val="single" w:sz="4" w:space="0" w:color="auto"/>
              <w:bottom w:val="single" w:sz="4" w:space="0" w:color="auto"/>
              <w:right w:val="single" w:sz="4" w:space="0" w:color="auto"/>
            </w:tcBorders>
          </w:tcPr>
          <w:p w:rsidR="00D83DD6" w:rsidRDefault="00D83DD6" w:rsidP="00D83DD6"/>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rPr>
                <w:b/>
              </w:rPr>
            </w:pPr>
          </w:p>
        </w:tc>
        <w:tc>
          <w:tcPr>
            <w:tcW w:w="2409" w:type="dxa"/>
            <w:tcBorders>
              <w:top w:val="single" w:sz="4" w:space="0" w:color="auto"/>
              <w:left w:val="single" w:sz="4" w:space="0" w:color="auto"/>
              <w:bottom w:val="single" w:sz="4" w:space="0" w:color="auto"/>
              <w:right w:val="single" w:sz="4" w:space="0" w:color="auto"/>
            </w:tcBorders>
            <w:hideMark/>
          </w:tcPr>
          <w:p w:rsidR="00D83DD6" w:rsidRDefault="00D83DD6" w:rsidP="00D83DD6">
            <w:r>
              <w:t>ИТОГО</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pPr>
          </w:p>
        </w:tc>
        <w:tc>
          <w:tcPr>
            <w:tcW w:w="1559"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b/>
                <w:bCs/>
                <w:color w:val="000000"/>
              </w:rPr>
            </w:pPr>
            <w:r>
              <w:rPr>
                <w:b/>
                <w:bCs/>
                <w:color w:val="000000"/>
              </w:rPr>
              <w:t>718,99</w:t>
            </w:r>
          </w:p>
        </w:tc>
        <w:tc>
          <w:tcPr>
            <w:tcW w:w="1418" w:type="dxa"/>
            <w:tcBorders>
              <w:top w:val="single" w:sz="4" w:space="0" w:color="auto"/>
              <w:left w:val="single" w:sz="4" w:space="0" w:color="auto"/>
              <w:bottom w:val="single" w:sz="4" w:space="0" w:color="auto"/>
              <w:right w:val="single" w:sz="4" w:space="0" w:color="auto"/>
            </w:tcBorders>
            <w:hideMark/>
          </w:tcPr>
          <w:p w:rsidR="00D83DD6" w:rsidRDefault="00D83DD6" w:rsidP="00D83DD6">
            <w:pPr>
              <w:jc w:val="center"/>
              <w:rPr>
                <w:b/>
                <w:bCs/>
                <w:color w:val="000000"/>
              </w:rPr>
            </w:pPr>
            <w:r>
              <w:rPr>
                <w:b/>
                <w:bCs/>
                <w:color w:val="000000"/>
              </w:rPr>
              <w:t>32</w:t>
            </w:r>
          </w:p>
        </w:tc>
        <w:tc>
          <w:tcPr>
            <w:tcW w:w="1418" w:type="dxa"/>
            <w:tcBorders>
              <w:top w:val="single" w:sz="4" w:space="0" w:color="auto"/>
              <w:left w:val="single" w:sz="4" w:space="0" w:color="auto"/>
              <w:bottom w:val="single" w:sz="4" w:space="0" w:color="auto"/>
              <w:right w:val="single" w:sz="4" w:space="0" w:color="auto"/>
            </w:tcBorders>
          </w:tcPr>
          <w:p w:rsidR="00D83DD6" w:rsidRDefault="00D83DD6" w:rsidP="00D83DD6">
            <w:pPr>
              <w:jc w:val="center"/>
              <w:rPr>
                <w:b/>
                <w:bCs/>
                <w:color w:val="000000"/>
              </w:rPr>
            </w:pPr>
          </w:p>
        </w:tc>
      </w:tr>
    </w:tbl>
    <w:p w:rsidR="00295ECD" w:rsidRPr="0080001C" w:rsidRDefault="00295ECD" w:rsidP="00295ECD">
      <w:pPr>
        <w:tabs>
          <w:tab w:val="left" w:pos="3712"/>
        </w:tabs>
      </w:pPr>
    </w:p>
    <w:p w:rsidR="00295ECD" w:rsidRPr="0080001C" w:rsidRDefault="00295ECD" w:rsidP="00295ECD">
      <w:pPr>
        <w:tabs>
          <w:tab w:val="left" w:pos="3712"/>
        </w:tabs>
      </w:pPr>
    </w:p>
    <w:p w:rsidR="00295ECD" w:rsidRPr="0080001C" w:rsidRDefault="00295ECD" w:rsidP="00295ECD">
      <w:pPr>
        <w:pStyle w:val="ConsNormal"/>
        <w:widowControl/>
        <w:ind w:right="0" w:firstLine="0"/>
        <w:jc w:val="both"/>
        <w:rPr>
          <w:rFonts w:ascii="Times New Roman" w:hAnsi="Times New Roman" w:cs="Times New Roman"/>
          <w:sz w:val="24"/>
          <w:szCs w:val="24"/>
        </w:rPr>
      </w:pPr>
    </w:p>
    <w:p w:rsidR="00295ECD" w:rsidRPr="0080001C"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295ECD" w:rsidRPr="0080001C" w:rsidTr="00394290">
        <w:tc>
          <w:tcPr>
            <w:tcW w:w="4785" w:type="dxa"/>
          </w:tcPr>
          <w:p w:rsidR="00295ECD" w:rsidRPr="0080001C" w:rsidRDefault="00295ECD" w:rsidP="00394290">
            <w:pPr>
              <w:rPr>
                <w:b/>
                <w:bCs/>
              </w:rPr>
            </w:pPr>
            <w:r w:rsidRPr="0080001C">
              <w:rPr>
                <w:b/>
                <w:bCs/>
              </w:rPr>
              <w:t>Заказчик:</w:t>
            </w:r>
          </w:p>
          <w:p w:rsidR="00295ECD" w:rsidRPr="0080001C" w:rsidRDefault="00295ECD" w:rsidP="00C9765D">
            <w:pPr>
              <w:rPr>
                <w:b/>
                <w:bCs/>
              </w:rPr>
            </w:pPr>
          </w:p>
        </w:tc>
        <w:tc>
          <w:tcPr>
            <w:tcW w:w="4785" w:type="dxa"/>
          </w:tcPr>
          <w:p w:rsidR="00295ECD" w:rsidRPr="0080001C" w:rsidRDefault="00295ECD" w:rsidP="00394290">
            <w:pPr>
              <w:rPr>
                <w:b/>
                <w:bCs/>
              </w:rPr>
            </w:pPr>
            <w:r w:rsidRPr="0080001C">
              <w:rPr>
                <w:b/>
                <w:bCs/>
              </w:rPr>
              <w:t xml:space="preserve"> Подрядчик: </w:t>
            </w:r>
          </w:p>
        </w:tc>
      </w:tr>
    </w:tbl>
    <w:p w:rsidR="00434405" w:rsidRDefault="00434405" w:rsidP="00C9765D">
      <w:pPr>
        <w:tabs>
          <w:tab w:val="left" w:pos="3712"/>
        </w:tabs>
        <w:jc w:val="right"/>
      </w:pPr>
    </w:p>
    <w:p w:rsidR="00434405" w:rsidRDefault="00434405">
      <w:r>
        <w:br w:type="page"/>
      </w:r>
    </w:p>
    <w:p w:rsidR="00552C26" w:rsidRPr="0080001C" w:rsidRDefault="00552C26" w:rsidP="00552C26">
      <w:pPr>
        <w:tabs>
          <w:tab w:val="left" w:pos="3712"/>
        </w:tabs>
        <w:jc w:val="right"/>
      </w:pPr>
      <w:r w:rsidRPr="0080001C">
        <w:lastRenderedPageBreak/>
        <w:t xml:space="preserve">Приложение № </w:t>
      </w:r>
      <w:r>
        <w:t>4</w:t>
      </w:r>
      <w:r w:rsidRPr="0080001C">
        <w:t xml:space="preserve"> </w:t>
      </w:r>
    </w:p>
    <w:p w:rsidR="00552C26" w:rsidRPr="0080001C" w:rsidRDefault="00552C26" w:rsidP="00552C26">
      <w:pPr>
        <w:tabs>
          <w:tab w:val="left" w:pos="3712"/>
        </w:tabs>
        <w:ind w:left="5760"/>
        <w:jc w:val="right"/>
      </w:pPr>
      <w:r w:rsidRPr="0080001C">
        <w:t>к договору № _________</w:t>
      </w:r>
    </w:p>
    <w:p w:rsidR="00552C26" w:rsidRPr="0080001C" w:rsidRDefault="00552C26" w:rsidP="00552C26">
      <w:pPr>
        <w:tabs>
          <w:tab w:val="left" w:pos="3712"/>
        </w:tabs>
        <w:ind w:left="5760"/>
        <w:jc w:val="right"/>
      </w:pPr>
      <w:r w:rsidRPr="0080001C">
        <w:t xml:space="preserve">от_____.__________20___г.    </w:t>
      </w:r>
    </w:p>
    <w:p w:rsidR="00552C26" w:rsidRDefault="00552C26" w:rsidP="00552C26">
      <w:pPr>
        <w:pStyle w:val="ConsNormal"/>
        <w:widowControl/>
        <w:ind w:right="0" w:firstLine="0"/>
        <w:jc w:val="both"/>
        <w:rPr>
          <w:rFonts w:ascii="Times New Roman" w:hAnsi="Times New Roman" w:cs="Times New Roman"/>
          <w:sz w:val="24"/>
          <w:szCs w:val="24"/>
        </w:rPr>
      </w:pPr>
    </w:p>
    <w:p w:rsidR="00552C26" w:rsidRDefault="00552C26" w:rsidP="00552C26">
      <w:pPr>
        <w:pStyle w:val="ConsNormal"/>
        <w:widowControl/>
        <w:ind w:right="0" w:firstLine="0"/>
        <w:jc w:val="both"/>
        <w:rPr>
          <w:rFonts w:ascii="Times New Roman" w:hAnsi="Times New Roman" w:cs="Times New Roman"/>
          <w:sz w:val="24"/>
          <w:szCs w:val="24"/>
        </w:rPr>
      </w:pPr>
    </w:p>
    <w:p w:rsidR="00552C26" w:rsidRPr="004F5571" w:rsidRDefault="00552C26" w:rsidP="00552C26">
      <w:pPr>
        <w:jc w:val="center"/>
        <w:rPr>
          <w:b/>
          <w:bCs/>
          <w:sz w:val="26"/>
          <w:szCs w:val="26"/>
        </w:rPr>
      </w:pPr>
      <w:r w:rsidRPr="004F5571">
        <w:rPr>
          <w:b/>
          <w:bCs/>
          <w:sz w:val="26"/>
          <w:szCs w:val="26"/>
        </w:rPr>
        <w:t>Гарантийное письмо</w:t>
      </w:r>
    </w:p>
    <w:p w:rsidR="00552C26" w:rsidRPr="004F5571" w:rsidRDefault="00552C26" w:rsidP="00552C26">
      <w:pPr>
        <w:widowControl w:val="0"/>
        <w:contextualSpacing/>
        <w:jc w:val="both"/>
        <w:rPr>
          <w:sz w:val="26"/>
          <w:szCs w:val="26"/>
        </w:rPr>
      </w:pPr>
      <w:r w:rsidRPr="004F5571">
        <w:rPr>
          <w:bCs/>
          <w:sz w:val="26"/>
          <w:szCs w:val="26"/>
        </w:rPr>
        <w:t>г. ___________</w:t>
      </w:r>
      <w:r>
        <w:rPr>
          <w:bCs/>
          <w:sz w:val="26"/>
          <w:szCs w:val="26"/>
        </w:rPr>
        <w:t xml:space="preserve">___             </w:t>
      </w:r>
      <w:r>
        <w:rPr>
          <w:bCs/>
          <w:sz w:val="26"/>
          <w:szCs w:val="26"/>
        </w:rPr>
        <w:tab/>
      </w:r>
      <w:r>
        <w:rPr>
          <w:bCs/>
          <w:sz w:val="26"/>
          <w:szCs w:val="26"/>
        </w:rPr>
        <w:tab/>
      </w:r>
      <w:r>
        <w:rPr>
          <w:bCs/>
          <w:sz w:val="26"/>
          <w:szCs w:val="26"/>
        </w:rPr>
        <w:tab/>
        <w:t xml:space="preserve">          </w:t>
      </w:r>
      <w:r>
        <w:rPr>
          <w:bCs/>
          <w:sz w:val="26"/>
          <w:szCs w:val="26"/>
        </w:rPr>
        <w:tab/>
      </w:r>
      <w:r w:rsidR="00B908DA">
        <w:rPr>
          <w:bCs/>
          <w:sz w:val="26"/>
          <w:szCs w:val="26"/>
        </w:rPr>
        <w:t>«___» ____________ 20</w:t>
      </w:r>
      <w:r w:rsidRPr="004F5571">
        <w:rPr>
          <w:bCs/>
          <w:sz w:val="26"/>
          <w:szCs w:val="26"/>
        </w:rPr>
        <w:t>__</w:t>
      </w:r>
    </w:p>
    <w:p w:rsidR="00552C26" w:rsidRPr="004F5571" w:rsidRDefault="00552C26" w:rsidP="00552C26">
      <w:pPr>
        <w:widowControl w:val="0"/>
        <w:ind w:firstLine="720"/>
        <w:contextualSpacing/>
        <w:jc w:val="center"/>
        <w:rPr>
          <w:sz w:val="26"/>
          <w:szCs w:val="26"/>
        </w:rPr>
      </w:pPr>
    </w:p>
    <w:p w:rsidR="00552C26" w:rsidRPr="004F5571" w:rsidRDefault="00552C26" w:rsidP="00552C26">
      <w:pPr>
        <w:widowControl w:val="0"/>
        <w:contextualSpacing/>
        <w:jc w:val="both"/>
        <w:rPr>
          <w:sz w:val="26"/>
          <w:szCs w:val="26"/>
        </w:rPr>
      </w:pPr>
      <w:r w:rsidRPr="004F5571">
        <w:rPr>
          <w:spacing w:val="-1"/>
          <w:sz w:val="26"/>
          <w:szCs w:val="26"/>
        </w:rPr>
        <w:t xml:space="preserve">__________________________________ </w:t>
      </w:r>
      <w:r w:rsidRPr="004F5571">
        <w:rPr>
          <w:sz w:val="26"/>
          <w:szCs w:val="26"/>
        </w:rPr>
        <w:t xml:space="preserve">в лице _______________________, действующего на основании ___________, именуемое в дальнейшем </w:t>
      </w:r>
      <w:r>
        <w:rPr>
          <w:sz w:val="26"/>
          <w:szCs w:val="26"/>
        </w:rPr>
        <w:t>Подрядчик</w:t>
      </w:r>
      <w:r w:rsidRPr="004F5571">
        <w:rPr>
          <w:sz w:val="26"/>
          <w:szCs w:val="26"/>
        </w:rPr>
        <w:t>, в рамках Договора от_________ № ______; от_________ № _______(далее – Договор) , принимает на себя следующие обязательства:</w:t>
      </w:r>
    </w:p>
    <w:p w:rsidR="00552C26" w:rsidRPr="004F5571" w:rsidRDefault="00552C26" w:rsidP="00552C26">
      <w:pPr>
        <w:widowControl w:val="0"/>
        <w:autoSpaceDE w:val="0"/>
        <w:autoSpaceDN w:val="0"/>
        <w:adjustRightInd w:val="0"/>
        <w:contextualSpacing/>
        <w:jc w:val="both"/>
        <w:rPr>
          <w:sz w:val="26"/>
          <w:szCs w:val="26"/>
        </w:rPr>
      </w:pPr>
    </w:p>
    <w:p w:rsidR="00552C26" w:rsidRPr="004F5571" w:rsidRDefault="00552C26" w:rsidP="00552C26">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F5571">
          <w:rPr>
            <w:sz w:val="26"/>
            <w:szCs w:val="26"/>
          </w:rPr>
          <w:t>№ 18162/09</w:t>
        </w:r>
      </w:hyperlink>
      <w:r w:rsidRPr="004F5571">
        <w:rPr>
          <w:sz w:val="26"/>
          <w:szCs w:val="26"/>
        </w:rPr>
        <w:t xml:space="preserve"> и от 25.05.2010 </w:t>
      </w:r>
      <w:hyperlink r:id="rId11" w:history="1">
        <w:r w:rsidRPr="004F5571">
          <w:rPr>
            <w:sz w:val="26"/>
            <w:szCs w:val="26"/>
          </w:rPr>
          <w:t>№ 15658/09</w:t>
        </w:r>
      </w:hyperlink>
      <w:r w:rsidRPr="004F5571">
        <w:rPr>
          <w:sz w:val="26"/>
          <w:szCs w:val="26"/>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12" w:history="1">
        <w:r w:rsidRPr="004F5571">
          <w:rPr>
            <w:rFonts w:eastAsia="Calibri"/>
            <w:sz w:val="26"/>
            <w:szCs w:val="26"/>
          </w:rPr>
          <w:t>ритери</w:t>
        </w:r>
      </w:hyperlink>
      <w:r w:rsidRPr="004F5571">
        <w:rPr>
          <w:rFonts w:eastAsia="Calibri"/>
          <w:sz w:val="26"/>
          <w:szCs w:val="26"/>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F5571">
        <w:rPr>
          <w:sz w:val="26"/>
          <w:szCs w:val="26"/>
        </w:rPr>
        <w:t xml:space="preserve"> или заменяющий его документ). </w:t>
      </w:r>
    </w:p>
    <w:p w:rsidR="00552C26" w:rsidRPr="004F5571" w:rsidRDefault="00552C26" w:rsidP="00552C26">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Незамедлительно уведомить </w:t>
      </w:r>
      <w:r>
        <w:rPr>
          <w:i/>
          <w:sz w:val="26"/>
          <w:szCs w:val="26"/>
        </w:rPr>
        <w:t>Заказчик</w:t>
      </w:r>
      <w:r w:rsidRPr="004F5571">
        <w:rPr>
          <w:i/>
          <w:sz w:val="26"/>
          <w:szCs w:val="26"/>
        </w:rPr>
        <w:t>а</w:t>
      </w:r>
      <w:r w:rsidRPr="004F5571">
        <w:rPr>
          <w:sz w:val="26"/>
          <w:szCs w:val="26"/>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w:t>
      </w:r>
      <w:r>
        <w:rPr>
          <w:sz w:val="26"/>
          <w:szCs w:val="26"/>
        </w:rPr>
        <w:t>низаций в исполнении Договора.</w:t>
      </w:r>
      <w:r w:rsidRPr="004F5571">
        <w:rPr>
          <w:sz w:val="26"/>
          <w:szCs w:val="26"/>
        </w:rPr>
        <w:t xml:space="preserve"> </w:t>
      </w:r>
    </w:p>
    <w:p w:rsidR="00552C26" w:rsidRPr="004F5571" w:rsidRDefault="00552C26" w:rsidP="00552C26">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Настоящим </w:t>
      </w:r>
      <w:r>
        <w:rPr>
          <w:i/>
          <w:sz w:val="26"/>
          <w:szCs w:val="26"/>
        </w:rPr>
        <w:t>Подрядчик</w:t>
      </w:r>
      <w:r w:rsidRPr="004F557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Pr>
          <w:i/>
          <w:sz w:val="26"/>
          <w:szCs w:val="26"/>
        </w:rPr>
        <w:t>Заказчик</w:t>
      </w:r>
      <w:r w:rsidRPr="004F5571">
        <w:rPr>
          <w:i/>
          <w:sz w:val="26"/>
          <w:szCs w:val="26"/>
        </w:rPr>
        <w:t>а</w:t>
      </w:r>
      <w:r w:rsidRPr="004F5571">
        <w:rPr>
          <w:sz w:val="26"/>
          <w:szCs w:val="26"/>
        </w:rPr>
        <w:t xml:space="preserve"> и </w:t>
      </w:r>
      <w:r>
        <w:rPr>
          <w:i/>
          <w:sz w:val="26"/>
          <w:szCs w:val="26"/>
        </w:rPr>
        <w:t xml:space="preserve">Заказчик </w:t>
      </w:r>
      <w:r w:rsidRPr="004F5571">
        <w:rPr>
          <w:sz w:val="26"/>
          <w:szCs w:val="26"/>
        </w:rPr>
        <w:t xml:space="preserve">вправе исходить из них при исполнении Договора (-ов).  </w:t>
      </w:r>
    </w:p>
    <w:p w:rsidR="00552C26" w:rsidRPr="004F5571" w:rsidRDefault="00552C26" w:rsidP="00552C26">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В случае нарушения </w:t>
      </w:r>
      <w:r>
        <w:rPr>
          <w:i/>
          <w:sz w:val="26"/>
          <w:szCs w:val="26"/>
        </w:rPr>
        <w:t>Подрядчиком</w:t>
      </w:r>
      <w:r w:rsidRPr="004F5571">
        <w:rPr>
          <w:sz w:val="26"/>
          <w:szCs w:val="26"/>
        </w:rPr>
        <w:t xml:space="preserve"> обязательств, установленных в п.п. 1, 2 настоящего Гарантийного письма, </w:t>
      </w:r>
      <w:r>
        <w:rPr>
          <w:i/>
          <w:sz w:val="26"/>
          <w:szCs w:val="26"/>
        </w:rPr>
        <w:t xml:space="preserve">Заказчик </w:t>
      </w:r>
      <w:r w:rsidRPr="004F5571">
        <w:rPr>
          <w:sz w:val="26"/>
          <w:szCs w:val="26"/>
        </w:rPr>
        <w:t>в дополнение к основа</w:t>
      </w:r>
      <w:r>
        <w:rPr>
          <w:sz w:val="26"/>
          <w:szCs w:val="26"/>
        </w:rPr>
        <w:t>ниям, предусмотренным Договором</w:t>
      </w:r>
      <w:r w:rsidRPr="004F5571">
        <w:rPr>
          <w:sz w:val="26"/>
          <w:szCs w:val="26"/>
        </w:rPr>
        <w:t>,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w:t>
      </w:r>
      <w:r>
        <w:rPr>
          <w:sz w:val="26"/>
          <w:szCs w:val="26"/>
        </w:rPr>
        <w:t xml:space="preserve"> </w:t>
      </w:r>
      <w:r>
        <w:rPr>
          <w:i/>
          <w:sz w:val="26"/>
          <w:szCs w:val="26"/>
        </w:rPr>
        <w:t>Подрядчик</w:t>
      </w:r>
      <w:r w:rsidRPr="004F5571">
        <w:rPr>
          <w:i/>
          <w:sz w:val="26"/>
          <w:szCs w:val="26"/>
        </w:rPr>
        <w:t>ом</w:t>
      </w:r>
      <w:r w:rsidRPr="004F5571">
        <w:rPr>
          <w:sz w:val="26"/>
          <w:szCs w:val="26"/>
        </w:rPr>
        <w:t>.</w:t>
      </w:r>
    </w:p>
    <w:p w:rsidR="00552C26" w:rsidRPr="004F5571" w:rsidRDefault="00552C26" w:rsidP="00552C26">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Договор будет считаться расторгнутым с даты, указанной в Уведомлении при условии, что </w:t>
      </w:r>
      <w:r>
        <w:rPr>
          <w:i/>
          <w:sz w:val="26"/>
          <w:szCs w:val="26"/>
        </w:rPr>
        <w:t>Заказчик</w:t>
      </w:r>
      <w:r w:rsidRPr="004F5571">
        <w:rPr>
          <w:sz w:val="26"/>
          <w:szCs w:val="26"/>
        </w:rPr>
        <w:t xml:space="preserve"> не отзовет указанное Уведомление по итогам рассмотрения мотивированных возражений </w:t>
      </w:r>
      <w:r>
        <w:rPr>
          <w:i/>
          <w:sz w:val="26"/>
          <w:szCs w:val="26"/>
        </w:rPr>
        <w:t>Подрядчик</w:t>
      </w:r>
      <w:r w:rsidRPr="004F5571">
        <w:rPr>
          <w:i/>
          <w:sz w:val="26"/>
          <w:szCs w:val="26"/>
        </w:rPr>
        <w:t xml:space="preserve">а </w:t>
      </w:r>
      <w:r w:rsidRPr="004F5571">
        <w:rPr>
          <w:sz w:val="26"/>
          <w:szCs w:val="26"/>
        </w:rPr>
        <w:t>до указанной даты расторжения.</w:t>
      </w:r>
    </w:p>
    <w:p w:rsidR="00552C26" w:rsidRPr="004F5571" w:rsidRDefault="00552C26" w:rsidP="00552C26">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Настоящим </w:t>
      </w:r>
      <w:r>
        <w:rPr>
          <w:i/>
          <w:sz w:val="26"/>
          <w:szCs w:val="26"/>
        </w:rPr>
        <w:t>Подрядчик</w:t>
      </w:r>
      <w:r w:rsidRPr="004F5571">
        <w:rPr>
          <w:i/>
          <w:sz w:val="26"/>
          <w:szCs w:val="26"/>
        </w:rPr>
        <w:t xml:space="preserve"> </w:t>
      </w:r>
      <w:r w:rsidRPr="004F5571">
        <w:rPr>
          <w:sz w:val="26"/>
          <w:szCs w:val="26"/>
        </w:rPr>
        <w:t xml:space="preserve">принимает обязательство уплатить </w:t>
      </w:r>
      <w:r>
        <w:rPr>
          <w:i/>
          <w:sz w:val="26"/>
          <w:szCs w:val="26"/>
        </w:rPr>
        <w:t>Заказчик</w:t>
      </w:r>
      <w:r w:rsidRPr="004F5571">
        <w:rPr>
          <w:i/>
          <w:sz w:val="26"/>
          <w:szCs w:val="26"/>
        </w:rPr>
        <w:t>у</w:t>
      </w:r>
      <w:r w:rsidRPr="004F557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6"/>
          <w:szCs w:val="26"/>
        </w:rPr>
        <w:t>Заказчик</w:t>
      </w:r>
      <w:r w:rsidRPr="004F5571">
        <w:rPr>
          <w:i/>
          <w:sz w:val="26"/>
          <w:szCs w:val="26"/>
        </w:rPr>
        <w:t>у</w:t>
      </w:r>
      <w:r w:rsidRPr="004F5571">
        <w:rPr>
          <w:sz w:val="26"/>
          <w:szCs w:val="26"/>
        </w:rPr>
        <w:t xml:space="preserve"> в результате нарушения обязательств, установленных в п.п. 1, 2 настоящего Гарантийного письма, сверх суммы штрафа.</w:t>
      </w:r>
    </w:p>
    <w:p w:rsidR="00552C26" w:rsidRPr="004F5571" w:rsidRDefault="00552C26" w:rsidP="00552C26">
      <w:pPr>
        <w:widowControl w:val="0"/>
        <w:numPr>
          <w:ilvl w:val="0"/>
          <w:numId w:val="27"/>
        </w:numPr>
        <w:tabs>
          <w:tab w:val="left" w:pos="851"/>
        </w:tabs>
        <w:autoSpaceDE w:val="0"/>
        <w:autoSpaceDN w:val="0"/>
        <w:adjustRightInd w:val="0"/>
        <w:ind w:left="0" w:firstLine="567"/>
        <w:contextualSpacing/>
        <w:jc w:val="both"/>
        <w:rPr>
          <w:sz w:val="26"/>
          <w:szCs w:val="26"/>
        </w:rPr>
      </w:pPr>
      <w:r w:rsidRPr="004F557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6"/>
          <w:szCs w:val="26"/>
        </w:rPr>
        <w:t>Заказчик</w:t>
      </w:r>
      <w:r w:rsidRPr="004F5571">
        <w:rPr>
          <w:sz w:val="26"/>
          <w:szCs w:val="26"/>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552C26" w:rsidRPr="004F5571" w:rsidRDefault="00552C26" w:rsidP="00552C26">
      <w:pPr>
        <w:widowControl w:val="0"/>
        <w:numPr>
          <w:ilvl w:val="0"/>
          <w:numId w:val="27"/>
        </w:numPr>
        <w:tabs>
          <w:tab w:val="left" w:pos="567"/>
          <w:tab w:val="left" w:pos="851"/>
        </w:tabs>
        <w:autoSpaceDE w:val="0"/>
        <w:autoSpaceDN w:val="0"/>
        <w:adjustRightInd w:val="0"/>
        <w:ind w:left="0" w:firstLine="567"/>
        <w:contextualSpacing/>
        <w:jc w:val="both"/>
        <w:rPr>
          <w:sz w:val="26"/>
          <w:szCs w:val="26"/>
        </w:rPr>
      </w:pPr>
      <w:r>
        <w:rPr>
          <w:i/>
          <w:sz w:val="26"/>
          <w:szCs w:val="26"/>
        </w:rPr>
        <w:t>Заказчик</w:t>
      </w:r>
      <w:r w:rsidRPr="004F5571">
        <w:rPr>
          <w:i/>
          <w:sz w:val="26"/>
          <w:szCs w:val="26"/>
        </w:rPr>
        <w:t xml:space="preserve"> </w:t>
      </w:r>
      <w:r w:rsidRPr="004F5571">
        <w:rPr>
          <w:sz w:val="26"/>
          <w:szCs w:val="26"/>
        </w:rPr>
        <w:t xml:space="preserve">вправе приостановить осуществление платежей, причитающихся </w:t>
      </w:r>
      <w:r w:rsidRPr="004F5571">
        <w:rPr>
          <w:sz w:val="26"/>
          <w:szCs w:val="26"/>
        </w:rPr>
        <w:lastRenderedPageBreak/>
        <w:t>Подрядчику</w:t>
      </w:r>
      <w:r w:rsidRPr="004F5571">
        <w:rPr>
          <w:i/>
          <w:sz w:val="26"/>
          <w:szCs w:val="26"/>
        </w:rPr>
        <w:t>,</w:t>
      </w:r>
      <w:r w:rsidRPr="004F557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Заказчик не будет считаться просрочившим и/или нарушившим свои обязательства по Договору.</w:t>
      </w:r>
    </w:p>
    <w:p w:rsidR="00552C26" w:rsidRPr="004F5571" w:rsidRDefault="00552C26" w:rsidP="00552C26">
      <w:pPr>
        <w:widowControl w:val="0"/>
        <w:numPr>
          <w:ilvl w:val="0"/>
          <w:numId w:val="27"/>
        </w:numPr>
        <w:tabs>
          <w:tab w:val="left" w:pos="567"/>
          <w:tab w:val="left" w:pos="851"/>
        </w:tabs>
        <w:autoSpaceDE w:val="0"/>
        <w:autoSpaceDN w:val="0"/>
        <w:adjustRightInd w:val="0"/>
        <w:ind w:left="0" w:firstLine="567"/>
        <w:contextualSpacing/>
        <w:jc w:val="both"/>
        <w:rPr>
          <w:sz w:val="26"/>
          <w:szCs w:val="26"/>
        </w:rPr>
      </w:pPr>
      <w:r w:rsidRPr="004F5571">
        <w:rPr>
          <w:sz w:val="26"/>
          <w:szCs w:val="26"/>
        </w:rPr>
        <w:t xml:space="preserve">Обязательства </w:t>
      </w:r>
      <w:r>
        <w:rPr>
          <w:i/>
          <w:sz w:val="26"/>
          <w:szCs w:val="26"/>
        </w:rPr>
        <w:t>Подрядчика</w:t>
      </w:r>
      <w:r w:rsidRPr="004F5571">
        <w:rPr>
          <w:i/>
          <w:sz w:val="26"/>
          <w:szCs w:val="26"/>
        </w:rPr>
        <w:t xml:space="preserve"> </w:t>
      </w:r>
      <w:r w:rsidRPr="004F5571">
        <w:rPr>
          <w:sz w:val="26"/>
          <w:szCs w:val="26"/>
        </w:rPr>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w:t>
      </w:r>
      <w:r>
        <w:rPr>
          <w:sz w:val="26"/>
          <w:szCs w:val="26"/>
        </w:rPr>
        <w:t>ветствующих изменений в Договор</w:t>
      </w:r>
      <w:r w:rsidRPr="004F5571">
        <w:rPr>
          <w:sz w:val="26"/>
          <w:szCs w:val="26"/>
        </w:rPr>
        <w:t>. Обязательства по пунктам 6 и 7 продолжают действовать в течение 4 (четырех) лет после окончания срока действия Договора.</w:t>
      </w:r>
    </w:p>
    <w:p w:rsidR="00552C26" w:rsidRPr="004F5571" w:rsidRDefault="00552C26" w:rsidP="00552C26">
      <w:pPr>
        <w:widowControl w:val="0"/>
        <w:numPr>
          <w:ilvl w:val="0"/>
          <w:numId w:val="27"/>
        </w:numPr>
        <w:tabs>
          <w:tab w:val="left" w:pos="567"/>
          <w:tab w:val="left" w:pos="993"/>
        </w:tabs>
        <w:autoSpaceDE w:val="0"/>
        <w:autoSpaceDN w:val="0"/>
        <w:adjustRightInd w:val="0"/>
        <w:ind w:left="0" w:firstLine="567"/>
        <w:contextualSpacing/>
        <w:jc w:val="both"/>
        <w:rPr>
          <w:sz w:val="26"/>
          <w:szCs w:val="26"/>
        </w:rPr>
      </w:pPr>
      <w:r w:rsidRPr="004F5571">
        <w:rPr>
          <w:sz w:val="26"/>
          <w:szCs w:val="26"/>
        </w:rPr>
        <w:t xml:space="preserve">Настоящее Гарантийное письмо составлено в одном оригинальном экземпляре, передаваемым </w:t>
      </w:r>
      <w:r>
        <w:rPr>
          <w:i/>
          <w:sz w:val="26"/>
          <w:szCs w:val="26"/>
        </w:rPr>
        <w:t>Заказчик</w:t>
      </w:r>
      <w:r w:rsidRPr="004F5571">
        <w:rPr>
          <w:i/>
          <w:sz w:val="26"/>
          <w:szCs w:val="26"/>
        </w:rPr>
        <w:t>у</w:t>
      </w:r>
      <w:r w:rsidRPr="004F5571">
        <w:rPr>
          <w:sz w:val="26"/>
          <w:szCs w:val="26"/>
        </w:rPr>
        <w:t xml:space="preserve">. Копия такого экземпляра с отметкой </w:t>
      </w:r>
      <w:r>
        <w:rPr>
          <w:i/>
          <w:sz w:val="26"/>
          <w:szCs w:val="26"/>
        </w:rPr>
        <w:t>Заказчик</w:t>
      </w:r>
      <w:r w:rsidRPr="004F5571">
        <w:rPr>
          <w:i/>
          <w:sz w:val="26"/>
          <w:szCs w:val="26"/>
        </w:rPr>
        <w:t>а</w:t>
      </w:r>
      <w:r w:rsidRPr="004F5571">
        <w:rPr>
          <w:sz w:val="26"/>
          <w:szCs w:val="26"/>
        </w:rPr>
        <w:t xml:space="preserve"> в получении имеет равную с оригиналом юридическую силу. </w:t>
      </w:r>
    </w:p>
    <w:p w:rsidR="00552C26" w:rsidRPr="004F5571" w:rsidRDefault="00552C26" w:rsidP="00552C26">
      <w:pPr>
        <w:widowControl w:val="0"/>
        <w:contextualSpacing/>
        <w:rPr>
          <w:sz w:val="26"/>
          <w:szCs w:val="26"/>
        </w:rPr>
      </w:pPr>
    </w:p>
    <w:p w:rsidR="00552C26" w:rsidRPr="004F5571" w:rsidRDefault="00552C26" w:rsidP="00552C26">
      <w:pPr>
        <w:widowControl w:val="0"/>
        <w:contextualSpacing/>
        <w:rPr>
          <w:sz w:val="26"/>
          <w:szCs w:val="26"/>
        </w:rPr>
      </w:pPr>
      <w:r>
        <w:rPr>
          <w:sz w:val="26"/>
          <w:szCs w:val="26"/>
        </w:rPr>
        <w:t>______________</w:t>
      </w:r>
      <w:r w:rsidRPr="004F5571">
        <w:rPr>
          <w:i/>
          <w:sz w:val="26"/>
          <w:szCs w:val="26"/>
        </w:rPr>
        <w:t xml:space="preserve">наименование </w:t>
      </w:r>
      <w:r>
        <w:rPr>
          <w:i/>
          <w:sz w:val="26"/>
          <w:szCs w:val="26"/>
        </w:rPr>
        <w:t>Подрядчик</w:t>
      </w:r>
      <w:r w:rsidRPr="004F5571">
        <w:rPr>
          <w:i/>
          <w:sz w:val="26"/>
          <w:szCs w:val="26"/>
        </w:rPr>
        <w:t>а</w:t>
      </w:r>
    </w:p>
    <w:p w:rsidR="00552C26" w:rsidRPr="004F5571" w:rsidRDefault="00552C26" w:rsidP="00552C26">
      <w:pPr>
        <w:widowControl w:val="0"/>
        <w:contextualSpacing/>
        <w:jc w:val="both"/>
        <w:rPr>
          <w:sz w:val="26"/>
          <w:szCs w:val="26"/>
        </w:rPr>
      </w:pPr>
      <w:r w:rsidRPr="004F5571">
        <w:rPr>
          <w:sz w:val="26"/>
          <w:szCs w:val="26"/>
        </w:rPr>
        <w:t>_______________ / _______________ /</w:t>
      </w:r>
    </w:p>
    <w:p w:rsidR="00C9765D" w:rsidRPr="0080001C" w:rsidRDefault="00C9765D" w:rsidP="00295ECD">
      <w:pPr>
        <w:pStyle w:val="ConsNormal"/>
        <w:widowControl/>
        <w:ind w:right="0" w:firstLine="0"/>
        <w:jc w:val="both"/>
        <w:rPr>
          <w:rFonts w:ascii="Times New Roman" w:hAnsi="Times New Roman" w:cs="Times New Roman"/>
          <w:sz w:val="24"/>
          <w:szCs w:val="24"/>
        </w:rPr>
        <w:sectPr w:rsidR="00C9765D" w:rsidRPr="0080001C" w:rsidSect="00394290">
          <w:pgSz w:w="11906" w:h="16838"/>
          <w:pgMar w:top="567" w:right="567" w:bottom="567" w:left="1418" w:header="709" w:footer="709" w:gutter="0"/>
          <w:cols w:space="708"/>
          <w:docGrid w:linePitch="360"/>
        </w:sectPr>
      </w:pPr>
    </w:p>
    <w:p w:rsidR="00295ECD" w:rsidRPr="0080001C" w:rsidRDefault="00295ECD" w:rsidP="00295ECD">
      <w:pPr>
        <w:tabs>
          <w:tab w:val="left" w:pos="3712"/>
        </w:tabs>
        <w:ind w:left="5760" w:firstLine="4163"/>
        <w:jc w:val="right"/>
      </w:pPr>
      <w:r w:rsidRPr="0080001C">
        <w:lastRenderedPageBreak/>
        <w:t>Приложение №</w:t>
      </w:r>
      <w:r w:rsidR="00457893" w:rsidRPr="0080001C">
        <w:t xml:space="preserve"> </w:t>
      </w:r>
      <w:r w:rsidR="00552C26">
        <w:t>5</w:t>
      </w:r>
      <w:r w:rsidRPr="0080001C">
        <w:t xml:space="preserve"> </w:t>
      </w:r>
    </w:p>
    <w:p w:rsidR="00295ECD" w:rsidRPr="0080001C" w:rsidRDefault="00161A3D" w:rsidP="00295ECD">
      <w:pPr>
        <w:tabs>
          <w:tab w:val="left" w:pos="3712"/>
        </w:tabs>
        <w:ind w:left="5760" w:firstLine="4163"/>
        <w:jc w:val="right"/>
      </w:pPr>
      <w:r w:rsidRPr="0080001C">
        <w:t>к договору</w:t>
      </w:r>
      <w:r w:rsidR="00295ECD" w:rsidRPr="0080001C">
        <w:t xml:space="preserve"> № _________</w:t>
      </w:r>
    </w:p>
    <w:p w:rsidR="00295ECD" w:rsidRPr="0080001C" w:rsidRDefault="00295ECD" w:rsidP="00295ECD">
      <w:pPr>
        <w:pStyle w:val="11"/>
        <w:tabs>
          <w:tab w:val="left" w:pos="703"/>
        </w:tabs>
        <w:spacing w:before="0" w:after="0"/>
        <w:ind w:left="5760" w:firstLine="4163"/>
        <w:jc w:val="right"/>
        <w:rPr>
          <w:b/>
          <w:i/>
          <w:sz w:val="24"/>
          <w:szCs w:val="24"/>
        </w:rPr>
      </w:pPr>
      <w:r w:rsidRPr="0080001C">
        <w:rPr>
          <w:sz w:val="24"/>
          <w:szCs w:val="24"/>
        </w:rPr>
        <w:t>от_____.__________20</w:t>
      </w:r>
      <w:r w:rsidR="00457893" w:rsidRPr="0080001C">
        <w:rPr>
          <w:sz w:val="24"/>
          <w:szCs w:val="24"/>
        </w:rPr>
        <w:t>___</w:t>
      </w:r>
      <w:r w:rsidRPr="0080001C">
        <w:rPr>
          <w:sz w:val="24"/>
          <w:szCs w:val="24"/>
        </w:rPr>
        <w:t xml:space="preserve">г.   </w:t>
      </w:r>
    </w:p>
    <w:tbl>
      <w:tblPr>
        <w:tblW w:w="15593" w:type="dxa"/>
        <w:tblInd w:w="-459" w:type="dxa"/>
        <w:tblLayout w:type="fixed"/>
        <w:tblLook w:val="00A0" w:firstRow="1" w:lastRow="0" w:firstColumn="1" w:lastColumn="0" w:noHBand="0" w:noVBand="0"/>
      </w:tblPr>
      <w:tblGrid>
        <w:gridCol w:w="428"/>
        <w:gridCol w:w="1143"/>
        <w:gridCol w:w="981"/>
        <w:gridCol w:w="304"/>
        <w:gridCol w:w="810"/>
        <w:gridCol w:w="333"/>
        <w:gridCol w:w="525"/>
        <w:gridCol w:w="333"/>
        <w:gridCol w:w="667"/>
        <w:gridCol w:w="333"/>
        <w:gridCol w:w="524"/>
        <w:gridCol w:w="333"/>
        <w:gridCol w:w="239"/>
        <w:gridCol w:w="333"/>
        <w:gridCol w:w="653"/>
        <w:gridCol w:w="17"/>
        <w:gridCol w:w="615"/>
        <w:gridCol w:w="360"/>
        <w:gridCol w:w="1068"/>
        <w:gridCol w:w="216"/>
        <w:gridCol w:w="1068"/>
        <w:gridCol w:w="217"/>
        <w:gridCol w:w="858"/>
        <w:gridCol w:w="210"/>
        <w:gridCol w:w="858"/>
        <w:gridCol w:w="76"/>
        <w:gridCol w:w="815"/>
        <w:gridCol w:w="111"/>
        <w:gridCol w:w="873"/>
        <w:gridCol w:w="292"/>
      </w:tblGrid>
      <w:tr w:rsidR="00AF47DB" w:rsidRPr="0080001C" w:rsidTr="00AF47DB">
        <w:trPr>
          <w:trHeight w:val="247"/>
        </w:trPr>
        <w:tc>
          <w:tcPr>
            <w:tcW w:w="15593" w:type="dxa"/>
            <w:gridSpan w:val="30"/>
            <w:tcBorders>
              <w:top w:val="nil"/>
              <w:left w:val="nil"/>
              <w:bottom w:val="nil"/>
              <w:right w:val="nil"/>
            </w:tcBorders>
            <w:noWrap/>
            <w:vAlign w:val="bottom"/>
          </w:tcPr>
          <w:p w:rsidR="00AF47DB" w:rsidRPr="0080001C" w:rsidRDefault="00AF47DB" w:rsidP="00440811">
            <w:pPr>
              <w:tabs>
                <w:tab w:val="left" w:pos="1701"/>
              </w:tabs>
              <w:ind w:firstLine="851"/>
              <w:jc w:val="center"/>
              <w:rPr>
                <w:b/>
                <w:bCs/>
                <w:sz w:val="16"/>
                <w:szCs w:val="16"/>
              </w:rPr>
            </w:pPr>
            <w:r w:rsidRPr="0080001C">
              <w:rPr>
                <w:b/>
                <w:bCs/>
                <w:sz w:val="16"/>
                <w:szCs w:val="16"/>
              </w:rPr>
              <w:t>Информация о контрагенте</w:t>
            </w:r>
          </w:p>
        </w:tc>
      </w:tr>
      <w:tr w:rsidR="00AF47DB" w:rsidRPr="0080001C" w:rsidTr="00AF47DB">
        <w:trPr>
          <w:trHeight w:val="143"/>
        </w:trPr>
        <w:tc>
          <w:tcPr>
            <w:tcW w:w="15593" w:type="dxa"/>
            <w:gridSpan w:val="30"/>
            <w:tcBorders>
              <w:top w:val="nil"/>
              <w:left w:val="nil"/>
              <w:bottom w:val="single" w:sz="4" w:space="0" w:color="auto"/>
              <w:right w:val="nil"/>
            </w:tcBorders>
            <w:noWrap/>
            <w:vAlign w:val="bottom"/>
          </w:tcPr>
          <w:p w:rsidR="00AF47DB" w:rsidRPr="0080001C" w:rsidRDefault="00AF47DB" w:rsidP="00440811">
            <w:pPr>
              <w:tabs>
                <w:tab w:val="left" w:pos="1701"/>
              </w:tabs>
              <w:ind w:firstLine="851"/>
              <w:jc w:val="center"/>
              <w:rPr>
                <w:b/>
                <w:bCs/>
                <w:sz w:val="16"/>
                <w:szCs w:val="16"/>
              </w:rPr>
            </w:pPr>
          </w:p>
        </w:tc>
      </w:tr>
      <w:tr w:rsidR="00AF47DB" w:rsidRPr="0080001C" w:rsidTr="00AF47DB">
        <w:trPr>
          <w:trHeight w:val="220"/>
        </w:trPr>
        <w:tc>
          <w:tcPr>
            <w:tcW w:w="15593" w:type="dxa"/>
            <w:gridSpan w:val="30"/>
            <w:tcBorders>
              <w:top w:val="nil"/>
              <w:left w:val="nil"/>
              <w:bottom w:val="single" w:sz="8" w:space="0" w:color="auto"/>
              <w:right w:val="nil"/>
            </w:tcBorders>
            <w:noWrap/>
          </w:tcPr>
          <w:p w:rsidR="00AF47DB" w:rsidRPr="0080001C" w:rsidRDefault="00AF47DB" w:rsidP="00440811">
            <w:pPr>
              <w:tabs>
                <w:tab w:val="left" w:pos="1701"/>
              </w:tabs>
              <w:ind w:firstLine="851"/>
              <w:jc w:val="center"/>
              <w:rPr>
                <w:sz w:val="16"/>
                <w:szCs w:val="16"/>
              </w:rPr>
            </w:pPr>
            <w:r w:rsidRPr="0080001C">
              <w:rPr>
                <w:sz w:val="16"/>
                <w:szCs w:val="16"/>
              </w:rPr>
              <w:t xml:space="preserve">(полное </w:t>
            </w:r>
            <w:r w:rsidRPr="0080001C">
              <w:rPr>
                <w:i/>
                <w:iCs/>
                <w:sz w:val="16"/>
                <w:szCs w:val="16"/>
              </w:rPr>
              <w:t>наименование организации, представляющей информацию)</w:t>
            </w:r>
          </w:p>
        </w:tc>
      </w:tr>
      <w:tr w:rsidR="00AF47DB" w:rsidRPr="0080001C" w:rsidTr="00AF47DB">
        <w:trPr>
          <w:trHeight w:val="284"/>
        </w:trPr>
        <w:tc>
          <w:tcPr>
            <w:tcW w:w="428" w:type="dxa"/>
            <w:vMerge w:val="restart"/>
            <w:tcBorders>
              <w:top w:val="nil"/>
              <w:left w:val="single" w:sz="8" w:space="0" w:color="auto"/>
              <w:bottom w:val="single" w:sz="8" w:space="0" w:color="000000"/>
              <w:right w:val="single" w:sz="4" w:space="0" w:color="auto"/>
            </w:tcBorders>
            <w:vAlign w:val="center"/>
          </w:tcPr>
          <w:p w:rsidR="00AF47DB" w:rsidRPr="0080001C" w:rsidRDefault="00AF47DB" w:rsidP="00440811">
            <w:pPr>
              <w:tabs>
                <w:tab w:val="left" w:pos="1701"/>
              </w:tabs>
              <w:ind w:firstLine="851"/>
              <w:jc w:val="center"/>
              <w:rPr>
                <w:sz w:val="16"/>
                <w:szCs w:val="16"/>
              </w:rPr>
            </w:pPr>
            <w:r w:rsidRPr="0080001C">
              <w:rPr>
                <w:sz w:val="16"/>
                <w:szCs w:val="16"/>
              </w:rPr>
              <w:t>№ п/п</w:t>
            </w:r>
          </w:p>
        </w:tc>
        <w:tc>
          <w:tcPr>
            <w:tcW w:w="6286" w:type="dxa"/>
            <w:gridSpan w:val="11"/>
            <w:tcBorders>
              <w:top w:val="single" w:sz="8" w:space="0" w:color="auto"/>
              <w:left w:val="nil"/>
              <w:bottom w:val="single" w:sz="4" w:space="0" w:color="auto"/>
              <w:right w:val="single" w:sz="4" w:space="0" w:color="000000"/>
            </w:tcBorders>
            <w:vAlign w:val="bottom"/>
          </w:tcPr>
          <w:p w:rsidR="00AF47DB" w:rsidRPr="0080001C" w:rsidRDefault="00AF47DB" w:rsidP="00440811">
            <w:pPr>
              <w:tabs>
                <w:tab w:val="left" w:pos="1701"/>
              </w:tabs>
              <w:ind w:firstLine="851"/>
              <w:jc w:val="center"/>
              <w:rPr>
                <w:sz w:val="16"/>
                <w:szCs w:val="16"/>
              </w:rPr>
            </w:pPr>
            <w:r w:rsidRPr="0080001C">
              <w:rPr>
                <w:sz w:val="16"/>
                <w:szCs w:val="16"/>
              </w:rPr>
              <w:t>Наименование контрагента (ИНН, вид деятельности)</w:t>
            </w:r>
          </w:p>
        </w:tc>
        <w:tc>
          <w:tcPr>
            <w:tcW w:w="7714" w:type="dxa"/>
            <w:gridSpan w:val="16"/>
            <w:tcBorders>
              <w:top w:val="single" w:sz="8" w:space="0" w:color="auto"/>
              <w:left w:val="nil"/>
              <w:bottom w:val="single" w:sz="4" w:space="0" w:color="auto"/>
              <w:right w:val="single" w:sz="4" w:space="0" w:color="auto"/>
            </w:tcBorders>
            <w:vAlign w:val="bottom"/>
          </w:tcPr>
          <w:p w:rsidR="00AF47DB" w:rsidRPr="0080001C" w:rsidRDefault="00AF47DB" w:rsidP="00440811">
            <w:pPr>
              <w:tabs>
                <w:tab w:val="left" w:pos="1701"/>
              </w:tabs>
              <w:ind w:firstLine="266"/>
              <w:jc w:val="center"/>
              <w:rPr>
                <w:sz w:val="16"/>
                <w:szCs w:val="16"/>
              </w:rPr>
            </w:pPr>
            <w:r w:rsidRPr="0080001C">
              <w:rPr>
                <w:sz w:val="16"/>
                <w:szCs w:val="16"/>
              </w:rPr>
              <w:t>Информация о цепочке собственников контрагента, включая бенефициаров (в том числе, конечных)</w:t>
            </w:r>
          </w:p>
        </w:tc>
        <w:tc>
          <w:tcPr>
            <w:tcW w:w="1165" w:type="dxa"/>
            <w:gridSpan w:val="2"/>
            <w:vMerge w:val="restart"/>
            <w:tcBorders>
              <w:top w:val="nil"/>
              <w:left w:val="single" w:sz="4" w:space="0" w:color="auto"/>
              <w:bottom w:val="single" w:sz="8" w:space="0" w:color="000000"/>
              <w:right w:val="single" w:sz="8" w:space="0" w:color="auto"/>
            </w:tcBorders>
            <w:vAlign w:val="bottom"/>
          </w:tcPr>
          <w:p w:rsidR="00AF47DB" w:rsidRPr="0080001C" w:rsidRDefault="00AF47DB" w:rsidP="00440811">
            <w:pPr>
              <w:tabs>
                <w:tab w:val="left" w:pos="1701"/>
              </w:tabs>
              <w:rPr>
                <w:sz w:val="16"/>
                <w:szCs w:val="16"/>
              </w:rPr>
            </w:pPr>
            <w:r w:rsidRPr="0080001C">
              <w:rPr>
                <w:sz w:val="16"/>
                <w:szCs w:val="16"/>
              </w:rPr>
              <w:t>Информация о подтвержда-ющих документах (наименова-ние, реквизиты и т.д.)</w:t>
            </w:r>
          </w:p>
        </w:tc>
      </w:tr>
      <w:tr w:rsidR="00AF47DB" w:rsidRPr="0080001C" w:rsidTr="00AF47DB">
        <w:trPr>
          <w:trHeight w:val="1430"/>
        </w:trPr>
        <w:tc>
          <w:tcPr>
            <w:tcW w:w="428" w:type="dxa"/>
            <w:vMerge/>
            <w:tcBorders>
              <w:top w:val="nil"/>
              <w:left w:val="single" w:sz="8" w:space="0" w:color="auto"/>
              <w:bottom w:val="single" w:sz="8" w:space="0" w:color="000000"/>
              <w:right w:val="single" w:sz="4" w:space="0" w:color="auto"/>
            </w:tcBorders>
            <w:vAlign w:val="center"/>
          </w:tcPr>
          <w:p w:rsidR="00AF47DB" w:rsidRPr="0080001C" w:rsidRDefault="00AF47DB" w:rsidP="00440811">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ИНН</w:t>
            </w:r>
          </w:p>
        </w:tc>
        <w:tc>
          <w:tcPr>
            <w:tcW w:w="1285"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ОГРН</w:t>
            </w:r>
          </w:p>
        </w:tc>
        <w:tc>
          <w:tcPr>
            <w:tcW w:w="1143"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Наименование краткое</w:t>
            </w:r>
          </w:p>
        </w:tc>
        <w:tc>
          <w:tcPr>
            <w:tcW w:w="858"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ind w:firstLine="851"/>
              <w:jc w:val="center"/>
              <w:rPr>
                <w:sz w:val="16"/>
                <w:szCs w:val="16"/>
              </w:rPr>
            </w:pPr>
            <w:r w:rsidRPr="0080001C">
              <w:rPr>
                <w:sz w:val="16"/>
                <w:szCs w:val="16"/>
              </w:rPr>
              <w:t>Код ОКВЭД</w:t>
            </w:r>
          </w:p>
        </w:tc>
        <w:tc>
          <w:tcPr>
            <w:tcW w:w="1000"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Фамилия, Имя, Отчество руководи</w:t>
            </w:r>
          </w:p>
          <w:p w:rsidR="00AF47DB" w:rsidRPr="0080001C" w:rsidRDefault="00AF47DB" w:rsidP="00440811">
            <w:pPr>
              <w:tabs>
                <w:tab w:val="left" w:pos="1701"/>
              </w:tabs>
              <w:rPr>
                <w:sz w:val="16"/>
                <w:szCs w:val="16"/>
              </w:rPr>
            </w:pPr>
            <w:r w:rsidRPr="0080001C">
              <w:rPr>
                <w:sz w:val="16"/>
                <w:szCs w:val="16"/>
              </w:rPr>
              <w:t>теля</w:t>
            </w:r>
          </w:p>
        </w:tc>
        <w:tc>
          <w:tcPr>
            <w:tcW w:w="857"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Серия и номер докумен-та, удосто-веряющего личность руково-дителя</w:t>
            </w:r>
          </w:p>
        </w:tc>
        <w:tc>
          <w:tcPr>
            <w:tcW w:w="572"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ind w:firstLine="851"/>
              <w:jc w:val="center"/>
              <w:rPr>
                <w:sz w:val="16"/>
                <w:szCs w:val="16"/>
              </w:rPr>
            </w:pPr>
            <w:r w:rsidRPr="0080001C">
              <w:rPr>
                <w:sz w:val="16"/>
                <w:szCs w:val="16"/>
              </w:rPr>
              <w:t xml:space="preserve">№ </w:t>
            </w:r>
          </w:p>
        </w:tc>
        <w:tc>
          <w:tcPr>
            <w:tcW w:w="1285" w:type="dxa"/>
            <w:gridSpan w:val="3"/>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 xml:space="preserve">ИНН </w:t>
            </w:r>
          </w:p>
        </w:tc>
        <w:tc>
          <w:tcPr>
            <w:tcW w:w="1428"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ОГРН</w:t>
            </w:r>
          </w:p>
        </w:tc>
        <w:tc>
          <w:tcPr>
            <w:tcW w:w="1284" w:type="dxa"/>
            <w:gridSpan w:val="2"/>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Наименование / ФИО</w:t>
            </w:r>
          </w:p>
        </w:tc>
        <w:tc>
          <w:tcPr>
            <w:tcW w:w="1285" w:type="dxa"/>
            <w:gridSpan w:val="3"/>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Серия и номер докумен-та, удостоверяющего личность (для физического лица)</w:t>
            </w:r>
          </w:p>
        </w:tc>
        <w:tc>
          <w:tcPr>
            <w:tcW w:w="1002" w:type="dxa"/>
            <w:gridSpan w:val="3"/>
            <w:tcBorders>
              <w:top w:val="nil"/>
              <w:left w:val="nil"/>
              <w:bottom w:val="single" w:sz="8" w:space="0" w:color="auto"/>
              <w:right w:val="single" w:sz="4" w:space="0" w:color="auto"/>
            </w:tcBorders>
            <w:vAlign w:val="center"/>
          </w:tcPr>
          <w:p w:rsidR="00AF47DB" w:rsidRPr="0080001C" w:rsidRDefault="00AF47DB" w:rsidP="00440811">
            <w:pPr>
              <w:tabs>
                <w:tab w:val="left" w:pos="1701"/>
              </w:tabs>
              <w:rPr>
                <w:sz w:val="16"/>
                <w:szCs w:val="16"/>
              </w:rPr>
            </w:pPr>
            <w:r w:rsidRPr="0080001C">
              <w:rPr>
                <w:sz w:val="16"/>
                <w:szCs w:val="16"/>
              </w:rPr>
              <w:t>Руководи-</w:t>
            </w:r>
          </w:p>
          <w:p w:rsidR="00AF47DB" w:rsidRPr="0080001C" w:rsidRDefault="00AF47DB" w:rsidP="00440811">
            <w:pPr>
              <w:tabs>
                <w:tab w:val="left" w:pos="1701"/>
              </w:tabs>
              <w:rPr>
                <w:sz w:val="16"/>
                <w:szCs w:val="16"/>
              </w:rPr>
            </w:pPr>
            <w:r w:rsidRPr="0080001C">
              <w:rPr>
                <w:sz w:val="16"/>
                <w:szCs w:val="16"/>
              </w:rPr>
              <w:t>тель / участник / акционер / бенефици</w:t>
            </w:r>
          </w:p>
          <w:p w:rsidR="00AF47DB" w:rsidRPr="0080001C" w:rsidRDefault="00AF47DB" w:rsidP="00440811">
            <w:pPr>
              <w:tabs>
                <w:tab w:val="left" w:pos="1701"/>
              </w:tabs>
              <w:rPr>
                <w:sz w:val="16"/>
                <w:szCs w:val="16"/>
              </w:rPr>
            </w:pPr>
            <w:r w:rsidRPr="0080001C">
              <w:rPr>
                <w:sz w:val="16"/>
                <w:szCs w:val="16"/>
              </w:rPr>
              <w:t>ар</w:t>
            </w:r>
          </w:p>
        </w:tc>
        <w:tc>
          <w:tcPr>
            <w:tcW w:w="1165" w:type="dxa"/>
            <w:gridSpan w:val="2"/>
            <w:vMerge/>
            <w:tcBorders>
              <w:top w:val="nil"/>
              <w:left w:val="single" w:sz="4" w:space="0" w:color="auto"/>
              <w:bottom w:val="single" w:sz="8" w:space="0" w:color="000000"/>
              <w:right w:val="single" w:sz="8" w:space="0" w:color="auto"/>
            </w:tcBorders>
            <w:vAlign w:val="center"/>
          </w:tcPr>
          <w:p w:rsidR="00AF47DB" w:rsidRPr="0080001C" w:rsidRDefault="00AF47DB" w:rsidP="00440811">
            <w:pPr>
              <w:tabs>
                <w:tab w:val="left" w:pos="1701"/>
              </w:tabs>
              <w:ind w:firstLine="851"/>
              <w:rPr>
                <w:sz w:val="16"/>
                <w:szCs w:val="16"/>
              </w:rPr>
            </w:pPr>
          </w:p>
        </w:tc>
      </w:tr>
      <w:tr w:rsidR="00AF47DB" w:rsidRPr="0080001C" w:rsidTr="00AF47DB">
        <w:trPr>
          <w:trHeight w:val="608"/>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jc w:val="right"/>
              <w:rPr>
                <w:rFonts w:ascii="Book Antiqua" w:hAnsi="Book Antiqua"/>
                <w:i/>
                <w:iCs/>
                <w:color w:val="31869B"/>
                <w:sz w:val="16"/>
                <w:szCs w:val="16"/>
              </w:rPr>
            </w:pPr>
            <w:r w:rsidRPr="0080001C">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7734567890</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1044567890123</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ООО "Ромашка"</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5.xx.xx</w:t>
            </w:r>
          </w:p>
        </w:tc>
        <w:tc>
          <w:tcPr>
            <w:tcW w:w="1000"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Иванов Иван Иванович</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003 143877</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1.1</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7754467990</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108323232323232</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ЗАО "Свет 1"</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23.01.2008</w:t>
            </w:r>
          </w:p>
        </w:tc>
      </w:tr>
      <w:tr w:rsidR="00AF47DB" w:rsidRPr="0080001C" w:rsidTr="00AF47DB">
        <w:trPr>
          <w:trHeight w:val="515"/>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1.1.0</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111222333444</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Петрова Анна Ивановна</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44 55 666777</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Руководи</w:t>
            </w:r>
          </w:p>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тель</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устав, приказ №45-л/с от 22.03.10</w:t>
            </w:r>
          </w:p>
        </w:tc>
      </w:tr>
      <w:tr w:rsidR="00AF47DB" w:rsidRPr="0080001C" w:rsidTr="00AF47DB">
        <w:trPr>
          <w:trHeight w:val="371"/>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1.1.1</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333222444555</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Сидоров Пётр Иванович</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55 66 777888</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12.03.2004</w:t>
            </w:r>
          </w:p>
        </w:tc>
      </w:tr>
      <w:tr w:rsidR="00AF47DB" w:rsidRPr="0080001C" w:rsidTr="00AF47DB">
        <w:trPr>
          <w:trHeight w:val="469"/>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1.2</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7754456890</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107656565656565</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ООО "Свет 2"</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23.01.2008</w:t>
            </w:r>
          </w:p>
        </w:tc>
      </w:tr>
      <w:tr w:rsidR="00AF47DB" w:rsidRPr="0080001C" w:rsidTr="00AF47DB">
        <w:trPr>
          <w:trHeight w:val="641"/>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1.2.0</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666555777444</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Антонов Иван Игоревич</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66 55 444333</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Руководи</w:t>
            </w:r>
          </w:p>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тель</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устав, приказ №56-л/с от 22.05.09</w:t>
            </w:r>
          </w:p>
        </w:tc>
      </w:tr>
      <w:tr w:rsidR="00AF47DB" w:rsidRPr="0080001C" w:rsidTr="00AF47DB">
        <w:trPr>
          <w:trHeight w:val="496"/>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1.2.1</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888777666555</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Ивлев Дмитрий Степанович</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77 55 333444</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23.01.2006</w:t>
            </w:r>
          </w:p>
        </w:tc>
      </w:tr>
      <w:tr w:rsidR="00AF47DB" w:rsidRPr="0080001C" w:rsidTr="00AF47DB">
        <w:trPr>
          <w:trHeight w:val="456"/>
        </w:trPr>
        <w:tc>
          <w:tcPr>
            <w:tcW w:w="428" w:type="dxa"/>
            <w:tcBorders>
              <w:top w:val="nil"/>
              <w:left w:val="single" w:sz="4" w:space="0" w:color="auto"/>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1.3</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ASU66-54</w:t>
            </w:r>
          </w:p>
        </w:tc>
        <w:tc>
          <w:tcPr>
            <w:tcW w:w="1428"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jc w:val="right"/>
              <w:rPr>
                <w:rFonts w:ascii="Book Antiqua" w:hAnsi="Book Antiqua"/>
                <w:i/>
                <w:iCs/>
                <w:color w:val="31869B"/>
                <w:sz w:val="16"/>
                <w:szCs w:val="16"/>
              </w:rPr>
            </w:pPr>
            <w:r w:rsidRPr="0080001C">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Игуана лтд (Iguana LTD)</w:t>
            </w:r>
          </w:p>
        </w:tc>
        <w:tc>
          <w:tcPr>
            <w:tcW w:w="1285"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ind w:firstLine="851"/>
              <w:rPr>
                <w:rFonts w:ascii="Book Antiqua" w:hAnsi="Book Antiqua"/>
                <w:i/>
                <w:iCs/>
                <w:color w:val="31869B"/>
                <w:sz w:val="16"/>
                <w:szCs w:val="16"/>
              </w:rPr>
            </w:pPr>
            <w:r w:rsidRPr="0080001C">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80001C" w:rsidRDefault="00AF47DB" w:rsidP="00440811">
            <w:pPr>
              <w:tabs>
                <w:tab w:val="left" w:pos="1701"/>
              </w:tabs>
              <w:rPr>
                <w:rFonts w:ascii="Book Antiqua" w:hAnsi="Book Antiqua"/>
                <w:i/>
                <w:iCs/>
                <w:color w:val="31869B"/>
                <w:sz w:val="16"/>
                <w:szCs w:val="16"/>
              </w:rPr>
            </w:pPr>
            <w:r w:rsidRPr="0080001C">
              <w:rPr>
                <w:rFonts w:ascii="Book Antiqua" w:hAnsi="Book Antiqua"/>
                <w:i/>
                <w:iCs/>
                <w:color w:val="31869B"/>
                <w:sz w:val="16"/>
                <w:szCs w:val="16"/>
              </w:rPr>
              <w:t>учредительный договор от 23.01.2008</w:t>
            </w:r>
          </w:p>
        </w:tc>
      </w:tr>
      <w:tr w:rsidR="00AF47DB" w:rsidRPr="0080001C" w:rsidTr="00AF47DB">
        <w:trPr>
          <w:trHeight w:val="284"/>
        </w:trPr>
        <w:tc>
          <w:tcPr>
            <w:tcW w:w="15593" w:type="dxa"/>
            <w:gridSpan w:val="30"/>
            <w:tcBorders>
              <w:top w:val="nil"/>
              <w:left w:val="nil"/>
              <w:bottom w:val="nil"/>
              <w:right w:val="nil"/>
            </w:tcBorders>
            <w:noWrap/>
            <w:vAlign w:val="bottom"/>
          </w:tcPr>
          <w:p w:rsidR="00AF47DB" w:rsidRPr="0080001C" w:rsidRDefault="00AF47DB" w:rsidP="00440811">
            <w:pPr>
              <w:tabs>
                <w:tab w:val="left" w:pos="1701"/>
              </w:tabs>
              <w:ind w:firstLine="851"/>
              <w:rPr>
                <w:rFonts w:ascii="Book Antiqua" w:hAnsi="Book Antiqua"/>
                <w:sz w:val="16"/>
                <w:szCs w:val="16"/>
              </w:rPr>
            </w:pPr>
            <w:r w:rsidRPr="0080001C">
              <w:rPr>
                <w:rFonts w:ascii="Book Antiqua" w:hAnsi="Book Antiqua"/>
                <w:sz w:val="16"/>
                <w:szCs w:val="16"/>
              </w:rPr>
              <w:t xml:space="preserve">*  </w:t>
            </w:r>
            <w:r w:rsidRPr="0080001C">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F47DB" w:rsidRPr="0080001C" w:rsidTr="00AF47DB">
        <w:tblPrEx>
          <w:tblLook w:val="01E0" w:firstRow="1" w:lastRow="1" w:firstColumn="1" w:lastColumn="1" w:noHBand="0" w:noVBand="0"/>
        </w:tblPrEx>
        <w:trPr>
          <w:gridAfter w:val="1"/>
          <w:wAfter w:w="292" w:type="dxa"/>
          <w:trHeight w:val="122"/>
        </w:trPr>
        <w:tc>
          <w:tcPr>
            <w:tcW w:w="7956" w:type="dxa"/>
            <w:gridSpan w:val="16"/>
          </w:tcPr>
          <w:p w:rsidR="00AF47DB" w:rsidRPr="0080001C" w:rsidRDefault="00AF47DB" w:rsidP="00440811">
            <w:pPr>
              <w:tabs>
                <w:tab w:val="left" w:pos="1701"/>
              </w:tabs>
              <w:ind w:firstLine="851"/>
              <w:rPr>
                <w:b/>
                <w:bCs/>
                <w:sz w:val="16"/>
                <w:szCs w:val="16"/>
              </w:rPr>
            </w:pPr>
          </w:p>
          <w:p w:rsidR="00AF47DB" w:rsidRPr="0080001C" w:rsidRDefault="00AF47DB" w:rsidP="00440811">
            <w:pPr>
              <w:tabs>
                <w:tab w:val="left" w:pos="1701"/>
              </w:tabs>
              <w:ind w:firstLine="851"/>
              <w:rPr>
                <w:bCs/>
              </w:rPr>
            </w:pPr>
            <w:r w:rsidRPr="0080001C">
              <w:rPr>
                <w:b/>
                <w:bCs/>
              </w:rPr>
              <w:t>Подрядчик:</w:t>
            </w:r>
          </w:p>
        </w:tc>
        <w:tc>
          <w:tcPr>
            <w:tcW w:w="7345" w:type="dxa"/>
            <w:gridSpan w:val="13"/>
          </w:tcPr>
          <w:p w:rsidR="00AF47DB" w:rsidRPr="0080001C" w:rsidRDefault="00AF47DB" w:rsidP="00440811">
            <w:pPr>
              <w:tabs>
                <w:tab w:val="left" w:pos="1701"/>
              </w:tabs>
              <w:ind w:firstLine="851"/>
              <w:rPr>
                <w:bCs/>
              </w:rPr>
            </w:pPr>
            <w:r w:rsidRPr="0080001C">
              <w:rPr>
                <w:b/>
                <w:bCs/>
              </w:rPr>
              <w:t xml:space="preserve"> </w:t>
            </w:r>
          </w:p>
        </w:tc>
      </w:tr>
      <w:tr w:rsidR="00AF47DB" w:rsidRPr="0080001C" w:rsidTr="00AF47DB">
        <w:tblPrEx>
          <w:tblLook w:val="01E0" w:firstRow="1" w:lastRow="1" w:firstColumn="1" w:lastColumn="1" w:noHBand="0" w:noVBand="0"/>
        </w:tblPrEx>
        <w:trPr>
          <w:gridAfter w:val="1"/>
          <w:wAfter w:w="292" w:type="dxa"/>
          <w:trHeight w:val="281"/>
        </w:trPr>
        <w:tc>
          <w:tcPr>
            <w:tcW w:w="7956" w:type="dxa"/>
            <w:gridSpan w:val="16"/>
          </w:tcPr>
          <w:p w:rsidR="00AF47DB" w:rsidRPr="0080001C" w:rsidRDefault="00AF47DB" w:rsidP="00440811">
            <w:pPr>
              <w:tabs>
                <w:tab w:val="left" w:pos="1701"/>
              </w:tabs>
              <w:ind w:firstLine="851"/>
              <w:rPr>
                <w:bCs/>
              </w:rPr>
            </w:pPr>
          </w:p>
        </w:tc>
        <w:tc>
          <w:tcPr>
            <w:tcW w:w="7345" w:type="dxa"/>
            <w:gridSpan w:val="13"/>
          </w:tcPr>
          <w:p w:rsidR="00AF47DB" w:rsidRPr="0080001C" w:rsidRDefault="00AF47DB" w:rsidP="00440811">
            <w:pPr>
              <w:tabs>
                <w:tab w:val="left" w:pos="1701"/>
              </w:tabs>
              <w:ind w:firstLine="851"/>
              <w:jc w:val="center"/>
              <w:rPr>
                <w:bCs/>
              </w:rPr>
            </w:pPr>
          </w:p>
        </w:tc>
      </w:tr>
      <w:tr w:rsidR="00295ECD" w:rsidRPr="0080001C" w:rsidTr="00AF47DB">
        <w:trPr>
          <w:gridAfter w:val="3"/>
          <w:wAfter w:w="1276" w:type="dxa"/>
          <w:trHeight w:val="303"/>
        </w:trPr>
        <w:tc>
          <w:tcPr>
            <w:tcW w:w="428"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143"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981"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114"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858"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000"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857"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572"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986"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992" w:type="dxa"/>
            <w:gridSpan w:val="3"/>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284"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285" w:type="dxa"/>
            <w:gridSpan w:val="2"/>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858"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1144" w:type="dxa"/>
            <w:gridSpan w:val="3"/>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c>
          <w:tcPr>
            <w:tcW w:w="815" w:type="dxa"/>
            <w:tcBorders>
              <w:top w:val="nil"/>
              <w:left w:val="nil"/>
              <w:bottom w:val="nil"/>
              <w:right w:val="nil"/>
            </w:tcBorders>
            <w:noWrap/>
            <w:vAlign w:val="bottom"/>
          </w:tcPr>
          <w:p w:rsidR="00295ECD" w:rsidRPr="0080001C" w:rsidRDefault="00295ECD" w:rsidP="00394290">
            <w:pPr>
              <w:rPr>
                <w:rFonts w:ascii="Book Antiqua" w:hAnsi="Book Antiqua"/>
                <w:sz w:val="20"/>
                <w:szCs w:val="20"/>
              </w:rPr>
            </w:pPr>
          </w:p>
        </w:tc>
      </w:tr>
    </w:tbl>
    <w:p w:rsidR="00295ECD" w:rsidRPr="0080001C" w:rsidRDefault="00295ECD" w:rsidP="00295ECD">
      <w:pPr>
        <w:pStyle w:val="ConsNormal"/>
        <w:widowControl/>
        <w:ind w:right="0" w:firstLine="0"/>
        <w:jc w:val="both"/>
        <w:rPr>
          <w:rFonts w:ascii="Times New Roman" w:hAnsi="Times New Roman" w:cs="Times New Roman"/>
          <w:sz w:val="24"/>
          <w:szCs w:val="24"/>
        </w:rPr>
        <w:sectPr w:rsidR="00295ECD" w:rsidRPr="0080001C" w:rsidSect="00394290">
          <w:pgSz w:w="16838" w:h="11906" w:orient="landscape"/>
          <w:pgMar w:top="567" w:right="567" w:bottom="567" w:left="1418" w:header="709" w:footer="709" w:gutter="0"/>
          <w:cols w:space="708"/>
          <w:docGrid w:linePitch="360"/>
        </w:sectPr>
      </w:pPr>
    </w:p>
    <w:p w:rsidR="00295ECD" w:rsidRPr="0080001C" w:rsidRDefault="00295ECD" w:rsidP="00295ECD">
      <w:pPr>
        <w:tabs>
          <w:tab w:val="left" w:pos="3712"/>
        </w:tabs>
        <w:jc w:val="right"/>
      </w:pPr>
      <w:r w:rsidRPr="0080001C">
        <w:lastRenderedPageBreak/>
        <w:t>Приложение №</w:t>
      </w:r>
      <w:r w:rsidR="00457893" w:rsidRPr="0080001C">
        <w:t xml:space="preserve"> </w:t>
      </w:r>
      <w:r w:rsidR="00552C26">
        <w:t>6</w:t>
      </w:r>
    </w:p>
    <w:p w:rsidR="00295ECD" w:rsidRPr="0080001C" w:rsidRDefault="00295ECD" w:rsidP="00295ECD">
      <w:pPr>
        <w:tabs>
          <w:tab w:val="left" w:pos="3712"/>
        </w:tabs>
        <w:ind w:left="5760"/>
        <w:jc w:val="right"/>
      </w:pPr>
      <w:r w:rsidRPr="0080001C">
        <w:t>к договору №_________</w:t>
      </w:r>
    </w:p>
    <w:p w:rsidR="00295ECD" w:rsidRPr="0080001C" w:rsidRDefault="00295ECD" w:rsidP="00295ECD">
      <w:pPr>
        <w:tabs>
          <w:tab w:val="left" w:pos="3712"/>
        </w:tabs>
        <w:ind w:left="5760"/>
        <w:jc w:val="right"/>
      </w:pPr>
      <w:r w:rsidRPr="0080001C">
        <w:t>от «____»__________20</w:t>
      </w:r>
      <w:r w:rsidR="00457893" w:rsidRPr="0080001C">
        <w:t>___</w:t>
      </w:r>
      <w:r w:rsidRPr="0080001C">
        <w:t>г.</w:t>
      </w:r>
    </w:p>
    <w:p w:rsidR="00295ECD" w:rsidRPr="0080001C" w:rsidRDefault="00295ECD" w:rsidP="00295ECD">
      <w:pPr>
        <w:pStyle w:val="11"/>
        <w:tabs>
          <w:tab w:val="left" w:pos="703"/>
        </w:tabs>
        <w:spacing w:before="0" w:after="0"/>
        <w:jc w:val="center"/>
        <w:rPr>
          <w:b/>
          <w:color w:val="000000" w:themeColor="text1"/>
          <w:sz w:val="24"/>
          <w:szCs w:val="24"/>
        </w:rPr>
      </w:pPr>
    </w:p>
    <w:p w:rsidR="00295ECD" w:rsidRPr="0080001C" w:rsidRDefault="00295ECD" w:rsidP="00295ECD">
      <w:pPr>
        <w:pStyle w:val="11"/>
        <w:tabs>
          <w:tab w:val="left" w:pos="703"/>
        </w:tabs>
        <w:spacing w:before="0" w:after="0"/>
        <w:jc w:val="center"/>
        <w:rPr>
          <w:b/>
          <w:color w:val="000000" w:themeColor="text1"/>
          <w:sz w:val="24"/>
          <w:szCs w:val="24"/>
        </w:rPr>
      </w:pPr>
      <w:r w:rsidRPr="0080001C">
        <w:rPr>
          <w:b/>
          <w:color w:val="000000" w:themeColor="text1"/>
          <w:sz w:val="24"/>
          <w:szCs w:val="24"/>
        </w:rPr>
        <w:t>АНТИКОРРУПЦИОННАЯ ОГОВОРКА</w:t>
      </w:r>
    </w:p>
    <w:p w:rsidR="00295ECD" w:rsidRPr="0080001C" w:rsidRDefault="00295ECD" w:rsidP="00295ECD">
      <w:pPr>
        <w:pStyle w:val="11"/>
        <w:tabs>
          <w:tab w:val="left" w:pos="703"/>
        </w:tabs>
        <w:spacing w:before="0" w:after="0"/>
        <w:rPr>
          <w:b/>
          <w:color w:val="000000" w:themeColor="text1"/>
          <w:sz w:val="22"/>
          <w:szCs w:val="22"/>
        </w:rPr>
      </w:pPr>
      <w:r w:rsidRPr="0080001C">
        <w:rPr>
          <w:b/>
          <w:color w:val="000000" w:themeColor="text1"/>
          <w:sz w:val="22"/>
          <w:szCs w:val="22"/>
        </w:rPr>
        <w:t>Статья 1.</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95ECD" w:rsidRPr="0080001C" w:rsidRDefault="00295ECD" w:rsidP="00295ECD">
      <w:pPr>
        <w:pStyle w:val="11"/>
        <w:tabs>
          <w:tab w:val="left" w:pos="703"/>
        </w:tabs>
        <w:spacing w:before="0" w:after="0"/>
        <w:rPr>
          <w:b/>
          <w:color w:val="000000" w:themeColor="text1"/>
          <w:sz w:val="22"/>
          <w:szCs w:val="22"/>
        </w:rPr>
      </w:pPr>
      <w:r w:rsidRPr="0080001C">
        <w:rPr>
          <w:b/>
          <w:color w:val="000000" w:themeColor="text1"/>
          <w:sz w:val="22"/>
          <w:szCs w:val="22"/>
        </w:rPr>
        <w:t>Статья 2.</w:t>
      </w:r>
    </w:p>
    <w:p w:rsidR="00295ECD" w:rsidRPr="0080001C" w:rsidRDefault="00295ECD" w:rsidP="00295ECD">
      <w:pPr>
        <w:pStyle w:val="11"/>
        <w:tabs>
          <w:tab w:val="left" w:pos="703"/>
        </w:tabs>
        <w:spacing w:before="0" w:after="0"/>
        <w:rPr>
          <w:color w:val="000000" w:themeColor="text1"/>
          <w:sz w:val="22"/>
          <w:szCs w:val="22"/>
        </w:rPr>
      </w:pPr>
      <w:r w:rsidRPr="0080001C">
        <w:rPr>
          <w:color w:val="000000" w:themeColor="text1"/>
          <w:sz w:val="22"/>
          <w:szCs w:val="22"/>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52727E" w:rsidRPr="0080001C" w:rsidRDefault="0052727E" w:rsidP="0052727E">
      <w:pPr>
        <w:numPr>
          <w:ilvl w:val="2"/>
          <w:numId w:val="20"/>
        </w:numPr>
        <w:tabs>
          <w:tab w:val="left" w:pos="1134"/>
        </w:tabs>
        <w:ind w:left="0" w:firstLine="709"/>
        <w:jc w:val="both"/>
        <w:rPr>
          <w:sz w:val="22"/>
          <w:szCs w:val="22"/>
        </w:rPr>
      </w:pPr>
      <w:bookmarkStart w:id="1" w:name="_Ref353876448"/>
      <w:r w:rsidRPr="0080001C">
        <w:rPr>
          <w:sz w:val="22"/>
          <w:szCs w:val="22"/>
        </w:rPr>
        <w:t xml:space="preserve">Специализированной формы обратной связи «Линия доверия» на сайте по адресу в Интернете: </w:t>
      </w:r>
      <w:bookmarkEnd w:id="1"/>
      <w:r w:rsidRPr="0080001C">
        <w:rPr>
          <w:color w:val="000000"/>
          <w:sz w:val="22"/>
          <w:szCs w:val="22"/>
        </w:rPr>
        <w:fldChar w:fldCharType="begin"/>
      </w:r>
      <w:r w:rsidRPr="0080001C">
        <w:rPr>
          <w:color w:val="000000"/>
          <w:sz w:val="22"/>
          <w:szCs w:val="22"/>
        </w:rPr>
        <w:instrText xml:space="preserve"> HYPERLINK "http://www.rushydro.ru/form/" </w:instrText>
      </w:r>
      <w:r w:rsidRPr="0080001C">
        <w:rPr>
          <w:color w:val="000000"/>
          <w:sz w:val="22"/>
          <w:szCs w:val="22"/>
        </w:rPr>
        <w:fldChar w:fldCharType="separate"/>
      </w:r>
      <w:r w:rsidRPr="0080001C">
        <w:rPr>
          <w:rStyle w:val="af4"/>
          <w:sz w:val="22"/>
          <w:szCs w:val="22"/>
        </w:rPr>
        <w:t>www.rushydro.ru/form/</w:t>
      </w:r>
      <w:r w:rsidRPr="0080001C">
        <w:rPr>
          <w:color w:val="000000"/>
          <w:sz w:val="22"/>
          <w:szCs w:val="22"/>
        </w:rPr>
        <w:fldChar w:fldCharType="end"/>
      </w:r>
    </w:p>
    <w:p w:rsidR="0052727E" w:rsidRPr="0080001C" w:rsidRDefault="0052727E" w:rsidP="0052727E">
      <w:pPr>
        <w:numPr>
          <w:ilvl w:val="2"/>
          <w:numId w:val="20"/>
        </w:numPr>
        <w:tabs>
          <w:tab w:val="left" w:pos="1134"/>
        </w:tabs>
        <w:ind w:left="0" w:firstLine="709"/>
        <w:jc w:val="both"/>
        <w:rPr>
          <w:sz w:val="22"/>
          <w:szCs w:val="22"/>
        </w:rPr>
      </w:pPr>
      <w:bookmarkStart w:id="2" w:name="_Ref353876452"/>
      <w:r w:rsidRPr="0080001C">
        <w:rPr>
          <w:sz w:val="22"/>
          <w:szCs w:val="22"/>
        </w:rPr>
        <w:t xml:space="preserve">Электронной почты на адрес: </w:t>
      </w:r>
      <w:bookmarkEnd w:id="2"/>
      <w:r w:rsidRPr="0080001C">
        <w:rPr>
          <w:color w:val="000000"/>
          <w:sz w:val="22"/>
          <w:szCs w:val="22"/>
        </w:rPr>
        <w:fldChar w:fldCharType="begin"/>
      </w:r>
      <w:r w:rsidRPr="0080001C">
        <w:rPr>
          <w:color w:val="000000"/>
          <w:sz w:val="22"/>
          <w:szCs w:val="22"/>
        </w:rPr>
        <w:instrText xml:space="preserve"> HYPERLINK "mailto:ld@rushydro.ru" </w:instrText>
      </w:r>
      <w:r w:rsidRPr="0080001C">
        <w:rPr>
          <w:color w:val="000000"/>
          <w:sz w:val="22"/>
          <w:szCs w:val="22"/>
        </w:rPr>
        <w:fldChar w:fldCharType="separate"/>
      </w:r>
      <w:r w:rsidRPr="0080001C">
        <w:rPr>
          <w:rStyle w:val="af4"/>
          <w:sz w:val="22"/>
          <w:szCs w:val="22"/>
        </w:rPr>
        <w:t>ld@rushydro.ru</w:t>
      </w:r>
      <w:r w:rsidRPr="0080001C">
        <w:rPr>
          <w:color w:val="000000"/>
          <w:sz w:val="22"/>
          <w:szCs w:val="22"/>
        </w:rPr>
        <w:fldChar w:fldCharType="end"/>
      </w:r>
      <w:r w:rsidRPr="0080001C">
        <w:rPr>
          <w:sz w:val="22"/>
          <w:szCs w:val="22"/>
        </w:rPr>
        <w:t xml:space="preserve"> </w:t>
      </w:r>
    </w:p>
    <w:p w:rsidR="0052727E" w:rsidRPr="0080001C" w:rsidRDefault="0052727E" w:rsidP="0052727E">
      <w:pPr>
        <w:numPr>
          <w:ilvl w:val="2"/>
          <w:numId w:val="20"/>
        </w:numPr>
        <w:tabs>
          <w:tab w:val="left" w:pos="1134"/>
        </w:tabs>
        <w:ind w:left="0" w:firstLine="709"/>
        <w:jc w:val="both"/>
        <w:rPr>
          <w:sz w:val="22"/>
          <w:szCs w:val="22"/>
        </w:rPr>
      </w:pPr>
      <w:bookmarkStart w:id="3" w:name="_Ref353876455"/>
      <w:r w:rsidRPr="0080001C">
        <w:rPr>
          <w:sz w:val="22"/>
          <w:szCs w:val="22"/>
        </w:rPr>
        <w:t xml:space="preserve">Обращения на телефонный автоответчик по </w:t>
      </w:r>
      <w:r w:rsidRPr="00DA086C">
        <w:rPr>
          <w:sz w:val="22"/>
          <w:szCs w:val="22"/>
        </w:rPr>
        <w:t xml:space="preserve">номеру </w:t>
      </w:r>
      <w:r w:rsidR="00DA086C" w:rsidRPr="00DA086C">
        <w:rPr>
          <w:sz w:val="22"/>
          <w:szCs w:val="22"/>
        </w:rPr>
        <w:t xml:space="preserve">+7(495) 785-09-37 </w:t>
      </w:r>
      <w:r w:rsidRPr="00DA086C">
        <w:rPr>
          <w:sz w:val="22"/>
          <w:szCs w:val="22"/>
        </w:rPr>
        <w:t>(круглосуточно</w:t>
      </w:r>
      <w:r w:rsidRPr="0080001C">
        <w:rPr>
          <w:sz w:val="22"/>
          <w:szCs w:val="22"/>
        </w:rPr>
        <w:t>).</w:t>
      </w:r>
      <w:bookmarkEnd w:id="3"/>
    </w:p>
    <w:p w:rsidR="00295ECD" w:rsidRPr="0080001C" w:rsidRDefault="00295ECD" w:rsidP="00295ECD">
      <w:pPr>
        <w:pStyle w:val="11"/>
        <w:tabs>
          <w:tab w:val="left" w:pos="703"/>
        </w:tabs>
        <w:spacing w:before="0" w:after="0"/>
        <w:rPr>
          <w:b/>
          <w:color w:val="000000" w:themeColor="text1"/>
          <w:sz w:val="22"/>
          <w:szCs w:val="22"/>
        </w:rPr>
      </w:pPr>
      <w:r w:rsidRPr="0080001C">
        <w:rPr>
          <w:b/>
          <w:color w:val="000000" w:themeColor="text1"/>
          <w:sz w:val="22"/>
          <w:szCs w:val="22"/>
        </w:rPr>
        <w:t>Статья 3.</w:t>
      </w:r>
    </w:p>
    <w:p w:rsidR="00295ECD" w:rsidRPr="0080001C" w:rsidRDefault="00295ECD" w:rsidP="00295ECD">
      <w:pPr>
        <w:pStyle w:val="11"/>
        <w:tabs>
          <w:tab w:val="left" w:pos="703"/>
        </w:tabs>
        <w:spacing w:before="0" w:after="0"/>
        <w:ind w:firstLine="0"/>
        <w:rPr>
          <w:color w:val="000000" w:themeColor="text1"/>
          <w:sz w:val="22"/>
          <w:szCs w:val="22"/>
        </w:rPr>
      </w:pPr>
      <w:r w:rsidRPr="0080001C">
        <w:rPr>
          <w:color w:val="000000" w:themeColor="text1"/>
          <w:sz w:val="22"/>
          <w:szCs w:val="22"/>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№6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95ECD" w:rsidRPr="0080001C" w:rsidRDefault="00295ECD" w:rsidP="00295ECD">
      <w:pPr>
        <w:pStyle w:val="11"/>
        <w:tabs>
          <w:tab w:val="left" w:pos="703"/>
        </w:tabs>
        <w:spacing w:before="0" w:after="0"/>
        <w:ind w:firstLine="0"/>
        <w:rPr>
          <w:color w:val="000000" w:themeColor="text1"/>
          <w:sz w:val="24"/>
          <w:szCs w:val="24"/>
        </w:rPr>
      </w:pPr>
    </w:p>
    <w:tbl>
      <w:tblPr>
        <w:tblW w:w="9571" w:type="dxa"/>
        <w:tblLook w:val="01E0" w:firstRow="1" w:lastRow="1" w:firstColumn="1" w:lastColumn="1" w:noHBand="0" w:noVBand="0"/>
      </w:tblPr>
      <w:tblGrid>
        <w:gridCol w:w="4785"/>
        <w:gridCol w:w="4786"/>
      </w:tblGrid>
      <w:tr w:rsidR="00295ECD" w:rsidRPr="0080001C" w:rsidTr="00161A3D">
        <w:tc>
          <w:tcPr>
            <w:tcW w:w="4785" w:type="dxa"/>
          </w:tcPr>
          <w:p w:rsidR="00295ECD" w:rsidRPr="0080001C" w:rsidRDefault="00295ECD" w:rsidP="00394290">
            <w:pPr>
              <w:rPr>
                <w:b/>
                <w:bCs/>
              </w:rPr>
            </w:pPr>
            <w:r w:rsidRPr="0080001C">
              <w:rPr>
                <w:b/>
                <w:bCs/>
              </w:rPr>
              <w:t>Заказчик:</w:t>
            </w:r>
          </w:p>
          <w:p w:rsidR="00295ECD" w:rsidRPr="0080001C" w:rsidRDefault="00295ECD" w:rsidP="00394290">
            <w:pPr>
              <w:rPr>
                <w:b/>
                <w:bCs/>
              </w:rPr>
            </w:pPr>
          </w:p>
        </w:tc>
        <w:tc>
          <w:tcPr>
            <w:tcW w:w="4786" w:type="dxa"/>
          </w:tcPr>
          <w:p w:rsidR="00295ECD" w:rsidRPr="0080001C" w:rsidRDefault="00295ECD" w:rsidP="00394290">
            <w:pPr>
              <w:rPr>
                <w:b/>
                <w:bCs/>
              </w:rPr>
            </w:pPr>
            <w:r w:rsidRPr="0080001C">
              <w:rPr>
                <w:b/>
                <w:bCs/>
              </w:rPr>
              <w:t xml:space="preserve"> Подрядчик: </w:t>
            </w:r>
          </w:p>
        </w:tc>
      </w:tr>
    </w:tbl>
    <w:p w:rsidR="00161A3D" w:rsidRDefault="00161A3D" w:rsidP="00C645BF">
      <w:pPr>
        <w:rPr>
          <w:color w:val="000000"/>
        </w:rPr>
        <w:sectPr w:rsidR="00161A3D" w:rsidSect="00832EDD">
          <w:pgSz w:w="11906" w:h="16838"/>
          <w:pgMar w:top="567" w:right="567" w:bottom="567" w:left="1418" w:header="709" w:footer="709" w:gutter="0"/>
          <w:cols w:space="708"/>
          <w:docGrid w:linePitch="360"/>
        </w:sectPr>
      </w:pPr>
    </w:p>
    <w:tbl>
      <w:tblPr>
        <w:tblW w:w="10586" w:type="dxa"/>
        <w:tblLook w:val="04A0" w:firstRow="1" w:lastRow="0" w:firstColumn="1" w:lastColumn="0" w:noHBand="0" w:noVBand="1"/>
      </w:tblPr>
      <w:tblGrid>
        <w:gridCol w:w="573"/>
        <w:gridCol w:w="2659"/>
        <w:gridCol w:w="1291"/>
        <w:gridCol w:w="860"/>
        <w:gridCol w:w="586"/>
        <w:gridCol w:w="726"/>
        <w:gridCol w:w="238"/>
        <w:gridCol w:w="1258"/>
        <w:gridCol w:w="316"/>
        <w:gridCol w:w="1518"/>
        <w:gridCol w:w="58"/>
        <w:gridCol w:w="279"/>
        <w:gridCol w:w="7"/>
        <w:gridCol w:w="217"/>
      </w:tblGrid>
      <w:tr w:rsidR="00346C76" w:rsidRPr="0080001C" w:rsidTr="00161A3D">
        <w:trPr>
          <w:gridAfter w:val="4"/>
          <w:wAfter w:w="561" w:type="dxa"/>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3092" w:type="dxa"/>
            <w:gridSpan w:val="3"/>
            <w:tcBorders>
              <w:top w:val="nil"/>
              <w:left w:val="nil"/>
              <w:bottom w:val="nil"/>
              <w:right w:val="nil"/>
            </w:tcBorders>
            <w:shd w:val="clear" w:color="auto" w:fill="auto"/>
            <w:noWrap/>
            <w:vAlign w:val="bottom"/>
            <w:hideMark/>
          </w:tcPr>
          <w:p w:rsidR="00346C76" w:rsidRPr="0080001C" w:rsidRDefault="00346C76" w:rsidP="00C645BF">
            <w:pPr>
              <w:tabs>
                <w:tab w:val="left" w:pos="3712"/>
              </w:tabs>
            </w:pPr>
            <w:r w:rsidRPr="0080001C">
              <w:t xml:space="preserve">Приложение № </w:t>
            </w:r>
            <w:r w:rsidR="00552C26">
              <w:t>7</w:t>
            </w:r>
          </w:p>
          <w:p w:rsidR="00346C76" w:rsidRPr="0080001C" w:rsidRDefault="00346C76" w:rsidP="00C645BF">
            <w:pPr>
              <w:tabs>
                <w:tab w:val="left" w:pos="3712"/>
              </w:tabs>
            </w:pPr>
            <w:r w:rsidRPr="0080001C">
              <w:t>к  договору № _________</w:t>
            </w:r>
          </w:p>
          <w:p w:rsidR="00346C76" w:rsidRPr="0080001C" w:rsidRDefault="00346C76" w:rsidP="00C645BF">
            <w:pPr>
              <w:tabs>
                <w:tab w:val="left" w:pos="3712"/>
              </w:tabs>
            </w:pPr>
            <w:r w:rsidRPr="0080001C">
              <w:t xml:space="preserve">от_____.__________20___г.    </w:t>
            </w:r>
          </w:p>
          <w:p w:rsidR="00346C76" w:rsidRPr="0080001C" w:rsidRDefault="00346C76" w:rsidP="00C645BF">
            <w:pPr>
              <w:jc w:val="right"/>
              <w:rPr>
                <w:color w:val="000000"/>
              </w:rPr>
            </w:pPr>
          </w:p>
        </w:tc>
      </w:tr>
      <w:tr w:rsidR="00346C76" w:rsidRPr="0080001C" w:rsidTr="00161A3D">
        <w:trPr>
          <w:gridAfter w:val="4"/>
          <w:wAfter w:w="561" w:type="dxa"/>
          <w:trHeight w:val="777"/>
        </w:trPr>
        <w:tc>
          <w:tcPr>
            <w:tcW w:w="10025" w:type="dxa"/>
            <w:gridSpan w:val="10"/>
            <w:tcBorders>
              <w:top w:val="nil"/>
              <w:left w:val="nil"/>
              <w:bottom w:val="nil"/>
              <w:right w:val="nil"/>
            </w:tcBorders>
            <w:shd w:val="clear" w:color="auto" w:fill="auto"/>
            <w:vAlign w:val="bottom"/>
            <w:hideMark/>
          </w:tcPr>
          <w:p w:rsidR="00346C76" w:rsidRPr="0080001C" w:rsidRDefault="00346C76" w:rsidP="00C645BF">
            <w:pPr>
              <w:spacing w:after="280"/>
              <w:jc w:val="center"/>
              <w:rPr>
                <w:b/>
                <w:bCs/>
                <w:color w:val="000000"/>
              </w:rPr>
            </w:pPr>
            <w:r w:rsidRPr="0080001C">
              <w:rPr>
                <w:b/>
                <w:bCs/>
                <w:color w:val="000000"/>
              </w:rPr>
              <w:t>АКТ № _____</w:t>
            </w:r>
            <w:r w:rsidRPr="0080001C">
              <w:rPr>
                <w:b/>
                <w:bCs/>
                <w:color w:val="000000"/>
              </w:rPr>
              <w:br/>
              <w:t>сдачи-приемки выполненных работ                                                                                                                                                                                  по договору № _________от __________ г.</w:t>
            </w:r>
          </w:p>
        </w:tc>
      </w:tr>
      <w:tr w:rsidR="00346C76" w:rsidRPr="0080001C" w:rsidTr="00161A3D">
        <w:trPr>
          <w:gridAfter w:val="1"/>
          <w:wAfter w:w="217" w:type="dxa"/>
          <w:trHeight w:val="381"/>
        </w:trPr>
        <w:tc>
          <w:tcPr>
            <w:tcW w:w="573" w:type="dxa"/>
            <w:tcBorders>
              <w:top w:val="nil"/>
              <w:left w:val="nil"/>
              <w:bottom w:val="nil"/>
              <w:right w:val="nil"/>
            </w:tcBorders>
            <w:shd w:val="clear" w:color="auto" w:fill="auto"/>
            <w:vAlign w:val="bottom"/>
            <w:hideMark/>
          </w:tcPr>
          <w:p w:rsidR="00346C76" w:rsidRPr="0080001C" w:rsidRDefault="00346C76" w:rsidP="00C645BF">
            <w:pPr>
              <w:jc w:val="center"/>
              <w:rPr>
                <w:b/>
                <w:bCs/>
                <w:color w:val="000000"/>
              </w:rPr>
            </w:pPr>
          </w:p>
        </w:tc>
        <w:tc>
          <w:tcPr>
            <w:tcW w:w="9510" w:type="dxa"/>
            <w:gridSpan w:val="10"/>
            <w:tcBorders>
              <w:top w:val="nil"/>
              <w:left w:val="nil"/>
              <w:bottom w:val="nil"/>
              <w:right w:val="nil"/>
            </w:tcBorders>
            <w:shd w:val="clear" w:color="auto" w:fill="auto"/>
            <w:noWrap/>
            <w:vAlign w:val="bottom"/>
          </w:tcPr>
          <w:p w:rsidR="00346C76" w:rsidRPr="0080001C" w:rsidRDefault="00346C76" w:rsidP="00346C76">
            <w:pPr>
              <w:jc w:val="right"/>
              <w:rPr>
                <w:color w:val="000000"/>
              </w:rPr>
            </w:pPr>
            <w:r w:rsidRPr="0080001C">
              <w:rPr>
                <w:color w:val="000000"/>
              </w:rPr>
              <w:t xml:space="preserve">               «______» _________________ 20__ год</w:t>
            </w:r>
          </w:p>
        </w:tc>
        <w:tc>
          <w:tcPr>
            <w:tcW w:w="286" w:type="dxa"/>
            <w:gridSpan w:val="2"/>
            <w:tcBorders>
              <w:top w:val="nil"/>
              <w:left w:val="nil"/>
              <w:bottom w:val="nil"/>
              <w:right w:val="nil"/>
            </w:tcBorders>
            <w:shd w:val="clear" w:color="auto" w:fill="auto"/>
            <w:noWrap/>
            <w:vAlign w:val="bottom"/>
          </w:tcPr>
          <w:p w:rsidR="00346C76" w:rsidRPr="0080001C" w:rsidRDefault="00346C76" w:rsidP="00C645BF">
            <w:pPr>
              <w:jc w:val="right"/>
              <w:rPr>
                <w:color w:val="000000"/>
              </w:rPr>
            </w:pPr>
          </w:p>
        </w:tc>
      </w:tr>
      <w:tr w:rsidR="00346C76" w:rsidRPr="0080001C" w:rsidTr="00161A3D">
        <w:trPr>
          <w:gridAfter w:val="4"/>
          <w:wAfter w:w="561" w:type="dxa"/>
          <w:trHeight w:val="1762"/>
        </w:trPr>
        <w:tc>
          <w:tcPr>
            <w:tcW w:w="10025" w:type="dxa"/>
            <w:gridSpan w:val="10"/>
            <w:tcBorders>
              <w:top w:val="nil"/>
              <w:left w:val="nil"/>
              <w:bottom w:val="nil"/>
              <w:right w:val="nil"/>
            </w:tcBorders>
            <w:shd w:val="clear" w:color="auto" w:fill="auto"/>
            <w:vAlign w:val="bottom"/>
            <w:hideMark/>
          </w:tcPr>
          <w:p w:rsidR="00346C76" w:rsidRPr="0080001C" w:rsidRDefault="00346C76" w:rsidP="00364355">
            <w:pPr>
              <w:jc w:val="both"/>
              <w:rPr>
                <w:color w:val="000000"/>
              </w:rPr>
            </w:pPr>
            <w:r w:rsidRPr="0080001C">
              <w:rPr>
                <w:color w:val="000000"/>
              </w:rPr>
              <w:t xml:space="preserve">      Мы, нижеподписавшиеся, представитель Подрядчика – 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r>
      <w:tr w:rsidR="00346C76" w:rsidRPr="0080001C" w:rsidTr="00161A3D">
        <w:trPr>
          <w:gridAfter w:val="4"/>
          <w:wAfter w:w="561" w:type="dxa"/>
          <w:trHeight w:val="720"/>
        </w:trPr>
        <w:tc>
          <w:tcPr>
            <w:tcW w:w="10025" w:type="dxa"/>
            <w:gridSpan w:val="10"/>
            <w:tcBorders>
              <w:top w:val="nil"/>
              <w:left w:val="nil"/>
              <w:bottom w:val="nil"/>
              <w:right w:val="nil"/>
            </w:tcBorders>
            <w:shd w:val="clear" w:color="auto" w:fill="auto"/>
            <w:vAlign w:val="bottom"/>
            <w:hideMark/>
          </w:tcPr>
          <w:p w:rsidR="00346C76" w:rsidRPr="0080001C" w:rsidRDefault="00346C76" w:rsidP="00C645BF">
            <w:pPr>
              <w:jc w:val="both"/>
              <w:rPr>
                <w:color w:val="000000"/>
              </w:rPr>
            </w:pPr>
            <w:r w:rsidRPr="0080001C">
              <w:rPr>
                <w:color w:val="000000"/>
              </w:rPr>
              <w:t>1. Подрядчик сдал, а Заказчик принял следующие виды выполненных работ и документы, изготовленные в результате их выполнения:</w:t>
            </w:r>
          </w:p>
        </w:tc>
      </w:tr>
      <w:tr w:rsidR="00346C76" w:rsidRPr="0080001C" w:rsidTr="00161A3D">
        <w:trPr>
          <w:gridAfter w:val="2"/>
          <w:wAfter w:w="224" w:type="dxa"/>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161A3D">
        <w:trPr>
          <w:gridAfter w:val="4"/>
          <w:wAfter w:w="561" w:type="dxa"/>
          <w:trHeight w:val="915"/>
        </w:trPr>
        <w:tc>
          <w:tcPr>
            <w:tcW w:w="573" w:type="dxa"/>
            <w:vMerge w:val="restart"/>
            <w:tcBorders>
              <w:top w:val="single" w:sz="4" w:space="0" w:color="auto"/>
              <w:left w:val="single" w:sz="4" w:space="0" w:color="auto"/>
              <w:bottom w:val="single" w:sz="4" w:space="0" w:color="000000"/>
              <w:right w:val="nil"/>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 п/п</w:t>
            </w:r>
          </w:p>
        </w:tc>
        <w:tc>
          <w:tcPr>
            <w:tcW w:w="26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Вид выполненных работ, наименование объекта</w:t>
            </w:r>
          </w:p>
        </w:tc>
        <w:tc>
          <w:tcPr>
            <w:tcW w:w="4959" w:type="dxa"/>
            <w:gridSpan w:val="6"/>
            <w:tcBorders>
              <w:top w:val="single" w:sz="4" w:space="0" w:color="auto"/>
              <w:left w:val="nil"/>
              <w:bottom w:val="single" w:sz="4" w:space="0" w:color="auto"/>
              <w:right w:val="nil"/>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 xml:space="preserve">Документы, изготовленные </w:t>
            </w:r>
            <w:r w:rsidRPr="0080001C">
              <w:rPr>
                <w:b/>
                <w:bCs/>
                <w:color w:val="000000"/>
                <w:sz w:val="20"/>
                <w:szCs w:val="20"/>
              </w:rPr>
              <w:br/>
              <w:t>в результате выполненных работ</w:t>
            </w:r>
          </w:p>
        </w:tc>
        <w:tc>
          <w:tcPr>
            <w:tcW w:w="1834"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Стоимость выполненных работ с НДС, руб.</w:t>
            </w:r>
          </w:p>
        </w:tc>
      </w:tr>
      <w:tr w:rsidR="00346C76" w:rsidRPr="0080001C" w:rsidTr="00161A3D">
        <w:trPr>
          <w:gridAfter w:val="4"/>
          <w:wAfter w:w="561" w:type="dxa"/>
          <w:trHeight w:val="507"/>
        </w:trPr>
        <w:tc>
          <w:tcPr>
            <w:tcW w:w="573" w:type="dxa"/>
            <w:vMerge/>
            <w:tcBorders>
              <w:top w:val="single" w:sz="4" w:space="0" w:color="auto"/>
              <w:left w:val="single" w:sz="4" w:space="0" w:color="auto"/>
              <w:bottom w:val="single" w:sz="4" w:space="0" w:color="000000"/>
              <w:right w:val="nil"/>
            </w:tcBorders>
            <w:vAlign w:val="center"/>
            <w:hideMark/>
          </w:tcPr>
          <w:p w:rsidR="00346C76" w:rsidRPr="0080001C" w:rsidRDefault="00346C76" w:rsidP="00C645BF">
            <w:pPr>
              <w:rPr>
                <w:b/>
                <w:bCs/>
                <w:color w:val="000000"/>
                <w:sz w:val="20"/>
                <w:szCs w:val="20"/>
              </w:rPr>
            </w:pPr>
          </w:p>
        </w:tc>
        <w:tc>
          <w:tcPr>
            <w:tcW w:w="2659" w:type="dxa"/>
            <w:vMerge/>
            <w:tcBorders>
              <w:top w:val="single" w:sz="4" w:space="0" w:color="auto"/>
              <w:left w:val="single" w:sz="4" w:space="0" w:color="auto"/>
              <w:bottom w:val="single" w:sz="4" w:space="0" w:color="auto"/>
              <w:right w:val="single" w:sz="4" w:space="0" w:color="auto"/>
            </w:tcBorders>
            <w:vAlign w:val="center"/>
            <w:hideMark/>
          </w:tcPr>
          <w:p w:rsidR="00346C76" w:rsidRPr="0080001C" w:rsidRDefault="00346C76" w:rsidP="00C645BF">
            <w:pPr>
              <w:rPr>
                <w:b/>
                <w:bCs/>
                <w:color w:val="000000"/>
                <w:sz w:val="20"/>
                <w:szCs w:val="20"/>
              </w:rPr>
            </w:pPr>
          </w:p>
        </w:tc>
        <w:tc>
          <w:tcPr>
            <w:tcW w:w="1291" w:type="dxa"/>
            <w:tcBorders>
              <w:top w:val="nil"/>
              <w:left w:val="nil"/>
              <w:bottom w:val="single" w:sz="4" w:space="0" w:color="auto"/>
              <w:right w:val="nil"/>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Перечень</w:t>
            </w:r>
          </w:p>
        </w:tc>
        <w:tc>
          <w:tcPr>
            <w:tcW w:w="860" w:type="dxa"/>
            <w:tcBorders>
              <w:top w:val="nil"/>
              <w:left w:val="single" w:sz="4" w:space="0" w:color="auto"/>
              <w:bottom w:val="single" w:sz="4" w:space="0" w:color="auto"/>
              <w:right w:val="single" w:sz="4" w:space="0" w:color="auto"/>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Вид</w:t>
            </w:r>
          </w:p>
        </w:tc>
        <w:tc>
          <w:tcPr>
            <w:tcW w:w="1312" w:type="dxa"/>
            <w:gridSpan w:val="2"/>
            <w:tcBorders>
              <w:top w:val="single" w:sz="4" w:space="0" w:color="auto"/>
              <w:left w:val="nil"/>
              <w:bottom w:val="single" w:sz="4" w:space="0" w:color="auto"/>
              <w:right w:val="single" w:sz="4" w:space="0" w:color="auto"/>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Единица измерения</w:t>
            </w:r>
          </w:p>
        </w:tc>
        <w:tc>
          <w:tcPr>
            <w:tcW w:w="1496" w:type="dxa"/>
            <w:gridSpan w:val="2"/>
            <w:tcBorders>
              <w:top w:val="single" w:sz="4" w:space="0" w:color="auto"/>
              <w:left w:val="nil"/>
              <w:bottom w:val="single" w:sz="4" w:space="0" w:color="auto"/>
              <w:right w:val="single" w:sz="4" w:space="0" w:color="auto"/>
            </w:tcBorders>
            <w:shd w:val="clear" w:color="auto" w:fill="auto"/>
            <w:hideMark/>
          </w:tcPr>
          <w:p w:rsidR="00346C76" w:rsidRPr="0080001C" w:rsidRDefault="00346C76" w:rsidP="00C645BF">
            <w:pPr>
              <w:jc w:val="center"/>
              <w:rPr>
                <w:b/>
                <w:bCs/>
                <w:color w:val="000000"/>
                <w:sz w:val="20"/>
                <w:szCs w:val="20"/>
              </w:rPr>
            </w:pPr>
            <w:r w:rsidRPr="0080001C">
              <w:rPr>
                <w:b/>
                <w:bCs/>
                <w:color w:val="000000"/>
                <w:sz w:val="20"/>
                <w:szCs w:val="20"/>
              </w:rPr>
              <w:t xml:space="preserve">Объем, </w:t>
            </w:r>
            <w:r w:rsidRPr="0080001C">
              <w:rPr>
                <w:b/>
                <w:bCs/>
                <w:color w:val="000000"/>
                <w:sz w:val="20"/>
                <w:szCs w:val="20"/>
              </w:rPr>
              <w:br/>
              <w:t>количество</w:t>
            </w:r>
          </w:p>
        </w:tc>
        <w:tc>
          <w:tcPr>
            <w:tcW w:w="1834" w:type="dxa"/>
            <w:gridSpan w:val="2"/>
            <w:vMerge/>
            <w:tcBorders>
              <w:top w:val="single" w:sz="4" w:space="0" w:color="auto"/>
              <w:left w:val="single" w:sz="4" w:space="0" w:color="auto"/>
              <w:bottom w:val="single" w:sz="4" w:space="0" w:color="000000"/>
              <w:right w:val="single" w:sz="4" w:space="0" w:color="000000"/>
            </w:tcBorders>
            <w:vAlign w:val="center"/>
            <w:hideMark/>
          </w:tcPr>
          <w:p w:rsidR="00346C76" w:rsidRPr="0080001C" w:rsidRDefault="00346C76" w:rsidP="00C645BF">
            <w:pPr>
              <w:rPr>
                <w:b/>
                <w:bCs/>
                <w:color w:val="000000"/>
                <w:sz w:val="20"/>
                <w:szCs w:val="20"/>
              </w:rPr>
            </w:pPr>
          </w:p>
        </w:tc>
      </w:tr>
      <w:tr w:rsidR="00346C76" w:rsidRPr="0080001C" w:rsidTr="00161A3D">
        <w:trPr>
          <w:gridAfter w:val="4"/>
          <w:wAfter w:w="561" w:type="dxa"/>
          <w:trHeight w:val="390"/>
        </w:trPr>
        <w:tc>
          <w:tcPr>
            <w:tcW w:w="573"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jc w:val="right"/>
              <w:rPr>
                <w:b/>
                <w:bCs/>
                <w:color w:val="000000"/>
                <w:sz w:val="20"/>
                <w:szCs w:val="20"/>
              </w:rPr>
            </w:pPr>
            <w:r w:rsidRPr="0080001C">
              <w:rPr>
                <w:b/>
                <w:bCs/>
                <w:color w:val="000000"/>
                <w:sz w:val="20"/>
                <w:szCs w:val="20"/>
              </w:rPr>
              <w:t>1</w:t>
            </w:r>
          </w:p>
        </w:tc>
        <w:tc>
          <w:tcPr>
            <w:tcW w:w="2659" w:type="dxa"/>
            <w:tcBorders>
              <w:top w:val="nil"/>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w:t>
            </w:r>
          </w:p>
        </w:tc>
        <w:tc>
          <w:tcPr>
            <w:tcW w:w="1291" w:type="dxa"/>
            <w:tcBorders>
              <w:top w:val="nil"/>
              <w:left w:val="nil"/>
              <w:bottom w:val="single" w:sz="4" w:space="0" w:color="auto"/>
              <w:right w:val="nil"/>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w:t>
            </w:r>
          </w:p>
        </w:tc>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w:t>
            </w:r>
          </w:p>
        </w:tc>
        <w:tc>
          <w:tcPr>
            <w:tcW w:w="1312"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49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834"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r>
      <w:tr w:rsidR="00346C76" w:rsidRPr="0080001C" w:rsidTr="00161A3D">
        <w:trPr>
          <w:gridAfter w:val="4"/>
          <w:wAfter w:w="561" w:type="dxa"/>
          <w:trHeight w:val="360"/>
        </w:trPr>
        <w:tc>
          <w:tcPr>
            <w:tcW w:w="573"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jc w:val="right"/>
              <w:rPr>
                <w:b/>
                <w:bCs/>
                <w:color w:val="000000"/>
                <w:sz w:val="20"/>
                <w:szCs w:val="20"/>
              </w:rPr>
            </w:pPr>
            <w:r w:rsidRPr="0080001C">
              <w:rPr>
                <w:b/>
                <w:bCs/>
                <w:color w:val="000000"/>
                <w:sz w:val="20"/>
                <w:szCs w:val="20"/>
              </w:rPr>
              <w:t>2</w:t>
            </w:r>
          </w:p>
        </w:tc>
        <w:tc>
          <w:tcPr>
            <w:tcW w:w="2659" w:type="dxa"/>
            <w:tcBorders>
              <w:top w:val="nil"/>
              <w:left w:val="nil"/>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1291" w:type="dxa"/>
            <w:tcBorders>
              <w:top w:val="nil"/>
              <w:left w:val="nil"/>
              <w:bottom w:val="single" w:sz="4" w:space="0" w:color="auto"/>
              <w:right w:val="nil"/>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1312"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49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834"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r>
      <w:tr w:rsidR="00346C76" w:rsidRPr="0080001C" w:rsidTr="00161A3D">
        <w:trPr>
          <w:gridAfter w:val="4"/>
          <w:wAfter w:w="561" w:type="dxa"/>
          <w:trHeight w:val="360"/>
        </w:trPr>
        <w:tc>
          <w:tcPr>
            <w:tcW w:w="573"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2659" w:type="dxa"/>
            <w:tcBorders>
              <w:top w:val="nil"/>
              <w:left w:val="nil"/>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Итого с НДС, руб.</w:t>
            </w:r>
          </w:p>
        </w:tc>
        <w:tc>
          <w:tcPr>
            <w:tcW w:w="1291" w:type="dxa"/>
            <w:tcBorders>
              <w:top w:val="nil"/>
              <w:left w:val="nil"/>
              <w:bottom w:val="single" w:sz="4" w:space="0" w:color="auto"/>
              <w:right w:val="nil"/>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346C76" w:rsidRPr="0080001C" w:rsidRDefault="00346C76" w:rsidP="00C645BF">
            <w:pPr>
              <w:rPr>
                <w:b/>
                <w:bCs/>
                <w:color w:val="000000"/>
                <w:sz w:val="20"/>
                <w:szCs w:val="20"/>
              </w:rPr>
            </w:pPr>
            <w:r w:rsidRPr="0080001C">
              <w:rPr>
                <w:b/>
                <w:bCs/>
                <w:color w:val="000000"/>
                <w:sz w:val="20"/>
                <w:szCs w:val="20"/>
              </w:rPr>
              <w:t> </w:t>
            </w:r>
          </w:p>
        </w:tc>
        <w:tc>
          <w:tcPr>
            <w:tcW w:w="1312"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49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c>
          <w:tcPr>
            <w:tcW w:w="1834"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80001C" w:rsidRDefault="00346C76" w:rsidP="00C645BF">
            <w:pPr>
              <w:jc w:val="center"/>
              <w:rPr>
                <w:b/>
                <w:bCs/>
                <w:color w:val="000000"/>
                <w:sz w:val="20"/>
                <w:szCs w:val="20"/>
              </w:rPr>
            </w:pPr>
            <w:r w:rsidRPr="0080001C">
              <w:rPr>
                <w:b/>
                <w:bCs/>
                <w:color w:val="000000"/>
                <w:sz w:val="20"/>
                <w:szCs w:val="20"/>
              </w:rPr>
              <w:t> </w:t>
            </w:r>
          </w:p>
        </w:tc>
      </w:tr>
      <w:tr w:rsidR="00346C76" w:rsidRPr="0080001C" w:rsidTr="00161A3D">
        <w:trPr>
          <w:gridAfter w:val="2"/>
          <w:wAfter w:w="224" w:type="dxa"/>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161A3D">
        <w:trPr>
          <w:gridAfter w:val="4"/>
          <w:wAfter w:w="561" w:type="dxa"/>
          <w:trHeight w:val="1680"/>
        </w:trPr>
        <w:tc>
          <w:tcPr>
            <w:tcW w:w="10025" w:type="dxa"/>
            <w:gridSpan w:val="10"/>
            <w:tcBorders>
              <w:top w:val="nil"/>
              <w:left w:val="nil"/>
              <w:bottom w:val="nil"/>
              <w:right w:val="nil"/>
            </w:tcBorders>
            <w:shd w:val="clear" w:color="auto" w:fill="auto"/>
            <w:hideMark/>
          </w:tcPr>
          <w:p w:rsidR="00346C76" w:rsidRPr="0080001C" w:rsidRDefault="00346C76" w:rsidP="00C645BF">
            <w:pPr>
              <w:rPr>
                <w:color w:val="000000"/>
              </w:rPr>
            </w:pPr>
            <w:r w:rsidRPr="0080001C">
              <w:rPr>
                <w:color w:val="000000"/>
              </w:rPr>
              <w:t>2. Работы выполнены в соответствии с договором от ______________ № ________ , стороны взаимных претензий не имеют.</w:t>
            </w:r>
            <w:r w:rsidRPr="0080001C">
              <w:rPr>
                <w:color w:val="000000"/>
              </w:rPr>
              <w:br/>
              <w:t>3. Настоящий Акт составлен в двух экземплярах, имеющих равную юридическую силу, по одному для каждой из Сторон.</w:t>
            </w:r>
          </w:p>
        </w:tc>
      </w:tr>
      <w:tr w:rsidR="00346C76" w:rsidRPr="0080001C" w:rsidTr="00161A3D">
        <w:trPr>
          <w:gridAfter w:val="2"/>
          <w:wAfter w:w="224" w:type="dxa"/>
          <w:trHeight w:val="360"/>
        </w:trPr>
        <w:tc>
          <w:tcPr>
            <w:tcW w:w="3232" w:type="dxa"/>
            <w:gridSpan w:val="2"/>
            <w:tcBorders>
              <w:top w:val="nil"/>
              <w:left w:val="nil"/>
              <w:bottom w:val="nil"/>
              <w:right w:val="nil"/>
            </w:tcBorders>
            <w:shd w:val="clear" w:color="auto" w:fill="auto"/>
            <w:noWrap/>
            <w:vAlign w:val="bottom"/>
            <w:hideMark/>
          </w:tcPr>
          <w:p w:rsidR="00346C76" w:rsidRPr="0080001C" w:rsidRDefault="00346C76" w:rsidP="00C645BF">
            <w:pPr>
              <w:rPr>
                <w:b/>
                <w:bCs/>
                <w:color w:val="000000"/>
              </w:rPr>
            </w:pPr>
            <w:r w:rsidRPr="0080001C">
              <w:rPr>
                <w:b/>
                <w:bCs/>
                <w:color w:val="000000"/>
              </w:rPr>
              <w:t>Подрядчик</w:t>
            </w: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446" w:type="dxa"/>
            <w:gridSpan w:val="2"/>
            <w:tcBorders>
              <w:top w:val="nil"/>
              <w:left w:val="nil"/>
              <w:bottom w:val="nil"/>
              <w:right w:val="nil"/>
            </w:tcBorders>
            <w:shd w:val="clear" w:color="auto" w:fill="auto"/>
            <w:noWrap/>
            <w:vAlign w:val="bottom"/>
            <w:hideMark/>
          </w:tcPr>
          <w:p w:rsidR="00346C76" w:rsidRPr="0080001C" w:rsidRDefault="00346C76" w:rsidP="00C645BF">
            <w:pPr>
              <w:rPr>
                <w:b/>
                <w:bCs/>
                <w:color w:val="000000"/>
              </w:rPr>
            </w:pPr>
            <w:r w:rsidRPr="0080001C">
              <w:rPr>
                <w:b/>
                <w:bCs/>
                <w:color w:val="000000"/>
              </w:rPr>
              <w:t>Заказчик</w:t>
            </w: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b/>
                <w:bCs/>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161A3D">
        <w:trPr>
          <w:gridAfter w:val="2"/>
          <w:wAfter w:w="224" w:type="dxa"/>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3984" w:type="dxa"/>
            <w:gridSpan w:val="6"/>
            <w:tcBorders>
              <w:top w:val="nil"/>
              <w:left w:val="nil"/>
              <w:bottom w:val="nil"/>
              <w:right w:val="nil"/>
            </w:tcBorders>
            <w:shd w:val="clear" w:color="auto" w:fill="auto"/>
            <w:noWrap/>
            <w:vAlign w:val="bottom"/>
            <w:hideMark/>
          </w:tcPr>
          <w:p w:rsidR="00346C76" w:rsidRPr="0080001C" w:rsidRDefault="00346C76" w:rsidP="00364355">
            <w:pPr>
              <w:rPr>
                <w:color w:val="000000"/>
              </w:rPr>
            </w:pPr>
            <w:r w:rsidRPr="0080001C">
              <w:rPr>
                <w:color w:val="000000"/>
              </w:rPr>
              <w:t xml:space="preserve">Директор филиала АО </w:t>
            </w:r>
            <w:r w:rsidR="00C9765D">
              <w:rPr>
                <w:color w:val="000000"/>
              </w:rPr>
              <w:t>«</w:t>
            </w:r>
            <w:r w:rsidRPr="0080001C">
              <w:rPr>
                <w:color w:val="000000"/>
              </w:rPr>
              <w:t>ДРСК</w:t>
            </w:r>
            <w:r w:rsidR="00C9765D">
              <w:rPr>
                <w:color w:val="000000"/>
              </w:rPr>
              <w:t>»</w:t>
            </w:r>
            <w:r w:rsidRPr="0080001C">
              <w:rPr>
                <w:color w:val="000000"/>
              </w:rPr>
              <w:t xml:space="preserve"> </w:t>
            </w:r>
          </w:p>
        </w:tc>
        <w:tc>
          <w:tcPr>
            <w:tcW w:w="151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337" w:type="dxa"/>
            <w:gridSpan w:val="2"/>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161A3D">
        <w:trPr>
          <w:gridAfter w:val="2"/>
          <w:wAfter w:w="224" w:type="dxa"/>
          <w:trHeight w:val="360"/>
        </w:trPr>
        <w:tc>
          <w:tcPr>
            <w:tcW w:w="4523"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r w:rsidRPr="0080001C">
              <w:rPr>
                <w:color w:val="000000"/>
              </w:rPr>
              <w:t>(должность)_________________________</w:t>
            </w:r>
          </w:p>
        </w:tc>
        <w:tc>
          <w:tcPr>
            <w:tcW w:w="5839" w:type="dxa"/>
            <w:gridSpan w:val="9"/>
            <w:tcBorders>
              <w:top w:val="nil"/>
              <w:left w:val="nil"/>
              <w:bottom w:val="nil"/>
              <w:right w:val="nil"/>
            </w:tcBorders>
            <w:shd w:val="clear" w:color="auto" w:fill="auto"/>
            <w:noWrap/>
            <w:vAlign w:val="bottom"/>
            <w:hideMark/>
          </w:tcPr>
          <w:p w:rsidR="00346C76" w:rsidRPr="0080001C" w:rsidRDefault="00C9765D" w:rsidP="00C9765D">
            <w:pPr>
              <w:rPr>
                <w:color w:val="000000"/>
              </w:rPr>
            </w:pPr>
            <w:r>
              <w:rPr>
                <w:color w:val="000000"/>
              </w:rPr>
              <w:t>«ПЭС» Чутенко С.И.</w:t>
            </w:r>
          </w:p>
        </w:tc>
      </w:tr>
      <w:tr w:rsidR="00346C76" w:rsidRPr="0080001C" w:rsidTr="00161A3D">
        <w:trPr>
          <w:gridAfter w:val="2"/>
          <w:wAfter w:w="224" w:type="dxa"/>
          <w:trHeight w:val="360"/>
        </w:trPr>
        <w:tc>
          <w:tcPr>
            <w:tcW w:w="4523"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r w:rsidRPr="0080001C">
              <w:rPr>
                <w:color w:val="000000"/>
              </w:rPr>
              <w:t>(ФИО)_____________________________</w:t>
            </w:r>
          </w:p>
        </w:tc>
        <w:tc>
          <w:tcPr>
            <w:tcW w:w="5839" w:type="dxa"/>
            <w:gridSpan w:val="9"/>
            <w:tcBorders>
              <w:top w:val="nil"/>
              <w:left w:val="nil"/>
              <w:bottom w:val="nil"/>
              <w:right w:val="nil"/>
            </w:tcBorders>
            <w:shd w:val="clear" w:color="auto" w:fill="auto"/>
            <w:noWrap/>
            <w:vAlign w:val="bottom"/>
            <w:hideMark/>
          </w:tcPr>
          <w:p w:rsidR="00346C76" w:rsidRPr="0080001C" w:rsidRDefault="00346C76" w:rsidP="00C645BF">
            <w:pPr>
              <w:rPr>
                <w:color w:val="000000"/>
              </w:rPr>
            </w:pPr>
          </w:p>
        </w:tc>
      </w:tr>
      <w:tr w:rsidR="00346C76" w:rsidRPr="0080001C" w:rsidTr="00161A3D">
        <w:trPr>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24" w:type="dxa"/>
            <w:gridSpan w:val="2"/>
            <w:vAlign w:val="center"/>
            <w:hideMark/>
          </w:tcPr>
          <w:p w:rsidR="00346C76" w:rsidRPr="0080001C" w:rsidRDefault="00346C76" w:rsidP="00C645BF"/>
        </w:tc>
      </w:tr>
      <w:tr w:rsidR="00346C76" w:rsidRPr="0080001C" w:rsidTr="00161A3D">
        <w:trPr>
          <w:trHeight w:val="360"/>
        </w:trPr>
        <w:tc>
          <w:tcPr>
            <w:tcW w:w="4523" w:type="dxa"/>
            <w:gridSpan w:val="3"/>
            <w:tcBorders>
              <w:top w:val="nil"/>
              <w:left w:val="nil"/>
              <w:bottom w:val="nil"/>
              <w:right w:val="nil"/>
            </w:tcBorders>
            <w:shd w:val="clear" w:color="auto" w:fill="auto"/>
            <w:noWrap/>
            <w:vAlign w:val="bottom"/>
            <w:hideMark/>
          </w:tcPr>
          <w:p w:rsidR="00346C76" w:rsidRPr="0080001C" w:rsidRDefault="00346C76" w:rsidP="00C645BF">
            <w:pPr>
              <w:rPr>
                <w:b/>
                <w:bCs/>
                <w:color w:val="000000"/>
              </w:rPr>
            </w:pPr>
            <w:r w:rsidRPr="0080001C">
              <w:rPr>
                <w:b/>
                <w:bCs/>
                <w:color w:val="000000"/>
              </w:rPr>
              <w:t>Сдал __________________ (ФИО)</w:t>
            </w:r>
          </w:p>
          <w:p w:rsidR="00346C76" w:rsidRPr="0080001C" w:rsidRDefault="00346C76" w:rsidP="00C645BF">
            <w:pPr>
              <w:rPr>
                <w:color w:val="000000"/>
              </w:rPr>
            </w:pPr>
          </w:p>
        </w:tc>
        <w:tc>
          <w:tcPr>
            <w:tcW w:w="5560" w:type="dxa"/>
            <w:gridSpan w:val="8"/>
            <w:tcBorders>
              <w:top w:val="nil"/>
              <w:left w:val="nil"/>
              <w:bottom w:val="nil"/>
              <w:right w:val="nil"/>
            </w:tcBorders>
            <w:shd w:val="clear" w:color="auto" w:fill="auto"/>
            <w:noWrap/>
            <w:vAlign w:val="bottom"/>
            <w:hideMark/>
          </w:tcPr>
          <w:p w:rsidR="00346C76" w:rsidRPr="0080001C" w:rsidRDefault="00346C76" w:rsidP="00C645BF">
            <w:pPr>
              <w:rPr>
                <w:b/>
                <w:bCs/>
                <w:color w:val="000000"/>
              </w:rPr>
            </w:pPr>
            <w:r w:rsidRPr="0080001C">
              <w:rPr>
                <w:b/>
                <w:bCs/>
                <w:color w:val="000000"/>
              </w:rPr>
              <w:t>Принял __________________ (ФИО)</w:t>
            </w:r>
          </w:p>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24" w:type="dxa"/>
            <w:gridSpan w:val="2"/>
            <w:vAlign w:val="center"/>
            <w:hideMark/>
          </w:tcPr>
          <w:p w:rsidR="00346C76" w:rsidRPr="0080001C" w:rsidRDefault="00346C76" w:rsidP="00C645BF"/>
        </w:tc>
      </w:tr>
      <w:tr w:rsidR="00346C76" w:rsidRPr="0080001C" w:rsidTr="00161A3D">
        <w:trPr>
          <w:trHeight w:val="360"/>
        </w:trPr>
        <w:tc>
          <w:tcPr>
            <w:tcW w:w="573"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65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91"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860"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58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726"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3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258"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1892" w:type="dxa"/>
            <w:gridSpan w:val="3"/>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79" w:type="dxa"/>
            <w:tcBorders>
              <w:top w:val="nil"/>
              <w:left w:val="nil"/>
              <w:bottom w:val="nil"/>
              <w:right w:val="nil"/>
            </w:tcBorders>
            <w:shd w:val="clear" w:color="auto" w:fill="auto"/>
            <w:noWrap/>
            <w:vAlign w:val="bottom"/>
            <w:hideMark/>
          </w:tcPr>
          <w:p w:rsidR="00346C76" w:rsidRPr="0080001C" w:rsidRDefault="00346C76" w:rsidP="00C645BF">
            <w:pPr>
              <w:rPr>
                <w:color w:val="000000"/>
              </w:rPr>
            </w:pPr>
          </w:p>
        </w:tc>
        <w:tc>
          <w:tcPr>
            <w:tcW w:w="224" w:type="dxa"/>
            <w:gridSpan w:val="2"/>
            <w:vAlign w:val="center"/>
            <w:hideMark/>
          </w:tcPr>
          <w:p w:rsidR="00346C76" w:rsidRPr="0080001C" w:rsidRDefault="00346C76" w:rsidP="00C645BF"/>
        </w:tc>
      </w:tr>
    </w:tbl>
    <w:p w:rsidR="00697F7D" w:rsidRPr="00832EDD" w:rsidRDefault="00697F7D" w:rsidP="00C9765D">
      <w:pPr>
        <w:tabs>
          <w:tab w:val="left" w:pos="3712"/>
        </w:tabs>
        <w:jc w:val="right"/>
      </w:pPr>
    </w:p>
    <w:sectPr w:rsidR="00697F7D" w:rsidRPr="00832EDD" w:rsidSect="00832EDD">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B81" w:rsidRDefault="00DE1B81" w:rsidP="00811A71">
      <w:r>
        <w:separator/>
      </w:r>
    </w:p>
  </w:endnote>
  <w:endnote w:type="continuationSeparator" w:id="0">
    <w:p w:rsidR="00DE1B81" w:rsidRDefault="00DE1B81"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panose1 w:val="00000000000000000000"/>
    <w:charset w:val="80"/>
    <w:family w:val="auto"/>
    <w:notTrueType/>
    <w:pitch w:val="variable"/>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B81" w:rsidRDefault="00DE1B81" w:rsidP="00811A71">
      <w:r>
        <w:separator/>
      </w:r>
    </w:p>
  </w:footnote>
  <w:footnote w:type="continuationSeparator" w:id="0">
    <w:p w:rsidR="00DE1B81" w:rsidRDefault="00DE1B81" w:rsidP="00811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B6775D"/>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D466C4B"/>
    <w:multiLevelType w:val="hybridMultilevel"/>
    <w:tmpl w:val="5074CE5E"/>
    <w:lvl w:ilvl="0" w:tplc="B9184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216C6F66"/>
    <w:multiLevelType w:val="multilevel"/>
    <w:tmpl w:val="42CCF2B8"/>
    <w:lvl w:ilvl="0">
      <w:start w:val="3"/>
      <w:numFmt w:val="decimal"/>
      <w:lvlText w:val="%1."/>
      <w:lvlJc w:val="left"/>
      <w:pPr>
        <w:tabs>
          <w:tab w:val="num" w:pos="1410"/>
        </w:tabs>
        <w:ind w:left="1410" w:hanging="1410"/>
      </w:pPr>
      <w:rPr>
        <w:rFonts w:hint="default"/>
      </w:rPr>
    </w:lvl>
    <w:lvl w:ilvl="1">
      <w:start w:val="3"/>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3BA57A0"/>
    <w:multiLevelType w:val="multilevel"/>
    <w:tmpl w:val="DF7E6AFC"/>
    <w:lvl w:ilvl="0">
      <w:start w:val="1"/>
      <w:numFmt w:val="decimal"/>
      <w:lvlText w:val="%1."/>
      <w:lvlJc w:val="left"/>
      <w:pPr>
        <w:ind w:left="1245" w:hanging="1245"/>
      </w:pPr>
      <w:rPr>
        <w:rFonts w:hint="default"/>
      </w:rPr>
    </w:lvl>
    <w:lvl w:ilvl="1">
      <w:start w:val="1"/>
      <w:numFmt w:val="decimal"/>
      <w:lvlText w:val="%1.%2."/>
      <w:lvlJc w:val="left"/>
      <w:pPr>
        <w:ind w:left="1965" w:hanging="1245"/>
      </w:pPr>
      <w:rPr>
        <w:rFonts w:hint="default"/>
      </w:rPr>
    </w:lvl>
    <w:lvl w:ilvl="2">
      <w:start w:val="1"/>
      <w:numFmt w:val="decimal"/>
      <w:lvlText w:val="%1.%2.%3."/>
      <w:lvlJc w:val="left"/>
      <w:pPr>
        <w:ind w:left="2685" w:hanging="1245"/>
      </w:pPr>
      <w:rPr>
        <w:rFonts w:hint="default"/>
      </w:rPr>
    </w:lvl>
    <w:lvl w:ilvl="3">
      <w:start w:val="1"/>
      <w:numFmt w:val="decimal"/>
      <w:lvlText w:val="%1.%2.%3.%4."/>
      <w:lvlJc w:val="left"/>
      <w:pPr>
        <w:ind w:left="3405" w:hanging="1245"/>
      </w:pPr>
      <w:rPr>
        <w:rFonts w:hint="default"/>
      </w:rPr>
    </w:lvl>
    <w:lvl w:ilvl="4">
      <w:start w:val="1"/>
      <w:numFmt w:val="decimal"/>
      <w:lvlText w:val="%1.%2.%3.%4.%5."/>
      <w:lvlJc w:val="left"/>
      <w:pPr>
        <w:ind w:left="4125" w:hanging="124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7314EAD"/>
    <w:multiLevelType w:val="hybridMultilevel"/>
    <w:tmpl w:val="C15C6BE4"/>
    <w:lvl w:ilvl="0" w:tplc="DC02C13C">
      <w:start w:val="4"/>
      <w:numFmt w:val="decimal"/>
      <w:lvlText w:val="%1."/>
      <w:lvlJc w:val="left"/>
      <w:pPr>
        <w:ind w:left="1637" w:hanging="360"/>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15:restartNumberingAfterBreak="0">
    <w:nsid w:val="278C4D20"/>
    <w:multiLevelType w:val="multilevel"/>
    <w:tmpl w:val="C8DE754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i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E42F2F"/>
    <w:multiLevelType w:val="hybridMultilevel"/>
    <w:tmpl w:val="41BC4296"/>
    <w:lvl w:ilvl="0" w:tplc="FD9AC5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B02285B"/>
    <w:multiLevelType w:val="multilevel"/>
    <w:tmpl w:val="3578BA5C"/>
    <w:lvl w:ilvl="0">
      <w:start w:val="2"/>
      <w:numFmt w:val="decimal"/>
      <w:lvlText w:val="%1."/>
      <w:lvlJc w:val="left"/>
      <w:pPr>
        <w:ind w:left="360" w:hanging="360"/>
      </w:pPr>
      <w:rPr>
        <w:rFonts w:hint="default"/>
        <w:b/>
        <w:color w:val="000000"/>
      </w:rPr>
    </w:lvl>
    <w:lvl w:ilvl="1">
      <w:start w:val="4"/>
      <w:numFmt w:val="decimal"/>
      <w:lvlText w:val="%1.%2."/>
      <w:lvlJc w:val="left"/>
      <w:pPr>
        <w:ind w:left="1648" w:hanging="360"/>
      </w:pPr>
      <w:rPr>
        <w:rFonts w:hint="default"/>
        <w:b w:val="0"/>
        <w:color w:val="000000"/>
      </w:rPr>
    </w:lvl>
    <w:lvl w:ilvl="2">
      <w:start w:val="1"/>
      <w:numFmt w:val="decimal"/>
      <w:lvlText w:val="%1.%2.%3."/>
      <w:lvlJc w:val="left"/>
      <w:pPr>
        <w:ind w:left="3296" w:hanging="720"/>
      </w:pPr>
      <w:rPr>
        <w:rFonts w:hint="default"/>
        <w:b w:val="0"/>
        <w:color w:val="000000"/>
      </w:rPr>
    </w:lvl>
    <w:lvl w:ilvl="3">
      <w:start w:val="1"/>
      <w:numFmt w:val="decimal"/>
      <w:lvlText w:val="%1.%2.%3.%4."/>
      <w:lvlJc w:val="left"/>
      <w:pPr>
        <w:ind w:left="4584" w:hanging="720"/>
      </w:pPr>
      <w:rPr>
        <w:rFonts w:hint="default"/>
        <w:b w:val="0"/>
        <w:color w:val="000000"/>
      </w:rPr>
    </w:lvl>
    <w:lvl w:ilvl="4">
      <w:start w:val="1"/>
      <w:numFmt w:val="decimal"/>
      <w:lvlText w:val="%1.%2.%3.%4.%5."/>
      <w:lvlJc w:val="left"/>
      <w:pPr>
        <w:ind w:left="6232" w:hanging="1080"/>
      </w:pPr>
      <w:rPr>
        <w:rFonts w:hint="default"/>
        <w:b w:val="0"/>
        <w:color w:val="000000"/>
      </w:rPr>
    </w:lvl>
    <w:lvl w:ilvl="5">
      <w:start w:val="1"/>
      <w:numFmt w:val="decimal"/>
      <w:lvlText w:val="%1.%2.%3.%4.%5.%6."/>
      <w:lvlJc w:val="left"/>
      <w:pPr>
        <w:ind w:left="7520" w:hanging="1080"/>
      </w:pPr>
      <w:rPr>
        <w:rFonts w:hint="default"/>
        <w:b w:val="0"/>
        <w:color w:val="000000"/>
      </w:rPr>
    </w:lvl>
    <w:lvl w:ilvl="6">
      <w:start w:val="1"/>
      <w:numFmt w:val="decimal"/>
      <w:lvlText w:val="%1.%2.%3.%4.%5.%6.%7."/>
      <w:lvlJc w:val="left"/>
      <w:pPr>
        <w:ind w:left="9168" w:hanging="1440"/>
      </w:pPr>
      <w:rPr>
        <w:rFonts w:hint="default"/>
        <w:b w:val="0"/>
        <w:color w:val="000000"/>
      </w:rPr>
    </w:lvl>
    <w:lvl w:ilvl="7">
      <w:start w:val="1"/>
      <w:numFmt w:val="decimal"/>
      <w:lvlText w:val="%1.%2.%3.%4.%5.%6.%7.%8."/>
      <w:lvlJc w:val="left"/>
      <w:pPr>
        <w:ind w:left="10456" w:hanging="1440"/>
      </w:pPr>
      <w:rPr>
        <w:rFonts w:hint="default"/>
        <w:b w:val="0"/>
        <w:color w:val="000000"/>
      </w:rPr>
    </w:lvl>
    <w:lvl w:ilvl="8">
      <w:start w:val="1"/>
      <w:numFmt w:val="decimal"/>
      <w:lvlText w:val="%1.%2.%3.%4.%5.%6.%7.%8.%9."/>
      <w:lvlJc w:val="left"/>
      <w:pPr>
        <w:ind w:left="12104" w:hanging="1800"/>
      </w:pPr>
      <w:rPr>
        <w:rFonts w:hint="default"/>
        <w:b w:val="0"/>
        <w:color w:val="000000"/>
      </w:rPr>
    </w:lvl>
  </w:abstractNum>
  <w:abstractNum w:abstractNumId="14"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2564"/>
        </w:tabs>
        <w:ind w:left="2564"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6285A97"/>
    <w:multiLevelType w:val="multilevel"/>
    <w:tmpl w:val="497EEB8A"/>
    <w:lvl w:ilvl="0">
      <w:start w:val="2"/>
      <w:numFmt w:val="decimal"/>
      <w:lvlText w:val="%1."/>
      <w:lvlJc w:val="left"/>
      <w:pPr>
        <w:ind w:left="585" w:hanging="58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D3E3C72"/>
    <w:multiLevelType w:val="multilevel"/>
    <w:tmpl w:val="6DB2BC5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200154"/>
    <w:multiLevelType w:val="multilevel"/>
    <w:tmpl w:val="CB96C1F0"/>
    <w:lvl w:ilvl="0">
      <w:start w:val="1"/>
      <w:numFmt w:val="decimal"/>
      <w:lvlText w:val="%1."/>
      <w:legacy w:legacy="1" w:legacySpace="0" w:legacyIndent="340"/>
      <w:lvlJc w:val="left"/>
      <w:rPr>
        <w:rFonts w:ascii="Times New Roman" w:hAnsi="Times New Roman" w:cs="Times New Roman" w:hint="default"/>
        <w:b/>
      </w:rPr>
    </w:lvl>
    <w:lvl w:ilvl="1">
      <w:start w:val="1"/>
      <w:numFmt w:val="decimal"/>
      <w:isLgl/>
      <w:lvlText w:val="%1.%2"/>
      <w:lvlJc w:val="left"/>
      <w:pPr>
        <w:tabs>
          <w:tab w:val="num" w:pos="1212"/>
        </w:tabs>
        <w:ind w:left="1212" w:hanging="360"/>
      </w:pPr>
      <w:rPr>
        <w:rFonts w:hint="default"/>
        <w:b w:val="0"/>
      </w:rPr>
    </w:lvl>
    <w:lvl w:ilvl="2">
      <w:start w:val="1"/>
      <w:numFmt w:val="decimal"/>
      <w:isLgl/>
      <w:lvlText w:val="%1.%2.%3"/>
      <w:lvlJc w:val="left"/>
      <w:pPr>
        <w:tabs>
          <w:tab w:val="num" w:pos="2432"/>
        </w:tabs>
        <w:ind w:left="2432" w:hanging="720"/>
      </w:pPr>
      <w:rPr>
        <w:rFonts w:hint="default"/>
      </w:rPr>
    </w:lvl>
    <w:lvl w:ilvl="3">
      <w:start w:val="1"/>
      <w:numFmt w:val="decimal"/>
      <w:isLgl/>
      <w:lvlText w:val="%1.%2.%3.%4"/>
      <w:lvlJc w:val="left"/>
      <w:pPr>
        <w:tabs>
          <w:tab w:val="num" w:pos="3288"/>
        </w:tabs>
        <w:ind w:left="3288" w:hanging="720"/>
      </w:pPr>
      <w:rPr>
        <w:rFonts w:hint="default"/>
      </w:rPr>
    </w:lvl>
    <w:lvl w:ilvl="4">
      <w:start w:val="1"/>
      <w:numFmt w:val="decimal"/>
      <w:isLgl/>
      <w:lvlText w:val="%1.%2.%3.%4.%5"/>
      <w:lvlJc w:val="left"/>
      <w:pPr>
        <w:tabs>
          <w:tab w:val="num" w:pos="4504"/>
        </w:tabs>
        <w:ind w:left="4504" w:hanging="1080"/>
      </w:pPr>
      <w:rPr>
        <w:rFonts w:hint="default"/>
      </w:rPr>
    </w:lvl>
    <w:lvl w:ilvl="5">
      <w:start w:val="1"/>
      <w:numFmt w:val="decimal"/>
      <w:isLgl/>
      <w:lvlText w:val="%1.%2.%3.%4.%5.%6"/>
      <w:lvlJc w:val="left"/>
      <w:pPr>
        <w:tabs>
          <w:tab w:val="num" w:pos="5720"/>
        </w:tabs>
        <w:ind w:left="5720" w:hanging="1440"/>
      </w:pPr>
      <w:rPr>
        <w:rFonts w:hint="default"/>
      </w:rPr>
    </w:lvl>
    <w:lvl w:ilvl="6">
      <w:start w:val="1"/>
      <w:numFmt w:val="decimal"/>
      <w:isLgl/>
      <w:lvlText w:val="%1.%2.%3.%4.%5.%6.%7"/>
      <w:lvlJc w:val="left"/>
      <w:pPr>
        <w:tabs>
          <w:tab w:val="num" w:pos="6576"/>
        </w:tabs>
        <w:ind w:left="6576" w:hanging="1440"/>
      </w:pPr>
      <w:rPr>
        <w:rFonts w:hint="default"/>
      </w:rPr>
    </w:lvl>
    <w:lvl w:ilvl="7">
      <w:start w:val="1"/>
      <w:numFmt w:val="decimal"/>
      <w:isLgl/>
      <w:lvlText w:val="%1.%2.%3.%4.%5.%6.%7.%8"/>
      <w:lvlJc w:val="left"/>
      <w:pPr>
        <w:tabs>
          <w:tab w:val="num" w:pos="7792"/>
        </w:tabs>
        <w:ind w:left="7792" w:hanging="1800"/>
      </w:pPr>
      <w:rPr>
        <w:rFonts w:hint="default"/>
      </w:rPr>
    </w:lvl>
    <w:lvl w:ilvl="8">
      <w:start w:val="1"/>
      <w:numFmt w:val="decimal"/>
      <w:isLgl/>
      <w:lvlText w:val="%1.%2.%3.%4.%5.%6.%7.%8.%9"/>
      <w:lvlJc w:val="left"/>
      <w:pPr>
        <w:tabs>
          <w:tab w:val="num" w:pos="8648"/>
        </w:tabs>
        <w:ind w:left="8648" w:hanging="1800"/>
      </w:pPr>
      <w:rPr>
        <w:rFonts w:hint="default"/>
      </w:rPr>
    </w:lvl>
  </w:abstractNum>
  <w:abstractNum w:abstractNumId="20" w15:restartNumberingAfterBreak="0">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BB3F9A"/>
    <w:multiLevelType w:val="hybridMultilevel"/>
    <w:tmpl w:val="BCEE95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066AF5"/>
    <w:multiLevelType w:val="multilevel"/>
    <w:tmpl w:val="EF06442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27" w15:restartNumberingAfterBreak="0">
    <w:nsid w:val="68681A20"/>
    <w:multiLevelType w:val="hybridMultilevel"/>
    <w:tmpl w:val="703046D2"/>
    <w:lvl w:ilvl="0" w:tplc="EDA45F5A">
      <w:start w:val="10"/>
      <w:numFmt w:val="bullet"/>
      <w:lvlText w:val="-"/>
      <w:lvlJc w:val="left"/>
      <w:pPr>
        <w:ind w:left="405" w:hanging="360"/>
      </w:pPr>
      <w:rPr>
        <w:rFonts w:ascii="Times New Roman" w:eastAsiaTheme="minorHAnsi"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8" w15:restartNumberingAfterBreak="0">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00A788C"/>
    <w:multiLevelType w:val="hybridMultilevel"/>
    <w:tmpl w:val="DFBA724E"/>
    <w:lvl w:ilvl="0" w:tplc="2EAA9F3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7BC33F31"/>
    <w:multiLevelType w:val="multilevel"/>
    <w:tmpl w:val="E7F2DD50"/>
    <w:lvl w:ilvl="0">
      <w:start w:val="2"/>
      <w:numFmt w:val="decimal"/>
      <w:lvlText w:val="%1."/>
      <w:lvlJc w:val="left"/>
      <w:pPr>
        <w:ind w:left="360" w:hanging="360"/>
      </w:pPr>
      <w:rPr>
        <w:rFonts w:hint="default"/>
      </w:rPr>
    </w:lvl>
    <w:lvl w:ilvl="1">
      <w:start w:val="5"/>
      <w:numFmt w:val="decimal"/>
      <w:lvlText w:val="%1.%2."/>
      <w:lvlJc w:val="left"/>
      <w:pPr>
        <w:ind w:left="876" w:hanging="360"/>
      </w:pPr>
      <w:rPr>
        <w:rFonts w:hint="default"/>
      </w:rPr>
    </w:lvl>
    <w:lvl w:ilvl="2">
      <w:start w:val="1"/>
      <w:numFmt w:val="decimal"/>
      <w:lvlText w:val="%1.%2.%3."/>
      <w:lvlJc w:val="left"/>
      <w:pPr>
        <w:ind w:left="1752" w:hanging="720"/>
      </w:pPr>
      <w:rPr>
        <w:rFonts w:hint="default"/>
      </w:rPr>
    </w:lvl>
    <w:lvl w:ilvl="3">
      <w:start w:val="1"/>
      <w:numFmt w:val="decimal"/>
      <w:lvlText w:val="%1.%2.%3.%4."/>
      <w:lvlJc w:val="left"/>
      <w:pPr>
        <w:ind w:left="2268" w:hanging="72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3660" w:hanging="108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052" w:hanging="1440"/>
      </w:pPr>
      <w:rPr>
        <w:rFonts w:hint="default"/>
      </w:rPr>
    </w:lvl>
    <w:lvl w:ilvl="8">
      <w:start w:val="1"/>
      <w:numFmt w:val="decimal"/>
      <w:lvlText w:val="%1.%2.%3.%4.%5.%6.%7.%8.%9."/>
      <w:lvlJc w:val="left"/>
      <w:pPr>
        <w:ind w:left="5928" w:hanging="1800"/>
      </w:pPr>
      <w:rPr>
        <w:rFonts w:hint="default"/>
      </w:rPr>
    </w:lvl>
  </w:abstractNum>
  <w:abstractNum w:abstractNumId="33" w15:restartNumberingAfterBreak="0">
    <w:nsid w:val="7EF70F65"/>
    <w:multiLevelType w:val="hybridMultilevel"/>
    <w:tmpl w:val="A6B88416"/>
    <w:lvl w:ilvl="0" w:tplc="38E2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24"/>
  </w:num>
  <w:num w:numId="3">
    <w:abstractNumId w:val="21"/>
  </w:num>
  <w:num w:numId="4">
    <w:abstractNumId w:val="1"/>
  </w:num>
  <w:num w:numId="5">
    <w:abstractNumId w:val="5"/>
  </w:num>
  <w:num w:numId="6">
    <w:abstractNumId w:val="20"/>
  </w:num>
  <w:num w:numId="7">
    <w:abstractNumId w:val="10"/>
  </w:num>
  <w:num w:numId="8">
    <w:abstractNumId w:val="28"/>
  </w:num>
  <w:num w:numId="9">
    <w:abstractNumId w:val="6"/>
  </w:num>
  <w:num w:numId="10">
    <w:abstractNumId w:val="31"/>
  </w:num>
  <w:num w:numId="11">
    <w:abstractNumId w:val="32"/>
  </w:num>
  <w:num w:numId="12">
    <w:abstractNumId w:val="18"/>
  </w:num>
  <w:num w:numId="13">
    <w:abstractNumId w:val="11"/>
  </w:num>
  <w:num w:numId="14">
    <w:abstractNumId w:val="22"/>
  </w:num>
  <w:num w:numId="15">
    <w:abstractNumId w:val="0"/>
  </w:num>
  <w:num w:numId="16">
    <w:abstractNumId w:val="29"/>
  </w:num>
  <w:num w:numId="17">
    <w:abstractNumId w:val="13"/>
  </w:num>
  <w:num w:numId="18">
    <w:abstractNumId w:val="2"/>
  </w:num>
  <w:num w:numId="19">
    <w:abstractNumId w:val="7"/>
  </w:num>
  <w:num w:numId="20">
    <w:abstractNumId w:val="17"/>
  </w:num>
  <w:num w:numId="21">
    <w:abstractNumId w:val="26"/>
  </w:num>
  <w:num w:numId="22">
    <w:abstractNumId w:val="19"/>
  </w:num>
  <w:num w:numId="23">
    <w:abstractNumId w:val="8"/>
  </w:num>
  <w:num w:numId="24">
    <w:abstractNumId w:val="30"/>
  </w:num>
  <w:num w:numId="25">
    <w:abstractNumId w:val="12"/>
  </w:num>
  <w:num w:numId="26">
    <w:abstractNumId w:val="16"/>
  </w:num>
  <w:num w:numId="27">
    <w:abstractNumId w:val="25"/>
  </w:num>
  <w:num w:numId="28">
    <w:abstractNumId w:val="27"/>
  </w:num>
  <w:num w:numId="29">
    <w:abstractNumId w:val="9"/>
  </w:num>
  <w:num w:numId="30">
    <w:abstractNumId w:val="14"/>
  </w:num>
  <w:num w:numId="31">
    <w:abstractNumId w:val="33"/>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348"/>
    <w:rsid w:val="00002F56"/>
    <w:rsid w:val="0000453F"/>
    <w:rsid w:val="000049B6"/>
    <w:rsid w:val="00005714"/>
    <w:rsid w:val="00005EC0"/>
    <w:rsid w:val="0000705F"/>
    <w:rsid w:val="00010029"/>
    <w:rsid w:val="00011029"/>
    <w:rsid w:val="00014A29"/>
    <w:rsid w:val="000234E9"/>
    <w:rsid w:val="00024683"/>
    <w:rsid w:val="00025284"/>
    <w:rsid w:val="00031156"/>
    <w:rsid w:val="000321A3"/>
    <w:rsid w:val="000333E5"/>
    <w:rsid w:val="00041273"/>
    <w:rsid w:val="000429C2"/>
    <w:rsid w:val="00042F2F"/>
    <w:rsid w:val="00044E6F"/>
    <w:rsid w:val="00045E44"/>
    <w:rsid w:val="00046B2C"/>
    <w:rsid w:val="000517ED"/>
    <w:rsid w:val="0005239A"/>
    <w:rsid w:val="00052A33"/>
    <w:rsid w:val="000555A4"/>
    <w:rsid w:val="000608A3"/>
    <w:rsid w:val="00062FF8"/>
    <w:rsid w:val="00064EC1"/>
    <w:rsid w:val="0006529A"/>
    <w:rsid w:val="0007152E"/>
    <w:rsid w:val="000745E6"/>
    <w:rsid w:val="00077E27"/>
    <w:rsid w:val="00080C65"/>
    <w:rsid w:val="00081FAD"/>
    <w:rsid w:val="0008223B"/>
    <w:rsid w:val="0008611B"/>
    <w:rsid w:val="00092FA9"/>
    <w:rsid w:val="00094954"/>
    <w:rsid w:val="000A0BDA"/>
    <w:rsid w:val="000A29A9"/>
    <w:rsid w:val="000A2B04"/>
    <w:rsid w:val="000A2FF1"/>
    <w:rsid w:val="000A3263"/>
    <w:rsid w:val="000A5762"/>
    <w:rsid w:val="000A57C8"/>
    <w:rsid w:val="000A631C"/>
    <w:rsid w:val="000B068C"/>
    <w:rsid w:val="000B14B4"/>
    <w:rsid w:val="000B266F"/>
    <w:rsid w:val="000B39F2"/>
    <w:rsid w:val="000B57D2"/>
    <w:rsid w:val="000B7370"/>
    <w:rsid w:val="000B76BE"/>
    <w:rsid w:val="000C3617"/>
    <w:rsid w:val="000C53E0"/>
    <w:rsid w:val="000D3199"/>
    <w:rsid w:val="000D3C2D"/>
    <w:rsid w:val="000D6A7F"/>
    <w:rsid w:val="000D793A"/>
    <w:rsid w:val="000E5899"/>
    <w:rsid w:val="000E5FF6"/>
    <w:rsid w:val="000E6B3D"/>
    <w:rsid w:val="000E6CDD"/>
    <w:rsid w:val="000F3E98"/>
    <w:rsid w:val="000F4751"/>
    <w:rsid w:val="000F58A7"/>
    <w:rsid w:val="000F7F58"/>
    <w:rsid w:val="001029B7"/>
    <w:rsid w:val="00103499"/>
    <w:rsid w:val="001048FB"/>
    <w:rsid w:val="00106790"/>
    <w:rsid w:val="001120E7"/>
    <w:rsid w:val="0012040C"/>
    <w:rsid w:val="00122702"/>
    <w:rsid w:val="001316C2"/>
    <w:rsid w:val="00132976"/>
    <w:rsid w:val="00132EC0"/>
    <w:rsid w:val="001339F9"/>
    <w:rsid w:val="0013599C"/>
    <w:rsid w:val="0014367B"/>
    <w:rsid w:val="00143A5B"/>
    <w:rsid w:val="00144237"/>
    <w:rsid w:val="00146D47"/>
    <w:rsid w:val="00147485"/>
    <w:rsid w:val="00153C30"/>
    <w:rsid w:val="00154F85"/>
    <w:rsid w:val="00160B8A"/>
    <w:rsid w:val="00161A3D"/>
    <w:rsid w:val="00161FDC"/>
    <w:rsid w:val="00163AEE"/>
    <w:rsid w:val="00166EC3"/>
    <w:rsid w:val="00167645"/>
    <w:rsid w:val="0016785E"/>
    <w:rsid w:val="00171130"/>
    <w:rsid w:val="00176064"/>
    <w:rsid w:val="00185108"/>
    <w:rsid w:val="00190CAD"/>
    <w:rsid w:val="00191808"/>
    <w:rsid w:val="001946A6"/>
    <w:rsid w:val="001A0138"/>
    <w:rsid w:val="001A0E98"/>
    <w:rsid w:val="001A362D"/>
    <w:rsid w:val="001A3957"/>
    <w:rsid w:val="001A651E"/>
    <w:rsid w:val="001A6C21"/>
    <w:rsid w:val="001B05E4"/>
    <w:rsid w:val="001B0BB2"/>
    <w:rsid w:val="001B1480"/>
    <w:rsid w:val="001B2DB2"/>
    <w:rsid w:val="001B3DE2"/>
    <w:rsid w:val="001B470F"/>
    <w:rsid w:val="001B4CA1"/>
    <w:rsid w:val="001B5CEC"/>
    <w:rsid w:val="001B7AAC"/>
    <w:rsid w:val="001C3FC9"/>
    <w:rsid w:val="001D1AB8"/>
    <w:rsid w:val="001D3011"/>
    <w:rsid w:val="001D3CBA"/>
    <w:rsid w:val="001D4903"/>
    <w:rsid w:val="001D4AFB"/>
    <w:rsid w:val="001D53CA"/>
    <w:rsid w:val="001E23D8"/>
    <w:rsid w:val="001E39B3"/>
    <w:rsid w:val="001F1E4B"/>
    <w:rsid w:val="001F3AEC"/>
    <w:rsid w:val="001F7485"/>
    <w:rsid w:val="00200F08"/>
    <w:rsid w:val="00201D12"/>
    <w:rsid w:val="00202B4C"/>
    <w:rsid w:val="002052C0"/>
    <w:rsid w:val="002079E0"/>
    <w:rsid w:val="0021131F"/>
    <w:rsid w:val="00214A88"/>
    <w:rsid w:val="00215860"/>
    <w:rsid w:val="00215DFC"/>
    <w:rsid w:val="00223E02"/>
    <w:rsid w:val="002257B9"/>
    <w:rsid w:val="00231EC9"/>
    <w:rsid w:val="00234A77"/>
    <w:rsid w:val="002400F5"/>
    <w:rsid w:val="0024041A"/>
    <w:rsid w:val="002419EC"/>
    <w:rsid w:val="002438BC"/>
    <w:rsid w:val="00243D28"/>
    <w:rsid w:val="00244544"/>
    <w:rsid w:val="00245883"/>
    <w:rsid w:val="00246C90"/>
    <w:rsid w:val="00251A49"/>
    <w:rsid w:val="002561B2"/>
    <w:rsid w:val="002657C0"/>
    <w:rsid w:val="0026734C"/>
    <w:rsid w:val="00267FF9"/>
    <w:rsid w:val="00271659"/>
    <w:rsid w:val="0027373E"/>
    <w:rsid w:val="0027453C"/>
    <w:rsid w:val="00274E0A"/>
    <w:rsid w:val="00275D31"/>
    <w:rsid w:val="00282599"/>
    <w:rsid w:val="00285AD0"/>
    <w:rsid w:val="002867ED"/>
    <w:rsid w:val="00287C5A"/>
    <w:rsid w:val="00290AEE"/>
    <w:rsid w:val="00292998"/>
    <w:rsid w:val="00294534"/>
    <w:rsid w:val="00295ECD"/>
    <w:rsid w:val="00296FF2"/>
    <w:rsid w:val="002A29A8"/>
    <w:rsid w:val="002A37EF"/>
    <w:rsid w:val="002A3F1F"/>
    <w:rsid w:val="002A4B8F"/>
    <w:rsid w:val="002A5809"/>
    <w:rsid w:val="002A6A05"/>
    <w:rsid w:val="002A7641"/>
    <w:rsid w:val="002B0616"/>
    <w:rsid w:val="002B16BA"/>
    <w:rsid w:val="002B1D2E"/>
    <w:rsid w:val="002B74F9"/>
    <w:rsid w:val="002C2537"/>
    <w:rsid w:val="002C3B12"/>
    <w:rsid w:val="002C521E"/>
    <w:rsid w:val="002C6D67"/>
    <w:rsid w:val="002D0C76"/>
    <w:rsid w:val="002D0DC0"/>
    <w:rsid w:val="002D1AFD"/>
    <w:rsid w:val="002D5B4A"/>
    <w:rsid w:val="002D61EA"/>
    <w:rsid w:val="002D6628"/>
    <w:rsid w:val="002E036C"/>
    <w:rsid w:val="002E0C1D"/>
    <w:rsid w:val="002E1E3F"/>
    <w:rsid w:val="002E6B18"/>
    <w:rsid w:val="002F3B0D"/>
    <w:rsid w:val="002F3FCF"/>
    <w:rsid w:val="00300724"/>
    <w:rsid w:val="00301183"/>
    <w:rsid w:val="00301692"/>
    <w:rsid w:val="003033F3"/>
    <w:rsid w:val="0030573D"/>
    <w:rsid w:val="00305E1E"/>
    <w:rsid w:val="00306D65"/>
    <w:rsid w:val="00307733"/>
    <w:rsid w:val="00312DD8"/>
    <w:rsid w:val="00317932"/>
    <w:rsid w:val="003205DA"/>
    <w:rsid w:val="00321779"/>
    <w:rsid w:val="00324B8D"/>
    <w:rsid w:val="00324CA2"/>
    <w:rsid w:val="00326270"/>
    <w:rsid w:val="00331809"/>
    <w:rsid w:val="003343E6"/>
    <w:rsid w:val="0033659B"/>
    <w:rsid w:val="00340B91"/>
    <w:rsid w:val="0034196D"/>
    <w:rsid w:val="00343876"/>
    <w:rsid w:val="00343A1A"/>
    <w:rsid w:val="00344440"/>
    <w:rsid w:val="00346C76"/>
    <w:rsid w:val="003516A5"/>
    <w:rsid w:val="00351C1F"/>
    <w:rsid w:val="00351D6D"/>
    <w:rsid w:val="00351F1D"/>
    <w:rsid w:val="00360882"/>
    <w:rsid w:val="00362872"/>
    <w:rsid w:val="00363035"/>
    <w:rsid w:val="0036343D"/>
    <w:rsid w:val="00364355"/>
    <w:rsid w:val="003705DC"/>
    <w:rsid w:val="00371DD3"/>
    <w:rsid w:val="0037385D"/>
    <w:rsid w:val="00380808"/>
    <w:rsid w:val="00384F94"/>
    <w:rsid w:val="00385BA3"/>
    <w:rsid w:val="003866C5"/>
    <w:rsid w:val="00387039"/>
    <w:rsid w:val="00387517"/>
    <w:rsid w:val="00390FA3"/>
    <w:rsid w:val="00394290"/>
    <w:rsid w:val="00394326"/>
    <w:rsid w:val="003A150B"/>
    <w:rsid w:val="003A3160"/>
    <w:rsid w:val="003A558B"/>
    <w:rsid w:val="003A6BC0"/>
    <w:rsid w:val="003A6D5B"/>
    <w:rsid w:val="003A6E61"/>
    <w:rsid w:val="003A7419"/>
    <w:rsid w:val="003A765A"/>
    <w:rsid w:val="003B17F0"/>
    <w:rsid w:val="003B1992"/>
    <w:rsid w:val="003B69A5"/>
    <w:rsid w:val="003B78ED"/>
    <w:rsid w:val="003C2678"/>
    <w:rsid w:val="003C28DC"/>
    <w:rsid w:val="003C2B7A"/>
    <w:rsid w:val="003C308E"/>
    <w:rsid w:val="003C36A9"/>
    <w:rsid w:val="003C595E"/>
    <w:rsid w:val="003C6330"/>
    <w:rsid w:val="003C6A2A"/>
    <w:rsid w:val="003C74FC"/>
    <w:rsid w:val="003C7839"/>
    <w:rsid w:val="003D6ED5"/>
    <w:rsid w:val="003E151A"/>
    <w:rsid w:val="003E192C"/>
    <w:rsid w:val="003F1AD3"/>
    <w:rsid w:val="003F3B59"/>
    <w:rsid w:val="003F7312"/>
    <w:rsid w:val="00401BDE"/>
    <w:rsid w:val="004021FB"/>
    <w:rsid w:val="00406937"/>
    <w:rsid w:val="00411E25"/>
    <w:rsid w:val="00412AB7"/>
    <w:rsid w:val="00413C8A"/>
    <w:rsid w:val="00414239"/>
    <w:rsid w:val="00414E51"/>
    <w:rsid w:val="004206E2"/>
    <w:rsid w:val="00423DC5"/>
    <w:rsid w:val="00425809"/>
    <w:rsid w:val="00427D33"/>
    <w:rsid w:val="00430A5A"/>
    <w:rsid w:val="00432761"/>
    <w:rsid w:val="00432827"/>
    <w:rsid w:val="0043285B"/>
    <w:rsid w:val="004334E3"/>
    <w:rsid w:val="00433FA4"/>
    <w:rsid w:val="00434405"/>
    <w:rsid w:val="00437BF4"/>
    <w:rsid w:val="00440811"/>
    <w:rsid w:val="004429BB"/>
    <w:rsid w:val="00443E17"/>
    <w:rsid w:val="00445E7C"/>
    <w:rsid w:val="00446A03"/>
    <w:rsid w:val="00446E4F"/>
    <w:rsid w:val="00447110"/>
    <w:rsid w:val="00450560"/>
    <w:rsid w:val="00450595"/>
    <w:rsid w:val="00452EB3"/>
    <w:rsid w:val="00454956"/>
    <w:rsid w:val="00456668"/>
    <w:rsid w:val="00457893"/>
    <w:rsid w:val="00460EE8"/>
    <w:rsid w:val="00470C85"/>
    <w:rsid w:val="004718F3"/>
    <w:rsid w:val="004812CE"/>
    <w:rsid w:val="00482A6E"/>
    <w:rsid w:val="00485B75"/>
    <w:rsid w:val="00495FA8"/>
    <w:rsid w:val="00497780"/>
    <w:rsid w:val="004A25E9"/>
    <w:rsid w:val="004A38C8"/>
    <w:rsid w:val="004A5E98"/>
    <w:rsid w:val="004A784F"/>
    <w:rsid w:val="004B30BF"/>
    <w:rsid w:val="004B6209"/>
    <w:rsid w:val="004C1EB7"/>
    <w:rsid w:val="004C7C64"/>
    <w:rsid w:val="004C7D73"/>
    <w:rsid w:val="004D1AFB"/>
    <w:rsid w:val="004D22E3"/>
    <w:rsid w:val="004D247E"/>
    <w:rsid w:val="004D5163"/>
    <w:rsid w:val="004E31EB"/>
    <w:rsid w:val="004E36C8"/>
    <w:rsid w:val="004E5C49"/>
    <w:rsid w:val="004F353A"/>
    <w:rsid w:val="004F3A3F"/>
    <w:rsid w:val="004F7396"/>
    <w:rsid w:val="00500492"/>
    <w:rsid w:val="005007BB"/>
    <w:rsid w:val="00501DDB"/>
    <w:rsid w:val="00506756"/>
    <w:rsid w:val="00512B37"/>
    <w:rsid w:val="00512D56"/>
    <w:rsid w:val="00513F0A"/>
    <w:rsid w:val="00517633"/>
    <w:rsid w:val="005245EB"/>
    <w:rsid w:val="0052727E"/>
    <w:rsid w:val="00531AC3"/>
    <w:rsid w:val="00533296"/>
    <w:rsid w:val="00536A7E"/>
    <w:rsid w:val="00541F09"/>
    <w:rsid w:val="00542390"/>
    <w:rsid w:val="0054409C"/>
    <w:rsid w:val="005442B3"/>
    <w:rsid w:val="00546D3F"/>
    <w:rsid w:val="00551CFC"/>
    <w:rsid w:val="00552C26"/>
    <w:rsid w:val="00554D55"/>
    <w:rsid w:val="00555ED4"/>
    <w:rsid w:val="00556AB1"/>
    <w:rsid w:val="00562476"/>
    <w:rsid w:val="00564786"/>
    <w:rsid w:val="00564F01"/>
    <w:rsid w:val="00566521"/>
    <w:rsid w:val="00567416"/>
    <w:rsid w:val="00567E5F"/>
    <w:rsid w:val="005705B9"/>
    <w:rsid w:val="005713EC"/>
    <w:rsid w:val="00572E6E"/>
    <w:rsid w:val="00573BB2"/>
    <w:rsid w:val="00580721"/>
    <w:rsid w:val="0058112D"/>
    <w:rsid w:val="0058377B"/>
    <w:rsid w:val="00585455"/>
    <w:rsid w:val="00592820"/>
    <w:rsid w:val="00592931"/>
    <w:rsid w:val="005957BB"/>
    <w:rsid w:val="00597148"/>
    <w:rsid w:val="005A05AD"/>
    <w:rsid w:val="005A1ED4"/>
    <w:rsid w:val="005B5320"/>
    <w:rsid w:val="005C0D68"/>
    <w:rsid w:val="005D07B4"/>
    <w:rsid w:val="005D46D0"/>
    <w:rsid w:val="005D4CB8"/>
    <w:rsid w:val="005D5323"/>
    <w:rsid w:val="005E1132"/>
    <w:rsid w:val="005E2BBA"/>
    <w:rsid w:val="005E322B"/>
    <w:rsid w:val="005F0D68"/>
    <w:rsid w:val="005F2B91"/>
    <w:rsid w:val="005F2B94"/>
    <w:rsid w:val="005F2E58"/>
    <w:rsid w:val="005F4846"/>
    <w:rsid w:val="00600E26"/>
    <w:rsid w:val="006127FA"/>
    <w:rsid w:val="00617218"/>
    <w:rsid w:val="00623431"/>
    <w:rsid w:val="006345EB"/>
    <w:rsid w:val="00637902"/>
    <w:rsid w:val="00641AFB"/>
    <w:rsid w:val="006473DA"/>
    <w:rsid w:val="0065600C"/>
    <w:rsid w:val="00656CEE"/>
    <w:rsid w:val="006617E5"/>
    <w:rsid w:val="00673BAE"/>
    <w:rsid w:val="0067479E"/>
    <w:rsid w:val="00674916"/>
    <w:rsid w:val="0067533A"/>
    <w:rsid w:val="006831E5"/>
    <w:rsid w:val="00683547"/>
    <w:rsid w:val="00687172"/>
    <w:rsid w:val="0069263B"/>
    <w:rsid w:val="0069436D"/>
    <w:rsid w:val="00694E7D"/>
    <w:rsid w:val="00697F7D"/>
    <w:rsid w:val="006A20FA"/>
    <w:rsid w:val="006A66AE"/>
    <w:rsid w:val="006A7584"/>
    <w:rsid w:val="006B0F47"/>
    <w:rsid w:val="006B1147"/>
    <w:rsid w:val="006B2A90"/>
    <w:rsid w:val="006B5506"/>
    <w:rsid w:val="006B60BA"/>
    <w:rsid w:val="006B7AE4"/>
    <w:rsid w:val="006C46EE"/>
    <w:rsid w:val="006C563E"/>
    <w:rsid w:val="006C6E73"/>
    <w:rsid w:val="006D6008"/>
    <w:rsid w:val="006D7344"/>
    <w:rsid w:val="006E30A1"/>
    <w:rsid w:val="006E3877"/>
    <w:rsid w:val="006E565F"/>
    <w:rsid w:val="006E5980"/>
    <w:rsid w:val="00701B61"/>
    <w:rsid w:val="007037B2"/>
    <w:rsid w:val="007038DB"/>
    <w:rsid w:val="007043E5"/>
    <w:rsid w:val="00704E1C"/>
    <w:rsid w:val="0070694C"/>
    <w:rsid w:val="00710EAB"/>
    <w:rsid w:val="00713437"/>
    <w:rsid w:val="007175AC"/>
    <w:rsid w:val="00723C21"/>
    <w:rsid w:val="00726B12"/>
    <w:rsid w:val="00726D56"/>
    <w:rsid w:val="007304E8"/>
    <w:rsid w:val="007406C2"/>
    <w:rsid w:val="00742FC4"/>
    <w:rsid w:val="00752D81"/>
    <w:rsid w:val="00761B01"/>
    <w:rsid w:val="00765FE4"/>
    <w:rsid w:val="00767290"/>
    <w:rsid w:val="00767860"/>
    <w:rsid w:val="00770B92"/>
    <w:rsid w:val="00771D9F"/>
    <w:rsid w:val="007725BB"/>
    <w:rsid w:val="00781B16"/>
    <w:rsid w:val="0078612C"/>
    <w:rsid w:val="00790CFC"/>
    <w:rsid w:val="007942E5"/>
    <w:rsid w:val="007B00BC"/>
    <w:rsid w:val="007B7452"/>
    <w:rsid w:val="007C1ECA"/>
    <w:rsid w:val="007C2602"/>
    <w:rsid w:val="007C2E4C"/>
    <w:rsid w:val="007C4EFD"/>
    <w:rsid w:val="007C4FB7"/>
    <w:rsid w:val="007D2DEA"/>
    <w:rsid w:val="007D33C4"/>
    <w:rsid w:val="007D4DAF"/>
    <w:rsid w:val="007D67D3"/>
    <w:rsid w:val="007E09E9"/>
    <w:rsid w:val="007E4125"/>
    <w:rsid w:val="007E4224"/>
    <w:rsid w:val="007E4923"/>
    <w:rsid w:val="007E4AD9"/>
    <w:rsid w:val="007F2322"/>
    <w:rsid w:val="007F2DC9"/>
    <w:rsid w:val="007F3D46"/>
    <w:rsid w:val="007F5E80"/>
    <w:rsid w:val="0080001C"/>
    <w:rsid w:val="008018CA"/>
    <w:rsid w:val="00811A1F"/>
    <w:rsid w:val="00811A71"/>
    <w:rsid w:val="0081252C"/>
    <w:rsid w:val="00816D4E"/>
    <w:rsid w:val="00823FA4"/>
    <w:rsid w:val="008261A1"/>
    <w:rsid w:val="00826A01"/>
    <w:rsid w:val="00832EDD"/>
    <w:rsid w:val="00833488"/>
    <w:rsid w:val="008409EA"/>
    <w:rsid w:val="00844348"/>
    <w:rsid w:val="00847927"/>
    <w:rsid w:val="00851983"/>
    <w:rsid w:val="00857578"/>
    <w:rsid w:val="00860092"/>
    <w:rsid w:val="00862CD9"/>
    <w:rsid w:val="00863A43"/>
    <w:rsid w:val="008654EF"/>
    <w:rsid w:val="00865979"/>
    <w:rsid w:val="008723A2"/>
    <w:rsid w:val="00875C89"/>
    <w:rsid w:val="00876288"/>
    <w:rsid w:val="00877CF8"/>
    <w:rsid w:val="0088234F"/>
    <w:rsid w:val="00883C54"/>
    <w:rsid w:val="00886806"/>
    <w:rsid w:val="008868F4"/>
    <w:rsid w:val="00887FE7"/>
    <w:rsid w:val="008A0C72"/>
    <w:rsid w:val="008A2DA4"/>
    <w:rsid w:val="008A7671"/>
    <w:rsid w:val="008B1A1E"/>
    <w:rsid w:val="008B409B"/>
    <w:rsid w:val="008B5B55"/>
    <w:rsid w:val="008C15E3"/>
    <w:rsid w:val="008C268A"/>
    <w:rsid w:val="008C3B40"/>
    <w:rsid w:val="008C43C8"/>
    <w:rsid w:val="008C46E4"/>
    <w:rsid w:val="008C4E5B"/>
    <w:rsid w:val="008C5B9F"/>
    <w:rsid w:val="008E3032"/>
    <w:rsid w:val="008E4541"/>
    <w:rsid w:val="008F0C50"/>
    <w:rsid w:val="008F1F15"/>
    <w:rsid w:val="008F313E"/>
    <w:rsid w:val="008F3FFB"/>
    <w:rsid w:val="008F5AD5"/>
    <w:rsid w:val="008F64DD"/>
    <w:rsid w:val="008F6D4D"/>
    <w:rsid w:val="008F7EAB"/>
    <w:rsid w:val="009009DB"/>
    <w:rsid w:val="00901E13"/>
    <w:rsid w:val="009026B2"/>
    <w:rsid w:val="00905BD9"/>
    <w:rsid w:val="009077F8"/>
    <w:rsid w:val="009118B1"/>
    <w:rsid w:val="00911EDE"/>
    <w:rsid w:val="009128C4"/>
    <w:rsid w:val="00913BE9"/>
    <w:rsid w:val="009175BA"/>
    <w:rsid w:val="00917AA5"/>
    <w:rsid w:val="00917AC4"/>
    <w:rsid w:val="0092618E"/>
    <w:rsid w:val="009347F5"/>
    <w:rsid w:val="0093722F"/>
    <w:rsid w:val="00937C69"/>
    <w:rsid w:val="00941DDD"/>
    <w:rsid w:val="009421B2"/>
    <w:rsid w:val="0095094C"/>
    <w:rsid w:val="009518E9"/>
    <w:rsid w:val="00953E77"/>
    <w:rsid w:val="00960A78"/>
    <w:rsid w:val="009647AF"/>
    <w:rsid w:val="0096618A"/>
    <w:rsid w:val="00966FEB"/>
    <w:rsid w:val="0097005F"/>
    <w:rsid w:val="00972CF7"/>
    <w:rsid w:val="00975B27"/>
    <w:rsid w:val="00975E65"/>
    <w:rsid w:val="00976FDF"/>
    <w:rsid w:val="0098643B"/>
    <w:rsid w:val="009866EF"/>
    <w:rsid w:val="00993B3D"/>
    <w:rsid w:val="009A0D30"/>
    <w:rsid w:val="009A702F"/>
    <w:rsid w:val="009C5CD2"/>
    <w:rsid w:val="009D635E"/>
    <w:rsid w:val="009D6DD7"/>
    <w:rsid w:val="009E13AA"/>
    <w:rsid w:val="009E2349"/>
    <w:rsid w:val="009E303E"/>
    <w:rsid w:val="009E4807"/>
    <w:rsid w:val="009E7A72"/>
    <w:rsid w:val="009F0958"/>
    <w:rsid w:val="009F2799"/>
    <w:rsid w:val="009F39E5"/>
    <w:rsid w:val="009F3A84"/>
    <w:rsid w:val="009F3CA4"/>
    <w:rsid w:val="009F3CD2"/>
    <w:rsid w:val="009F5A5B"/>
    <w:rsid w:val="009F5E61"/>
    <w:rsid w:val="009F68D0"/>
    <w:rsid w:val="00A00A25"/>
    <w:rsid w:val="00A05F98"/>
    <w:rsid w:val="00A06835"/>
    <w:rsid w:val="00A0779E"/>
    <w:rsid w:val="00A24BB4"/>
    <w:rsid w:val="00A3483B"/>
    <w:rsid w:val="00A37E47"/>
    <w:rsid w:val="00A4251E"/>
    <w:rsid w:val="00A556F6"/>
    <w:rsid w:val="00A61887"/>
    <w:rsid w:val="00A65F36"/>
    <w:rsid w:val="00A67165"/>
    <w:rsid w:val="00A703CB"/>
    <w:rsid w:val="00A70656"/>
    <w:rsid w:val="00A70DFE"/>
    <w:rsid w:val="00A71393"/>
    <w:rsid w:val="00A81AA6"/>
    <w:rsid w:val="00A81DCE"/>
    <w:rsid w:val="00A8393F"/>
    <w:rsid w:val="00A8640D"/>
    <w:rsid w:val="00A87DA6"/>
    <w:rsid w:val="00A92A4F"/>
    <w:rsid w:val="00A94A0F"/>
    <w:rsid w:val="00A94DC2"/>
    <w:rsid w:val="00A9590A"/>
    <w:rsid w:val="00A96497"/>
    <w:rsid w:val="00A96766"/>
    <w:rsid w:val="00A9765F"/>
    <w:rsid w:val="00A97C98"/>
    <w:rsid w:val="00AA2CBE"/>
    <w:rsid w:val="00AA4106"/>
    <w:rsid w:val="00AB246D"/>
    <w:rsid w:val="00AB4297"/>
    <w:rsid w:val="00AB57D9"/>
    <w:rsid w:val="00AB6DFB"/>
    <w:rsid w:val="00AC01E7"/>
    <w:rsid w:val="00AC0C1A"/>
    <w:rsid w:val="00AC120E"/>
    <w:rsid w:val="00AC1B39"/>
    <w:rsid w:val="00AC716F"/>
    <w:rsid w:val="00AD3924"/>
    <w:rsid w:val="00AD5D3C"/>
    <w:rsid w:val="00AD6098"/>
    <w:rsid w:val="00AE4058"/>
    <w:rsid w:val="00AE5076"/>
    <w:rsid w:val="00AE65AB"/>
    <w:rsid w:val="00AE6B2A"/>
    <w:rsid w:val="00AF1983"/>
    <w:rsid w:val="00AF1EC1"/>
    <w:rsid w:val="00AF2970"/>
    <w:rsid w:val="00AF417F"/>
    <w:rsid w:val="00AF47DB"/>
    <w:rsid w:val="00AF4DEC"/>
    <w:rsid w:val="00AF5126"/>
    <w:rsid w:val="00AF55EC"/>
    <w:rsid w:val="00B038CE"/>
    <w:rsid w:val="00B076DF"/>
    <w:rsid w:val="00B11239"/>
    <w:rsid w:val="00B11AD4"/>
    <w:rsid w:val="00B11C44"/>
    <w:rsid w:val="00B1250B"/>
    <w:rsid w:val="00B13A92"/>
    <w:rsid w:val="00B20C06"/>
    <w:rsid w:val="00B220BF"/>
    <w:rsid w:val="00B24464"/>
    <w:rsid w:val="00B2516E"/>
    <w:rsid w:val="00B26693"/>
    <w:rsid w:val="00B31126"/>
    <w:rsid w:val="00B315A3"/>
    <w:rsid w:val="00B31A92"/>
    <w:rsid w:val="00B3335B"/>
    <w:rsid w:val="00B352C3"/>
    <w:rsid w:val="00B41EB8"/>
    <w:rsid w:val="00B524FC"/>
    <w:rsid w:val="00B54AA2"/>
    <w:rsid w:val="00B55F85"/>
    <w:rsid w:val="00B5715B"/>
    <w:rsid w:val="00B64178"/>
    <w:rsid w:val="00B64786"/>
    <w:rsid w:val="00B65F60"/>
    <w:rsid w:val="00B67D24"/>
    <w:rsid w:val="00B71A5C"/>
    <w:rsid w:val="00B724B6"/>
    <w:rsid w:val="00B727C3"/>
    <w:rsid w:val="00B74618"/>
    <w:rsid w:val="00B7478C"/>
    <w:rsid w:val="00B74C44"/>
    <w:rsid w:val="00B74CF4"/>
    <w:rsid w:val="00B757C7"/>
    <w:rsid w:val="00B76083"/>
    <w:rsid w:val="00B83DFB"/>
    <w:rsid w:val="00B85375"/>
    <w:rsid w:val="00B908DA"/>
    <w:rsid w:val="00B90F53"/>
    <w:rsid w:val="00B923A9"/>
    <w:rsid w:val="00B94790"/>
    <w:rsid w:val="00B969BD"/>
    <w:rsid w:val="00BA03EA"/>
    <w:rsid w:val="00BA3161"/>
    <w:rsid w:val="00BA4FBC"/>
    <w:rsid w:val="00BB1971"/>
    <w:rsid w:val="00BB294F"/>
    <w:rsid w:val="00BC03ED"/>
    <w:rsid w:val="00BE096B"/>
    <w:rsid w:val="00BE1756"/>
    <w:rsid w:val="00BE2294"/>
    <w:rsid w:val="00BE6546"/>
    <w:rsid w:val="00BF148F"/>
    <w:rsid w:val="00BF1A75"/>
    <w:rsid w:val="00BF402A"/>
    <w:rsid w:val="00C00266"/>
    <w:rsid w:val="00C010B0"/>
    <w:rsid w:val="00C018AD"/>
    <w:rsid w:val="00C02792"/>
    <w:rsid w:val="00C07CD4"/>
    <w:rsid w:val="00C12A75"/>
    <w:rsid w:val="00C12E83"/>
    <w:rsid w:val="00C13113"/>
    <w:rsid w:val="00C14019"/>
    <w:rsid w:val="00C16BE3"/>
    <w:rsid w:val="00C17960"/>
    <w:rsid w:val="00C17BE2"/>
    <w:rsid w:val="00C20315"/>
    <w:rsid w:val="00C207BB"/>
    <w:rsid w:val="00C22AAD"/>
    <w:rsid w:val="00C2439A"/>
    <w:rsid w:val="00C259E0"/>
    <w:rsid w:val="00C26B7A"/>
    <w:rsid w:val="00C27194"/>
    <w:rsid w:val="00C2747A"/>
    <w:rsid w:val="00C2762D"/>
    <w:rsid w:val="00C37CC8"/>
    <w:rsid w:val="00C41BA0"/>
    <w:rsid w:val="00C42596"/>
    <w:rsid w:val="00C538BA"/>
    <w:rsid w:val="00C54D04"/>
    <w:rsid w:val="00C645BF"/>
    <w:rsid w:val="00C66E6A"/>
    <w:rsid w:val="00C71ADA"/>
    <w:rsid w:val="00C7575E"/>
    <w:rsid w:val="00C775D0"/>
    <w:rsid w:val="00C82C97"/>
    <w:rsid w:val="00C865B4"/>
    <w:rsid w:val="00C910C2"/>
    <w:rsid w:val="00C92945"/>
    <w:rsid w:val="00C94226"/>
    <w:rsid w:val="00C94EF9"/>
    <w:rsid w:val="00C96368"/>
    <w:rsid w:val="00C9753A"/>
    <w:rsid w:val="00C9765D"/>
    <w:rsid w:val="00CA1CD4"/>
    <w:rsid w:val="00CA29C6"/>
    <w:rsid w:val="00CA3117"/>
    <w:rsid w:val="00CA39F7"/>
    <w:rsid w:val="00CA49CB"/>
    <w:rsid w:val="00CA7767"/>
    <w:rsid w:val="00CB1323"/>
    <w:rsid w:val="00CC102F"/>
    <w:rsid w:val="00CC317D"/>
    <w:rsid w:val="00CC4894"/>
    <w:rsid w:val="00CC51AA"/>
    <w:rsid w:val="00CD138A"/>
    <w:rsid w:val="00CD1E58"/>
    <w:rsid w:val="00CD2455"/>
    <w:rsid w:val="00CD4263"/>
    <w:rsid w:val="00CD75B6"/>
    <w:rsid w:val="00CE15D6"/>
    <w:rsid w:val="00CE1C51"/>
    <w:rsid w:val="00CE2B3C"/>
    <w:rsid w:val="00CE2F2B"/>
    <w:rsid w:val="00CE564E"/>
    <w:rsid w:val="00CF0D2A"/>
    <w:rsid w:val="00CF2A76"/>
    <w:rsid w:val="00CF5820"/>
    <w:rsid w:val="00D104E7"/>
    <w:rsid w:val="00D12545"/>
    <w:rsid w:val="00D15FB4"/>
    <w:rsid w:val="00D20E4B"/>
    <w:rsid w:val="00D218E2"/>
    <w:rsid w:val="00D21C05"/>
    <w:rsid w:val="00D2278D"/>
    <w:rsid w:val="00D22B17"/>
    <w:rsid w:val="00D2797D"/>
    <w:rsid w:val="00D3094F"/>
    <w:rsid w:val="00D31A6E"/>
    <w:rsid w:val="00D31C51"/>
    <w:rsid w:val="00D34CAE"/>
    <w:rsid w:val="00D3511B"/>
    <w:rsid w:val="00D373DD"/>
    <w:rsid w:val="00D37A2D"/>
    <w:rsid w:val="00D37AC2"/>
    <w:rsid w:val="00D37DAB"/>
    <w:rsid w:val="00D4112C"/>
    <w:rsid w:val="00D42FDC"/>
    <w:rsid w:val="00D43731"/>
    <w:rsid w:val="00D44EE2"/>
    <w:rsid w:val="00D51A91"/>
    <w:rsid w:val="00D57B6A"/>
    <w:rsid w:val="00D57FA9"/>
    <w:rsid w:val="00D63D8D"/>
    <w:rsid w:val="00D65300"/>
    <w:rsid w:val="00D704BB"/>
    <w:rsid w:val="00D711EE"/>
    <w:rsid w:val="00D76DB9"/>
    <w:rsid w:val="00D7758E"/>
    <w:rsid w:val="00D77D49"/>
    <w:rsid w:val="00D8128D"/>
    <w:rsid w:val="00D83DD6"/>
    <w:rsid w:val="00D845D5"/>
    <w:rsid w:val="00D84727"/>
    <w:rsid w:val="00D8517B"/>
    <w:rsid w:val="00D852EC"/>
    <w:rsid w:val="00D87C9B"/>
    <w:rsid w:val="00D92319"/>
    <w:rsid w:val="00D927A8"/>
    <w:rsid w:val="00D942F8"/>
    <w:rsid w:val="00D945D6"/>
    <w:rsid w:val="00D947A0"/>
    <w:rsid w:val="00D95D14"/>
    <w:rsid w:val="00D96C26"/>
    <w:rsid w:val="00DA086C"/>
    <w:rsid w:val="00DA2057"/>
    <w:rsid w:val="00DA4685"/>
    <w:rsid w:val="00DA64DC"/>
    <w:rsid w:val="00DA677D"/>
    <w:rsid w:val="00DB24CE"/>
    <w:rsid w:val="00DB271C"/>
    <w:rsid w:val="00DB5219"/>
    <w:rsid w:val="00DB538E"/>
    <w:rsid w:val="00DC05A6"/>
    <w:rsid w:val="00DC0AEE"/>
    <w:rsid w:val="00DC7A57"/>
    <w:rsid w:val="00DD17E3"/>
    <w:rsid w:val="00DD2AE2"/>
    <w:rsid w:val="00DD4AA3"/>
    <w:rsid w:val="00DD4AC9"/>
    <w:rsid w:val="00DD60A1"/>
    <w:rsid w:val="00DD6604"/>
    <w:rsid w:val="00DE0869"/>
    <w:rsid w:val="00DE1B81"/>
    <w:rsid w:val="00DE4D58"/>
    <w:rsid w:val="00DE5172"/>
    <w:rsid w:val="00DE6F70"/>
    <w:rsid w:val="00DF079F"/>
    <w:rsid w:val="00DF1A06"/>
    <w:rsid w:val="00DF3364"/>
    <w:rsid w:val="00DF3C18"/>
    <w:rsid w:val="00DF474C"/>
    <w:rsid w:val="00DF4E68"/>
    <w:rsid w:val="00DF69B9"/>
    <w:rsid w:val="00DF6FCE"/>
    <w:rsid w:val="00DF7C2C"/>
    <w:rsid w:val="00E010A1"/>
    <w:rsid w:val="00E032FE"/>
    <w:rsid w:val="00E03E32"/>
    <w:rsid w:val="00E05587"/>
    <w:rsid w:val="00E07D13"/>
    <w:rsid w:val="00E119A1"/>
    <w:rsid w:val="00E13B85"/>
    <w:rsid w:val="00E205A7"/>
    <w:rsid w:val="00E210E1"/>
    <w:rsid w:val="00E22E73"/>
    <w:rsid w:val="00E27F85"/>
    <w:rsid w:val="00E342BB"/>
    <w:rsid w:val="00E42B37"/>
    <w:rsid w:val="00E55A07"/>
    <w:rsid w:val="00E5776F"/>
    <w:rsid w:val="00E617CC"/>
    <w:rsid w:val="00E64501"/>
    <w:rsid w:val="00E66179"/>
    <w:rsid w:val="00E663A8"/>
    <w:rsid w:val="00E67FF2"/>
    <w:rsid w:val="00E72969"/>
    <w:rsid w:val="00E73D13"/>
    <w:rsid w:val="00E7489D"/>
    <w:rsid w:val="00E85426"/>
    <w:rsid w:val="00E9054C"/>
    <w:rsid w:val="00E90E15"/>
    <w:rsid w:val="00E92BB9"/>
    <w:rsid w:val="00EA1AEE"/>
    <w:rsid w:val="00EA3A29"/>
    <w:rsid w:val="00EA3EBD"/>
    <w:rsid w:val="00EA5B4C"/>
    <w:rsid w:val="00EB5A6E"/>
    <w:rsid w:val="00EB6E6D"/>
    <w:rsid w:val="00EC0B04"/>
    <w:rsid w:val="00EC2EE9"/>
    <w:rsid w:val="00EC795C"/>
    <w:rsid w:val="00EE0AA0"/>
    <w:rsid w:val="00EE11AD"/>
    <w:rsid w:val="00EE1F92"/>
    <w:rsid w:val="00EE1FF0"/>
    <w:rsid w:val="00EE5BFA"/>
    <w:rsid w:val="00EE72B0"/>
    <w:rsid w:val="00EF158B"/>
    <w:rsid w:val="00EF1E0D"/>
    <w:rsid w:val="00EF6B37"/>
    <w:rsid w:val="00EF76CE"/>
    <w:rsid w:val="00F04495"/>
    <w:rsid w:val="00F066B4"/>
    <w:rsid w:val="00F11B5D"/>
    <w:rsid w:val="00F15D5D"/>
    <w:rsid w:val="00F2768F"/>
    <w:rsid w:val="00F31BF6"/>
    <w:rsid w:val="00F40A05"/>
    <w:rsid w:val="00F41A7E"/>
    <w:rsid w:val="00F42CED"/>
    <w:rsid w:val="00F478AD"/>
    <w:rsid w:val="00F52A93"/>
    <w:rsid w:val="00F56783"/>
    <w:rsid w:val="00F61D74"/>
    <w:rsid w:val="00F63242"/>
    <w:rsid w:val="00F635B7"/>
    <w:rsid w:val="00F70BD3"/>
    <w:rsid w:val="00F746D9"/>
    <w:rsid w:val="00F853E0"/>
    <w:rsid w:val="00F85F3B"/>
    <w:rsid w:val="00F865D0"/>
    <w:rsid w:val="00F87736"/>
    <w:rsid w:val="00F87F61"/>
    <w:rsid w:val="00F95CEE"/>
    <w:rsid w:val="00F96831"/>
    <w:rsid w:val="00FA0CCB"/>
    <w:rsid w:val="00FA5129"/>
    <w:rsid w:val="00FA574A"/>
    <w:rsid w:val="00FA57E9"/>
    <w:rsid w:val="00FA64EA"/>
    <w:rsid w:val="00FB18A6"/>
    <w:rsid w:val="00FB515D"/>
    <w:rsid w:val="00FC0751"/>
    <w:rsid w:val="00FC3139"/>
    <w:rsid w:val="00FC35DA"/>
    <w:rsid w:val="00FD04B5"/>
    <w:rsid w:val="00FD08FE"/>
    <w:rsid w:val="00FD4DAA"/>
    <w:rsid w:val="00FD5D06"/>
    <w:rsid w:val="00FD70E0"/>
    <w:rsid w:val="00FE785C"/>
    <w:rsid w:val="00FF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CFE6C7-977A-4AD7-9390-580C79B8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link w:val="10"/>
    <w:uiPriority w:val="9"/>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link w:val="21"/>
    <w:rPr>
      <w:sz w:val="28"/>
      <w:szCs w:val="28"/>
    </w:rPr>
  </w:style>
  <w:style w:type="paragraph" w:styleId="22">
    <w:name w:val="Body Text Indent 2"/>
    <w:basedOn w:val="a1"/>
    <w:link w:val="23"/>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1">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link w:val="30"/>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link w:val="a7"/>
    <w:qFormat/>
    <w:pPr>
      <w:jc w:val="center"/>
    </w:pPr>
    <w:rPr>
      <w:b/>
      <w:sz w:val="40"/>
      <w:szCs w:val="20"/>
    </w:rPr>
  </w:style>
  <w:style w:type="paragraph" w:styleId="a8">
    <w:name w:val="Body Text"/>
    <w:aliases w:val="Основной текст таблиц,в таблице,таблицы,в таблицах,Письмо в Интернет"/>
    <w:basedOn w:val="a1"/>
    <w:link w:val="a9"/>
    <w:rsid w:val="0096618A"/>
    <w:pPr>
      <w:spacing w:after="120"/>
    </w:pPr>
  </w:style>
  <w:style w:type="paragraph" w:customStyle="1" w:styleId="12">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a">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580721"/>
    <w:rPr>
      <w:sz w:val="16"/>
      <w:szCs w:val="16"/>
    </w:rPr>
  </w:style>
  <w:style w:type="paragraph" w:styleId="ac">
    <w:name w:val="annotation text"/>
    <w:basedOn w:val="a1"/>
    <w:link w:val="ad"/>
    <w:semiHidden/>
    <w:rsid w:val="00580721"/>
    <w:rPr>
      <w:sz w:val="20"/>
      <w:szCs w:val="20"/>
    </w:rPr>
  </w:style>
  <w:style w:type="paragraph" w:styleId="ae">
    <w:name w:val="annotation subject"/>
    <w:basedOn w:val="ac"/>
    <w:next w:val="ac"/>
    <w:link w:val="af"/>
    <w:semiHidden/>
    <w:rsid w:val="00580721"/>
    <w:rPr>
      <w:b/>
      <w:bCs/>
    </w:rPr>
  </w:style>
  <w:style w:type="paragraph" w:styleId="af0">
    <w:name w:val="Balloon Text"/>
    <w:basedOn w:val="a1"/>
    <w:link w:val="af1"/>
    <w:uiPriority w:val="99"/>
    <w:semiHidden/>
    <w:rsid w:val="00580721"/>
    <w:rPr>
      <w:rFonts w:ascii="Tahoma" w:hAnsi="Tahoma" w:cs="Tahoma"/>
      <w:sz w:val="16"/>
      <w:szCs w:val="16"/>
    </w:rPr>
  </w:style>
  <w:style w:type="table" w:styleId="af2">
    <w:name w:val="Table Grid"/>
    <w:basedOn w:val="a3"/>
    <w:uiPriority w:val="39"/>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1"/>
    <w:uiPriority w:val="34"/>
    <w:qFormat/>
    <w:rsid w:val="00321779"/>
    <w:pPr>
      <w:ind w:left="708"/>
    </w:pPr>
  </w:style>
  <w:style w:type="character" w:styleId="af4">
    <w:name w:val="Hyperlink"/>
    <w:basedOn w:val="a2"/>
    <w:uiPriority w:val="99"/>
    <w:unhideWhenUsed/>
    <w:rsid w:val="0088234F"/>
    <w:rPr>
      <w:color w:val="0000FF"/>
      <w:u w:val="single"/>
    </w:rPr>
  </w:style>
  <w:style w:type="paragraph" w:styleId="af5">
    <w:name w:val="Normal (Web)"/>
    <w:basedOn w:val="a1"/>
    <w:rsid w:val="00D852EC"/>
    <w:pPr>
      <w:spacing w:before="100" w:beforeAutospacing="1" w:after="100" w:afterAutospacing="1"/>
    </w:pPr>
  </w:style>
  <w:style w:type="paragraph" w:styleId="af6">
    <w:name w:val="Revision"/>
    <w:hidden/>
    <w:uiPriority w:val="99"/>
    <w:semiHidden/>
    <w:rsid w:val="006C563E"/>
    <w:rPr>
      <w:sz w:val="24"/>
      <w:szCs w:val="24"/>
    </w:rPr>
  </w:style>
  <w:style w:type="paragraph" w:styleId="af7">
    <w:name w:val="footnote text"/>
    <w:basedOn w:val="a1"/>
    <w:link w:val="af8"/>
    <w:unhideWhenUsed/>
    <w:rsid w:val="004334E3"/>
    <w:pPr>
      <w:jc w:val="both"/>
    </w:pPr>
    <w:rPr>
      <w:rFonts w:eastAsia="Calibri"/>
      <w:sz w:val="20"/>
      <w:szCs w:val="20"/>
      <w:lang w:val="x-none"/>
    </w:rPr>
  </w:style>
  <w:style w:type="character" w:customStyle="1" w:styleId="af8">
    <w:name w:val="Текст сноски Знак"/>
    <w:basedOn w:val="a2"/>
    <w:link w:val="af7"/>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9">
    <w:name w:val="footnote reference"/>
    <w:unhideWhenUsed/>
    <w:rsid w:val="004334E3"/>
    <w:rPr>
      <w:rFonts w:ascii="Times New Roman" w:hAnsi="Times New Roman" w:cs="Times New Roman" w:hint="default"/>
      <w:vertAlign w:val="superscript"/>
    </w:rPr>
  </w:style>
  <w:style w:type="paragraph" w:styleId="afa">
    <w:name w:val="header"/>
    <w:basedOn w:val="a1"/>
    <w:link w:val="afb"/>
    <w:rsid w:val="00A67165"/>
    <w:pPr>
      <w:tabs>
        <w:tab w:val="center" w:pos="4677"/>
        <w:tab w:val="right" w:pos="9355"/>
      </w:tabs>
    </w:pPr>
  </w:style>
  <w:style w:type="character" w:customStyle="1" w:styleId="afb">
    <w:name w:val="Верхний колонтитул Знак"/>
    <w:basedOn w:val="a2"/>
    <w:link w:val="afa"/>
    <w:rsid w:val="00A67165"/>
    <w:rPr>
      <w:sz w:val="24"/>
      <w:szCs w:val="24"/>
    </w:rPr>
  </w:style>
  <w:style w:type="paragraph" w:styleId="afc">
    <w:name w:val="footer"/>
    <w:basedOn w:val="a1"/>
    <w:link w:val="afd"/>
    <w:rsid w:val="00A67165"/>
    <w:pPr>
      <w:tabs>
        <w:tab w:val="center" w:pos="4677"/>
        <w:tab w:val="right" w:pos="9355"/>
      </w:tabs>
    </w:pPr>
  </w:style>
  <w:style w:type="character" w:customStyle="1" w:styleId="afd">
    <w:name w:val="Нижний колонтитул Знак"/>
    <w:basedOn w:val="a2"/>
    <w:link w:val="afc"/>
    <w:rsid w:val="00A67165"/>
    <w:rPr>
      <w:sz w:val="24"/>
      <w:szCs w:val="24"/>
    </w:rPr>
  </w:style>
  <w:style w:type="paragraph" w:styleId="afe">
    <w:name w:val="Body Text Indent"/>
    <w:basedOn w:val="a1"/>
    <w:link w:val="aff"/>
    <w:rsid w:val="00234A77"/>
    <w:pPr>
      <w:spacing w:after="120"/>
      <w:ind w:left="283"/>
    </w:pPr>
  </w:style>
  <w:style w:type="character" w:customStyle="1" w:styleId="aff">
    <w:name w:val="Основной текст с отступом Знак"/>
    <w:basedOn w:val="a2"/>
    <w:link w:val="afe"/>
    <w:rsid w:val="00234A77"/>
    <w:rPr>
      <w:sz w:val="24"/>
      <w:szCs w:val="24"/>
    </w:rPr>
  </w:style>
  <w:style w:type="character" w:styleId="aff0">
    <w:name w:val="Emphasis"/>
    <w:basedOn w:val="a2"/>
    <w:qFormat/>
    <w:rsid w:val="00D4112C"/>
    <w:rPr>
      <w:i/>
      <w:iCs/>
    </w:rPr>
  </w:style>
  <w:style w:type="paragraph" w:customStyle="1" w:styleId="ConsPlusNormal">
    <w:name w:val="ConsPlusNormal"/>
    <w:rsid w:val="00DA086C"/>
    <w:pPr>
      <w:autoSpaceDE w:val="0"/>
      <w:autoSpaceDN w:val="0"/>
      <w:adjustRightInd w:val="0"/>
      <w:ind w:firstLine="720"/>
    </w:pPr>
    <w:rPr>
      <w:rFonts w:ascii="Arial" w:hAnsi="Arial" w:cs="Arial"/>
    </w:rPr>
  </w:style>
  <w:style w:type="paragraph" w:styleId="24">
    <w:name w:val="List 2"/>
    <w:basedOn w:val="a1"/>
    <w:uiPriority w:val="99"/>
    <w:rsid w:val="00DA086C"/>
    <w:pPr>
      <w:spacing w:line="360" w:lineRule="auto"/>
      <w:ind w:left="566" w:hanging="283"/>
      <w:jc w:val="both"/>
    </w:pPr>
    <w:rPr>
      <w:sz w:val="28"/>
      <w:szCs w:val="28"/>
    </w:rPr>
  </w:style>
  <w:style w:type="character" w:customStyle="1" w:styleId="FontStyle36">
    <w:name w:val="Font Style36"/>
    <w:rsid w:val="00DA086C"/>
    <w:rPr>
      <w:rFonts w:ascii="Times New Roman" w:hAnsi="Times New Roman" w:cs="Times New Roman"/>
      <w:sz w:val="22"/>
      <w:szCs w:val="22"/>
    </w:rPr>
  </w:style>
  <w:style w:type="character" w:customStyle="1" w:styleId="FontStyle32">
    <w:name w:val="Font Style32"/>
    <w:rsid w:val="00DA086C"/>
    <w:rPr>
      <w:rFonts w:ascii="Times New Roman" w:hAnsi="Times New Roman" w:cs="Times New Roman"/>
      <w:b/>
      <w:bCs/>
      <w:sz w:val="22"/>
      <w:szCs w:val="22"/>
    </w:rPr>
  </w:style>
  <w:style w:type="paragraph" w:customStyle="1" w:styleId="Style8">
    <w:name w:val="Style8"/>
    <w:basedOn w:val="a1"/>
    <w:rsid w:val="00DA086C"/>
    <w:pPr>
      <w:widowControl w:val="0"/>
      <w:autoSpaceDE w:val="0"/>
      <w:autoSpaceDN w:val="0"/>
      <w:adjustRightInd w:val="0"/>
      <w:spacing w:line="317" w:lineRule="exact"/>
      <w:jc w:val="both"/>
    </w:pPr>
  </w:style>
  <w:style w:type="paragraph" w:customStyle="1" w:styleId="Style13">
    <w:name w:val="Style13"/>
    <w:basedOn w:val="a1"/>
    <w:rsid w:val="00DA086C"/>
    <w:pPr>
      <w:widowControl w:val="0"/>
      <w:autoSpaceDE w:val="0"/>
      <w:autoSpaceDN w:val="0"/>
      <w:adjustRightInd w:val="0"/>
      <w:spacing w:line="278" w:lineRule="exact"/>
      <w:ind w:firstLine="600"/>
    </w:pPr>
  </w:style>
  <w:style w:type="paragraph" w:customStyle="1" w:styleId="Style15">
    <w:name w:val="Style15"/>
    <w:basedOn w:val="a1"/>
    <w:rsid w:val="00DA086C"/>
    <w:pPr>
      <w:widowControl w:val="0"/>
      <w:autoSpaceDE w:val="0"/>
      <w:autoSpaceDN w:val="0"/>
      <w:adjustRightInd w:val="0"/>
      <w:spacing w:line="317" w:lineRule="exact"/>
      <w:ind w:firstLine="130"/>
      <w:jc w:val="both"/>
    </w:pPr>
  </w:style>
  <w:style w:type="paragraph" w:customStyle="1" w:styleId="Style19">
    <w:name w:val="Style19"/>
    <w:basedOn w:val="a1"/>
    <w:rsid w:val="00DA086C"/>
    <w:pPr>
      <w:widowControl w:val="0"/>
      <w:autoSpaceDE w:val="0"/>
      <w:autoSpaceDN w:val="0"/>
      <w:adjustRightInd w:val="0"/>
      <w:spacing w:line="317" w:lineRule="exact"/>
      <w:ind w:firstLine="144"/>
      <w:jc w:val="both"/>
    </w:pPr>
  </w:style>
  <w:style w:type="paragraph" w:customStyle="1" w:styleId="Style22">
    <w:name w:val="Style22"/>
    <w:basedOn w:val="a1"/>
    <w:rsid w:val="00DA086C"/>
    <w:pPr>
      <w:widowControl w:val="0"/>
      <w:autoSpaceDE w:val="0"/>
      <w:autoSpaceDN w:val="0"/>
      <w:adjustRightInd w:val="0"/>
      <w:spacing w:line="312" w:lineRule="exact"/>
      <w:ind w:firstLine="950"/>
    </w:pPr>
  </w:style>
  <w:style w:type="paragraph" w:customStyle="1" w:styleId="Style25">
    <w:name w:val="Style25"/>
    <w:basedOn w:val="a1"/>
    <w:rsid w:val="00DA086C"/>
    <w:pPr>
      <w:widowControl w:val="0"/>
      <w:autoSpaceDE w:val="0"/>
      <w:autoSpaceDN w:val="0"/>
      <w:adjustRightInd w:val="0"/>
      <w:spacing w:line="312" w:lineRule="exact"/>
      <w:ind w:firstLine="139"/>
      <w:jc w:val="both"/>
    </w:pPr>
  </w:style>
  <w:style w:type="paragraph" w:customStyle="1" w:styleId="spii">
    <w:name w:val="spi_i"/>
    <w:basedOn w:val="a1"/>
    <w:rsid w:val="00DA086C"/>
    <w:pPr>
      <w:ind w:left="192" w:hanging="192"/>
    </w:pPr>
    <w:rPr>
      <w:rFonts w:ascii="Arial" w:eastAsia="Calibri" w:hAnsi="Arial" w:cs="Arial"/>
      <w:sz w:val="18"/>
      <w:szCs w:val="18"/>
    </w:rPr>
  </w:style>
  <w:style w:type="character" w:styleId="aff1">
    <w:name w:val="page number"/>
    <w:rsid w:val="00DA086C"/>
  </w:style>
  <w:style w:type="character" w:customStyle="1" w:styleId="10">
    <w:name w:val="Заголовок 1 Знак"/>
    <w:basedOn w:val="a2"/>
    <w:link w:val="1"/>
    <w:uiPriority w:val="9"/>
    <w:rsid w:val="00DA086C"/>
    <w:rPr>
      <w:rFonts w:ascii="Arial" w:hAnsi="Arial"/>
      <w:b/>
      <w:kern w:val="28"/>
      <w:sz w:val="40"/>
    </w:rPr>
  </w:style>
  <w:style w:type="character" w:customStyle="1" w:styleId="a9">
    <w:name w:val="Основной текст Знак"/>
    <w:aliases w:val="Основной текст таблиц Знак,в таблице Знак,таблицы Знак,в таблицах Знак,Письмо в Интернет Знак"/>
    <w:basedOn w:val="a2"/>
    <w:link w:val="a8"/>
    <w:rsid w:val="00DA086C"/>
    <w:rPr>
      <w:sz w:val="24"/>
      <w:szCs w:val="24"/>
    </w:rPr>
  </w:style>
  <w:style w:type="paragraph" w:customStyle="1" w:styleId="aff2">
    <w:name w:val="Ариал"/>
    <w:basedOn w:val="a1"/>
    <w:rsid w:val="00DA086C"/>
    <w:pPr>
      <w:spacing w:before="120" w:after="120" w:line="360" w:lineRule="auto"/>
      <w:ind w:firstLine="851"/>
      <w:jc w:val="both"/>
    </w:pPr>
    <w:rPr>
      <w:rFonts w:ascii="Arial" w:hAnsi="Arial" w:cs="Arial"/>
    </w:rPr>
  </w:style>
  <w:style w:type="character" w:customStyle="1" w:styleId="af1">
    <w:name w:val="Текст выноски Знак"/>
    <w:basedOn w:val="a2"/>
    <w:link w:val="af0"/>
    <w:uiPriority w:val="99"/>
    <w:semiHidden/>
    <w:rsid w:val="00DA086C"/>
    <w:rPr>
      <w:rFonts w:ascii="Tahoma" w:hAnsi="Tahoma" w:cs="Tahoma"/>
      <w:sz w:val="16"/>
      <w:szCs w:val="16"/>
    </w:rPr>
  </w:style>
  <w:style w:type="paragraph" w:customStyle="1" w:styleId="ConsPlusTitle">
    <w:name w:val="ConsPlusTitle"/>
    <w:rsid w:val="00DA086C"/>
    <w:pPr>
      <w:widowControl w:val="0"/>
      <w:autoSpaceDE w:val="0"/>
      <w:autoSpaceDN w:val="0"/>
    </w:pPr>
    <w:rPr>
      <w:rFonts w:ascii="Calibri" w:hAnsi="Calibri" w:cs="Calibri"/>
      <w:b/>
      <w:sz w:val="22"/>
    </w:rPr>
  </w:style>
  <w:style w:type="paragraph" w:customStyle="1" w:styleId="sourcetag">
    <w:name w:val="source__tag"/>
    <w:basedOn w:val="a1"/>
    <w:rsid w:val="00DA086C"/>
    <w:pPr>
      <w:spacing w:before="100" w:beforeAutospacing="1" w:after="100" w:afterAutospacing="1"/>
    </w:pPr>
  </w:style>
  <w:style w:type="character" w:customStyle="1" w:styleId="21">
    <w:name w:val="Основной текст 2 Знак"/>
    <w:basedOn w:val="a2"/>
    <w:link w:val="20"/>
    <w:rsid w:val="00DA086C"/>
    <w:rPr>
      <w:sz w:val="28"/>
      <w:szCs w:val="28"/>
    </w:rPr>
  </w:style>
  <w:style w:type="character" w:customStyle="1" w:styleId="23">
    <w:name w:val="Основной текст с отступом 2 Знак"/>
    <w:basedOn w:val="a2"/>
    <w:link w:val="22"/>
    <w:rsid w:val="001120E7"/>
    <w:rPr>
      <w:sz w:val="28"/>
      <w:szCs w:val="28"/>
    </w:rPr>
  </w:style>
  <w:style w:type="character" w:customStyle="1" w:styleId="30">
    <w:name w:val="Основной текст с отступом 3 Знак"/>
    <w:basedOn w:val="a2"/>
    <w:link w:val="3"/>
    <w:rsid w:val="001120E7"/>
    <w:rPr>
      <w:sz w:val="16"/>
      <w:szCs w:val="16"/>
    </w:rPr>
  </w:style>
  <w:style w:type="character" w:customStyle="1" w:styleId="a7">
    <w:name w:val="Заголовок Знак"/>
    <w:basedOn w:val="a2"/>
    <w:link w:val="a6"/>
    <w:rsid w:val="001120E7"/>
    <w:rPr>
      <w:b/>
      <w:sz w:val="40"/>
    </w:rPr>
  </w:style>
  <w:style w:type="character" w:customStyle="1" w:styleId="ad">
    <w:name w:val="Текст примечания Знак"/>
    <w:basedOn w:val="a2"/>
    <w:link w:val="ac"/>
    <w:semiHidden/>
    <w:rsid w:val="001120E7"/>
  </w:style>
  <w:style w:type="character" w:customStyle="1" w:styleId="af">
    <w:name w:val="Тема примечания Знак"/>
    <w:basedOn w:val="ad"/>
    <w:link w:val="ae"/>
    <w:semiHidden/>
    <w:rsid w:val="001120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82604955">
      <w:bodyDiv w:val="1"/>
      <w:marLeft w:val="0"/>
      <w:marRight w:val="0"/>
      <w:marTop w:val="0"/>
      <w:marBottom w:val="0"/>
      <w:divBdr>
        <w:top w:val="none" w:sz="0" w:space="0" w:color="auto"/>
        <w:left w:val="none" w:sz="0" w:space="0" w:color="auto"/>
        <w:bottom w:val="none" w:sz="0" w:space="0" w:color="auto"/>
        <w:right w:val="none" w:sz="0" w:space="0" w:color="auto"/>
      </w:divBdr>
    </w:div>
    <w:div w:id="95446790">
      <w:bodyDiv w:val="1"/>
      <w:marLeft w:val="0"/>
      <w:marRight w:val="0"/>
      <w:marTop w:val="0"/>
      <w:marBottom w:val="0"/>
      <w:divBdr>
        <w:top w:val="none" w:sz="0" w:space="0" w:color="auto"/>
        <w:left w:val="none" w:sz="0" w:space="0" w:color="auto"/>
        <w:bottom w:val="none" w:sz="0" w:space="0" w:color="auto"/>
        <w:right w:val="none" w:sz="0" w:space="0" w:color="auto"/>
      </w:divBdr>
    </w:div>
    <w:div w:id="99692869">
      <w:bodyDiv w:val="1"/>
      <w:marLeft w:val="0"/>
      <w:marRight w:val="0"/>
      <w:marTop w:val="0"/>
      <w:marBottom w:val="0"/>
      <w:divBdr>
        <w:top w:val="none" w:sz="0" w:space="0" w:color="auto"/>
        <w:left w:val="none" w:sz="0" w:space="0" w:color="auto"/>
        <w:bottom w:val="none" w:sz="0" w:space="0" w:color="auto"/>
        <w:right w:val="none" w:sz="0" w:space="0" w:color="auto"/>
      </w:divBdr>
    </w:div>
    <w:div w:id="101611270">
      <w:bodyDiv w:val="1"/>
      <w:marLeft w:val="0"/>
      <w:marRight w:val="0"/>
      <w:marTop w:val="0"/>
      <w:marBottom w:val="0"/>
      <w:divBdr>
        <w:top w:val="none" w:sz="0" w:space="0" w:color="auto"/>
        <w:left w:val="none" w:sz="0" w:space="0" w:color="auto"/>
        <w:bottom w:val="none" w:sz="0" w:space="0" w:color="auto"/>
        <w:right w:val="none" w:sz="0" w:space="0" w:color="auto"/>
      </w:divBdr>
    </w:div>
    <w:div w:id="111097681">
      <w:bodyDiv w:val="1"/>
      <w:marLeft w:val="0"/>
      <w:marRight w:val="0"/>
      <w:marTop w:val="0"/>
      <w:marBottom w:val="0"/>
      <w:divBdr>
        <w:top w:val="none" w:sz="0" w:space="0" w:color="auto"/>
        <w:left w:val="none" w:sz="0" w:space="0" w:color="auto"/>
        <w:bottom w:val="none" w:sz="0" w:space="0" w:color="auto"/>
        <w:right w:val="none" w:sz="0" w:space="0" w:color="auto"/>
      </w:divBdr>
    </w:div>
    <w:div w:id="111173835">
      <w:bodyDiv w:val="1"/>
      <w:marLeft w:val="0"/>
      <w:marRight w:val="0"/>
      <w:marTop w:val="0"/>
      <w:marBottom w:val="0"/>
      <w:divBdr>
        <w:top w:val="none" w:sz="0" w:space="0" w:color="auto"/>
        <w:left w:val="none" w:sz="0" w:space="0" w:color="auto"/>
        <w:bottom w:val="none" w:sz="0" w:space="0" w:color="auto"/>
        <w:right w:val="none" w:sz="0" w:space="0" w:color="auto"/>
      </w:divBdr>
    </w:div>
    <w:div w:id="117798594">
      <w:bodyDiv w:val="1"/>
      <w:marLeft w:val="0"/>
      <w:marRight w:val="0"/>
      <w:marTop w:val="0"/>
      <w:marBottom w:val="0"/>
      <w:divBdr>
        <w:top w:val="none" w:sz="0" w:space="0" w:color="auto"/>
        <w:left w:val="none" w:sz="0" w:space="0" w:color="auto"/>
        <w:bottom w:val="none" w:sz="0" w:space="0" w:color="auto"/>
        <w:right w:val="none" w:sz="0" w:space="0" w:color="auto"/>
      </w:divBdr>
    </w:div>
    <w:div w:id="132918024">
      <w:bodyDiv w:val="1"/>
      <w:marLeft w:val="0"/>
      <w:marRight w:val="0"/>
      <w:marTop w:val="0"/>
      <w:marBottom w:val="0"/>
      <w:divBdr>
        <w:top w:val="none" w:sz="0" w:space="0" w:color="auto"/>
        <w:left w:val="none" w:sz="0" w:space="0" w:color="auto"/>
        <w:bottom w:val="none" w:sz="0" w:space="0" w:color="auto"/>
        <w:right w:val="none" w:sz="0" w:space="0" w:color="auto"/>
      </w:divBdr>
    </w:div>
    <w:div w:id="146747977">
      <w:bodyDiv w:val="1"/>
      <w:marLeft w:val="0"/>
      <w:marRight w:val="0"/>
      <w:marTop w:val="0"/>
      <w:marBottom w:val="0"/>
      <w:divBdr>
        <w:top w:val="none" w:sz="0" w:space="0" w:color="auto"/>
        <w:left w:val="none" w:sz="0" w:space="0" w:color="auto"/>
        <w:bottom w:val="none" w:sz="0" w:space="0" w:color="auto"/>
        <w:right w:val="none" w:sz="0" w:space="0" w:color="auto"/>
      </w:divBdr>
    </w:div>
    <w:div w:id="185951337">
      <w:bodyDiv w:val="1"/>
      <w:marLeft w:val="0"/>
      <w:marRight w:val="0"/>
      <w:marTop w:val="0"/>
      <w:marBottom w:val="0"/>
      <w:divBdr>
        <w:top w:val="none" w:sz="0" w:space="0" w:color="auto"/>
        <w:left w:val="none" w:sz="0" w:space="0" w:color="auto"/>
        <w:bottom w:val="none" w:sz="0" w:space="0" w:color="auto"/>
        <w:right w:val="none" w:sz="0" w:space="0" w:color="auto"/>
      </w:divBdr>
    </w:div>
    <w:div w:id="198788183">
      <w:bodyDiv w:val="1"/>
      <w:marLeft w:val="0"/>
      <w:marRight w:val="0"/>
      <w:marTop w:val="0"/>
      <w:marBottom w:val="0"/>
      <w:divBdr>
        <w:top w:val="none" w:sz="0" w:space="0" w:color="auto"/>
        <w:left w:val="none" w:sz="0" w:space="0" w:color="auto"/>
        <w:bottom w:val="none" w:sz="0" w:space="0" w:color="auto"/>
        <w:right w:val="none" w:sz="0" w:space="0" w:color="auto"/>
      </w:divBdr>
    </w:div>
    <w:div w:id="212233145">
      <w:bodyDiv w:val="1"/>
      <w:marLeft w:val="0"/>
      <w:marRight w:val="0"/>
      <w:marTop w:val="0"/>
      <w:marBottom w:val="0"/>
      <w:divBdr>
        <w:top w:val="none" w:sz="0" w:space="0" w:color="auto"/>
        <w:left w:val="none" w:sz="0" w:space="0" w:color="auto"/>
        <w:bottom w:val="none" w:sz="0" w:space="0" w:color="auto"/>
        <w:right w:val="none" w:sz="0" w:space="0" w:color="auto"/>
      </w:divBdr>
    </w:div>
    <w:div w:id="217133972">
      <w:bodyDiv w:val="1"/>
      <w:marLeft w:val="0"/>
      <w:marRight w:val="0"/>
      <w:marTop w:val="0"/>
      <w:marBottom w:val="0"/>
      <w:divBdr>
        <w:top w:val="none" w:sz="0" w:space="0" w:color="auto"/>
        <w:left w:val="none" w:sz="0" w:space="0" w:color="auto"/>
        <w:bottom w:val="none" w:sz="0" w:space="0" w:color="auto"/>
        <w:right w:val="none" w:sz="0" w:space="0" w:color="auto"/>
      </w:divBdr>
    </w:div>
    <w:div w:id="223300485">
      <w:bodyDiv w:val="1"/>
      <w:marLeft w:val="0"/>
      <w:marRight w:val="0"/>
      <w:marTop w:val="0"/>
      <w:marBottom w:val="0"/>
      <w:divBdr>
        <w:top w:val="none" w:sz="0" w:space="0" w:color="auto"/>
        <w:left w:val="none" w:sz="0" w:space="0" w:color="auto"/>
        <w:bottom w:val="none" w:sz="0" w:space="0" w:color="auto"/>
        <w:right w:val="none" w:sz="0" w:space="0" w:color="auto"/>
      </w:divBdr>
    </w:div>
    <w:div w:id="236480795">
      <w:bodyDiv w:val="1"/>
      <w:marLeft w:val="0"/>
      <w:marRight w:val="0"/>
      <w:marTop w:val="0"/>
      <w:marBottom w:val="0"/>
      <w:divBdr>
        <w:top w:val="none" w:sz="0" w:space="0" w:color="auto"/>
        <w:left w:val="none" w:sz="0" w:space="0" w:color="auto"/>
        <w:bottom w:val="none" w:sz="0" w:space="0" w:color="auto"/>
        <w:right w:val="none" w:sz="0" w:space="0" w:color="auto"/>
      </w:divBdr>
    </w:div>
    <w:div w:id="253130260">
      <w:bodyDiv w:val="1"/>
      <w:marLeft w:val="0"/>
      <w:marRight w:val="0"/>
      <w:marTop w:val="0"/>
      <w:marBottom w:val="0"/>
      <w:divBdr>
        <w:top w:val="none" w:sz="0" w:space="0" w:color="auto"/>
        <w:left w:val="none" w:sz="0" w:space="0" w:color="auto"/>
        <w:bottom w:val="none" w:sz="0" w:space="0" w:color="auto"/>
        <w:right w:val="none" w:sz="0" w:space="0" w:color="auto"/>
      </w:divBdr>
    </w:div>
    <w:div w:id="261689349">
      <w:bodyDiv w:val="1"/>
      <w:marLeft w:val="0"/>
      <w:marRight w:val="0"/>
      <w:marTop w:val="0"/>
      <w:marBottom w:val="0"/>
      <w:divBdr>
        <w:top w:val="none" w:sz="0" w:space="0" w:color="auto"/>
        <w:left w:val="none" w:sz="0" w:space="0" w:color="auto"/>
        <w:bottom w:val="none" w:sz="0" w:space="0" w:color="auto"/>
        <w:right w:val="none" w:sz="0" w:space="0" w:color="auto"/>
      </w:divBdr>
    </w:div>
    <w:div w:id="269169316">
      <w:bodyDiv w:val="1"/>
      <w:marLeft w:val="0"/>
      <w:marRight w:val="0"/>
      <w:marTop w:val="0"/>
      <w:marBottom w:val="0"/>
      <w:divBdr>
        <w:top w:val="none" w:sz="0" w:space="0" w:color="auto"/>
        <w:left w:val="none" w:sz="0" w:space="0" w:color="auto"/>
        <w:bottom w:val="none" w:sz="0" w:space="0" w:color="auto"/>
        <w:right w:val="none" w:sz="0" w:space="0" w:color="auto"/>
      </w:divBdr>
    </w:div>
    <w:div w:id="283923813">
      <w:bodyDiv w:val="1"/>
      <w:marLeft w:val="0"/>
      <w:marRight w:val="0"/>
      <w:marTop w:val="0"/>
      <w:marBottom w:val="0"/>
      <w:divBdr>
        <w:top w:val="none" w:sz="0" w:space="0" w:color="auto"/>
        <w:left w:val="none" w:sz="0" w:space="0" w:color="auto"/>
        <w:bottom w:val="none" w:sz="0" w:space="0" w:color="auto"/>
        <w:right w:val="none" w:sz="0" w:space="0" w:color="auto"/>
      </w:divBdr>
    </w:div>
    <w:div w:id="313264026">
      <w:bodyDiv w:val="1"/>
      <w:marLeft w:val="0"/>
      <w:marRight w:val="0"/>
      <w:marTop w:val="0"/>
      <w:marBottom w:val="0"/>
      <w:divBdr>
        <w:top w:val="none" w:sz="0" w:space="0" w:color="auto"/>
        <w:left w:val="none" w:sz="0" w:space="0" w:color="auto"/>
        <w:bottom w:val="none" w:sz="0" w:space="0" w:color="auto"/>
        <w:right w:val="none" w:sz="0" w:space="0" w:color="auto"/>
      </w:divBdr>
    </w:div>
    <w:div w:id="372537343">
      <w:bodyDiv w:val="1"/>
      <w:marLeft w:val="0"/>
      <w:marRight w:val="0"/>
      <w:marTop w:val="0"/>
      <w:marBottom w:val="0"/>
      <w:divBdr>
        <w:top w:val="none" w:sz="0" w:space="0" w:color="auto"/>
        <w:left w:val="none" w:sz="0" w:space="0" w:color="auto"/>
        <w:bottom w:val="none" w:sz="0" w:space="0" w:color="auto"/>
        <w:right w:val="none" w:sz="0" w:space="0" w:color="auto"/>
      </w:divBdr>
    </w:div>
    <w:div w:id="380831182">
      <w:bodyDiv w:val="1"/>
      <w:marLeft w:val="0"/>
      <w:marRight w:val="0"/>
      <w:marTop w:val="0"/>
      <w:marBottom w:val="0"/>
      <w:divBdr>
        <w:top w:val="none" w:sz="0" w:space="0" w:color="auto"/>
        <w:left w:val="none" w:sz="0" w:space="0" w:color="auto"/>
        <w:bottom w:val="none" w:sz="0" w:space="0" w:color="auto"/>
        <w:right w:val="none" w:sz="0" w:space="0" w:color="auto"/>
      </w:divBdr>
    </w:div>
    <w:div w:id="411319460">
      <w:bodyDiv w:val="1"/>
      <w:marLeft w:val="0"/>
      <w:marRight w:val="0"/>
      <w:marTop w:val="0"/>
      <w:marBottom w:val="0"/>
      <w:divBdr>
        <w:top w:val="none" w:sz="0" w:space="0" w:color="auto"/>
        <w:left w:val="none" w:sz="0" w:space="0" w:color="auto"/>
        <w:bottom w:val="none" w:sz="0" w:space="0" w:color="auto"/>
        <w:right w:val="none" w:sz="0" w:space="0" w:color="auto"/>
      </w:divBdr>
    </w:div>
    <w:div w:id="413547337">
      <w:bodyDiv w:val="1"/>
      <w:marLeft w:val="0"/>
      <w:marRight w:val="0"/>
      <w:marTop w:val="0"/>
      <w:marBottom w:val="0"/>
      <w:divBdr>
        <w:top w:val="none" w:sz="0" w:space="0" w:color="auto"/>
        <w:left w:val="none" w:sz="0" w:space="0" w:color="auto"/>
        <w:bottom w:val="none" w:sz="0" w:space="0" w:color="auto"/>
        <w:right w:val="none" w:sz="0" w:space="0" w:color="auto"/>
      </w:divBdr>
    </w:div>
    <w:div w:id="429934391">
      <w:bodyDiv w:val="1"/>
      <w:marLeft w:val="0"/>
      <w:marRight w:val="0"/>
      <w:marTop w:val="0"/>
      <w:marBottom w:val="0"/>
      <w:divBdr>
        <w:top w:val="none" w:sz="0" w:space="0" w:color="auto"/>
        <w:left w:val="none" w:sz="0" w:space="0" w:color="auto"/>
        <w:bottom w:val="none" w:sz="0" w:space="0" w:color="auto"/>
        <w:right w:val="none" w:sz="0" w:space="0" w:color="auto"/>
      </w:divBdr>
    </w:div>
    <w:div w:id="478613543">
      <w:bodyDiv w:val="1"/>
      <w:marLeft w:val="0"/>
      <w:marRight w:val="0"/>
      <w:marTop w:val="0"/>
      <w:marBottom w:val="0"/>
      <w:divBdr>
        <w:top w:val="none" w:sz="0" w:space="0" w:color="auto"/>
        <w:left w:val="none" w:sz="0" w:space="0" w:color="auto"/>
        <w:bottom w:val="none" w:sz="0" w:space="0" w:color="auto"/>
        <w:right w:val="none" w:sz="0" w:space="0" w:color="auto"/>
      </w:divBdr>
    </w:div>
    <w:div w:id="497422220">
      <w:bodyDiv w:val="1"/>
      <w:marLeft w:val="0"/>
      <w:marRight w:val="0"/>
      <w:marTop w:val="0"/>
      <w:marBottom w:val="0"/>
      <w:divBdr>
        <w:top w:val="none" w:sz="0" w:space="0" w:color="auto"/>
        <w:left w:val="none" w:sz="0" w:space="0" w:color="auto"/>
        <w:bottom w:val="none" w:sz="0" w:space="0" w:color="auto"/>
        <w:right w:val="none" w:sz="0" w:space="0" w:color="auto"/>
      </w:divBdr>
    </w:div>
    <w:div w:id="498036336">
      <w:bodyDiv w:val="1"/>
      <w:marLeft w:val="0"/>
      <w:marRight w:val="0"/>
      <w:marTop w:val="0"/>
      <w:marBottom w:val="0"/>
      <w:divBdr>
        <w:top w:val="none" w:sz="0" w:space="0" w:color="auto"/>
        <w:left w:val="none" w:sz="0" w:space="0" w:color="auto"/>
        <w:bottom w:val="none" w:sz="0" w:space="0" w:color="auto"/>
        <w:right w:val="none" w:sz="0" w:space="0" w:color="auto"/>
      </w:divBdr>
    </w:div>
    <w:div w:id="504906934">
      <w:bodyDiv w:val="1"/>
      <w:marLeft w:val="0"/>
      <w:marRight w:val="0"/>
      <w:marTop w:val="0"/>
      <w:marBottom w:val="0"/>
      <w:divBdr>
        <w:top w:val="none" w:sz="0" w:space="0" w:color="auto"/>
        <w:left w:val="none" w:sz="0" w:space="0" w:color="auto"/>
        <w:bottom w:val="none" w:sz="0" w:space="0" w:color="auto"/>
        <w:right w:val="none" w:sz="0" w:space="0" w:color="auto"/>
      </w:divBdr>
    </w:div>
    <w:div w:id="518541326">
      <w:bodyDiv w:val="1"/>
      <w:marLeft w:val="0"/>
      <w:marRight w:val="0"/>
      <w:marTop w:val="0"/>
      <w:marBottom w:val="0"/>
      <w:divBdr>
        <w:top w:val="none" w:sz="0" w:space="0" w:color="auto"/>
        <w:left w:val="none" w:sz="0" w:space="0" w:color="auto"/>
        <w:bottom w:val="none" w:sz="0" w:space="0" w:color="auto"/>
        <w:right w:val="none" w:sz="0" w:space="0" w:color="auto"/>
      </w:divBdr>
    </w:div>
    <w:div w:id="522403162">
      <w:bodyDiv w:val="1"/>
      <w:marLeft w:val="0"/>
      <w:marRight w:val="0"/>
      <w:marTop w:val="0"/>
      <w:marBottom w:val="0"/>
      <w:divBdr>
        <w:top w:val="none" w:sz="0" w:space="0" w:color="auto"/>
        <w:left w:val="none" w:sz="0" w:space="0" w:color="auto"/>
        <w:bottom w:val="none" w:sz="0" w:space="0" w:color="auto"/>
        <w:right w:val="none" w:sz="0" w:space="0" w:color="auto"/>
      </w:divBdr>
    </w:div>
    <w:div w:id="528488867">
      <w:bodyDiv w:val="1"/>
      <w:marLeft w:val="0"/>
      <w:marRight w:val="0"/>
      <w:marTop w:val="0"/>
      <w:marBottom w:val="0"/>
      <w:divBdr>
        <w:top w:val="none" w:sz="0" w:space="0" w:color="auto"/>
        <w:left w:val="none" w:sz="0" w:space="0" w:color="auto"/>
        <w:bottom w:val="none" w:sz="0" w:space="0" w:color="auto"/>
        <w:right w:val="none" w:sz="0" w:space="0" w:color="auto"/>
      </w:divBdr>
    </w:div>
    <w:div w:id="542329270">
      <w:bodyDiv w:val="1"/>
      <w:marLeft w:val="0"/>
      <w:marRight w:val="0"/>
      <w:marTop w:val="0"/>
      <w:marBottom w:val="0"/>
      <w:divBdr>
        <w:top w:val="none" w:sz="0" w:space="0" w:color="auto"/>
        <w:left w:val="none" w:sz="0" w:space="0" w:color="auto"/>
        <w:bottom w:val="none" w:sz="0" w:space="0" w:color="auto"/>
        <w:right w:val="none" w:sz="0" w:space="0" w:color="auto"/>
      </w:divBdr>
    </w:div>
    <w:div w:id="544416209">
      <w:bodyDiv w:val="1"/>
      <w:marLeft w:val="0"/>
      <w:marRight w:val="0"/>
      <w:marTop w:val="0"/>
      <w:marBottom w:val="0"/>
      <w:divBdr>
        <w:top w:val="none" w:sz="0" w:space="0" w:color="auto"/>
        <w:left w:val="none" w:sz="0" w:space="0" w:color="auto"/>
        <w:bottom w:val="none" w:sz="0" w:space="0" w:color="auto"/>
        <w:right w:val="none" w:sz="0" w:space="0" w:color="auto"/>
      </w:divBdr>
    </w:div>
    <w:div w:id="546767210">
      <w:bodyDiv w:val="1"/>
      <w:marLeft w:val="0"/>
      <w:marRight w:val="0"/>
      <w:marTop w:val="0"/>
      <w:marBottom w:val="0"/>
      <w:divBdr>
        <w:top w:val="none" w:sz="0" w:space="0" w:color="auto"/>
        <w:left w:val="none" w:sz="0" w:space="0" w:color="auto"/>
        <w:bottom w:val="none" w:sz="0" w:space="0" w:color="auto"/>
        <w:right w:val="none" w:sz="0" w:space="0" w:color="auto"/>
      </w:divBdr>
    </w:div>
    <w:div w:id="551312756">
      <w:bodyDiv w:val="1"/>
      <w:marLeft w:val="0"/>
      <w:marRight w:val="0"/>
      <w:marTop w:val="0"/>
      <w:marBottom w:val="0"/>
      <w:divBdr>
        <w:top w:val="none" w:sz="0" w:space="0" w:color="auto"/>
        <w:left w:val="none" w:sz="0" w:space="0" w:color="auto"/>
        <w:bottom w:val="none" w:sz="0" w:space="0" w:color="auto"/>
        <w:right w:val="none" w:sz="0" w:space="0" w:color="auto"/>
      </w:divBdr>
    </w:div>
    <w:div w:id="590163689">
      <w:bodyDiv w:val="1"/>
      <w:marLeft w:val="0"/>
      <w:marRight w:val="0"/>
      <w:marTop w:val="0"/>
      <w:marBottom w:val="0"/>
      <w:divBdr>
        <w:top w:val="none" w:sz="0" w:space="0" w:color="auto"/>
        <w:left w:val="none" w:sz="0" w:space="0" w:color="auto"/>
        <w:bottom w:val="none" w:sz="0" w:space="0" w:color="auto"/>
        <w:right w:val="none" w:sz="0" w:space="0" w:color="auto"/>
      </w:divBdr>
    </w:div>
    <w:div w:id="594560696">
      <w:bodyDiv w:val="1"/>
      <w:marLeft w:val="0"/>
      <w:marRight w:val="0"/>
      <w:marTop w:val="0"/>
      <w:marBottom w:val="0"/>
      <w:divBdr>
        <w:top w:val="none" w:sz="0" w:space="0" w:color="auto"/>
        <w:left w:val="none" w:sz="0" w:space="0" w:color="auto"/>
        <w:bottom w:val="none" w:sz="0" w:space="0" w:color="auto"/>
        <w:right w:val="none" w:sz="0" w:space="0" w:color="auto"/>
      </w:divBdr>
    </w:div>
    <w:div w:id="610892640">
      <w:bodyDiv w:val="1"/>
      <w:marLeft w:val="0"/>
      <w:marRight w:val="0"/>
      <w:marTop w:val="0"/>
      <w:marBottom w:val="0"/>
      <w:divBdr>
        <w:top w:val="none" w:sz="0" w:space="0" w:color="auto"/>
        <w:left w:val="none" w:sz="0" w:space="0" w:color="auto"/>
        <w:bottom w:val="none" w:sz="0" w:space="0" w:color="auto"/>
        <w:right w:val="none" w:sz="0" w:space="0" w:color="auto"/>
      </w:divBdr>
    </w:div>
    <w:div w:id="624778667">
      <w:bodyDiv w:val="1"/>
      <w:marLeft w:val="0"/>
      <w:marRight w:val="0"/>
      <w:marTop w:val="0"/>
      <w:marBottom w:val="0"/>
      <w:divBdr>
        <w:top w:val="none" w:sz="0" w:space="0" w:color="auto"/>
        <w:left w:val="none" w:sz="0" w:space="0" w:color="auto"/>
        <w:bottom w:val="none" w:sz="0" w:space="0" w:color="auto"/>
        <w:right w:val="none" w:sz="0" w:space="0" w:color="auto"/>
      </w:divBdr>
    </w:div>
    <w:div w:id="638808668">
      <w:bodyDiv w:val="1"/>
      <w:marLeft w:val="0"/>
      <w:marRight w:val="0"/>
      <w:marTop w:val="0"/>
      <w:marBottom w:val="0"/>
      <w:divBdr>
        <w:top w:val="none" w:sz="0" w:space="0" w:color="auto"/>
        <w:left w:val="none" w:sz="0" w:space="0" w:color="auto"/>
        <w:bottom w:val="none" w:sz="0" w:space="0" w:color="auto"/>
        <w:right w:val="none" w:sz="0" w:space="0" w:color="auto"/>
      </w:divBdr>
    </w:div>
    <w:div w:id="643587301">
      <w:bodyDiv w:val="1"/>
      <w:marLeft w:val="0"/>
      <w:marRight w:val="0"/>
      <w:marTop w:val="0"/>
      <w:marBottom w:val="0"/>
      <w:divBdr>
        <w:top w:val="none" w:sz="0" w:space="0" w:color="auto"/>
        <w:left w:val="none" w:sz="0" w:space="0" w:color="auto"/>
        <w:bottom w:val="none" w:sz="0" w:space="0" w:color="auto"/>
        <w:right w:val="none" w:sz="0" w:space="0" w:color="auto"/>
      </w:divBdr>
    </w:div>
    <w:div w:id="650058373">
      <w:bodyDiv w:val="1"/>
      <w:marLeft w:val="0"/>
      <w:marRight w:val="0"/>
      <w:marTop w:val="0"/>
      <w:marBottom w:val="0"/>
      <w:divBdr>
        <w:top w:val="none" w:sz="0" w:space="0" w:color="auto"/>
        <w:left w:val="none" w:sz="0" w:space="0" w:color="auto"/>
        <w:bottom w:val="none" w:sz="0" w:space="0" w:color="auto"/>
        <w:right w:val="none" w:sz="0" w:space="0" w:color="auto"/>
      </w:divBdr>
    </w:div>
    <w:div w:id="702944214">
      <w:bodyDiv w:val="1"/>
      <w:marLeft w:val="0"/>
      <w:marRight w:val="0"/>
      <w:marTop w:val="0"/>
      <w:marBottom w:val="0"/>
      <w:divBdr>
        <w:top w:val="none" w:sz="0" w:space="0" w:color="auto"/>
        <w:left w:val="none" w:sz="0" w:space="0" w:color="auto"/>
        <w:bottom w:val="none" w:sz="0" w:space="0" w:color="auto"/>
        <w:right w:val="none" w:sz="0" w:space="0" w:color="auto"/>
      </w:divBdr>
    </w:div>
    <w:div w:id="710112125">
      <w:bodyDiv w:val="1"/>
      <w:marLeft w:val="0"/>
      <w:marRight w:val="0"/>
      <w:marTop w:val="0"/>
      <w:marBottom w:val="0"/>
      <w:divBdr>
        <w:top w:val="none" w:sz="0" w:space="0" w:color="auto"/>
        <w:left w:val="none" w:sz="0" w:space="0" w:color="auto"/>
        <w:bottom w:val="none" w:sz="0" w:space="0" w:color="auto"/>
        <w:right w:val="none" w:sz="0" w:space="0" w:color="auto"/>
      </w:divBdr>
    </w:div>
    <w:div w:id="712465622">
      <w:bodyDiv w:val="1"/>
      <w:marLeft w:val="0"/>
      <w:marRight w:val="0"/>
      <w:marTop w:val="0"/>
      <w:marBottom w:val="0"/>
      <w:divBdr>
        <w:top w:val="none" w:sz="0" w:space="0" w:color="auto"/>
        <w:left w:val="none" w:sz="0" w:space="0" w:color="auto"/>
        <w:bottom w:val="none" w:sz="0" w:space="0" w:color="auto"/>
        <w:right w:val="none" w:sz="0" w:space="0" w:color="auto"/>
      </w:divBdr>
    </w:div>
    <w:div w:id="712733458">
      <w:bodyDiv w:val="1"/>
      <w:marLeft w:val="0"/>
      <w:marRight w:val="0"/>
      <w:marTop w:val="0"/>
      <w:marBottom w:val="0"/>
      <w:divBdr>
        <w:top w:val="none" w:sz="0" w:space="0" w:color="auto"/>
        <w:left w:val="none" w:sz="0" w:space="0" w:color="auto"/>
        <w:bottom w:val="none" w:sz="0" w:space="0" w:color="auto"/>
        <w:right w:val="none" w:sz="0" w:space="0" w:color="auto"/>
      </w:divBdr>
    </w:div>
    <w:div w:id="713776975">
      <w:bodyDiv w:val="1"/>
      <w:marLeft w:val="0"/>
      <w:marRight w:val="0"/>
      <w:marTop w:val="0"/>
      <w:marBottom w:val="0"/>
      <w:divBdr>
        <w:top w:val="none" w:sz="0" w:space="0" w:color="auto"/>
        <w:left w:val="none" w:sz="0" w:space="0" w:color="auto"/>
        <w:bottom w:val="none" w:sz="0" w:space="0" w:color="auto"/>
        <w:right w:val="none" w:sz="0" w:space="0" w:color="auto"/>
      </w:divBdr>
    </w:div>
    <w:div w:id="718089696">
      <w:bodyDiv w:val="1"/>
      <w:marLeft w:val="0"/>
      <w:marRight w:val="0"/>
      <w:marTop w:val="0"/>
      <w:marBottom w:val="0"/>
      <w:divBdr>
        <w:top w:val="none" w:sz="0" w:space="0" w:color="auto"/>
        <w:left w:val="none" w:sz="0" w:space="0" w:color="auto"/>
        <w:bottom w:val="none" w:sz="0" w:space="0" w:color="auto"/>
        <w:right w:val="none" w:sz="0" w:space="0" w:color="auto"/>
      </w:divBdr>
    </w:div>
    <w:div w:id="729570624">
      <w:bodyDiv w:val="1"/>
      <w:marLeft w:val="0"/>
      <w:marRight w:val="0"/>
      <w:marTop w:val="0"/>
      <w:marBottom w:val="0"/>
      <w:divBdr>
        <w:top w:val="none" w:sz="0" w:space="0" w:color="auto"/>
        <w:left w:val="none" w:sz="0" w:space="0" w:color="auto"/>
        <w:bottom w:val="none" w:sz="0" w:space="0" w:color="auto"/>
        <w:right w:val="none" w:sz="0" w:space="0" w:color="auto"/>
      </w:divBdr>
    </w:div>
    <w:div w:id="766074712">
      <w:bodyDiv w:val="1"/>
      <w:marLeft w:val="0"/>
      <w:marRight w:val="0"/>
      <w:marTop w:val="0"/>
      <w:marBottom w:val="0"/>
      <w:divBdr>
        <w:top w:val="none" w:sz="0" w:space="0" w:color="auto"/>
        <w:left w:val="none" w:sz="0" w:space="0" w:color="auto"/>
        <w:bottom w:val="none" w:sz="0" w:space="0" w:color="auto"/>
        <w:right w:val="none" w:sz="0" w:space="0" w:color="auto"/>
      </w:divBdr>
    </w:div>
    <w:div w:id="776218215">
      <w:bodyDiv w:val="1"/>
      <w:marLeft w:val="0"/>
      <w:marRight w:val="0"/>
      <w:marTop w:val="0"/>
      <w:marBottom w:val="0"/>
      <w:divBdr>
        <w:top w:val="none" w:sz="0" w:space="0" w:color="auto"/>
        <w:left w:val="none" w:sz="0" w:space="0" w:color="auto"/>
        <w:bottom w:val="none" w:sz="0" w:space="0" w:color="auto"/>
        <w:right w:val="none" w:sz="0" w:space="0" w:color="auto"/>
      </w:divBdr>
    </w:div>
    <w:div w:id="777993338">
      <w:bodyDiv w:val="1"/>
      <w:marLeft w:val="0"/>
      <w:marRight w:val="0"/>
      <w:marTop w:val="0"/>
      <w:marBottom w:val="0"/>
      <w:divBdr>
        <w:top w:val="none" w:sz="0" w:space="0" w:color="auto"/>
        <w:left w:val="none" w:sz="0" w:space="0" w:color="auto"/>
        <w:bottom w:val="none" w:sz="0" w:space="0" w:color="auto"/>
        <w:right w:val="none" w:sz="0" w:space="0" w:color="auto"/>
      </w:divBdr>
    </w:div>
    <w:div w:id="781920858">
      <w:bodyDiv w:val="1"/>
      <w:marLeft w:val="0"/>
      <w:marRight w:val="0"/>
      <w:marTop w:val="0"/>
      <w:marBottom w:val="0"/>
      <w:divBdr>
        <w:top w:val="none" w:sz="0" w:space="0" w:color="auto"/>
        <w:left w:val="none" w:sz="0" w:space="0" w:color="auto"/>
        <w:bottom w:val="none" w:sz="0" w:space="0" w:color="auto"/>
        <w:right w:val="none" w:sz="0" w:space="0" w:color="auto"/>
      </w:divBdr>
    </w:div>
    <w:div w:id="782698136">
      <w:bodyDiv w:val="1"/>
      <w:marLeft w:val="0"/>
      <w:marRight w:val="0"/>
      <w:marTop w:val="0"/>
      <w:marBottom w:val="0"/>
      <w:divBdr>
        <w:top w:val="none" w:sz="0" w:space="0" w:color="auto"/>
        <w:left w:val="none" w:sz="0" w:space="0" w:color="auto"/>
        <w:bottom w:val="none" w:sz="0" w:space="0" w:color="auto"/>
        <w:right w:val="none" w:sz="0" w:space="0" w:color="auto"/>
      </w:divBdr>
    </w:div>
    <w:div w:id="786509472">
      <w:bodyDiv w:val="1"/>
      <w:marLeft w:val="0"/>
      <w:marRight w:val="0"/>
      <w:marTop w:val="0"/>
      <w:marBottom w:val="0"/>
      <w:divBdr>
        <w:top w:val="none" w:sz="0" w:space="0" w:color="auto"/>
        <w:left w:val="none" w:sz="0" w:space="0" w:color="auto"/>
        <w:bottom w:val="none" w:sz="0" w:space="0" w:color="auto"/>
        <w:right w:val="none" w:sz="0" w:space="0" w:color="auto"/>
      </w:divBdr>
    </w:div>
    <w:div w:id="857280026">
      <w:bodyDiv w:val="1"/>
      <w:marLeft w:val="0"/>
      <w:marRight w:val="0"/>
      <w:marTop w:val="0"/>
      <w:marBottom w:val="0"/>
      <w:divBdr>
        <w:top w:val="none" w:sz="0" w:space="0" w:color="auto"/>
        <w:left w:val="none" w:sz="0" w:space="0" w:color="auto"/>
        <w:bottom w:val="none" w:sz="0" w:space="0" w:color="auto"/>
        <w:right w:val="none" w:sz="0" w:space="0" w:color="auto"/>
      </w:divBdr>
    </w:div>
    <w:div w:id="886719967">
      <w:bodyDiv w:val="1"/>
      <w:marLeft w:val="0"/>
      <w:marRight w:val="0"/>
      <w:marTop w:val="0"/>
      <w:marBottom w:val="0"/>
      <w:divBdr>
        <w:top w:val="none" w:sz="0" w:space="0" w:color="auto"/>
        <w:left w:val="none" w:sz="0" w:space="0" w:color="auto"/>
        <w:bottom w:val="none" w:sz="0" w:space="0" w:color="auto"/>
        <w:right w:val="none" w:sz="0" w:space="0" w:color="auto"/>
      </w:divBdr>
    </w:div>
    <w:div w:id="893347719">
      <w:bodyDiv w:val="1"/>
      <w:marLeft w:val="0"/>
      <w:marRight w:val="0"/>
      <w:marTop w:val="0"/>
      <w:marBottom w:val="0"/>
      <w:divBdr>
        <w:top w:val="none" w:sz="0" w:space="0" w:color="auto"/>
        <w:left w:val="none" w:sz="0" w:space="0" w:color="auto"/>
        <w:bottom w:val="none" w:sz="0" w:space="0" w:color="auto"/>
        <w:right w:val="none" w:sz="0" w:space="0" w:color="auto"/>
      </w:divBdr>
    </w:div>
    <w:div w:id="896624061">
      <w:bodyDiv w:val="1"/>
      <w:marLeft w:val="0"/>
      <w:marRight w:val="0"/>
      <w:marTop w:val="0"/>
      <w:marBottom w:val="0"/>
      <w:divBdr>
        <w:top w:val="none" w:sz="0" w:space="0" w:color="auto"/>
        <w:left w:val="none" w:sz="0" w:space="0" w:color="auto"/>
        <w:bottom w:val="none" w:sz="0" w:space="0" w:color="auto"/>
        <w:right w:val="none" w:sz="0" w:space="0" w:color="auto"/>
      </w:divBdr>
    </w:div>
    <w:div w:id="899092564">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22881868">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990980237">
      <w:bodyDiv w:val="1"/>
      <w:marLeft w:val="0"/>
      <w:marRight w:val="0"/>
      <w:marTop w:val="0"/>
      <w:marBottom w:val="0"/>
      <w:divBdr>
        <w:top w:val="none" w:sz="0" w:space="0" w:color="auto"/>
        <w:left w:val="none" w:sz="0" w:space="0" w:color="auto"/>
        <w:bottom w:val="none" w:sz="0" w:space="0" w:color="auto"/>
        <w:right w:val="none" w:sz="0" w:space="0" w:color="auto"/>
      </w:divBdr>
    </w:div>
    <w:div w:id="1018386536">
      <w:bodyDiv w:val="1"/>
      <w:marLeft w:val="0"/>
      <w:marRight w:val="0"/>
      <w:marTop w:val="0"/>
      <w:marBottom w:val="0"/>
      <w:divBdr>
        <w:top w:val="none" w:sz="0" w:space="0" w:color="auto"/>
        <w:left w:val="none" w:sz="0" w:space="0" w:color="auto"/>
        <w:bottom w:val="none" w:sz="0" w:space="0" w:color="auto"/>
        <w:right w:val="none" w:sz="0" w:space="0" w:color="auto"/>
      </w:divBdr>
    </w:div>
    <w:div w:id="1064910022">
      <w:bodyDiv w:val="1"/>
      <w:marLeft w:val="0"/>
      <w:marRight w:val="0"/>
      <w:marTop w:val="0"/>
      <w:marBottom w:val="0"/>
      <w:divBdr>
        <w:top w:val="none" w:sz="0" w:space="0" w:color="auto"/>
        <w:left w:val="none" w:sz="0" w:space="0" w:color="auto"/>
        <w:bottom w:val="none" w:sz="0" w:space="0" w:color="auto"/>
        <w:right w:val="none" w:sz="0" w:space="0" w:color="auto"/>
      </w:divBdr>
    </w:div>
    <w:div w:id="1082336670">
      <w:bodyDiv w:val="1"/>
      <w:marLeft w:val="0"/>
      <w:marRight w:val="0"/>
      <w:marTop w:val="0"/>
      <w:marBottom w:val="0"/>
      <w:divBdr>
        <w:top w:val="none" w:sz="0" w:space="0" w:color="auto"/>
        <w:left w:val="none" w:sz="0" w:space="0" w:color="auto"/>
        <w:bottom w:val="none" w:sz="0" w:space="0" w:color="auto"/>
        <w:right w:val="none" w:sz="0" w:space="0" w:color="auto"/>
      </w:divBdr>
    </w:div>
    <w:div w:id="1088768386">
      <w:bodyDiv w:val="1"/>
      <w:marLeft w:val="0"/>
      <w:marRight w:val="0"/>
      <w:marTop w:val="0"/>
      <w:marBottom w:val="0"/>
      <w:divBdr>
        <w:top w:val="none" w:sz="0" w:space="0" w:color="auto"/>
        <w:left w:val="none" w:sz="0" w:space="0" w:color="auto"/>
        <w:bottom w:val="none" w:sz="0" w:space="0" w:color="auto"/>
        <w:right w:val="none" w:sz="0" w:space="0" w:color="auto"/>
      </w:divBdr>
    </w:div>
    <w:div w:id="1092362821">
      <w:bodyDiv w:val="1"/>
      <w:marLeft w:val="0"/>
      <w:marRight w:val="0"/>
      <w:marTop w:val="0"/>
      <w:marBottom w:val="0"/>
      <w:divBdr>
        <w:top w:val="none" w:sz="0" w:space="0" w:color="auto"/>
        <w:left w:val="none" w:sz="0" w:space="0" w:color="auto"/>
        <w:bottom w:val="none" w:sz="0" w:space="0" w:color="auto"/>
        <w:right w:val="none" w:sz="0" w:space="0" w:color="auto"/>
      </w:divBdr>
    </w:div>
    <w:div w:id="1099063561">
      <w:bodyDiv w:val="1"/>
      <w:marLeft w:val="0"/>
      <w:marRight w:val="0"/>
      <w:marTop w:val="0"/>
      <w:marBottom w:val="0"/>
      <w:divBdr>
        <w:top w:val="none" w:sz="0" w:space="0" w:color="auto"/>
        <w:left w:val="none" w:sz="0" w:space="0" w:color="auto"/>
        <w:bottom w:val="none" w:sz="0" w:space="0" w:color="auto"/>
        <w:right w:val="none" w:sz="0" w:space="0" w:color="auto"/>
      </w:divBdr>
    </w:div>
    <w:div w:id="1106001890">
      <w:bodyDiv w:val="1"/>
      <w:marLeft w:val="0"/>
      <w:marRight w:val="0"/>
      <w:marTop w:val="0"/>
      <w:marBottom w:val="0"/>
      <w:divBdr>
        <w:top w:val="none" w:sz="0" w:space="0" w:color="auto"/>
        <w:left w:val="none" w:sz="0" w:space="0" w:color="auto"/>
        <w:bottom w:val="none" w:sz="0" w:space="0" w:color="auto"/>
        <w:right w:val="none" w:sz="0" w:space="0" w:color="auto"/>
      </w:divBdr>
    </w:div>
    <w:div w:id="1116171117">
      <w:bodyDiv w:val="1"/>
      <w:marLeft w:val="0"/>
      <w:marRight w:val="0"/>
      <w:marTop w:val="0"/>
      <w:marBottom w:val="0"/>
      <w:divBdr>
        <w:top w:val="none" w:sz="0" w:space="0" w:color="auto"/>
        <w:left w:val="none" w:sz="0" w:space="0" w:color="auto"/>
        <w:bottom w:val="none" w:sz="0" w:space="0" w:color="auto"/>
        <w:right w:val="none" w:sz="0" w:space="0" w:color="auto"/>
      </w:divBdr>
    </w:div>
    <w:div w:id="1116296780">
      <w:bodyDiv w:val="1"/>
      <w:marLeft w:val="0"/>
      <w:marRight w:val="0"/>
      <w:marTop w:val="0"/>
      <w:marBottom w:val="0"/>
      <w:divBdr>
        <w:top w:val="none" w:sz="0" w:space="0" w:color="auto"/>
        <w:left w:val="none" w:sz="0" w:space="0" w:color="auto"/>
        <w:bottom w:val="none" w:sz="0" w:space="0" w:color="auto"/>
        <w:right w:val="none" w:sz="0" w:space="0" w:color="auto"/>
      </w:divBdr>
    </w:div>
    <w:div w:id="1118647618">
      <w:bodyDiv w:val="1"/>
      <w:marLeft w:val="0"/>
      <w:marRight w:val="0"/>
      <w:marTop w:val="0"/>
      <w:marBottom w:val="0"/>
      <w:divBdr>
        <w:top w:val="none" w:sz="0" w:space="0" w:color="auto"/>
        <w:left w:val="none" w:sz="0" w:space="0" w:color="auto"/>
        <w:bottom w:val="none" w:sz="0" w:space="0" w:color="auto"/>
        <w:right w:val="none" w:sz="0" w:space="0" w:color="auto"/>
      </w:divBdr>
    </w:div>
    <w:div w:id="1183667642">
      <w:bodyDiv w:val="1"/>
      <w:marLeft w:val="0"/>
      <w:marRight w:val="0"/>
      <w:marTop w:val="0"/>
      <w:marBottom w:val="0"/>
      <w:divBdr>
        <w:top w:val="none" w:sz="0" w:space="0" w:color="auto"/>
        <w:left w:val="none" w:sz="0" w:space="0" w:color="auto"/>
        <w:bottom w:val="none" w:sz="0" w:space="0" w:color="auto"/>
        <w:right w:val="none" w:sz="0" w:space="0" w:color="auto"/>
      </w:divBdr>
    </w:div>
    <w:div w:id="1186670777">
      <w:bodyDiv w:val="1"/>
      <w:marLeft w:val="0"/>
      <w:marRight w:val="0"/>
      <w:marTop w:val="0"/>
      <w:marBottom w:val="0"/>
      <w:divBdr>
        <w:top w:val="none" w:sz="0" w:space="0" w:color="auto"/>
        <w:left w:val="none" w:sz="0" w:space="0" w:color="auto"/>
        <w:bottom w:val="none" w:sz="0" w:space="0" w:color="auto"/>
        <w:right w:val="none" w:sz="0" w:space="0" w:color="auto"/>
      </w:divBdr>
    </w:div>
    <w:div w:id="1189873336">
      <w:bodyDiv w:val="1"/>
      <w:marLeft w:val="0"/>
      <w:marRight w:val="0"/>
      <w:marTop w:val="0"/>
      <w:marBottom w:val="0"/>
      <w:divBdr>
        <w:top w:val="none" w:sz="0" w:space="0" w:color="auto"/>
        <w:left w:val="none" w:sz="0" w:space="0" w:color="auto"/>
        <w:bottom w:val="none" w:sz="0" w:space="0" w:color="auto"/>
        <w:right w:val="none" w:sz="0" w:space="0" w:color="auto"/>
      </w:divBdr>
    </w:div>
    <w:div w:id="1201552903">
      <w:bodyDiv w:val="1"/>
      <w:marLeft w:val="0"/>
      <w:marRight w:val="0"/>
      <w:marTop w:val="0"/>
      <w:marBottom w:val="0"/>
      <w:divBdr>
        <w:top w:val="none" w:sz="0" w:space="0" w:color="auto"/>
        <w:left w:val="none" w:sz="0" w:space="0" w:color="auto"/>
        <w:bottom w:val="none" w:sz="0" w:space="0" w:color="auto"/>
        <w:right w:val="none" w:sz="0" w:space="0" w:color="auto"/>
      </w:divBdr>
    </w:div>
    <w:div w:id="1206724088">
      <w:bodyDiv w:val="1"/>
      <w:marLeft w:val="0"/>
      <w:marRight w:val="0"/>
      <w:marTop w:val="0"/>
      <w:marBottom w:val="0"/>
      <w:divBdr>
        <w:top w:val="none" w:sz="0" w:space="0" w:color="auto"/>
        <w:left w:val="none" w:sz="0" w:space="0" w:color="auto"/>
        <w:bottom w:val="none" w:sz="0" w:space="0" w:color="auto"/>
        <w:right w:val="none" w:sz="0" w:space="0" w:color="auto"/>
      </w:divBdr>
    </w:div>
    <w:div w:id="1233392838">
      <w:bodyDiv w:val="1"/>
      <w:marLeft w:val="0"/>
      <w:marRight w:val="0"/>
      <w:marTop w:val="0"/>
      <w:marBottom w:val="0"/>
      <w:divBdr>
        <w:top w:val="none" w:sz="0" w:space="0" w:color="auto"/>
        <w:left w:val="none" w:sz="0" w:space="0" w:color="auto"/>
        <w:bottom w:val="none" w:sz="0" w:space="0" w:color="auto"/>
        <w:right w:val="none" w:sz="0" w:space="0" w:color="auto"/>
      </w:divBdr>
    </w:div>
    <w:div w:id="1249120658">
      <w:bodyDiv w:val="1"/>
      <w:marLeft w:val="0"/>
      <w:marRight w:val="0"/>
      <w:marTop w:val="0"/>
      <w:marBottom w:val="0"/>
      <w:divBdr>
        <w:top w:val="none" w:sz="0" w:space="0" w:color="auto"/>
        <w:left w:val="none" w:sz="0" w:space="0" w:color="auto"/>
        <w:bottom w:val="none" w:sz="0" w:space="0" w:color="auto"/>
        <w:right w:val="none" w:sz="0" w:space="0" w:color="auto"/>
      </w:divBdr>
    </w:div>
    <w:div w:id="1271165632">
      <w:bodyDiv w:val="1"/>
      <w:marLeft w:val="0"/>
      <w:marRight w:val="0"/>
      <w:marTop w:val="0"/>
      <w:marBottom w:val="0"/>
      <w:divBdr>
        <w:top w:val="none" w:sz="0" w:space="0" w:color="auto"/>
        <w:left w:val="none" w:sz="0" w:space="0" w:color="auto"/>
        <w:bottom w:val="none" w:sz="0" w:space="0" w:color="auto"/>
        <w:right w:val="none" w:sz="0" w:space="0" w:color="auto"/>
      </w:divBdr>
    </w:div>
    <w:div w:id="1291860163">
      <w:bodyDiv w:val="1"/>
      <w:marLeft w:val="0"/>
      <w:marRight w:val="0"/>
      <w:marTop w:val="0"/>
      <w:marBottom w:val="0"/>
      <w:divBdr>
        <w:top w:val="none" w:sz="0" w:space="0" w:color="auto"/>
        <w:left w:val="none" w:sz="0" w:space="0" w:color="auto"/>
        <w:bottom w:val="none" w:sz="0" w:space="0" w:color="auto"/>
        <w:right w:val="none" w:sz="0" w:space="0" w:color="auto"/>
      </w:divBdr>
    </w:div>
    <w:div w:id="1309281642">
      <w:bodyDiv w:val="1"/>
      <w:marLeft w:val="0"/>
      <w:marRight w:val="0"/>
      <w:marTop w:val="0"/>
      <w:marBottom w:val="0"/>
      <w:divBdr>
        <w:top w:val="none" w:sz="0" w:space="0" w:color="auto"/>
        <w:left w:val="none" w:sz="0" w:space="0" w:color="auto"/>
        <w:bottom w:val="none" w:sz="0" w:space="0" w:color="auto"/>
        <w:right w:val="none" w:sz="0" w:space="0" w:color="auto"/>
      </w:divBdr>
    </w:div>
    <w:div w:id="1321541616">
      <w:bodyDiv w:val="1"/>
      <w:marLeft w:val="0"/>
      <w:marRight w:val="0"/>
      <w:marTop w:val="0"/>
      <w:marBottom w:val="0"/>
      <w:divBdr>
        <w:top w:val="none" w:sz="0" w:space="0" w:color="auto"/>
        <w:left w:val="none" w:sz="0" w:space="0" w:color="auto"/>
        <w:bottom w:val="none" w:sz="0" w:space="0" w:color="auto"/>
        <w:right w:val="none" w:sz="0" w:space="0" w:color="auto"/>
      </w:divBdr>
    </w:div>
    <w:div w:id="1403065485">
      <w:bodyDiv w:val="1"/>
      <w:marLeft w:val="0"/>
      <w:marRight w:val="0"/>
      <w:marTop w:val="0"/>
      <w:marBottom w:val="0"/>
      <w:divBdr>
        <w:top w:val="none" w:sz="0" w:space="0" w:color="auto"/>
        <w:left w:val="none" w:sz="0" w:space="0" w:color="auto"/>
        <w:bottom w:val="none" w:sz="0" w:space="0" w:color="auto"/>
        <w:right w:val="none" w:sz="0" w:space="0" w:color="auto"/>
      </w:divBdr>
    </w:div>
    <w:div w:id="1403871958">
      <w:bodyDiv w:val="1"/>
      <w:marLeft w:val="0"/>
      <w:marRight w:val="0"/>
      <w:marTop w:val="0"/>
      <w:marBottom w:val="0"/>
      <w:divBdr>
        <w:top w:val="none" w:sz="0" w:space="0" w:color="auto"/>
        <w:left w:val="none" w:sz="0" w:space="0" w:color="auto"/>
        <w:bottom w:val="none" w:sz="0" w:space="0" w:color="auto"/>
        <w:right w:val="none" w:sz="0" w:space="0" w:color="auto"/>
      </w:divBdr>
    </w:div>
    <w:div w:id="1408111039">
      <w:bodyDiv w:val="1"/>
      <w:marLeft w:val="0"/>
      <w:marRight w:val="0"/>
      <w:marTop w:val="0"/>
      <w:marBottom w:val="0"/>
      <w:divBdr>
        <w:top w:val="none" w:sz="0" w:space="0" w:color="auto"/>
        <w:left w:val="none" w:sz="0" w:space="0" w:color="auto"/>
        <w:bottom w:val="none" w:sz="0" w:space="0" w:color="auto"/>
        <w:right w:val="none" w:sz="0" w:space="0" w:color="auto"/>
      </w:divBdr>
    </w:div>
    <w:div w:id="1422988833">
      <w:bodyDiv w:val="1"/>
      <w:marLeft w:val="0"/>
      <w:marRight w:val="0"/>
      <w:marTop w:val="0"/>
      <w:marBottom w:val="0"/>
      <w:divBdr>
        <w:top w:val="none" w:sz="0" w:space="0" w:color="auto"/>
        <w:left w:val="none" w:sz="0" w:space="0" w:color="auto"/>
        <w:bottom w:val="none" w:sz="0" w:space="0" w:color="auto"/>
        <w:right w:val="none" w:sz="0" w:space="0" w:color="auto"/>
      </w:divBdr>
    </w:div>
    <w:div w:id="1437287535">
      <w:bodyDiv w:val="1"/>
      <w:marLeft w:val="0"/>
      <w:marRight w:val="0"/>
      <w:marTop w:val="0"/>
      <w:marBottom w:val="0"/>
      <w:divBdr>
        <w:top w:val="none" w:sz="0" w:space="0" w:color="auto"/>
        <w:left w:val="none" w:sz="0" w:space="0" w:color="auto"/>
        <w:bottom w:val="none" w:sz="0" w:space="0" w:color="auto"/>
        <w:right w:val="none" w:sz="0" w:space="0" w:color="auto"/>
      </w:divBdr>
    </w:div>
    <w:div w:id="1445999355">
      <w:bodyDiv w:val="1"/>
      <w:marLeft w:val="0"/>
      <w:marRight w:val="0"/>
      <w:marTop w:val="0"/>
      <w:marBottom w:val="0"/>
      <w:divBdr>
        <w:top w:val="none" w:sz="0" w:space="0" w:color="auto"/>
        <w:left w:val="none" w:sz="0" w:space="0" w:color="auto"/>
        <w:bottom w:val="none" w:sz="0" w:space="0" w:color="auto"/>
        <w:right w:val="none" w:sz="0" w:space="0" w:color="auto"/>
      </w:divBdr>
    </w:div>
    <w:div w:id="1488089246">
      <w:bodyDiv w:val="1"/>
      <w:marLeft w:val="0"/>
      <w:marRight w:val="0"/>
      <w:marTop w:val="0"/>
      <w:marBottom w:val="0"/>
      <w:divBdr>
        <w:top w:val="none" w:sz="0" w:space="0" w:color="auto"/>
        <w:left w:val="none" w:sz="0" w:space="0" w:color="auto"/>
        <w:bottom w:val="none" w:sz="0" w:space="0" w:color="auto"/>
        <w:right w:val="none" w:sz="0" w:space="0" w:color="auto"/>
      </w:divBdr>
    </w:div>
    <w:div w:id="1512259167">
      <w:bodyDiv w:val="1"/>
      <w:marLeft w:val="0"/>
      <w:marRight w:val="0"/>
      <w:marTop w:val="0"/>
      <w:marBottom w:val="0"/>
      <w:divBdr>
        <w:top w:val="none" w:sz="0" w:space="0" w:color="auto"/>
        <w:left w:val="none" w:sz="0" w:space="0" w:color="auto"/>
        <w:bottom w:val="none" w:sz="0" w:space="0" w:color="auto"/>
        <w:right w:val="none" w:sz="0" w:space="0" w:color="auto"/>
      </w:divBdr>
    </w:div>
    <w:div w:id="1514371083">
      <w:bodyDiv w:val="1"/>
      <w:marLeft w:val="0"/>
      <w:marRight w:val="0"/>
      <w:marTop w:val="0"/>
      <w:marBottom w:val="0"/>
      <w:divBdr>
        <w:top w:val="none" w:sz="0" w:space="0" w:color="auto"/>
        <w:left w:val="none" w:sz="0" w:space="0" w:color="auto"/>
        <w:bottom w:val="none" w:sz="0" w:space="0" w:color="auto"/>
        <w:right w:val="none" w:sz="0" w:space="0" w:color="auto"/>
      </w:divBdr>
    </w:div>
    <w:div w:id="1540124834">
      <w:bodyDiv w:val="1"/>
      <w:marLeft w:val="0"/>
      <w:marRight w:val="0"/>
      <w:marTop w:val="0"/>
      <w:marBottom w:val="0"/>
      <w:divBdr>
        <w:top w:val="none" w:sz="0" w:space="0" w:color="auto"/>
        <w:left w:val="none" w:sz="0" w:space="0" w:color="auto"/>
        <w:bottom w:val="none" w:sz="0" w:space="0" w:color="auto"/>
        <w:right w:val="none" w:sz="0" w:space="0" w:color="auto"/>
      </w:divBdr>
    </w:div>
    <w:div w:id="1552186305">
      <w:bodyDiv w:val="1"/>
      <w:marLeft w:val="0"/>
      <w:marRight w:val="0"/>
      <w:marTop w:val="0"/>
      <w:marBottom w:val="0"/>
      <w:divBdr>
        <w:top w:val="none" w:sz="0" w:space="0" w:color="auto"/>
        <w:left w:val="none" w:sz="0" w:space="0" w:color="auto"/>
        <w:bottom w:val="none" w:sz="0" w:space="0" w:color="auto"/>
        <w:right w:val="none" w:sz="0" w:space="0" w:color="auto"/>
      </w:divBdr>
    </w:div>
    <w:div w:id="1562134127">
      <w:bodyDiv w:val="1"/>
      <w:marLeft w:val="0"/>
      <w:marRight w:val="0"/>
      <w:marTop w:val="0"/>
      <w:marBottom w:val="0"/>
      <w:divBdr>
        <w:top w:val="none" w:sz="0" w:space="0" w:color="auto"/>
        <w:left w:val="none" w:sz="0" w:space="0" w:color="auto"/>
        <w:bottom w:val="none" w:sz="0" w:space="0" w:color="auto"/>
        <w:right w:val="none" w:sz="0" w:space="0" w:color="auto"/>
      </w:divBdr>
    </w:div>
    <w:div w:id="1562211769">
      <w:bodyDiv w:val="1"/>
      <w:marLeft w:val="0"/>
      <w:marRight w:val="0"/>
      <w:marTop w:val="0"/>
      <w:marBottom w:val="0"/>
      <w:divBdr>
        <w:top w:val="none" w:sz="0" w:space="0" w:color="auto"/>
        <w:left w:val="none" w:sz="0" w:space="0" w:color="auto"/>
        <w:bottom w:val="none" w:sz="0" w:space="0" w:color="auto"/>
        <w:right w:val="none" w:sz="0" w:space="0" w:color="auto"/>
      </w:divBdr>
    </w:div>
    <w:div w:id="1603613298">
      <w:bodyDiv w:val="1"/>
      <w:marLeft w:val="0"/>
      <w:marRight w:val="0"/>
      <w:marTop w:val="0"/>
      <w:marBottom w:val="0"/>
      <w:divBdr>
        <w:top w:val="none" w:sz="0" w:space="0" w:color="auto"/>
        <w:left w:val="none" w:sz="0" w:space="0" w:color="auto"/>
        <w:bottom w:val="none" w:sz="0" w:space="0" w:color="auto"/>
        <w:right w:val="none" w:sz="0" w:space="0" w:color="auto"/>
      </w:divBdr>
    </w:div>
    <w:div w:id="160808086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648321034">
      <w:bodyDiv w:val="1"/>
      <w:marLeft w:val="0"/>
      <w:marRight w:val="0"/>
      <w:marTop w:val="0"/>
      <w:marBottom w:val="0"/>
      <w:divBdr>
        <w:top w:val="none" w:sz="0" w:space="0" w:color="auto"/>
        <w:left w:val="none" w:sz="0" w:space="0" w:color="auto"/>
        <w:bottom w:val="none" w:sz="0" w:space="0" w:color="auto"/>
        <w:right w:val="none" w:sz="0" w:space="0" w:color="auto"/>
      </w:divBdr>
    </w:div>
    <w:div w:id="1654336440">
      <w:bodyDiv w:val="1"/>
      <w:marLeft w:val="0"/>
      <w:marRight w:val="0"/>
      <w:marTop w:val="0"/>
      <w:marBottom w:val="0"/>
      <w:divBdr>
        <w:top w:val="none" w:sz="0" w:space="0" w:color="auto"/>
        <w:left w:val="none" w:sz="0" w:space="0" w:color="auto"/>
        <w:bottom w:val="none" w:sz="0" w:space="0" w:color="auto"/>
        <w:right w:val="none" w:sz="0" w:space="0" w:color="auto"/>
      </w:divBdr>
    </w:div>
    <w:div w:id="1666206334">
      <w:bodyDiv w:val="1"/>
      <w:marLeft w:val="0"/>
      <w:marRight w:val="0"/>
      <w:marTop w:val="0"/>
      <w:marBottom w:val="0"/>
      <w:divBdr>
        <w:top w:val="none" w:sz="0" w:space="0" w:color="auto"/>
        <w:left w:val="none" w:sz="0" w:space="0" w:color="auto"/>
        <w:bottom w:val="none" w:sz="0" w:space="0" w:color="auto"/>
        <w:right w:val="none" w:sz="0" w:space="0" w:color="auto"/>
      </w:divBdr>
    </w:div>
    <w:div w:id="1670787101">
      <w:bodyDiv w:val="1"/>
      <w:marLeft w:val="0"/>
      <w:marRight w:val="0"/>
      <w:marTop w:val="0"/>
      <w:marBottom w:val="0"/>
      <w:divBdr>
        <w:top w:val="none" w:sz="0" w:space="0" w:color="auto"/>
        <w:left w:val="none" w:sz="0" w:space="0" w:color="auto"/>
        <w:bottom w:val="none" w:sz="0" w:space="0" w:color="auto"/>
        <w:right w:val="none" w:sz="0" w:space="0" w:color="auto"/>
      </w:divBdr>
    </w:div>
    <w:div w:id="1674382359">
      <w:bodyDiv w:val="1"/>
      <w:marLeft w:val="0"/>
      <w:marRight w:val="0"/>
      <w:marTop w:val="0"/>
      <w:marBottom w:val="0"/>
      <w:divBdr>
        <w:top w:val="none" w:sz="0" w:space="0" w:color="auto"/>
        <w:left w:val="none" w:sz="0" w:space="0" w:color="auto"/>
        <w:bottom w:val="none" w:sz="0" w:space="0" w:color="auto"/>
        <w:right w:val="none" w:sz="0" w:space="0" w:color="auto"/>
      </w:divBdr>
    </w:div>
    <w:div w:id="1685209336">
      <w:bodyDiv w:val="1"/>
      <w:marLeft w:val="0"/>
      <w:marRight w:val="0"/>
      <w:marTop w:val="0"/>
      <w:marBottom w:val="0"/>
      <w:divBdr>
        <w:top w:val="none" w:sz="0" w:space="0" w:color="auto"/>
        <w:left w:val="none" w:sz="0" w:space="0" w:color="auto"/>
        <w:bottom w:val="none" w:sz="0" w:space="0" w:color="auto"/>
        <w:right w:val="none" w:sz="0" w:space="0" w:color="auto"/>
      </w:divBdr>
    </w:div>
    <w:div w:id="1686905100">
      <w:bodyDiv w:val="1"/>
      <w:marLeft w:val="0"/>
      <w:marRight w:val="0"/>
      <w:marTop w:val="0"/>
      <w:marBottom w:val="0"/>
      <w:divBdr>
        <w:top w:val="none" w:sz="0" w:space="0" w:color="auto"/>
        <w:left w:val="none" w:sz="0" w:space="0" w:color="auto"/>
        <w:bottom w:val="none" w:sz="0" w:space="0" w:color="auto"/>
        <w:right w:val="none" w:sz="0" w:space="0" w:color="auto"/>
      </w:divBdr>
    </w:div>
    <w:div w:id="1717044462">
      <w:bodyDiv w:val="1"/>
      <w:marLeft w:val="0"/>
      <w:marRight w:val="0"/>
      <w:marTop w:val="0"/>
      <w:marBottom w:val="0"/>
      <w:divBdr>
        <w:top w:val="none" w:sz="0" w:space="0" w:color="auto"/>
        <w:left w:val="none" w:sz="0" w:space="0" w:color="auto"/>
        <w:bottom w:val="none" w:sz="0" w:space="0" w:color="auto"/>
        <w:right w:val="none" w:sz="0" w:space="0" w:color="auto"/>
      </w:divBdr>
    </w:div>
    <w:div w:id="1723794948">
      <w:bodyDiv w:val="1"/>
      <w:marLeft w:val="0"/>
      <w:marRight w:val="0"/>
      <w:marTop w:val="0"/>
      <w:marBottom w:val="0"/>
      <w:divBdr>
        <w:top w:val="none" w:sz="0" w:space="0" w:color="auto"/>
        <w:left w:val="none" w:sz="0" w:space="0" w:color="auto"/>
        <w:bottom w:val="none" w:sz="0" w:space="0" w:color="auto"/>
        <w:right w:val="none" w:sz="0" w:space="0" w:color="auto"/>
      </w:divBdr>
    </w:div>
    <w:div w:id="1729257443">
      <w:bodyDiv w:val="1"/>
      <w:marLeft w:val="0"/>
      <w:marRight w:val="0"/>
      <w:marTop w:val="0"/>
      <w:marBottom w:val="0"/>
      <w:divBdr>
        <w:top w:val="none" w:sz="0" w:space="0" w:color="auto"/>
        <w:left w:val="none" w:sz="0" w:space="0" w:color="auto"/>
        <w:bottom w:val="none" w:sz="0" w:space="0" w:color="auto"/>
        <w:right w:val="none" w:sz="0" w:space="0" w:color="auto"/>
      </w:divBdr>
    </w:div>
    <w:div w:id="1789356408">
      <w:bodyDiv w:val="1"/>
      <w:marLeft w:val="0"/>
      <w:marRight w:val="0"/>
      <w:marTop w:val="0"/>
      <w:marBottom w:val="0"/>
      <w:divBdr>
        <w:top w:val="none" w:sz="0" w:space="0" w:color="auto"/>
        <w:left w:val="none" w:sz="0" w:space="0" w:color="auto"/>
        <w:bottom w:val="none" w:sz="0" w:space="0" w:color="auto"/>
        <w:right w:val="none" w:sz="0" w:space="0" w:color="auto"/>
      </w:divBdr>
    </w:div>
    <w:div w:id="1812213175">
      <w:bodyDiv w:val="1"/>
      <w:marLeft w:val="0"/>
      <w:marRight w:val="0"/>
      <w:marTop w:val="0"/>
      <w:marBottom w:val="0"/>
      <w:divBdr>
        <w:top w:val="none" w:sz="0" w:space="0" w:color="auto"/>
        <w:left w:val="none" w:sz="0" w:space="0" w:color="auto"/>
        <w:bottom w:val="none" w:sz="0" w:space="0" w:color="auto"/>
        <w:right w:val="none" w:sz="0" w:space="0" w:color="auto"/>
      </w:divBdr>
    </w:div>
    <w:div w:id="1835603705">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46705881">
      <w:bodyDiv w:val="1"/>
      <w:marLeft w:val="0"/>
      <w:marRight w:val="0"/>
      <w:marTop w:val="0"/>
      <w:marBottom w:val="0"/>
      <w:divBdr>
        <w:top w:val="none" w:sz="0" w:space="0" w:color="auto"/>
        <w:left w:val="none" w:sz="0" w:space="0" w:color="auto"/>
        <w:bottom w:val="none" w:sz="0" w:space="0" w:color="auto"/>
        <w:right w:val="none" w:sz="0" w:space="0" w:color="auto"/>
      </w:divBdr>
    </w:div>
    <w:div w:id="1861509842">
      <w:bodyDiv w:val="1"/>
      <w:marLeft w:val="0"/>
      <w:marRight w:val="0"/>
      <w:marTop w:val="0"/>
      <w:marBottom w:val="0"/>
      <w:divBdr>
        <w:top w:val="none" w:sz="0" w:space="0" w:color="auto"/>
        <w:left w:val="none" w:sz="0" w:space="0" w:color="auto"/>
        <w:bottom w:val="none" w:sz="0" w:space="0" w:color="auto"/>
        <w:right w:val="none" w:sz="0" w:space="0" w:color="auto"/>
      </w:divBdr>
    </w:div>
    <w:div w:id="1864903539">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 w:id="1894192283">
      <w:bodyDiv w:val="1"/>
      <w:marLeft w:val="0"/>
      <w:marRight w:val="0"/>
      <w:marTop w:val="0"/>
      <w:marBottom w:val="0"/>
      <w:divBdr>
        <w:top w:val="none" w:sz="0" w:space="0" w:color="auto"/>
        <w:left w:val="none" w:sz="0" w:space="0" w:color="auto"/>
        <w:bottom w:val="none" w:sz="0" w:space="0" w:color="auto"/>
        <w:right w:val="none" w:sz="0" w:space="0" w:color="auto"/>
      </w:divBdr>
    </w:div>
    <w:div w:id="1911696684">
      <w:bodyDiv w:val="1"/>
      <w:marLeft w:val="0"/>
      <w:marRight w:val="0"/>
      <w:marTop w:val="0"/>
      <w:marBottom w:val="0"/>
      <w:divBdr>
        <w:top w:val="none" w:sz="0" w:space="0" w:color="auto"/>
        <w:left w:val="none" w:sz="0" w:space="0" w:color="auto"/>
        <w:bottom w:val="none" w:sz="0" w:space="0" w:color="auto"/>
        <w:right w:val="none" w:sz="0" w:space="0" w:color="auto"/>
      </w:divBdr>
    </w:div>
    <w:div w:id="1920629672">
      <w:bodyDiv w:val="1"/>
      <w:marLeft w:val="0"/>
      <w:marRight w:val="0"/>
      <w:marTop w:val="0"/>
      <w:marBottom w:val="0"/>
      <w:divBdr>
        <w:top w:val="none" w:sz="0" w:space="0" w:color="auto"/>
        <w:left w:val="none" w:sz="0" w:space="0" w:color="auto"/>
        <w:bottom w:val="none" w:sz="0" w:space="0" w:color="auto"/>
        <w:right w:val="none" w:sz="0" w:space="0" w:color="auto"/>
      </w:divBdr>
    </w:div>
    <w:div w:id="1920824359">
      <w:bodyDiv w:val="1"/>
      <w:marLeft w:val="0"/>
      <w:marRight w:val="0"/>
      <w:marTop w:val="0"/>
      <w:marBottom w:val="0"/>
      <w:divBdr>
        <w:top w:val="none" w:sz="0" w:space="0" w:color="auto"/>
        <w:left w:val="none" w:sz="0" w:space="0" w:color="auto"/>
        <w:bottom w:val="none" w:sz="0" w:space="0" w:color="auto"/>
        <w:right w:val="none" w:sz="0" w:space="0" w:color="auto"/>
      </w:divBdr>
    </w:div>
    <w:div w:id="1934319442">
      <w:bodyDiv w:val="1"/>
      <w:marLeft w:val="0"/>
      <w:marRight w:val="0"/>
      <w:marTop w:val="0"/>
      <w:marBottom w:val="0"/>
      <w:divBdr>
        <w:top w:val="none" w:sz="0" w:space="0" w:color="auto"/>
        <w:left w:val="none" w:sz="0" w:space="0" w:color="auto"/>
        <w:bottom w:val="none" w:sz="0" w:space="0" w:color="auto"/>
        <w:right w:val="none" w:sz="0" w:space="0" w:color="auto"/>
      </w:divBdr>
    </w:div>
    <w:div w:id="1935817461">
      <w:bodyDiv w:val="1"/>
      <w:marLeft w:val="0"/>
      <w:marRight w:val="0"/>
      <w:marTop w:val="0"/>
      <w:marBottom w:val="0"/>
      <w:divBdr>
        <w:top w:val="none" w:sz="0" w:space="0" w:color="auto"/>
        <w:left w:val="none" w:sz="0" w:space="0" w:color="auto"/>
        <w:bottom w:val="none" w:sz="0" w:space="0" w:color="auto"/>
        <w:right w:val="none" w:sz="0" w:space="0" w:color="auto"/>
      </w:divBdr>
    </w:div>
    <w:div w:id="1968659358">
      <w:bodyDiv w:val="1"/>
      <w:marLeft w:val="0"/>
      <w:marRight w:val="0"/>
      <w:marTop w:val="0"/>
      <w:marBottom w:val="0"/>
      <w:divBdr>
        <w:top w:val="none" w:sz="0" w:space="0" w:color="auto"/>
        <w:left w:val="none" w:sz="0" w:space="0" w:color="auto"/>
        <w:bottom w:val="none" w:sz="0" w:space="0" w:color="auto"/>
        <w:right w:val="none" w:sz="0" w:space="0" w:color="auto"/>
      </w:divBdr>
    </w:div>
    <w:div w:id="1998877299">
      <w:bodyDiv w:val="1"/>
      <w:marLeft w:val="0"/>
      <w:marRight w:val="0"/>
      <w:marTop w:val="0"/>
      <w:marBottom w:val="0"/>
      <w:divBdr>
        <w:top w:val="none" w:sz="0" w:space="0" w:color="auto"/>
        <w:left w:val="none" w:sz="0" w:space="0" w:color="auto"/>
        <w:bottom w:val="none" w:sz="0" w:space="0" w:color="auto"/>
        <w:right w:val="none" w:sz="0" w:space="0" w:color="auto"/>
      </w:divBdr>
    </w:div>
    <w:div w:id="2018461929">
      <w:bodyDiv w:val="1"/>
      <w:marLeft w:val="0"/>
      <w:marRight w:val="0"/>
      <w:marTop w:val="0"/>
      <w:marBottom w:val="0"/>
      <w:divBdr>
        <w:top w:val="none" w:sz="0" w:space="0" w:color="auto"/>
        <w:left w:val="none" w:sz="0" w:space="0" w:color="auto"/>
        <w:bottom w:val="none" w:sz="0" w:space="0" w:color="auto"/>
        <w:right w:val="none" w:sz="0" w:space="0" w:color="auto"/>
      </w:divBdr>
    </w:div>
    <w:div w:id="2027751405">
      <w:bodyDiv w:val="1"/>
      <w:marLeft w:val="0"/>
      <w:marRight w:val="0"/>
      <w:marTop w:val="0"/>
      <w:marBottom w:val="0"/>
      <w:divBdr>
        <w:top w:val="none" w:sz="0" w:space="0" w:color="auto"/>
        <w:left w:val="none" w:sz="0" w:space="0" w:color="auto"/>
        <w:bottom w:val="none" w:sz="0" w:space="0" w:color="auto"/>
        <w:right w:val="none" w:sz="0" w:space="0" w:color="auto"/>
      </w:divBdr>
    </w:div>
    <w:div w:id="2044747111">
      <w:bodyDiv w:val="1"/>
      <w:marLeft w:val="0"/>
      <w:marRight w:val="0"/>
      <w:marTop w:val="0"/>
      <w:marBottom w:val="0"/>
      <w:divBdr>
        <w:top w:val="none" w:sz="0" w:space="0" w:color="auto"/>
        <w:left w:val="none" w:sz="0" w:space="0" w:color="auto"/>
        <w:bottom w:val="none" w:sz="0" w:space="0" w:color="auto"/>
        <w:right w:val="none" w:sz="0" w:space="0" w:color="auto"/>
      </w:divBdr>
    </w:div>
    <w:div w:id="2059040279">
      <w:bodyDiv w:val="1"/>
      <w:marLeft w:val="0"/>
      <w:marRight w:val="0"/>
      <w:marTop w:val="0"/>
      <w:marBottom w:val="0"/>
      <w:divBdr>
        <w:top w:val="none" w:sz="0" w:space="0" w:color="auto"/>
        <w:left w:val="none" w:sz="0" w:space="0" w:color="auto"/>
        <w:bottom w:val="none" w:sz="0" w:space="0" w:color="auto"/>
        <w:right w:val="none" w:sz="0" w:space="0" w:color="auto"/>
      </w:divBdr>
    </w:div>
    <w:div w:id="2069260440">
      <w:bodyDiv w:val="1"/>
      <w:marLeft w:val="0"/>
      <w:marRight w:val="0"/>
      <w:marTop w:val="0"/>
      <w:marBottom w:val="0"/>
      <w:divBdr>
        <w:top w:val="none" w:sz="0" w:space="0" w:color="auto"/>
        <w:left w:val="none" w:sz="0" w:space="0" w:color="auto"/>
        <w:bottom w:val="none" w:sz="0" w:space="0" w:color="auto"/>
        <w:right w:val="none" w:sz="0" w:space="0" w:color="auto"/>
      </w:divBdr>
    </w:div>
    <w:div w:id="2100173862">
      <w:bodyDiv w:val="1"/>
      <w:marLeft w:val="0"/>
      <w:marRight w:val="0"/>
      <w:marTop w:val="0"/>
      <w:marBottom w:val="0"/>
      <w:divBdr>
        <w:top w:val="none" w:sz="0" w:space="0" w:color="auto"/>
        <w:left w:val="none" w:sz="0" w:space="0" w:color="auto"/>
        <w:bottom w:val="none" w:sz="0" w:space="0" w:color="auto"/>
        <w:right w:val="none" w:sz="0" w:space="0" w:color="auto"/>
      </w:divBdr>
    </w:div>
    <w:div w:id="2105105793">
      <w:bodyDiv w:val="1"/>
      <w:marLeft w:val="0"/>
      <w:marRight w:val="0"/>
      <w:marTop w:val="0"/>
      <w:marBottom w:val="0"/>
      <w:divBdr>
        <w:top w:val="none" w:sz="0" w:space="0" w:color="auto"/>
        <w:left w:val="none" w:sz="0" w:space="0" w:color="auto"/>
        <w:bottom w:val="none" w:sz="0" w:space="0" w:color="auto"/>
        <w:right w:val="none" w:sz="0" w:space="0" w:color="auto"/>
      </w:divBdr>
    </w:div>
    <w:div w:id="2105682118">
      <w:bodyDiv w:val="1"/>
      <w:marLeft w:val="0"/>
      <w:marRight w:val="0"/>
      <w:marTop w:val="0"/>
      <w:marBottom w:val="0"/>
      <w:divBdr>
        <w:top w:val="none" w:sz="0" w:space="0" w:color="auto"/>
        <w:left w:val="none" w:sz="0" w:space="0" w:color="auto"/>
        <w:bottom w:val="none" w:sz="0" w:space="0" w:color="auto"/>
        <w:right w:val="none" w:sz="0" w:space="0" w:color="auto"/>
      </w:divBdr>
    </w:div>
    <w:div w:id="213624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prim.dr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ettings" Target="settings.xml"/><Relationship Id="rId9" Type="http://schemas.openxmlformats.org/officeDocument/2006/relationships/hyperlink" Target="http://map.prim.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896E7-EF54-42EB-8840-D150C0C35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10086</Words>
  <Characters>57493</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67445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Чуясова Елена Геннадьевна</cp:lastModifiedBy>
  <cp:revision>2</cp:revision>
  <cp:lastPrinted>2020-09-23T06:25:00Z</cp:lastPrinted>
  <dcterms:created xsi:type="dcterms:W3CDTF">2020-10-27T02:28:00Z</dcterms:created>
  <dcterms:modified xsi:type="dcterms:W3CDTF">2020-10-27T02:28:00Z</dcterms:modified>
</cp:coreProperties>
</file>