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6F26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АКЦИОНЕРНОЕ ОБЩЕСТВО 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Pr="00B36F26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B36F26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Протокол процедуры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DF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B36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581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DF36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КС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DF3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B36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B36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октября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5302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62C00" w:rsidRPr="00E62C0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«Мероприятия по строительству и реконструкции для технологического присоединения потребителей (в том числе ПИР) на территории СП «СЭС» для нужд филиала «ХЭС» Хабаровский край, Комсомольск-на-Амуре, кад.номер 27:22:0040702:339 »</w:t>
      </w:r>
      <w:r w:rsidR="00753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61" w:rsidRPr="00DF3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 </w:t>
      </w:r>
      <w:r w:rsidR="00E62C00" w:rsidRPr="00E62C00">
        <w:rPr>
          <w:rFonts w:ascii="Times New Roman" w:eastAsia="Times New Roman" w:hAnsi="Times New Roman" w:cs="Times New Roman"/>
          <w:sz w:val="24"/>
          <w:szCs w:val="24"/>
          <w:lang w:eastAsia="ru-RU"/>
        </w:rPr>
        <w:t>10022-КС ПИР СМР-2020-ДРСК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E62C00" w:rsidRPr="00E62C00">
        <w:rPr>
          <w:b/>
          <w:i/>
          <w:sz w:val="24"/>
        </w:rPr>
        <w:t xml:space="preserve">11 </w:t>
      </w:r>
      <w:r w:rsidR="00E62C00">
        <w:rPr>
          <w:b/>
          <w:i/>
          <w:sz w:val="24"/>
        </w:rPr>
        <w:t xml:space="preserve">490 577,00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170BD9" w:rsidRPr="00DC1201" w:rsidRDefault="00F66E5E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C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1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62C0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DC120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DC1201" w:rsidRDefault="00E62C00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доступа к заявкам</w:t>
      </w:r>
      <w:r w:rsidR="00170BD9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0BD9" w:rsidRPr="00DC1201">
        <w:rPr>
          <w:rFonts w:ascii="Times New Roman" w:hAnsi="Times New Roman" w:cs="Times New Roman"/>
          <w:sz w:val="24"/>
          <w:szCs w:val="24"/>
        </w:rPr>
        <w:t xml:space="preserve">было произведено автоматически средствами электронной торговой площадки </w:t>
      </w:r>
      <w:r w:rsidR="00170BD9" w:rsidRPr="00DC1201">
        <w:rPr>
          <w:rFonts w:ascii="Times New Roman" w:hAnsi="Times New Roman" w:cs="Times New Roman"/>
          <w:snapToGrid w:val="0"/>
          <w:sz w:val="24"/>
          <w:szCs w:val="24"/>
        </w:rPr>
        <w:t>Едино</w:t>
      </w:r>
      <w:bookmarkStart w:id="0" w:name="_GoBack"/>
      <w:bookmarkEnd w:id="0"/>
      <w:r w:rsidR="00170BD9" w:rsidRPr="00DC1201">
        <w:rPr>
          <w:rFonts w:ascii="Times New Roman" w:hAnsi="Times New Roman" w:cs="Times New Roman"/>
          <w:snapToGrid w:val="0"/>
          <w:sz w:val="24"/>
          <w:szCs w:val="24"/>
        </w:rPr>
        <w:t xml:space="preserve">й электронной торговой площадки на Интернет-сайте </w:t>
      </w:r>
      <w:hyperlink r:id="rId9" w:history="1">
        <w:r w:rsidR="00170BD9" w:rsidRPr="00DC1201">
          <w:rPr>
            <w:rStyle w:val="af1"/>
            <w:rFonts w:ascii="Times New Roman" w:hAnsi="Times New Roman" w:cs="Times New Roman"/>
            <w:snapToGrid w:val="0"/>
            <w:sz w:val="24"/>
            <w:szCs w:val="24"/>
          </w:rPr>
          <w:t>https://rushydro.roseltorg.ru</w:t>
        </w:r>
      </w:hyperlink>
      <w:r w:rsidR="00170BD9" w:rsidRPr="00DC120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170BD9" w:rsidRPr="00DC1201">
        <w:rPr>
          <w:rFonts w:ascii="Times New Roman" w:hAnsi="Times New Roman" w:cs="Times New Roman"/>
          <w:sz w:val="24"/>
          <w:szCs w:val="24"/>
        </w:rPr>
        <w:t>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</w:t>
      </w:r>
      <w:r w:rsidR="00501F69">
        <w:rPr>
          <w:rFonts w:ascii="Times New Roman" w:hAnsi="Times New Roman" w:cs="Times New Roman"/>
          <w:sz w:val="24"/>
          <w:szCs w:val="24"/>
        </w:rPr>
        <w:t>открытия доступа к заявкам</w:t>
      </w:r>
      <w:r w:rsidRPr="00DC1201">
        <w:rPr>
          <w:rFonts w:ascii="Times New Roman" w:hAnsi="Times New Roman" w:cs="Times New Roman"/>
          <w:sz w:val="24"/>
          <w:szCs w:val="24"/>
        </w:rPr>
        <w:t xml:space="preserve"> на участие в закупке: </w:t>
      </w:r>
      <w:r w:rsidR="00E62C00">
        <w:rPr>
          <w:rFonts w:ascii="Times New Roman" w:hAnsi="Times New Roman" w:cs="Times New Roman"/>
          <w:sz w:val="24"/>
          <w:szCs w:val="24"/>
        </w:rPr>
        <w:t>15</w:t>
      </w:r>
      <w:r w:rsidRPr="00DC1201">
        <w:rPr>
          <w:rFonts w:ascii="Times New Roman" w:hAnsi="Times New Roman" w:cs="Times New Roman"/>
          <w:sz w:val="24"/>
          <w:szCs w:val="24"/>
        </w:rPr>
        <w:t xml:space="preserve">:00 (время </w:t>
      </w:r>
      <w:r w:rsidR="00E62C00">
        <w:rPr>
          <w:rFonts w:ascii="Times New Roman" w:hAnsi="Times New Roman" w:cs="Times New Roman"/>
          <w:sz w:val="24"/>
          <w:szCs w:val="24"/>
        </w:rPr>
        <w:t>амурское</w:t>
      </w:r>
      <w:r w:rsidR="00753022" w:rsidRPr="00DC1201">
        <w:rPr>
          <w:rFonts w:ascii="Times New Roman" w:hAnsi="Times New Roman" w:cs="Times New Roman"/>
          <w:sz w:val="24"/>
          <w:szCs w:val="24"/>
        </w:rPr>
        <w:t xml:space="preserve">) </w:t>
      </w:r>
      <w:r w:rsidR="00E62C00">
        <w:rPr>
          <w:rFonts w:ascii="Times New Roman" w:hAnsi="Times New Roman" w:cs="Times New Roman"/>
          <w:sz w:val="24"/>
          <w:szCs w:val="24"/>
        </w:rPr>
        <w:t>12.10</w:t>
      </w:r>
      <w:r w:rsidR="004D2BD3">
        <w:rPr>
          <w:rFonts w:ascii="Times New Roman" w:hAnsi="Times New Roman" w:cs="Times New Roman"/>
          <w:sz w:val="24"/>
          <w:szCs w:val="24"/>
        </w:rPr>
        <w:t>.2020</w:t>
      </w:r>
      <w:r w:rsidRPr="00DC12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10" w:history="1">
        <w:r w:rsidRPr="00DC120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https://rushydro.roseltorg.ru»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9410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1385"/>
        <w:gridCol w:w="4820"/>
        <w:gridCol w:w="2358"/>
      </w:tblGrid>
      <w:tr w:rsidR="001814F4" w:rsidRPr="00DC1201" w:rsidTr="000C6A59">
        <w:trPr>
          <w:cantSplit/>
          <w:trHeight w:val="10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Порядковый номер заявки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F4" w:rsidRPr="004D2BD3" w:rsidRDefault="001814F4" w:rsidP="00E55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4D2BD3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E62C00" w:rsidRPr="00E62C00" w:rsidTr="000C6A59">
        <w:trPr>
          <w:cantSplit/>
          <w:trHeight w:val="10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06.10.2020 07:51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"ГРУППА КОМПАНИЙ "СВ-ЭНЕРГОСТРОЙ"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2722132553/272201001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>ОГРН 1202700010468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11 490 577,00</w:t>
            </w:r>
          </w:p>
        </w:tc>
      </w:tr>
      <w:tr w:rsidR="00E62C00" w:rsidRPr="00E62C00" w:rsidTr="000C6A59">
        <w:trPr>
          <w:cantSplit/>
          <w:trHeight w:val="10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12.10.2020 04:19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"ЭНЕРГО-СЕТЬ"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2724160355/272401001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>ОГРН 1122724000904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10 916 048,00</w:t>
            </w:r>
          </w:p>
        </w:tc>
      </w:tr>
      <w:tr w:rsidR="00E62C00" w:rsidRPr="00E62C00" w:rsidTr="000C6A59">
        <w:trPr>
          <w:cantSplit/>
          <w:trHeight w:val="10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12.10.2020 06:51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"ВОСТОКСЕЛЬЭЛЕКТРОСЕТЬСТРОЙ"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2702011141/272501001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>ОГРН 1022701403944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11 490 577,00</w:t>
            </w:r>
          </w:p>
        </w:tc>
      </w:tr>
      <w:tr w:rsidR="00E62C00" w:rsidRPr="00E62C00" w:rsidTr="000C6A59">
        <w:trPr>
          <w:cantSplit/>
          <w:trHeight w:val="102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>12.10.2020 08:35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"ДАЛЬЭНЕРГОТЕХСТРОЙ"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2723147224/272301001 </w:t>
            </w:r>
            <w:r w:rsidRPr="00E62C00">
              <w:rPr>
                <w:rFonts w:ascii="Times New Roman" w:hAnsi="Times New Roman" w:cs="Times New Roman"/>
                <w:sz w:val="24"/>
                <w:szCs w:val="24"/>
              </w:rPr>
              <w:br/>
              <w:t>ОГРН 1122723001103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00" w:rsidRPr="00E62C00" w:rsidRDefault="00E62C00" w:rsidP="00E6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C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11 490 577,00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62C00">
        <w:rPr>
          <w:b/>
          <w:i/>
          <w:sz w:val="26"/>
          <w:szCs w:val="26"/>
        </w:rPr>
        <w:t>Т.В. Коротаева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4D112E" w:rsidRPr="008E0C54" w:rsidRDefault="00607D91" w:rsidP="00E62C00">
      <w:pPr>
        <w:tabs>
          <w:tab w:val="right" w:pos="9360"/>
        </w:tabs>
        <w:spacing w:after="0" w:line="240" w:lineRule="auto"/>
        <w:jc w:val="both"/>
        <w:rPr>
          <w:sz w:val="20"/>
          <w:szCs w:val="20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</w:t>
      </w:r>
      <w:r w:rsidR="00E62C00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205</w:t>
      </w:r>
    </w:p>
    <w:sectPr w:rsidR="004D112E" w:rsidRPr="008E0C54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C43" w:rsidRDefault="009F0C43" w:rsidP="000F4708">
      <w:pPr>
        <w:spacing w:after="0" w:line="240" w:lineRule="auto"/>
      </w:pPr>
      <w:r>
        <w:separator/>
      </w:r>
    </w:p>
  </w:endnote>
  <w:endnote w:type="continuationSeparator" w:id="0">
    <w:p w:rsidR="009F0C43" w:rsidRDefault="009F0C43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661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C43" w:rsidRDefault="009F0C43" w:rsidP="000F4708">
      <w:pPr>
        <w:spacing w:after="0" w:line="240" w:lineRule="auto"/>
      </w:pPr>
      <w:r>
        <w:separator/>
      </w:r>
    </w:p>
  </w:footnote>
  <w:footnote w:type="continuationSeparator" w:id="0">
    <w:p w:rsidR="009F0C43" w:rsidRDefault="009F0C43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C6A59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01F6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0C43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36F26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3661"/>
    <w:rsid w:val="00DF7E5C"/>
    <w:rsid w:val="00E00A4C"/>
    <w:rsid w:val="00E04D57"/>
    <w:rsid w:val="00E11E22"/>
    <w:rsid w:val="00E151E3"/>
    <w:rsid w:val="00E171AC"/>
    <w:rsid w:val="00E21FEB"/>
    <w:rsid w:val="00E242D2"/>
    <w:rsid w:val="00E333CE"/>
    <w:rsid w:val="00E37636"/>
    <w:rsid w:val="00E447A3"/>
    <w:rsid w:val="00E45419"/>
    <w:rsid w:val="00E62C00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31EA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67A4-C64F-4FBF-BC49-E318D2D3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136</cp:revision>
  <cp:lastPrinted>2019-12-16T06:38:00Z</cp:lastPrinted>
  <dcterms:created xsi:type="dcterms:W3CDTF">2015-03-26T06:58:00Z</dcterms:created>
  <dcterms:modified xsi:type="dcterms:W3CDTF">2020-10-12T07:20:00Z</dcterms:modified>
</cp:coreProperties>
</file>