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181D578E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F10BB1">
        <w:rPr>
          <w:b/>
          <w:bCs/>
          <w:caps/>
          <w:sz w:val="24"/>
        </w:rPr>
        <w:t xml:space="preserve"> 24</w:t>
      </w:r>
      <w:r w:rsidR="00601584" w:rsidRPr="0045534E">
        <w:rPr>
          <w:b/>
          <w:bCs/>
          <w:caps/>
          <w:sz w:val="24"/>
        </w:rPr>
        <w:t>/У</w:t>
      </w:r>
      <w:r w:rsidR="00601584">
        <w:rPr>
          <w:b/>
          <w:bCs/>
          <w:caps/>
          <w:sz w:val="24"/>
        </w:rPr>
        <w:t>КС</w:t>
      </w:r>
      <w:r w:rsidR="001650ED" w:rsidRPr="0045534E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48B7D4B" w14:textId="77777777" w:rsidR="00496F53" w:rsidRPr="000C6521" w:rsidRDefault="00496F53" w:rsidP="00496F53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0C6521">
        <w:rPr>
          <w:b/>
          <w:i/>
          <w:sz w:val="24"/>
          <w:szCs w:val="24"/>
        </w:rPr>
        <w:t>«</w:t>
      </w:r>
      <w:hyperlink r:id="rId9" w:history="1">
        <w:r w:rsidRPr="000C6521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Pr="000C6521">
        <w:rPr>
          <w:b/>
          <w:bCs/>
          <w:i/>
          <w:sz w:val="24"/>
          <w:szCs w:val="24"/>
        </w:rPr>
        <w:t xml:space="preserve">»            </w:t>
      </w:r>
      <w:r w:rsidRPr="000C652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C6521">
        <w:rPr>
          <w:b/>
          <w:sz w:val="24"/>
          <w:szCs w:val="24"/>
        </w:rPr>
        <w:t xml:space="preserve"> (Лот № 18801-КС ПИР СМР-2021-ДРСК).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0CB0201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47218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» </w:t>
            </w:r>
            <w:r w:rsidR="005714F3">
              <w:rPr>
                <w:sz w:val="24"/>
                <w:szCs w:val="24"/>
              </w:rPr>
              <w:t>декабря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7A9E835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496F53" w:rsidRPr="000C6521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6445E8" w:rsidRPr="006445E8">
        <w:rPr>
          <w:bCs/>
          <w:sz w:val="24"/>
          <w:szCs w:val="24"/>
        </w:rPr>
        <w:t xml:space="preserve"> </w:t>
      </w:r>
      <w:r w:rsidR="00496F53" w:rsidRPr="00E6007D">
        <w:rPr>
          <w:bCs/>
          <w:sz w:val="24"/>
          <w:szCs w:val="24"/>
        </w:rPr>
        <w:t>18801-КС ПИР СМР-2021-ДРСК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68CD59B5" w:rsidR="00993626" w:rsidRPr="00496F53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496F53" w:rsidRPr="00496F53">
        <w:rPr>
          <w:sz w:val="24"/>
          <w:szCs w:val="24"/>
        </w:rPr>
        <w:t>2 (две) заявки</w:t>
      </w:r>
      <w:r w:rsidR="00212FDF" w:rsidRPr="00496F53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E21178" w:rsidRPr="00664D4C" w14:paraId="54DD3416" w14:textId="77777777" w:rsidTr="006445E8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371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714F3" w:rsidRPr="007A598F" w14:paraId="4CCD4168" w14:textId="77777777" w:rsidTr="006445E8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5714F3" w:rsidRPr="00EC38FF" w:rsidRDefault="005714F3" w:rsidP="005714F3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0331EB44" w:rsidR="005714F3" w:rsidRPr="007A598F" w:rsidRDefault="005714F3" w:rsidP="005714F3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7371" w:type="dxa"/>
            <w:vAlign w:val="center"/>
          </w:tcPr>
          <w:p w14:paraId="16D8912B" w14:textId="62CA1D5F" w:rsidR="005714F3" w:rsidRPr="00EC38FF" w:rsidRDefault="005714F3" w:rsidP="005714F3">
            <w:pPr>
              <w:ind w:firstLine="0"/>
              <w:jc w:val="left"/>
              <w:rPr>
                <w:color w:val="000000"/>
                <w:szCs w:val="28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</w:tr>
      <w:tr w:rsidR="005714F3" w:rsidRPr="00455714" w14:paraId="01930BD1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5714F3" w:rsidRPr="00455714" w:rsidRDefault="005714F3" w:rsidP="005714F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C7D68" w14:textId="08719E76" w:rsidR="005714F3" w:rsidRPr="000F5611" w:rsidRDefault="005714F3" w:rsidP="005714F3">
            <w:pPr>
              <w:ind w:left="35" w:hanging="35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7371" w:type="dxa"/>
            <w:vAlign w:val="center"/>
          </w:tcPr>
          <w:p w14:paraId="01B645D6" w14:textId="66AAB635" w:rsidR="005714F3" w:rsidRPr="00455714" w:rsidRDefault="005714F3" w:rsidP="005714F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8D12E6">
              <w:rPr>
                <w:sz w:val="24"/>
                <w:szCs w:val="24"/>
              </w:rPr>
              <w:br/>
              <w:t xml:space="preserve">ИНН/КПП 7901003962/790101001 </w:t>
            </w:r>
            <w:r w:rsidRPr="008D12E6">
              <w:rPr>
                <w:sz w:val="24"/>
                <w:szCs w:val="24"/>
              </w:rPr>
              <w:br/>
              <w:t>ОГРН 1027900512903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3C63EAF6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14F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714F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714F3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0E018FA" w14:textId="77777777" w:rsidR="006445E8" w:rsidRDefault="006445E8" w:rsidP="006445E8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75023444" w14:textId="77777777" w:rsidR="006445E8" w:rsidRPr="00CB3728" w:rsidRDefault="006445E8" w:rsidP="006445E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6652157" w:rsidR="006C2925" w:rsidRPr="00BC7A22" w:rsidRDefault="006445E8" w:rsidP="006445E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02E99E9" w14:textId="77777777" w:rsidR="002804F6" w:rsidRDefault="002804F6" w:rsidP="006C2925">
      <w:pPr>
        <w:rPr>
          <w:b/>
          <w:snapToGrid/>
          <w:sz w:val="24"/>
          <w:szCs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1333F0EE" w14:textId="77777777" w:rsidR="005714F3" w:rsidRPr="00CB3728" w:rsidRDefault="005714F3" w:rsidP="005714F3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AAE9CB2" w14:textId="77777777" w:rsidR="005714F3" w:rsidRDefault="005714F3" w:rsidP="005714F3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828"/>
        <w:gridCol w:w="1958"/>
      </w:tblGrid>
      <w:tr w:rsidR="005714F3" w:rsidRPr="00CB3728" w14:paraId="031EF3F3" w14:textId="77777777" w:rsidTr="00070C1D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E4862" w14:textId="77777777" w:rsidR="005714F3" w:rsidRPr="00CB3728" w:rsidRDefault="005714F3" w:rsidP="00070C1D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9EBAAC6" w14:textId="77777777" w:rsidR="005714F3" w:rsidRPr="00CB3728" w:rsidRDefault="005714F3" w:rsidP="00070C1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3393B" w14:textId="77777777" w:rsidR="005714F3" w:rsidRPr="00CB3728" w:rsidRDefault="005714F3" w:rsidP="00070C1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77B54" w14:textId="77777777" w:rsidR="005714F3" w:rsidRPr="00CB3728" w:rsidRDefault="005714F3" w:rsidP="00070C1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510318C3" w14:textId="77777777" w:rsidR="005714F3" w:rsidRPr="00CB3728" w:rsidRDefault="005714F3" w:rsidP="00070C1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D9C31C" w14:textId="77777777" w:rsidR="005714F3" w:rsidRPr="00CB3728" w:rsidRDefault="005714F3" w:rsidP="00070C1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714F3" w:rsidRPr="00CB3728" w14:paraId="2E0D3771" w14:textId="77777777" w:rsidTr="00070C1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15E9C" w14:textId="77777777" w:rsidR="005714F3" w:rsidRPr="00CB3728" w:rsidRDefault="005714F3" w:rsidP="005714F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5C64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05161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>
              <w:rPr>
                <w:b/>
                <w:i/>
                <w:sz w:val="20"/>
              </w:rPr>
              <w:t>73 287</w:t>
            </w:r>
            <w:r w:rsidRPr="00F2506C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EC30B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</w:tr>
      <w:tr w:rsidR="005714F3" w:rsidRPr="00CB3728" w14:paraId="278EFF53" w14:textId="77777777" w:rsidTr="00070C1D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B79A" w14:textId="77777777" w:rsidR="005714F3" w:rsidRPr="00CB3728" w:rsidRDefault="005714F3" w:rsidP="005714F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468B5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8D12E6">
              <w:rPr>
                <w:sz w:val="24"/>
                <w:szCs w:val="24"/>
              </w:rPr>
              <w:br/>
              <w:t xml:space="preserve">ИНН/КПП 7901003962/790101001 </w:t>
            </w:r>
            <w:r w:rsidRPr="008D12E6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D8D2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7CDCD" w14:textId="77777777" w:rsidR="005714F3" w:rsidRPr="00CB3728" w:rsidRDefault="005714F3" w:rsidP="00070C1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190B9828" w14:textId="77777777" w:rsidR="005714F3" w:rsidRPr="006B3859" w:rsidRDefault="005714F3" w:rsidP="005714F3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6CD904C1" w14:textId="77777777" w:rsidR="005714F3" w:rsidRPr="00B76617" w:rsidRDefault="005714F3" w:rsidP="005714F3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B7661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"БИРОБИДЖАНСКОЕ ЗЕМЛЕУСТРОИТЕЛЬНОЕ ПРЕДПРИЯТИЕ" </w:t>
      </w:r>
      <w:r w:rsidRPr="00B7661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B76617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7901536199/790101001 </w:t>
      </w:r>
      <w:r w:rsidRPr="00B76617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1107901000624</w:t>
      </w:r>
    </w:p>
    <w:p w14:paraId="5C98523A" w14:textId="77777777" w:rsidR="005714F3" w:rsidRDefault="005714F3" w:rsidP="005714F3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B7661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"ГЕЛИОС" </w:t>
      </w:r>
      <w:r w:rsidRPr="00B7661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B76617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7901003962/790101001 </w:t>
      </w:r>
      <w:r w:rsidRPr="00B76617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1027900512903</w:t>
      </w:r>
    </w:p>
    <w:p w14:paraId="5A976D7C" w14:textId="77777777" w:rsidR="005714F3" w:rsidRPr="006B3859" w:rsidRDefault="005714F3" w:rsidP="005714F3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5D8B9280" w14:textId="77777777" w:rsidR="00AD39C3" w:rsidRDefault="00AD39C3" w:rsidP="002B4195">
      <w:pPr>
        <w:rPr>
          <w:b/>
          <w:snapToGrid/>
          <w:sz w:val="24"/>
          <w:szCs w:val="24"/>
        </w:rPr>
      </w:pPr>
    </w:p>
    <w:p w14:paraId="2AAAE365" w14:textId="7B5741FD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6E7F1921" w14:textId="77777777" w:rsidR="005714F3" w:rsidRDefault="005714F3" w:rsidP="005714F3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2"/>
        <w:gridCol w:w="726"/>
        <w:gridCol w:w="648"/>
        <w:gridCol w:w="3411"/>
        <w:gridCol w:w="3178"/>
      </w:tblGrid>
      <w:tr w:rsidR="005714F3" w:rsidRPr="00B60E99" w14:paraId="4B057C49" w14:textId="77777777" w:rsidTr="00070C1D">
        <w:trPr>
          <w:trHeight w:val="394"/>
        </w:trPr>
        <w:tc>
          <w:tcPr>
            <w:tcW w:w="1181" w:type="pct"/>
            <w:vMerge w:val="restart"/>
            <w:shd w:val="clear" w:color="auto" w:fill="FFFFFF"/>
            <w:vAlign w:val="center"/>
          </w:tcPr>
          <w:p w14:paraId="1CF3E7B9" w14:textId="77777777" w:rsidR="005714F3" w:rsidRPr="008B2C5D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540D6ADD" w14:textId="77777777" w:rsidR="005714F3" w:rsidRPr="00EB14BC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60" w:type="pct"/>
            <w:gridSpan w:val="2"/>
            <w:shd w:val="clear" w:color="auto" w:fill="FFFFFF"/>
          </w:tcPr>
          <w:p w14:paraId="21C98524" w14:textId="77777777" w:rsidR="005714F3" w:rsidRPr="00B60E99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714F3" w:rsidRPr="00C06E67" w14:paraId="72B43181" w14:textId="77777777" w:rsidTr="00070C1D">
        <w:trPr>
          <w:trHeight w:val="830"/>
        </w:trPr>
        <w:tc>
          <w:tcPr>
            <w:tcW w:w="1181" w:type="pct"/>
            <w:vMerge/>
            <w:shd w:val="clear" w:color="auto" w:fill="FFFFFF"/>
            <w:vAlign w:val="center"/>
          </w:tcPr>
          <w:p w14:paraId="2C7DDDEE" w14:textId="77777777" w:rsidR="005714F3" w:rsidRPr="00B60E99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73B7AC07" w14:textId="77777777" w:rsidR="005714F3" w:rsidRPr="006C031C" w:rsidRDefault="005714F3" w:rsidP="00070C1D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84F8E10" w14:textId="77777777" w:rsidR="005714F3" w:rsidRPr="006C031C" w:rsidRDefault="005714F3" w:rsidP="00070C1D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636" w:type="pct"/>
            <w:shd w:val="clear" w:color="auto" w:fill="FFFFFF"/>
          </w:tcPr>
          <w:p w14:paraId="4F09F007" w14:textId="77777777" w:rsidR="005714F3" w:rsidRPr="00F155CB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6617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B76617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524" w:type="pct"/>
            <w:shd w:val="clear" w:color="auto" w:fill="FFFFFF"/>
            <w:vAlign w:val="center"/>
          </w:tcPr>
          <w:p w14:paraId="4B4A0BD1" w14:textId="77777777" w:rsidR="005714F3" w:rsidRPr="00C06E67" w:rsidRDefault="005714F3" w:rsidP="00070C1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B76617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B76617">
              <w:rPr>
                <w:b/>
                <w:i/>
                <w:sz w:val="24"/>
                <w:szCs w:val="24"/>
              </w:rPr>
              <w:br/>
            </w:r>
          </w:p>
        </w:tc>
      </w:tr>
      <w:tr w:rsidR="005714F3" w14:paraId="16D9DE7C" w14:textId="77777777" w:rsidTr="00070C1D">
        <w:trPr>
          <w:trHeight w:val="572"/>
        </w:trPr>
        <w:tc>
          <w:tcPr>
            <w:tcW w:w="1181" w:type="pct"/>
            <w:shd w:val="clear" w:color="auto" w:fill="FFFFFF"/>
          </w:tcPr>
          <w:p w14:paraId="05DC273D" w14:textId="77777777" w:rsidR="005714F3" w:rsidRPr="00EA35F6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69DA0EEC" w14:textId="77777777" w:rsidR="005714F3" w:rsidRPr="00EA35F6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8" w:type="pct"/>
            <w:shd w:val="clear" w:color="auto" w:fill="FFFFFF"/>
          </w:tcPr>
          <w:p w14:paraId="6D7B63AD" w14:textId="77777777" w:rsidR="005714F3" w:rsidRPr="00286579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31ABCBED" w14:textId="77777777" w:rsidR="005714F3" w:rsidRPr="00085E05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636" w:type="pct"/>
            <w:shd w:val="clear" w:color="auto" w:fill="FFFFFF"/>
          </w:tcPr>
          <w:p w14:paraId="26BB021D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F4CE328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3B36073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4,27</w:t>
            </w:r>
          </w:p>
        </w:tc>
        <w:tc>
          <w:tcPr>
            <w:tcW w:w="1524" w:type="pct"/>
            <w:shd w:val="clear" w:color="auto" w:fill="FFFFFF"/>
            <w:vAlign w:val="center"/>
          </w:tcPr>
          <w:p w14:paraId="438823C6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8D1307B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C3DB872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5714F3" w:rsidRPr="00D85F03" w14:paraId="1120EBBC" w14:textId="77777777" w:rsidTr="0041382D">
        <w:trPr>
          <w:trHeight w:val="814"/>
        </w:trPr>
        <w:tc>
          <w:tcPr>
            <w:tcW w:w="1181" w:type="pct"/>
            <w:shd w:val="clear" w:color="auto" w:fill="FFFFFF"/>
          </w:tcPr>
          <w:p w14:paraId="3F38F245" w14:textId="260A1880" w:rsidR="005714F3" w:rsidRPr="00EA35F6" w:rsidRDefault="005714F3" w:rsidP="0041382D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="004B2835" w:rsidRPr="004B2835">
              <w:rPr>
                <w:i/>
                <w:sz w:val="24"/>
                <w:szCs w:val="24"/>
              </w:rPr>
              <w:t>Опыт выполнения аналогичных работ</w:t>
            </w:r>
          </w:p>
        </w:tc>
        <w:tc>
          <w:tcPr>
            <w:tcW w:w="348" w:type="pct"/>
            <w:shd w:val="clear" w:color="auto" w:fill="FFFFFF"/>
          </w:tcPr>
          <w:p w14:paraId="06B315E4" w14:textId="77777777" w:rsidR="005714F3" w:rsidRPr="00085E05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1F5B709F" w14:textId="77777777" w:rsidR="005714F3" w:rsidRPr="00085E05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636" w:type="pct"/>
            <w:shd w:val="clear" w:color="auto" w:fill="FFFFFF"/>
          </w:tcPr>
          <w:p w14:paraId="11FC3E5C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D484061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7DABB0E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524" w:type="pct"/>
            <w:shd w:val="clear" w:color="auto" w:fill="FFFFFF"/>
          </w:tcPr>
          <w:p w14:paraId="7D46DEA0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400B5EB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bookmarkStart w:id="3" w:name="_GoBack"/>
            <w:bookmarkEnd w:id="3"/>
          </w:p>
          <w:p w14:paraId="6A4FC40C" w14:textId="77777777" w:rsidR="005714F3" w:rsidRPr="00322C4F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5714F3" w14:paraId="48269254" w14:textId="77777777" w:rsidTr="00070C1D">
        <w:trPr>
          <w:trHeight w:val="796"/>
        </w:trPr>
        <w:tc>
          <w:tcPr>
            <w:tcW w:w="1840" w:type="pct"/>
            <w:gridSpan w:val="3"/>
            <w:shd w:val="clear" w:color="auto" w:fill="FFFFFF"/>
          </w:tcPr>
          <w:p w14:paraId="370049F0" w14:textId="77777777" w:rsidR="005714F3" w:rsidRPr="00B60E99" w:rsidRDefault="005714F3" w:rsidP="00070C1D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636" w:type="pct"/>
            <w:shd w:val="clear" w:color="auto" w:fill="FFFFFF"/>
          </w:tcPr>
          <w:p w14:paraId="21215056" w14:textId="77777777" w:rsidR="005714F3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613A60C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4,77</w:t>
            </w:r>
          </w:p>
        </w:tc>
        <w:tc>
          <w:tcPr>
            <w:tcW w:w="1524" w:type="pct"/>
            <w:shd w:val="clear" w:color="auto" w:fill="FFFFFF"/>
            <w:vAlign w:val="center"/>
          </w:tcPr>
          <w:p w14:paraId="0AD5D3AF" w14:textId="77777777" w:rsidR="005714F3" w:rsidRPr="000C7FC5" w:rsidRDefault="005714F3" w:rsidP="00070C1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</w:tr>
    </w:tbl>
    <w:p w14:paraId="0AC86B5F" w14:textId="77777777" w:rsidR="005714F3" w:rsidRDefault="005714F3" w:rsidP="005714F3">
      <w:pPr>
        <w:ind w:firstLine="0"/>
        <w:rPr>
          <w:sz w:val="24"/>
          <w:szCs w:val="24"/>
        </w:rPr>
      </w:pPr>
    </w:p>
    <w:p w14:paraId="45CBE098" w14:textId="77777777" w:rsidR="005714F3" w:rsidRDefault="005714F3" w:rsidP="005714F3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3260"/>
        <w:gridCol w:w="2835"/>
        <w:gridCol w:w="1134"/>
      </w:tblGrid>
      <w:tr w:rsidR="005714F3" w:rsidRPr="00455714" w14:paraId="36653340" w14:textId="77777777" w:rsidTr="00070C1D">
        <w:tc>
          <w:tcPr>
            <w:tcW w:w="1447" w:type="dxa"/>
            <w:shd w:val="clear" w:color="auto" w:fill="auto"/>
            <w:vAlign w:val="center"/>
          </w:tcPr>
          <w:p w14:paraId="39741331" w14:textId="77777777" w:rsidR="005714F3" w:rsidRPr="00651076" w:rsidRDefault="005714F3" w:rsidP="00070C1D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35110ED3" w14:textId="77777777" w:rsidR="005714F3" w:rsidRPr="00651076" w:rsidRDefault="005714F3" w:rsidP="00070C1D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6A728E30" w14:textId="77777777" w:rsidR="005714F3" w:rsidRPr="00651076" w:rsidRDefault="005714F3" w:rsidP="00070C1D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47C5C9F6" w14:textId="77777777" w:rsidR="005714F3" w:rsidRPr="00651076" w:rsidRDefault="005714F3" w:rsidP="00070C1D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9E1CC3F" w14:textId="77777777" w:rsidR="005714F3" w:rsidRPr="00651076" w:rsidRDefault="005714F3" w:rsidP="00070C1D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Возможность применения приоритета в соответствии с </w:t>
            </w:r>
            <w:r w:rsidRPr="00651076">
              <w:rPr>
                <w:sz w:val="22"/>
                <w:szCs w:val="22"/>
              </w:rPr>
              <w:lastRenderedPageBreak/>
              <w:t>925-ПП</w:t>
            </w:r>
          </w:p>
        </w:tc>
      </w:tr>
      <w:tr w:rsidR="00171F5C" w:rsidRPr="00455714" w14:paraId="0DE0600A" w14:textId="77777777" w:rsidTr="00070C1D">
        <w:tc>
          <w:tcPr>
            <w:tcW w:w="1447" w:type="dxa"/>
            <w:shd w:val="clear" w:color="auto" w:fill="auto"/>
          </w:tcPr>
          <w:p w14:paraId="2267E09C" w14:textId="77777777" w:rsidR="00171F5C" w:rsidRDefault="00171F5C" w:rsidP="00171F5C">
            <w:pPr>
              <w:ind w:firstLine="0"/>
              <w:rPr>
                <w:sz w:val="24"/>
                <w:szCs w:val="24"/>
              </w:rPr>
            </w:pPr>
          </w:p>
          <w:p w14:paraId="40195C07" w14:textId="06207C65" w:rsidR="00171F5C" w:rsidRDefault="00171F5C" w:rsidP="00171F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27EC51EF" w14:textId="63AB4CAE" w:rsidR="00171F5C" w:rsidRPr="004A51DC" w:rsidRDefault="00171F5C" w:rsidP="00171F5C">
            <w:pPr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100C0D" w14:textId="306AF650" w:rsidR="00171F5C" w:rsidRPr="00F87256" w:rsidRDefault="00171F5C" w:rsidP="00171F5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8D12E6">
              <w:rPr>
                <w:sz w:val="24"/>
                <w:szCs w:val="24"/>
              </w:rPr>
              <w:br/>
              <w:t xml:space="preserve">ИНН/КПП 7901003962/790101001 </w:t>
            </w:r>
            <w:r w:rsidRPr="008D12E6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2835" w:type="dxa"/>
            <w:vAlign w:val="center"/>
          </w:tcPr>
          <w:p w14:paraId="72AB1A79" w14:textId="2605D0F3" w:rsidR="00171F5C" w:rsidRPr="004A51DC" w:rsidRDefault="00171F5C" w:rsidP="0071464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  <w:tc>
          <w:tcPr>
            <w:tcW w:w="1134" w:type="dxa"/>
          </w:tcPr>
          <w:p w14:paraId="1D949E16" w14:textId="77777777" w:rsidR="00171F5C" w:rsidRDefault="00171F5C" w:rsidP="00171F5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2E3F2A4" w14:textId="69817786" w:rsidR="00171F5C" w:rsidRPr="006F6D88" w:rsidRDefault="00171F5C" w:rsidP="00171F5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71F5C" w:rsidRPr="00455714" w14:paraId="436AE1E0" w14:textId="77777777" w:rsidTr="00070C1D">
        <w:tc>
          <w:tcPr>
            <w:tcW w:w="1447" w:type="dxa"/>
            <w:shd w:val="clear" w:color="auto" w:fill="auto"/>
          </w:tcPr>
          <w:p w14:paraId="11287FBF" w14:textId="77777777" w:rsidR="00171F5C" w:rsidRDefault="00171F5C" w:rsidP="00171F5C">
            <w:pPr>
              <w:ind w:firstLine="0"/>
              <w:rPr>
                <w:sz w:val="24"/>
                <w:szCs w:val="24"/>
              </w:rPr>
            </w:pPr>
          </w:p>
          <w:p w14:paraId="34F9C050" w14:textId="59B977CF" w:rsidR="00171F5C" w:rsidRDefault="00171F5C" w:rsidP="00171F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6C539001" w14:textId="2880018D" w:rsidR="00171F5C" w:rsidRPr="004A51DC" w:rsidRDefault="00171F5C" w:rsidP="00171F5C">
            <w:pPr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C8797D" w14:textId="0D9F52B9" w:rsidR="00171F5C" w:rsidRPr="00F87256" w:rsidRDefault="00171F5C" w:rsidP="00171F5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835" w:type="dxa"/>
            <w:vAlign w:val="center"/>
          </w:tcPr>
          <w:p w14:paraId="11E98575" w14:textId="769F9ED7" w:rsidR="00171F5C" w:rsidRPr="004A51DC" w:rsidRDefault="00171F5C" w:rsidP="0071464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>
              <w:rPr>
                <w:b/>
                <w:i/>
                <w:sz w:val="20"/>
              </w:rPr>
              <w:t>73 287</w:t>
            </w:r>
            <w:r w:rsidRPr="00F2506C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1134" w:type="dxa"/>
          </w:tcPr>
          <w:p w14:paraId="0D64B34F" w14:textId="77777777" w:rsidR="00171F5C" w:rsidRDefault="00171F5C" w:rsidP="00171F5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2568E020" w14:textId="6B3F9DB0" w:rsidR="00171F5C" w:rsidRPr="006F6D88" w:rsidRDefault="00171F5C" w:rsidP="00171F5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33480F4" w14:textId="77777777" w:rsidR="006445E8" w:rsidRPr="006B3859" w:rsidRDefault="006445E8" w:rsidP="006445E8">
      <w:pPr>
        <w:pStyle w:val="250"/>
        <w:tabs>
          <w:tab w:val="left" w:pos="0"/>
        </w:tabs>
        <w:ind w:firstLine="0"/>
        <w:rPr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3A53B6B8" w14:textId="77777777" w:rsidR="005714F3" w:rsidRPr="00CB3728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3895970C" w14:textId="77777777" w:rsidR="005714F3" w:rsidRPr="00CB3728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5DD077E8" w14:textId="77777777" w:rsidR="005714F3" w:rsidRPr="0080570C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8D12E6">
        <w:rPr>
          <w:b/>
          <w:i/>
          <w:sz w:val="24"/>
          <w:szCs w:val="24"/>
        </w:rPr>
        <w:t xml:space="preserve">ООО "БИРОБИДЖАНСКОЕ ЗЕМЛЕУСТРОИТЕЛЬНОЕ ПРЕДПРИЯТИЕ" </w:t>
      </w:r>
      <w:r>
        <w:rPr>
          <w:b/>
          <w:i/>
          <w:sz w:val="24"/>
          <w:szCs w:val="24"/>
        </w:rPr>
        <w:t xml:space="preserve">,  </w:t>
      </w:r>
      <w:r w:rsidRPr="008D12E6">
        <w:rPr>
          <w:b/>
          <w:i/>
          <w:sz w:val="24"/>
          <w:szCs w:val="24"/>
        </w:rPr>
        <w:t>ООО "ГЕЛИОС"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3828"/>
        <w:gridCol w:w="3969"/>
        <w:gridCol w:w="1958"/>
      </w:tblGrid>
      <w:tr w:rsidR="005714F3" w:rsidRPr="00CB3728" w14:paraId="4CD780DE" w14:textId="77777777" w:rsidTr="00070C1D">
        <w:trPr>
          <w:trHeight w:val="420"/>
        </w:trPr>
        <w:tc>
          <w:tcPr>
            <w:tcW w:w="451" w:type="dxa"/>
            <w:vAlign w:val="center"/>
          </w:tcPr>
          <w:p w14:paraId="2194E33D" w14:textId="77777777" w:rsidR="005714F3" w:rsidRPr="00CB3728" w:rsidRDefault="005714F3" w:rsidP="00070C1D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67DE5A79" w14:textId="77777777" w:rsidR="005714F3" w:rsidRPr="00CB3728" w:rsidRDefault="005714F3" w:rsidP="00070C1D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14:paraId="5841C074" w14:textId="77777777" w:rsidR="005714F3" w:rsidRPr="00CB3728" w:rsidRDefault="005714F3" w:rsidP="00070C1D">
            <w:pPr>
              <w:pStyle w:val="af1"/>
              <w:keepNext w:val="0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3969" w:type="dxa"/>
            <w:vAlign w:val="center"/>
          </w:tcPr>
          <w:p w14:paraId="6D80FC94" w14:textId="77777777" w:rsidR="005714F3" w:rsidRPr="00CB3728" w:rsidRDefault="005714F3" w:rsidP="00070C1D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08669CD3" w14:textId="77777777" w:rsidR="005714F3" w:rsidRPr="00CB3728" w:rsidRDefault="005714F3" w:rsidP="00070C1D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639B0339" w14:textId="77777777" w:rsidR="005714F3" w:rsidRPr="00CB3728" w:rsidRDefault="005714F3" w:rsidP="00070C1D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F3227" w:rsidRPr="00CB3728" w14:paraId="62310030" w14:textId="77777777" w:rsidTr="00070C1D">
        <w:trPr>
          <w:trHeight w:val="330"/>
        </w:trPr>
        <w:tc>
          <w:tcPr>
            <w:tcW w:w="451" w:type="dxa"/>
            <w:vAlign w:val="center"/>
          </w:tcPr>
          <w:p w14:paraId="0277925A" w14:textId="77777777" w:rsidR="006F3227" w:rsidRPr="00CB3728" w:rsidRDefault="006F3227" w:rsidP="006F3227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40364808" w14:textId="08B5BDDC" w:rsidR="006F3227" w:rsidRPr="00CB3728" w:rsidRDefault="006F3227" w:rsidP="006F3227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8D12E6">
              <w:rPr>
                <w:sz w:val="24"/>
                <w:szCs w:val="24"/>
              </w:rPr>
              <w:br/>
              <w:t xml:space="preserve">ИНН/КПП 7901003962/790101001 </w:t>
            </w:r>
            <w:r w:rsidRPr="008D12E6">
              <w:rPr>
                <w:sz w:val="24"/>
                <w:szCs w:val="24"/>
              </w:rPr>
              <w:br/>
              <w:t>ОГРН 1027900512903</w:t>
            </w:r>
          </w:p>
        </w:tc>
        <w:tc>
          <w:tcPr>
            <w:tcW w:w="3969" w:type="dxa"/>
            <w:vAlign w:val="center"/>
          </w:tcPr>
          <w:p w14:paraId="7D7643BB" w14:textId="482A4068" w:rsidR="006F3227" w:rsidRPr="00CB3728" w:rsidRDefault="006F3227" w:rsidP="006F3227">
            <w:pPr>
              <w:pStyle w:val="aff1"/>
              <w:tabs>
                <w:tab w:val="left" w:pos="426"/>
              </w:tabs>
              <w:rPr>
                <w:rStyle w:val="afc"/>
                <w:bCs/>
                <w:iCs/>
                <w:sz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  <w:tc>
          <w:tcPr>
            <w:tcW w:w="1958" w:type="dxa"/>
          </w:tcPr>
          <w:p w14:paraId="3D115232" w14:textId="77777777" w:rsidR="006F3227" w:rsidRDefault="006F3227" w:rsidP="006F3227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C8B2C57" w14:textId="77777777" w:rsidR="006F3227" w:rsidRPr="00CB3728" w:rsidRDefault="006F3227" w:rsidP="006F3227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6F3227" w:rsidRPr="00CB3728" w14:paraId="00CB7DE1" w14:textId="77777777" w:rsidTr="00070C1D">
        <w:trPr>
          <w:trHeight w:val="378"/>
        </w:trPr>
        <w:tc>
          <w:tcPr>
            <w:tcW w:w="451" w:type="dxa"/>
            <w:vAlign w:val="center"/>
          </w:tcPr>
          <w:p w14:paraId="0CE11193" w14:textId="77777777" w:rsidR="006F3227" w:rsidRPr="00CB3728" w:rsidRDefault="006F3227" w:rsidP="006F3227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316BE99A" w14:textId="49957EF5" w:rsidR="006F3227" w:rsidRPr="00CB3728" w:rsidRDefault="006F3227" w:rsidP="006F3227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3969" w:type="dxa"/>
            <w:vAlign w:val="center"/>
          </w:tcPr>
          <w:p w14:paraId="13ED9170" w14:textId="7CF499A6" w:rsidR="006F3227" w:rsidRPr="00CB3728" w:rsidRDefault="006F3227" w:rsidP="006F322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>
              <w:rPr>
                <w:b/>
                <w:i/>
                <w:sz w:val="20"/>
              </w:rPr>
              <w:t>73 287</w:t>
            </w:r>
            <w:r w:rsidRPr="00F2506C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1958" w:type="dxa"/>
          </w:tcPr>
          <w:p w14:paraId="1BF13D06" w14:textId="77777777" w:rsidR="006F3227" w:rsidRDefault="006F3227" w:rsidP="006F322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0BEBFA9" w14:textId="77777777" w:rsidR="006F3227" w:rsidRPr="00CB3728" w:rsidRDefault="006F3227" w:rsidP="006F322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9A8DF28" w14:textId="77777777" w:rsidR="005714F3" w:rsidRPr="00CB3728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 xml:space="preserve">Определить форму переторжки: </w:t>
      </w:r>
      <w:r>
        <w:rPr>
          <w:sz w:val="24"/>
          <w:szCs w:val="24"/>
        </w:rPr>
        <w:t>за</w:t>
      </w:r>
      <w:r w:rsidRPr="00CB3728">
        <w:rPr>
          <w:sz w:val="24"/>
          <w:szCs w:val="24"/>
        </w:rPr>
        <w:t>очная;</w:t>
      </w:r>
    </w:p>
    <w:p w14:paraId="7E85C0C5" w14:textId="77777777" w:rsidR="005714F3" w:rsidRPr="00CB3728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08.12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6C413698" w14:textId="77777777" w:rsidR="005714F3" w:rsidRPr="00CB3728" w:rsidRDefault="005714F3" w:rsidP="005714F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B76B67E" w14:textId="77777777" w:rsidR="006445E8" w:rsidRDefault="006445E8" w:rsidP="006445E8">
      <w:pPr>
        <w:rPr>
          <w:b/>
          <w:snapToGrid/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BC94" w14:textId="77777777" w:rsidR="00872DC2" w:rsidRDefault="00872DC2" w:rsidP="00AE0FE0">
      <w:r>
        <w:separator/>
      </w:r>
    </w:p>
  </w:endnote>
  <w:endnote w:type="continuationSeparator" w:id="0">
    <w:p w14:paraId="5CDBE554" w14:textId="77777777" w:rsidR="00872DC2" w:rsidRDefault="00872DC2" w:rsidP="00AE0FE0">
      <w:r>
        <w:continuationSeparator/>
      </w:r>
    </w:p>
  </w:endnote>
  <w:endnote w:type="continuationNotice" w:id="1">
    <w:p w14:paraId="56148D34" w14:textId="77777777" w:rsidR="00872DC2" w:rsidRDefault="00872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A3988FF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1382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1382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864EA9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1382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1382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772F" w14:textId="77777777" w:rsidR="00872DC2" w:rsidRDefault="00872DC2" w:rsidP="00AE0FE0">
      <w:r>
        <w:separator/>
      </w:r>
    </w:p>
  </w:footnote>
  <w:footnote w:type="continuationSeparator" w:id="0">
    <w:p w14:paraId="49D8947F" w14:textId="77777777" w:rsidR="00872DC2" w:rsidRDefault="00872DC2" w:rsidP="00AE0FE0">
      <w:r>
        <w:continuationSeparator/>
      </w:r>
    </w:p>
  </w:footnote>
  <w:footnote w:type="continuationNotice" w:id="1">
    <w:p w14:paraId="7CC541C4" w14:textId="77777777" w:rsidR="00872DC2" w:rsidRDefault="00872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AF8B202" w:rsidR="00AD2F1E" w:rsidRPr="000F5611" w:rsidRDefault="00C0089A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</w:t>
    </w:r>
    <w:r w:rsidR="00651DDB">
      <w:rPr>
        <w:sz w:val="18"/>
        <w:szCs w:val="18"/>
      </w:rPr>
      <w:t>24</w:t>
    </w:r>
    <w:r w:rsidR="00601584" w:rsidRPr="00601584">
      <w:rPr>
        <w:sz w:val="18"/>
        <w:szCs w:val="18"/>
      </w:rPr>
      <w:t>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"/>
  </w:num>
  <w:num w:numId="5">
    <w:abstractNumId w:val="0"/>
  </w:num>
  <w:num w:numId="6">
    <w:abstractNumId w:val="20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26"/>
  </w:num>
  <w:num w:numId="12">
    <w:abstractNumId w:val="1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7"/>
  </w:num>
  <w:num w:numId="16">
    <w:abstractNumId w:val="11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12"/>
  </w:num>
  <w:num w:numId="25">
    <w:abstractNumId w:val="29"/>
  </w:num>
  <w:num w:numId="26">
    <w:abstractNumId w:val="6"/>
  </w:num>
  <w:num w:numId="27">
    <w:abstractNumId w:val="15"/>
  </w:num>
  <w:num w:numId="28">
    <w:abstractNumId w:val="7"/>
  </w:num>
  <w:num w:numId="29">
    <w:abstractNumId w:val="1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1F5C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07E0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37E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382D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6F53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835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4F3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1DDB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227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64C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2DC2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14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195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5EC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218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28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07D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0BB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86E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A4EF-FB8A-4A9C-9FF7-7245C735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6388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120</cp:revision>
  <cp:lastPrinted>2019-03-01T05:30:00Z</cp:lastPrinted>
  <dcterms:created xsi:type="dcterms:W3CDTF">2019-01-14T07:29:00Z</dcterms:created>
  <dcterms:modified xsi:type="dcterms:W3CDTF">2020-12-15T06:19:00Z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