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100DDD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СТП-ВВ-63/6</w:t>
      </w:r>
      <w:r w:rsidR="00CD6DAB" w:rsidRPr="00CD6DAB">
        <w:rPr>
          <w:rFonts w:eastAsia="Times New Roman"/>
          <w:spacing w:val="-6"/>
          <w:sz w:val="24"/>
          <w:szCs w:val="24"/>
        </w:rPr>
        <w:t>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4C6915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4C6915">
              <w:rPr>
                <w:rFonts w:eastAsia="Times New Roman"/>
                <w:spacing w:val="-6"/>
                <w:sz w:val="24"/>
                <w:szCs w:val="24"/>
              </w:rPr>
              <w:t>63</w:t>
            </w:r>
            <w:r w:rsidR="00100DDD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Мощность КТП, кВА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4C6915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63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силового трансформатора, мощность кВА,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4C6915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4C6915">
              <w:rPr>
                <w:rFonts w:eastAsia="Times New Roman"/>
                <w:spacing w:val="-6"/>
                <w:sz w:val="24"/>
                <w:szCs w:val="24"/>
              </w:rPr>
              <w:t>63</w:t>
            </w:r>
            <w:r w:rsidR="00100DDD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Класс напряжения по стороне ВН, 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100DDD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FA61A3" w:rsidRDefault="00266A6E" w:rsidP="00EF628E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FA61A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266A6E">
              <w:rPr>
                <w:rFonts w:eastAsia="Times New Roman"/>
                <w:sz w:val="24"/>
                <w:szCs w:val="24"/>
                <w:lang w:val="en-US"/>
              </w:rPr>
              <w:t>ПТ-1.1-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266A6E">
              <w:rPr>
                <w:rFonts w:eastAsia="Times New Roman"/>
                <w:sz w:val="24"/>
                <w:szCs w:val="24"/>
                <w:lang w:val="en-US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10</w:t>
            </w:r>
            <w:r w:rsidRPr="00266A6E">
              <w:rPr>
                <w:rFonts w:eastAsia="Times New Roman"/>
                <w:sz w:val="24"/>
                <w:szCs w:val="24"/>
                <w:lang w:val="en-US"/>
              </w:rPr>
              <w:t>-20-У</w:t>
            </w:r>
            <w:r w:rsidR="00EF628E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FE77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FE77AE">
              <w:rPr>
                <w:rFonts w:eastAsia="Times New Roman"/>
                <w:sz w:val="24"/>
                <w:szCs w:val="24"/>
              </w:rPr>
              <w:t>100</w:t>
            </w:r>
            <w:r w:rsidRPr="00CD6DAB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8" o:title=""/>
                </v:shape>
                <o:OLEObject Type="Embed" ProgID="Visio.Drawing.15" ShapeID="_x0000_i1025" DrawAspect="Content" ObjectID="_1658637719" r:id="rId9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FE77AE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</w:t>
            </w:r>
            <w:r w:rsidR="00FE77AE">
              <w:rPr>
                <w:rFonts w:eastAsia="Times New Roman"/>
                <w:sz w:val="24"/>
                <w:szCs w:val="24"/>
              </w:rPr>
              <w:t>80</w:t>
            </w:r>
            <w:r w:rsidRPr="00CD6DAB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F8521D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122B78" w:rsidRDefault="00122B78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F57" w:rsidRDefault="00CD5F57" w:rsidP="00CD5F57">
            <w:pPr>
              <w:jc w:val="center"/>
              <w:rPr>
                <w:rFonts w:eastAsia="Times New Roman"/>
                <w:sz w:val="24"/>
                <w:szCs w:val="24"/>
                <w:lang w:bidi="en-US"/>
              </w:rPr>
            </w:pPr>
            <w:r w:rsidRPr="008E0441">
              <w:rPr>
                <w:rFonts w:eastAsia="Times New Roman"/>
                <w:sz w:val="24"/>
                <w:szCs w:val="24"/>
                <w:lang w:bidi="en-US"/>
              </w:rPr>
              <w:t>ОПНп-6/550/7,2УХЛ1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Раму под силовой трансформатор и сечение ошиновки РУ-0,4кВ выполнить с перспективой установки трансформатора ТМГ 100 кВА.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lastRenderedPageBreak/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 w:rsidR="000C185E" w:rsidRPr="000C185E">
        <w:rPr>
          <w:rFonts w:eastAsia="Times New Roman"/>
          <w:spacing w:val="-6"/>
          <w:sz w:val="24"/>
          <w:szCs w:val="24"/>
          <w:lang w:bidi="en-US"/>
        </w:rPr>
        <w:t xml:space="preserve"> 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 w:rsidR="000C185E" w:rsidRPr="00266A6E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вводах (шпильках) трансформаторов по стороне 0,4 кВ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тяжения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 w:rsidR="000C185E" w:rsidRPr="000C185E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кВ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Монтажную схему РУ-0,4 кВ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Ввод и вывод ВЛ-0,4 кВ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Соединение между шкафами учета и РУ-0,4 кВ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кВ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.-диаметр металлорукава) типа РЗ-Ц и РЗ-Ц-ПВХ предназначенных для закрепления металлорукава в оболочке электрооборудования, состоящих из царапающей гайки, уплотнителя, корпуса, оконцевателя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lastRenderedPageBreak/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122B78" w:rsidRDefault="00122B78" w:rsidP="00122B78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122B78" w:rsidRPr="00957927" w:rsidRDefault="00122B78" w:rsidP="00122B78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122B78" w:rsidRDefault="00122B78" w:rsidP="00122B78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122B78" w:rsidRDefault="00122B78" w:rsidP="00122B78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122B78" w:rsidRDefault="00122B78" w:rsidP="00122B78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кВ.</w:t>
      </w:r>
    </w:p>
    <w:p w:rsidR="00122B78" w:rsidRDefault="00122B78" w:rsidP="00122B78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122B78" w:rsidRDefault="00122B78" w:rsidP="00122B78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испытательных коробок без демонтажа (перемонтажа)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  <w:bookmarkStart w:id="0" w:name="_GoBack"/>
      <w:bookmarkEnd w:id="0"/>
    </w:p>
    <w:sectPr w:rsidR="0043303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F8C" w:rsidRDefault="00547F8C" w:rsidP="00AB2979">
      <w:r>
        <w:separator/>
      </w:r>
    </w:p>
  </w:endnote>
  <w:endnote w:type="continuationSeparator" w:id="0">
    <w:p w:rsidR="00547F8C" w:rsidRDefault="00547F8C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F8C" w:rsidRDefault="00547F8C" w:rsidP="00AB2979">
      <w:r>
        <w:separator/>
      </w:r>
    </w:p>
  </w:footnote>
  <w:footnote w:type="continuationSeparator" w:id="0">
    <w:p w:rsidR="00547F8C" w:rsidRDefault="00547F8C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4C6915" w:rsidP="00870C0B">
    <w:pPr>
      <w:pStyle w:val="a5"/>
      <w:jc w:val="right"/>
      <w:rPr>
        <w:sz w:val="16"/>
        <w:szCs w:val="16"/>
      </w:rPr>
    </w:pPr>
    <w:r>
      <w:rPr>
        <w:sz w:val="16"/>
        <w:szCs w:val="16"/>
      </w:rPr>
      <w:t>СТП-ВВ-63</w:t>
    </w:r>
    <w:r w:rsidR="00100DDD">
      <w:rPr>
        <w:sz w:val="16"/>
        <w:szCs w:val="16"/>
      </w:rPr>
      <w:t>/6</w:t>
    </w:r>
    <w:r w:rsidR="00870C0B" w:rsidRPr="00870C0B">
      <w:rPr>
        <w:sz w:val="16"/>
        <w:szCs w:val="16"/>
      </w:rPr>
      <w:t>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E8E2E9E0"/>
    <w:lvl w:ilvl="0" w:tplc="CC7E9414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1366C"/>
    <w:rsid w:val="000A663A"/>
    <w:rsid w:val="000C185E"/>
    <w:rsid w:val="00100DDD"/>
    <w:rsid w:val="00122B78"/>
    <w:rsid w:val="0014701A"/>
    <w:rsid w:val="00153C8C"/>
    <w:rsid w:val="001E1C2A"/>
    <w:rsid w:val="001E6374"/>
    <w:rsid w:val="001F277E"/>
    <w:rsid w:val="00266A6E"/>
    <w:rsid w:val="00281D4C"/>
    <w:rsid w:val="0028202E"/>
    <w:rsid w:val="002E5D06"/>
    <w:rsid w:val="00373CDB"/>
    <w:rsid w:val="003B6E75"/>
    <w:rsid w:val="0043303F"/>
    <w:rsid w:val="004C6915"/>
    <w:rsid w:val="00527CA1"/>
    <w:rsid w:val="00547F8C"/>
    <w:rsid w:val="00572600"/>
    <w:rsid w:val="005871A1"/>
    <w:rsid w:val="00870C0B"/>
    <w:rsid w:val="009474AD"/>
    <w:rsid w:val="009C708E"/>
    <w:rsid w:val="00A30A42"/>
    <w:rsid w:val="00A53297"/>
    <w:rsid w:val="00A809B9"/>
    <w:rsid w:val="00A80C51"/>
    <w:rsid w:val="00AB2979"/>
    <w:rsid w:val="00B81227"/>
    <w:rsid w:val="00BA45AF"/>
    <w:rsid w:val="00C44786"/>
    <w:rsid w:val="00C92CAC"/>
    <w:rsid w:val="00CD5F57"/>
    <w:rsid w:val="00CD6DAB"/>
    <w:rsid w:val="00DC5275"/>
    <w:rsid w:val="00DE453E"/>
    <w:rsid w:val="00E13417"/>
    <w:rsid w:val="00EF2BC9"/>
    <w:rsid w:val="00EF628E"/>
    <w:rsid w:val="00EF7CF8"/>
    <w:rsid w:val="00F03373"/>
    <w:rsid w:val="00F23BBD"/>
    <w:rsid w:val="00F8521D"/>
    <w:rsid w:val="00FA61A3"/>
    <w:rsid w:val="00FE4F42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45A3-6B05-40E0-BCB3-442F131D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Грунин Виктор Николаевич</cp:lastModifiedBy>
  <cp:revision>32</cp:revision>
  <cp:lastPrinted>2020-02-27T23:28:00Z</cp:lastPrinted>
  <dcterms:created xsi:type="dcterms:W3CDTF">2020-02-27T23:29:00Z</dcterms:created>
  <dcterms:modified xsi:type="dcterms:W3CDTF">2020-08-10T21:56:00Z</dcterms:modified>
</cp:coreProperties>
</file>