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88F" w:rsidRPr="007C1176" w:rsidRDefault="00E33DD7" w:rsidP="00C6411B">
      <w:pPr>
        <w:tabs>
          <w:tab w:val="left" w:pos="0"/>
        </w:tabs>
        <w:jc w:val="center"/>
        <w:rPr>
          <w:b/>
          <w:sz w:val="26"/>
          <w:szCs w:val="26"/>
        </w:rPr>
      </w:pPr>
      <w:bookmarkStart w:id="0" w:name="_GoBack"/>
      <w:bookmarkEnd w:id="0"/>
      <w:r>
        <w:rPr>
          <w:b/>
          <w:sz w:val="26"/>
          <w:szCs w:val="26"/>
        </w:rPr>
        <w:t xml:space="preserve">ПРОЕКТ </w:t>
      </w:r>
      <w:r w:rsidR="00880075" w:rsidRPr="007C1176">
        <w:rPr>
          <w:b/>
          <w:sz w:val="26"/>
          <w:szCs w:val="26"/>
        </w:rPr>
        <w:t>ДОГОВОР</w:t>
      </w:r>
      <w:r>
        <w:rPr>
          <w:b/>
          <w:sz w:val="26"/>
          <w:szCs w:val="26"/>
        </w:rPr>
        <w:t>А</w:t>
      </w:r>
      <w:r w:rsidR="00880075" w:rsidRPr="007C1176">
        <w:rPr>
          <w:b/>
          <w:sz w:val="26"/>
          <w:szCs w:val="26"/>
        </w:rPr>
        <w:t xml:space="preserve"> ПОДРЯДА № </w:t>
      </w:r>
      <w:r w:rsidR="0025429D" w:rsidRPr="007C1176">
        <w:rPr>
          <w:b/>
          <w:sz w:val="26"/>
          <w:szCs w:val="26"/>
        </w:rPr>
        <w:t>______</w:t>
      </w:r>
    </w:p>
    <w:p w:rsidR="00880075" w:rsidRPr="007C1176" w:rsidRDefault="00B6088F" w:rsidP="00C6411B">
      <w:pPr>
        <w:tabs>
          <w:tab w:val="left" w:pos="709"/>
        </w:tabs>
        <w:jc w:val="both"/>
        <w:rPr>
          <w:b/>
        </w:rPr>
      </w:pPr>
      <w:r w:rsidRPr="007C1176">
        <w:t>г.</w:t>
      </w:r>
      <w:r w:rsidR="00C63AD1" w:rsidRPr="007C1176">
        <w:t>___________________</w:t>
      </w:r>
      <w:r w:rsidR="00B34B9C" w:rsidRPr="007C1176">
        <w:tab/>
      </w:r>
      <w:r w:rsidR="00B34B9C" w:rsidRPr="007C1176">
        <w:tab/>
      </w:r>
      <w:r w:rsidR="00B34B9C" w:rsidRPr="007C1176">
        <w:tab/>
      </w:r>
      <w:r w:rsidR="00B34B9C" w:rsidRPr="007C1176">
        <w:tab/>
      </w:r>
      <w:r w:rsidR="00B34B9C" w:rsidRPr="007C1176">
        <w:tab/>
      </w:r>
      <w:r w:rsidR="00B34B9C" w:rsidRPr="007C1176">
        <w:tab/>
      </w:r>
      <w:r w:rsidR="0031543A" w:rsidRPr="007C1176">
        <w:tab/>
        <w:t xml:space="preserve">         </w:t>
      </w:r>
      <w:r w:rsidR="00880075" w:rsidRPr="007C1176">
        <w:t>«</w:t>
      </w:r>
      <w:r w:rsidR="00C63AD1" w:rsidRPr="007C1176">
        <w:t>___</w:t>
      </w:r>
      <w:r w:rsidR="00880075" w:rsidRPr="007C1176">
        <w:t>»</w:t>
      </w:r>
      <w:r w:rsidR="00C63AD1" w:rsidRPr="007C1176">
        <w:t>____</w:t>
      </w:r>
      <w:r w:rsidR="00B34B9C" w:rsidRPr="007C1176">
        <w:t>_</w:t>
      </w:r>
      <w:r w:rsidR="00C63AD1" w:rsidRPr="007C1176">
        <w:t>_____</w:t>
      </w:r>
      <w:r w:rsidR="00880075" w:rsidRPr="007C1176">
        <w:t>20</w:t>
      </w:r>
      <w:r w:rsidR="00D23B9D" w:rsidRPr="007C1176">
        <w:t>___</w:t>
      </w:r>
      <w:r w:rsidR="00880075" w:rsidRPr="007C1176">
        <w:t>г.</w:t>
      </w:r>
    </w:p>
    <w:p w:rsidR="005222D5" w:rsidRPr="007C1176" w:rsidRDefault="005222D5" w:rsidP="00C6411B">
      <w:pPr>
        <w:widowControl w:val="0"/>
        <w:shd w:val="clear" w:color="auto" w:fill="FFFFFF"/>
        <w:tabs>
          <w:tab w:val="left" w:pos="709"/>
        </w:tabs>
        <w:jc w:val="both"/>
      </w:pPr>
    </w:p>
    <w:p w:rsidR="00302888" w:rsidRPr="007C1176" w:rsidRDefault="002A4688" w:rsidP="00C6411B">
      <w:pPr>
        <w:shd w:val="clear" w:color="auto" w:fill="FFFFFF"/>
        <w:tabs>
          <w:tab w:val="left" w:pos="709"/>
          <w:tab w:val="left" w:pos="1276"/>
          <w:tab w:val="left" w:pos="1418"/>
        </w:tabs>
        <w:ind w:firstLine="709"/>
        <w:jc w:val="both"/>
      </w:pPr>
      <w:r w:rsidRPr="007C1176">
        <w:rPr>
          <w:b/>
        </w:rPr>
        <w:t>А</w:t>
      </w:r>
      <w:r w:rsidR="00302888" w:rsidRPr="007C1176">
        <w:rPr>
          <w:b/>
        </w:rPr>
        <w:t xml:space="preserve">кционерное общество «Дальневосточная распределительная сетевая </w:t>
      </w:r>
      <w:r w:rsidRPr="007C1176">
        <w:rPr>
          <w:b/>
        </w:rPr>
        <w:t>компания» (</w:t>
      </w:r>
      <w:r w:rsidR="00302888" w:rsidRPr="007C1176">
        <w:rPr>
          <w:b/>
        </w:rPr>
        <w:t>АО «ДРСК»),</w:t>
      </w:r>
      <w:r w:rsidR="00302888" w:rsidRPr="007C1176">
        <w:t xml:space="preserve"> именуемое в дальнейшем «Заказчик», в лице _____________</w:t>
      </w:r>
      <w:r w:rsidR="0031543A" w:rsidRPr="007C1176">
        <w:t>_______________________</w:t>
      </w:r>
      <w:r w:rsidR="00302888" w:rsidRPr="007C1176">
        <w:t>, действующего на основании довер</w:t>
      </w:r>
      <w:r w:rsidR="0012137A" w:rsidRPr="007C1176">
        <w:t>енности от ________________г. №</w:t>
      </w:r>
      <w:r w:rsidR="0031543A" w:rsidRPr="007C1176">
        <w:t>__________</w:t>
      </w:r>
      <w:r w:rsidR="00302888" w:rsidRPr="007C1176">
        <w:t>, с одной стороны,</w:t>
      </w:r>
    </w:p>
    <w:p w:rsidR="0091247A" w:rsidRPr="007C1176" w:rsidRDefault="00302888" w:rsidP="00C6411B">
      <w:pPr>
        <w:shd w:val="clear" w:color="auto" w:fill="FFFFFF"/>
        <w:tabs>
          <w:tab w:val="left" w:pos="709"/>
          <w:tab w:val="left" w:pos="1276"/>
          <w:tab w:val="left" w:pos="1418"/>
        </w:tabs>
        <w:ind w:firstLine="709"/>
        <w:jc w:val="both"/>
      </w:pPr>
      <w:r w:rsidRPr="007C1176">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w:t>
      </w:r>
      <w:r w:rsidR="0091247A" w:rsidRPr="007C1176">
        <w:t>при дальнейшем совместном упоминании именуемые «стороны», а по отдельности «сторона»,</w:t>
      </w:r>
    </w:p>
    <w:p w:rsidR="0091247A" w:rsidRPr="007C1176" w:rsidRDefault="0091247A" w:rsidP="0091247A">
      <w:pPr>
        <w:shd w:val="clear" w:color="auto" w:fill="FFFFFF"/>
        <w:ind w:firstLine="709"/>
        <w:jc w:val="both"/>
      </w:pPr>
      <w:r w:rsidRPr="007C1176">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7C1176">
        <w:rPr>
          <w:i/>
          <w:iCs/>
          <w:color w:val="FF0000"/>
        </w:rPr>
        <w:t>(указывается в случае заключения Договора по результатам закупочной процедуры)</w:t>
      </w:r>
      <w:r w:rsidRPr="007C1176">
        <w:rPr>
          <w:i/>
          <w:iCs/>
        </w:rPr>
        <w:t>,</w:t>
      </w:r>
      <w:r w:rsidRPr="007C1176">
        <w:t xml:space="preserve"> </w:t>
      </w:r>
    </w:p>
    <w:p w:rsidR="00302888" w:rsidRPr="007C1176" w:rsidRDefault="00302888" w:rsidP="00C6411B">
      <w:pPr>
        <w:shd w:val="clear" w:color="auto" w:fill="FFFFFF"/>
        <w:tabs>
          <w:tab w:val="left" w:pos="709"/>
          <w:tab w:val="left" w:pos="1276"/>
          <w:tab w:val="left" w:pos="1418"/>
        </w:tabs>
        <w:ind w:firstLine="709"/>
        <w:jc w:val="both"/>
      </w:pPr>
      <w:r w:rsidRPr="007C1176">
        <w:t>заключили настоящий Договор о нижеследующем:</w:t>
      </w:r>
    </w:p>
    <w:p w:rsidR="00C22337" w:rsidRPr="007C1176" w:rsidRDefault="00C22337" w:rsidP="00C6411B">
      <w:pPr>
        <w:widowControl w:val="0"/>
        <w:shd w:val="clear" w:color="auto" w:fill="FFFFFF"/>
        <w:tabs>
          <w:tab w:val="left" w:pos="709"/>
          <w:tab w:val="left" w:pos="1276"/>
        </w:tabs>
        <w:jc w:val="both"/>
        <w:rPr>
          <w:bCs/>
        </w:rPr>
      </w:pPr>
    </w:p>
    <w:p w:rsidR="00880075" w:rsidRPr="007C1176" w:rsidRDefault="00910C2D" w:rsidP="00925917">
      <w:pPr>
        <w:pStyle w:val="af7"/>
        <w:widowControl w:val="0"/>
        <w:numPr>
          <w:ilvl w:val="0"/>
          <w:numId w:val="12"/>
        </w:numPr>
        <w:shd w:val="clear" w:color="auto" w:fill="FFFFFF"/>
        <w:tabs>
          <w:tab w:val="left" w:pos="0"/>
        </w:tabs>
        <w:autoSpaceDE w:val="0"/>
        <w:autoSpaceDN w:val="0"/>
        <w:adjustRightInd w:val="0"/>
        <w:ind w:left="0" w:firstLine="993"/>
        <w:jc w:val="center"/>
        <w:rPr>
          <w:b/>
          <w:bCs/>
        </w:rPr>
      </w:pPr>
      <w:r w:rsidRPr="007C1176">
        <w:rPr>
          <w:b/>
          <w:bCs/>
        </w:rPr>
        <w:t>Предмет и объем Договора</w:t>
      </w:r>
    </w:p>
    <w:p w:rsidR="00880075" w:rsidRPr="007C1176" w:rsidRDefault="00880075" w:rsidP="00C6411B">
      <w:pPr>
        <w:widowControl w:val="0"/>
        <w:numPr>
          <w:ilvl w:val="1"/>
          <w:numId w:val="3"/>
        </w:numPr>
        <w:shd w:val="clear" w:color="auto" w:fill="FFFFFF"/>
        <w:tabs>
          <w:tab w:val="clear" w:pos="2025"/>
          <w:tab w:val="left" w:pos="1276"/>
        </w:tabs>
        <w:ind w:left="0" w:firstLine="709"/>
        <w:jc w:val="both"/>
      </w:pPr>
      <w:r w:rsidRPr="007C1176">
        <w:t>По настоящему Договору Подрядчик</w:t>
      </w:r>
      <w:r w:rsidR="009C2ABE" w:rsidRPr="007C1176">
        <w:t xml:space="preserve"> обязуется по заданию Заказчик</w:t>
      </w:r>
      <w:r w:rsidR="00E7294F" w:rsidRPr="007C1176">
        <w:t>а</w:t>
      </w:r>
      <w:r w:rsidR="00BC6247">
        <w:t xml:space="preserve"> выполнить</w:t>
      </w:r>
      <w:r w:rsidR="009C2ABE" w:rsidRPr="007C1176">
        <w:t xml:space="preserve"> </w:t>
      </w:r>
      <w:r w:rsidR="00793BB6" w:rsidRPr="00793BB6">
        <w:rPr>
          <w:b/>
          <w:i/>
        </w:rPr>
        <w:t>Мероприятия по строительству и реконструкции электрических сетей для технологического присоединения потребителей  (в том числе ПИР) на территории филиала ЮЯЭС</w:t>
      </w:r>
      <w:r w:rsidR="00793BB6">
        <w:rPr>
          <w:color w:val="FF0000"/>
        </w:rPr>
        <w:t xml:space="preserve"> </w:t>
      </w:r>
      <w:r w:rsidR="009C2ABE" w:rsidRPr="007C1176">
        <w:t xml:space="preserve"> </w:t>
      </w:r>
      <w:r w:rsidR="00600691" w:rsidRPr="007C1176">
        <w:rPr>
          <w:shd w:val="clear" w:color="auto" w:fill="FFFFFF" w:themeFill="background1"/>
        </w:rPr>
        <w:t>(д</w:t>
      </w:r>
      <w:r w:rsidR="00600691" w:rsidRPr="007C1176">
        <w:t>алее по тексту договора – Объект)</w:t>
      </w:r>
      <w:r w:rsidR="00E81623" w:rsidRPr="007C1176">
        <w:t xml:space="preserve">, </w:t>
      </w:r>
      <w:r w:rsidR="00E81623" w:rsidRPr="007C1176">
        <w:rPr>
          <w:iCs/>
        </w:rPr>
        <w:t>и</w:t>
      </w:r>
      <w:r w:rsidRPr="007C1176">
        <w:t xml:space="preserve"> сдать результат </w:t>
      </w:r>
      <w:r w:rsidR="00E84175" w:rsidRPr="007C1176">
        <w:t xml:space="preserve">работ </w:t>
      </w:r>
      <w:r w:rsidRPr="007C1176">
        <w:t>Заказчику, а Заказчик обязуется принять результат работ и оплатить его в порядке, предусмотренном Договором.</w:t>
      </w:r>
    </w:p>
    <w:p w:rsidR="00FA1204" w:rsidRPr="007C1176" w:rsidRDefault="008067BD"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7C1176">
        <w:t>Т</w:t>
      </w:r>
      <w:r w:rsidR="00FA1204" w:rsidRPr="007C1176">
        <w:t xml:space="preserve">ребования к выполнению </w:t>
      </w:r>
      <w:r w:rsidR="003A4CDC" w:rsidRPr="007C1176">
        <w:t xml:space="preserve">работ </w:t>
      </w:r>
      <w:r w:rsidR="00FA1204" w:rsidRPr="007C1176">
        <w:t>установлены Техн</w:t>
      </w:r>
      <w:r w:rsidR="00793BB6">
        <w:t>ическим требованием (приложение №1</w:t>
      </w:r>
      <w:r w:rsidR="00B34B9C" w:rsidRPr="007C1176">
        <w:t xml:space="preserve"> к настоящему Д</w:t>
      </w:r>
      <w:r w:rsidR="00FA1204" w:rsidRPr="007C1176">
        <w:t xml:space="preserve">оговору). </w:t>
      </w:r>
      <w:r w:rsidR="00AB3635" w:rsidRPr="007C1176">
        <w:t>Конкретный о</w:t>
      </w:r>
      <w:r w:rsidR="00A87E1F" w:rsidRPr="007C1176">
        <w:t xml:space="preserve">бъект, </w:t>
      </w:r>
      <w:r w:rsidR="00FA1204" w:rsidRPr="007C1176">
        <w:t>перечень и объем работ, выполняемых Подрядчиком, будет установлен сторонами в дополнительн</w:t>
      </w:r>
      <w:r w:rsidR="00667A40" w:rsidRPr="007C1176">
        <w:t>ых</w:t>
      </w:r>
      <w:r w:rsidR="00FA1204" w:rsidRPr="007C1176">
        <w:t xml:space="preserve"> соглашени</w:t>
      </w:r>
      <w:r w:rsidR="00667A40" w:rsidRPr="007C1176">
        <w:t>ях</w:t>
      </w:r>
      <w:r w:rsidR="00044805" w:rsidRPr="007C1176">
        <w:t>, котор</w:t>
      </w:r>
      <w:r w:rsidR="00667A40" w:rsidRPr="007C1176">
        <w:t>ые</w:t>
      </w:r>
      <w:r w:rsidR="00044805" w:rsidRPr="007C1176">
        <w:t xml:space="preserve"> подписыва</w:t>
      </w:r>
      <w:r w:rsidR="00667A40" w:rsidRPr="007C1176">
        <w:t>ю</w:t>
      </w:r>
      <w:r w:rsidR="00044805" w:rsidRPr="007C1176">
        <w:t xml:space="preserve">тся на основании </w:t>
      </w:r>
      <w:r w:rsidR="00550F1B" w:rsidRPr="007C1176">
        <w:t xml:space="preserve">уточненного </w:t>
      </w:r>
      <w:r w:rsidR="00793BB6">
        <w:t>Технического требования</w:t>
      </w:r>
      <w:r w:rsidR="00044805" w:rsidRPr="007C1176">
        <w:t xml:space="preserve"> Заказчика</w:t>
      </w:r>
      <w:r w:rsidR="00FA1204" w:rsidRPr="007C1176">
        <w:t>.</w:t>
      </w:r>
    </w:p>
    <w:p w:rsidR="00246448" w:rsidRPr="007C1176" w:rsidRDefault="00246448" w:rsidP="00C6411B">
      <w:pPr>
        <w:widowControl w:val="0"/>
        <w:shd w:val="clear" w:color="auto" w:fill="FFFFFF"/>
        <w:tabs>
          <w:tab w:val="left" w:pos="0"/>
          <w:tab w:val="left" w:pos="709"/>
          <w:tab w:val="left" w:pos="1276"/>
        </w:tabs>
        <w:jc w:val="both"/>
      </w:pPr>
    </w:p>
    <w:p w:rsidR="00A87E1F" w:rsidRPr="007C1176" w:rsidRDefault="00A87E1F" w:rsidP="00C6411B">
      <w:pPr>
        <w:pStyle w:val="af7"/>
        <w:widowControl w:val="0"/>
        <w:numPr>
          <w:ilvl w:val="0"/>
          <w:numId w:val="3"/>
        </w:numPr>
        <w:shd w:val="clear" w:color="auto" w:fill="FFFFFF"/>
        <w:tabs>
          <w:tab w:val="clear" w:pos="1245"/>
          <w:tab w:val="left" w:pos="0"/>
        </w:tabs>
        <w:ind w:left="0" w:firstLine="993"/>
        <w:jc w:val="center"/>
        <w:rPr>
          <w:b/>
        </w:rPr>
      </w:pPr>
      <w:r w:rsidRPr="007C1176">
        <w:rPr>
          <w:b/>
        </w:rPr>
        <w:t>Сроки выполнения работ</w:t>
      </w:r>
    </w:p>
    <w:p w:rsidR="00A87E1F" w:rsidRPr="007C1176" w:rsidRDefault="0050359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 xml:space="preserve">Срок начала работ по Договору </w:t>
      </w:r>
      <w:r w:rsidR="00E47AD5" w:rsidRPr="007C1176">
        <w:t>с момента заключения договора</w:t>
      </w:r>
      <w:r w:rsidR="0053072F" w:rsidRPr="007C1176">
        <w:t xml:space="preserve"> </w:t>
      </w:r>
      <w:r w:rsidR="00FA1204" w:rsidRPr="007C1176">
        <w:t xml:space="preserve">по </w:t>
      </w:r>
      <w:r w:rsidR="00BC6247">
        <w:rPr>
          <w:b/>
          <w:i/>
        </w:rPr>
        <w:t>31 декабря 2021</w:t>
      </w:r>
      <w:r w:rsidR="00FA1204" w:rsidRPr="00793BB6">
        <w:rPr>
          <w:b/>
          <w:i/>
        </w:rPr>
        <w:t>г</w:t>
      </w:r>
      <w:r w:rsidR="00FA1204" w:rsidRPr="007C1176">
        <w:t>. Промежуточные сроки выполнения работ с</w:t>
      </w:r>
      <w:r w:rsidRPr="007C1176">
        <w:t>тороны установят</w:t>
      </w:r>
      <w:r w:rsidR="00395D33" w:rsidRPr="007C1176">
        <w:t xml:space="preserve"> в дополнительных</w:t>
      </w:r>
      <w:r w:rsidR="00FA1204" w:rsidRPr="007C1176">
        <w:t xml:space="preserve"> соглашени</w:t>
      </w:r>
      <w:r w:rsidR="00395D33" w:rsidRPr="007C1176">
        <w:t>ях</w:t>
      </w:r>
      <w:r w:rsidRPr="007C1176">
        <w:t xml:space="preserve"> к настоящему Д</w:t>
      </w:r>
      <w:r w:rsidR="00F0488E" w:rsidRPr="007C1176">
        <w:t>оговору</w:t>
      </w:r>
      <w:r w:rsidR="00FA1204" w:rsidRPr="007C1176">
        <w:t>.</w:t>
      </w:r>
    </w:p>
    <w:p w:rsidR="0053072F" w:rsidRPr="007C1176" w:rsidRDefault="00F0570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Датой</w:t>
      </w:r>
      <w:r w:rsidR="0053072F" w:rsidRPr="007C1176">
        <w:t xml:space="preserve"> завершения работ Подрядчиком на </w:t>
      </w:r>
      <w:r w:rsidR="009E5929" w:rsidRPr="007C1176">
        <w:t xml:space="preserve">конкретном </w:t>
      </w:r>
      <w:r w:rsidR="0053072F" w:rsidRPr="007C1176">
        <w:t xml:space="preserve">объекте является дата утверждения Заказчиком акта </w:t>
      </w:r>
      <w:r w:rsidR="00883B10" w:rsidRPr="007C1176">
        <w:t>приемки законченного строительством объекта, по форме КС-11</w:t>
      </w:r>
      <w:r w:rsidR="0050359C" w:rsidRPr="007C1176">
        <w:t xml:space="preserve"> или КС</w:t>
      </w:r>
      <w:r w:rsidR="00620E57" w:rsidRPr="007C1176">
        <w:t xml:space="preserve">-14 </w:t>
      </w:r>
      <w:r w:rsidR="00883B10" w:rsidRPr="007C1176">
        <w:t xml:space="preserve">, утвержденной постановлением </w:t>
      </w:r>
      <w:r w:rsidR="00112805" w:rsidRPr="007C1176">
        <w:t>Госкомстата России от 30.10.1997 г. №</w:t>
      </w:r>
      <w:r w:rsidR="00883B10" w:rsidRPr="007C1176">
        <w:t>71а</w:t>
      </w:r>
      <w:r w:rsidR="0053072F" w:rsidRPr="007C1176">
        <w:t>.</w:t>
      </w:r>
    </w:p>
    <w:p w:rsidR="00246448" w:rsidRPr="007C1176" w:rsidRDefault="00246448" w:rsidP="00C6411B">
      <w:pPr>
        <w:widowControl w:val="0"/>
        <w:shd w:val="clear" w:color="auto" w:fill="FFFFFF"/>
        <w:tabs>
          <w:tab w:val="left" w:pos="540"/>
          <w:tab w:val="left" w:pos="709"/>
          <w:tab w:val="left" w:pos="1276"/>
        </w:tabs>
        <w:jc w:val="both"/>
      </w:pPr>
    </w:p>
    <w:p w:rsidR="00880075" w:rsidRPr="007C1176" w:rsidRDefault="00880075" w:rsidP="00C6411B">
      <w:pPr>
        <w:widowControl w:val="0"/>
        <w:numPr>
          <w:ilvl w:val="0"/>
          <w:numId w:val="1"/>
        </w:numPr>
        <w:tabs>
          <w:tab w:val="clear" w:pos="420"/>
          <w:tab w:val="left" w:pos="0"/>
        </w:tabs>
        <w:ind w:left="0" w:firstLine="993"/>
        <w:jc w:val="center"/>
        <w:rPr>
          <w:b/>
          <w:bCs/>
        </w:rPr>
      </w:pPr>
      <w:r w:rsidRPr="007C1176">
        <w:rPr>
          <w:b/>
          <w:bCs/>
        </w:rPr>
        <w:t>Обязательства Подрядчика</w:t>
      </w:r>
    </w:p>
    <w:p w:rsidR="00880075" w:rsidRPr="007C1176" w:rsidRDefault="00880075" w:rsidP="00C6411B">
      <w:pPr>
        <w:widowControl w:val="0"/>
        <w:shd w:val="clear" w:color="auto" w:fill="FFFFFF"/>
        <w:tabs>
          <w:tab w:val="left" w:pos="709"/>
          <w:tab w:val="left" w:pos="1276"/>
        </w:tabs>
        <w:ind w:firstLine="709"/>
        <w:jc w:val="both"/>
      </w:pPr>
      <w:r w:rsidRPr="007C1176">
        <w:t>По настоящему Договору Подрядчик обязуется:</w:t>
      </w:r>
    </w:p>
    <w:p w:rsidR="001C36CB" w:rsidRPr="007C1176" w:rsidRDefault="00311A82" w:rsidP="001C36CB">
      <w:pPr>
        <w:widowControl w:val="0"/>
        <w:numPr>
          <w:ilvl w:val="1"/>
          <w:numId w:val="1"/>
        </w:numPr>
        <w:shd w:val="clear" w:color="auto" w:fill="FFFFFF"/>
        <w:tabs>
          <w:tab w:val="num" w:pos="540"/>
          <w:tab w:val="left" w:pos="709"/>
          <w:tab w:val="left" w:pos="1276"/>
        </w:tabs>
        <w:ind w:left="0" w:firstLine="709"/>
        <w:jc w:val="both"/>
      </w:pPr>
      <w:r w:rsidRPr="007C1176">
        <w:t xml:space="preserve">Выполнить работы в объеме и сроки, установленные </w:t>
      </w:r>
      <w:r w:rsidR="00385608" w:rsidRPr="007C1176">
        <w:t>в дополнительных соглашениях к Д</w:t>
      </w:r>
      <w:r w:rsidRPr="007C1176">
        <w:t xml:space="preserve">оговору и уточненных </w:t>
      </w:r>
      <w:r w:rsidR="00AF4F70" w:rsidRPr="007C1176">
        <w:t xml:space="preserve">Технических </w:t>
      </w:r>
      <w:r w:rsidR="00793BB6">
        <w:t>требованиях</w:t>
      </w:r>
      <w:r w:rsidRPr="007C1176">
        <w:t>,</w:t>
      </w:r>
      <w:r w:rsidR="00620E57" w:rsidRPr="007C1176">
        <w:t xml:space="preserve"> С</w:t>
      </w:r>
      <w:r w:rsidR="00BC6247">
        <w:t>водных сметных расчетов</w:t>
      </w:r>
      <w:r w:rsidR="002B5C58" w:rsidRPr="007C1176">
        <w:t xml:space="preserve">, </w:t>
      </w:r>
      <w:r w:rsidR="00620E57" w:rsidRPr="007C1176">
        <w:t>Кале</w:t>
      </w:r>
      <w:r w:rsidR="00976BCA" w:rsidRPr="007C1176">
        <w:t>ндарных планов выполнения работ</w:t>
      </w:r>
      <w:r w:rsidR="002B5C58" w:rsidRPr="007C1176">
        <w:t xml:space="preserve"> </w:t>
      </w:r>
      <w:r w:rsidR="00620E57" w:rsidRPr="007C1176">
        <w:t xml:space="preserve">и </w:t>
      </w:r>
      <w:r w:rsidRPr="007C1176">
        <w:t>сдать результат работы Заказчику.</w:t>
      </w:r>
    </w:p>
    <w:p w:rsidR="001C36CB" w:rsidRPr="007C1176" w:rsidRDefault="001C36CB" w:rsidP="001C36CB">
      <w:pPr>
        <w:widowControl w:val="0"/>
        <w:numPr>
          <w:ilvl w:val="1"/>
          <w:numId w:val="1"/>
        </w:numPr>
        <w:shd w:val="clear" w:color="auto" w:fill="FFFFFF"/>
        <w:tabs>
          <w:tab w:val="num" w:pos="540"/>
          <w:tab w:val="left" w:pos="709"/>
          <w:tab w:val="left" w:pos="1276"/>
        </w:tabs>
        <w:ind w:left="0" w:firstLine="709"/>
        <w:jc w:val="both"/>
      </w:pPr>
      <w:r w:rsidRPr="007C1176">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B1419" w:rsidRDefault="001C36CB" w:rsidP="002B1419">
      <w:pPr>
        <w:shd w:val="clear" w:color="auto" w:fill="FFFFFF"/>
        <w:tabs>
          <w:tab w:val="left" w:pos="709"/>
        </w:tabs>
        <w:ind w:firstLine="709"/>
        <w:jc w:val="both"/>
      </w:pPr>
      <w:r w:rsidRPr="007C1176">
        <w:t>После получения от Заказчика указания о предоставлении прав для ведения работ, оформленн</w:t>
      </w:r>
      <w:r w:rsidR="00737A66" w:rsidRPr="007C1176">
        <w:t>ого в соответствии с пунктом 4.2</w:t>
      </w:r>
      <w:r w:rsidRPr="007C1176">
        <w:t xml:space="preserve">.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w:t>
      </w:r>
      <w:r w:rsidRPr="00A144EF">
        <w:t>Заказчиком</w:t>
      </w:r>
      <w:r w:rsidRPr="00D37616">
        <w:t xml:space="preserve"> структурное подразделение.</w:t>
      </w:r>
    </w:p>
    <w:p w:rsidR="0091234A" w:rsidRPr="00A144EF" w:rsidRDefault="004C3E88" w:rsidP="00A144EF">
      <w:pPr>
        <w:pStyle w:val="af7"/>
        <w:numPr>
          <w:ilvl w:val="1"/>
          <w:numId w:val="1"/>
        </w:numPr>
        <w:shd w:val="clear" w:color="auto" w:fill="FFFFFF"/>
        <w:tabs>
          <w:tab w:val="clear" w:pos="1430"/>
        </w:tabs>
        <w:ind w:left="-142" w:firstLine="698"/>
        <w:jc w:val="both"/>
      </w:pPr>
      <w:r w:rsidRPr="002B1419">
        <w:lastRenderedPageBreak/>
        <w:t>Разработать</w:t>
      </w:r>
      <w:r w:rsidRPr="00D37616">
        <w:t xml:space="preserve"> рабочую</w:t>
      </w:r>
      <w:r w:rsidR="0091234A" w:rsidRPr="00D37616">
        <w:t xml:space="preserve"> документацию в соответствии с исходными данными, предоставленн</w:t>
      </w:r>
      <w:r w:rsidR="00321D48">
        <w:t xml:space="preserve">ыми </w:t>
      </w:r>
      <w:r w:rsidR="00321D48" w:rsidRPr="002B1419">
        <w:t>Заказчиком</w:t>
      </w:r>
      <w:r w:rsidR="002B1419">
        <w:t xml:space="preserve"> </w:t>
      </w:r>
      <w:r w:rsidR="00A534E8" w:rsidRPr="00D37616">
        <w:t xml:space="preserve">в порядке и </w:t>
      </w:r>
      <w:r w:rsidR="0091234A" w:rsidRPr="00D37616">
        <w:t>в сроки, установленные в дополнительных соглашениях.</w:t>
      </w:r>
    </w:p>
    <w:p w:rsidR="0091234A" w:rsidRPr="007C1176" w:rsidRDefault="0091234A" w:rsidP="00C6411B">
      <w:pPr>
        <w:widowControl w:val="0"/>
        <w:numPr>
          <w:ilvl w:val="1"/>
          <w:numId w:val="1"/>
        </w:numPr>
        <w:shd w:val="clear" w:color="auto" w:fill="FFFFFF"/>
        <w:tabs>
          <w:tab w:val="num" w:pos="540"/>
          <w:tab w:val="left" w:pos="709"/>
          <w:tab w:val="left" w:pos="1276"/>
        </w:tabs>
        <w:ind w:left="0" w:firstLine="709"/>
        <w:jc w:val="both"/>
      </w:pPr>
      <w:r w:rsidRPr="007C1176">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11A82" w:rsidRPr="007C1176" w:rsidRDefault="00392839" w:rsidP="00C6411B">
      <w:pPr>
        <w:widowControl w:val="0"/>
        <w:numPr>
          <w:ilvl w:val="1"/>
          <w:numId w:val="1"/>
        </w:numPr>
        <w:shd w:val="clear" w:color="auto" w:fill="FFFFFF"/>
        <w:tabs>
          <w:tab w:val="num" w:pos="540"/>
          <w:tab w:val="left" w:pos="709"/>
          <w:tab w:val="left" w:pos="1276"/>
        </w:tabs>
        <w:ind w:left="0" w:firstLine="709"/>
        <w:jc w:val="both"/>
      </w:pPr>
      <w:r w:rsidRPr="007C1176">
        <w:t>Письменно с</w:t>
      </w:r>
      <w:r w:rsidR="004C3E88">
        <w:t>огласовывать готовую рабочую</w:t>
      </w:r>
      <w:r w:rsidR="0091234A" w:rsidRPr="007C1176">
        <w:t xml:space="preserve"> документацию с Заказчиком</w:t>
      </w:r>
      <w:r w:rsidR="00A534E8" w:rsidRPr="007C1176">
        <w:t xml:space="preserve"> в сроки, установленные в дополнительных соглашениях</w:t>
      </w:r>
      <w:r w:rsidR="0091234A" w:rsidRPr="007C1176">
        <w:t>.</w:t>
      </w:r>
    </w:p>
    <w:p w:rsidR="00392839" w:rsidRPr="007C1176" w:rsidRDefault="00392839" w:rsidP="00C6411B">
      <w:pPr>
        <w:widowControl w:val="0"/>
        <w:numPr>
          <w:ilvl w:val="1"/>
          <w:numId w:val="1"/>
        </w:numPr>
        <w:shd w:val="clear" w:color="auto" w:fill="FFFFFF"/>
        <w:tabs>
          <w:tab w:val="num" w:pos="540"/>
          <w:tab w:val="left" w:pos="709"/>
          <w:tab w:val="left" w:pos="1276"/>
        </w:tabs>
        <w:ind w:left="0" w:firstLine="709"/>
        <w:jc w:val="both"/>
      </w:pPr>
      <w:r w:rsidRPr="007C1176">
        <w:t>Безвозмездно откорректировать техническую документацию по замечаниям Заказчика в течение 10 (десяти) рабочих дней.</w:t>
      </w:r>
    </w:p>
    <w:p w:rsidR="00311A82" w:rsidRPr="007C1176" w:rsidRDefault="00311A82" w:rsidP="00C6411B">
      <w:pPr>
        <w:widowControl w:val="0"/>
        <w:numPr>
          <w:ilvl w:val="1"/>
          <w:numId w:val="1"/>
        </w:numPr>
        <w:shd w:val="clear" w:color="auto" w:fill="FFFFFF"/>
        <w:tabs>
          <w:tab w:val="num" w:pos="540"/>
          <w:tab w:val="left" w:pos="709"/>
          <w:tab w:val="left" w:pos="1276"/>
        </w:tabs>
        <w:ind w:left="0" w:firstLine="709"/>
        <w:jc w:val="both"/>
      </w:pPr>
      <w:r w:rsidRPr="007C1176">
        <w:t>При обнаружении недостатков в документации и (или) выполнении изыскательских работ по требованию</w:t>
      </w:r>
      <w:r w:rsidR="00987A6E" w:rsidRPr="007C1176">
        <w:t xml:space="preserve"> (замечаниям)</w:t>
      </w:r>
      <w:r w:rsidRPr="007C1176">
        <w:t xml:space="preserve"> Заказчика безвозмездно доработать техническую документацию и (или) провести дополнительные изыскательские работы в </w:t>
      </w:r>
      <w:r w:rsidR="00987A6E" w:rsidRPr="007C1176">
        <w:t xml:space="preserve">течение 10 (десяти) рабочих дней </w:t>
      </w:r>
      <w:r w:rsidRPr="007C1176">
        <w:t>и возместить убытки, связанные с допущенными недостатками.</w:t>
      </w:r>
    </w:p>
    <w:p w:rsidR="00A87E1F" w:rsidRPr="007C1176" w:rsidRDefault="008E2AEF" w:rsidP="00C6411B">
      <w:pPr>
        <w:widowControl w:val="0"/>
        <w:numPr>
          <w:ilvl w:val="1"/>
          <w:numId w:val="1"/>
        </w:numPr>
        <w:shd w:val="clear" w:color="auto" w:fill="FFFFFF"/>
        <w:tabs>
          <w:tab w:val="num" w:pos="540"/>
          <w:tab w:val="left" w:pos="709"/>
          <w:tab w:val="left" w:pos="1276"/>
        </w:tabs>
        <w:ind w:left="0" w:firstLine="709"/>
        <w:jc w:val="both"/>
      </w:pPr>
      <w:r w:rsidRPr="007C1176">
        <w:t>Производить работы в полном соответствии с документацией, утвержденной Заказчиком и строительными нормами и правилами.</w:t>
      </w:r>
    </w:p>
    <w:p w:rsidR="0012137A" w:rsidRPr="007C1176" w:rsidRDefault="00103970" w:rsidP="00C6411B">
      <w:pPr>
        <w:widowControl w:val="0"/>
        <w:numPr>
          <w:ilvl w:val="1"/>
          <w:numId w:val="1"/>
        </w:numPr>
        <w:shd w:val="clear" w:color="auto" w:fill="FFFFFF"/>
        <w:tabs>
          <w:tab w:val="num" w:pos="540"/>
          <w:tab w:val="left" w:pos="709"/>
          <w:tab w:val="left" w:pos="1276"/>
        </w:tabs>
        <w:ind w:left="0" w:firstLine="709"/>
        <w:jc w:val="both"/>
      </w:pPr>
      <w:r w:rsidRPr="007C1176">
        <w:t>П</w:t>
      </w:r>
      <w:r w:rsidR="00392839" w:rsidRPr="007C1176">
        <w:t xml:space="preserve">оставить материалы и оборудование, а также осуществить их приемку, разгрузку и хранение в соответствии с обязательствами, предусмотренными </w:t>
      </w:r>
      <w:r w:rsidR="00513A98" w:rsidRPr="007C1176">
        <w:t xml:space="preserve">Разделом </w:t>
      </w:r>
      <w:r w:rsidR="008E4CDC" w:rsidRPr="007C1176">
        <w:t>9</w:t>
      </w:r>
      <w:r w:rsidR="00392839" w:rsidRPr="007C1176">
        <w:t xml:space="preserve"> настоящего Договора и дополнительными соглашениями. После окончания работы представить Заказчику отчет о расходовании материалов</w:t>
      </w:r>
      <w:r w:rsidR="00E52D37" w:rsidRPr="007C1176">
        <w:t>.</w:t>
      </w:r>
    </w:p>
    <w:p w:rsidR="00552FB9"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 xml:space="preserve">Возвести на территории строительной площадки </w:t>
      </w:r>
      <w:r w:rsidR="00395D33" w:rsidRPr="007C1176">
        <w:t xml:space="preserve">при необходимости </w:t>
      </w:r>
      <w:r w:rsidRPr="007C1176">
        <w:t>все временные сооружения, необходимые для надлежащего хранения материалов и оборудования, а также выполнения работ по настоящему Договору.</w:t>
      </w:r>
      <w:r w:rsidR="0012137A" w:rsidRPr="007C1176">
        <w:t xml:space="preserve"> </w:t>
      </w:r>
    </w:p>
    <w:p w:rsidR="00AC6A35" w:rsidRPr="007C1176" w:rsidRDefault="00AC6A35" w:rsidP="00AC6A35">
      <w:pPr>
        <w:widowControl w:val="0"/>
        <w:numPr>
          <w:ilvl w:val="1"/>
          <w:numId w:val="1"/>
        </w:numPr>
        <w:shd w:val="clear" w:color="auto" w:fill="FFFFFF"/>
        <w:tabs>
          <w:tab w:val="left" w:pos="1276"/>
        </w:tabs>
        <w:ind w:left="0" w:firstLine="709"/>
        <w:jc w:val="both"/>
      </w:pPr>
      <w:r w:rsidRPr="007C1176">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При согласовании привлечения Субподрядчика Подрядчик представляет Заказчику:</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 проект договора с Субподрядчиком;</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 сведения об объемах выполнения работ Субподрядчиком;</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4F1203" w:rsidRPr="007C1176" w:rsidRDefault="00643FD9" w:rsidP="00C6411B">
      <w:pPr>
        <w:widowControl w:val="0"/>
        <w:numPr>
          <w:ilvl w:val="1"/>
          <w:numId w:val="1"/>
        </w:numPr>
        <w:shd w:val="clear" w:color="auto" w:fill="FFFFFF"/>
        <w:tabs>
          <w:tab w:val="left" w:pos="1276"/>
        </w:tabs>
        <w:ind w:left="0" w:firstLine="709"/>
        <w:jc w:val="both"/>
      </w:pPr>
      <w:r w:rsidRPr="007C1176">
        <w:t>П</w:t>
      </w:r>
      <w:r w:rsidR="004F1203" w:rsidRPr="007C1176">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12137A" w:rsidRPr="007C1176">
        <w:t xml:space="preserve"> </w:t>
      </w:r>
      <w:r w:rsidR="005C5E6E" w:rsidRPr="007C1176">
        <w:t>-</w:t>
      </w:r>
      <w:r w:rsidR="004F1203" w:rsidRPr="007C1176">
        <w:t xml:space="preserve"> однодневок», по форме согласно </w:t>
      </w:r>
      <w:r w:rsidR="00FD3DAF" w:rsidRPr="00FD3DAF">
        <w:rPr>
          <w:b/>
        </w:rPr>
        <w:t>приложению № 4</w:t>
      </w:r>
      <w:r w:rsidR="004F1203" w:rsidRPr="007C1176">
        <w:t xml:space="preserve"> к </w:t>
      </w:r>
      <w:r w:rsidR="00976BCA" w:rsidRPr="007C1176">
        <w:t xml:space="preserve">настоящему </w:t>
      </w:r>
      <w:r w:rsidR="00385608" w:rsidRPr="007C1176">
        <w:t>Д</w:t>
      </w:r>
      <w:r w:rsidR="004F1203" w:rsidRPr="007C1176">
        <w:t>оговору</w:t>
      </w:r>
      <w:r w:rsidR="00FB2842" w:rsidRPr="007C1176">
        <w:t>.</w:t>
      </w:r>
      <w:r w:rsidR="005C5E6E" w:rsidRPr="007C1176">
        <w:t xml:space="preserve"> </w:t>
      </w:r>
    </w:p>
    <w:p w:rsidR="00A87E1F"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12137A"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Выве</w:t>
      </w:r>
      <w:r w:rsidR="00E052D0" w:rsidRPr="007C1176">
        <w:t>с</w:t>
      </w:r>
      <w:r w:rsidRPr="007C1176">
        <w:t>ти в недельный срок со дня подписания акт</w:t>
      </w:r>
      <w:r w:rsidR="007531F6" w:rsidRPr="007C1176">
        <w:t>а приемки законченного</w:t>
      </w:r>
      <w:r w:rsidRPr="007C1176">
        <w:t xml:space="preserve"> </w:t>
      </w:r>
      <w:r w:rsidR="007531F6" w:rsidRPr="007C1176">
        <w:t>строительством объекта</w:t>
      </w:r>
      <w:r w:rsidRPr="007C1176">
        <w:t xml:space="preserve"> за пределы строительной площадки свои машины, оборудование, материалы</w:t>
      </w:r>
      <w:r w:rsidR="00970BC1" w:rsidRPr="007C1176">
        <w:t xml:space="preserve"> </w:t>
      </w:r>
      <w:r w:rsidRPr="007C1176">
        <w:t>и другое имущество.</w:t>
      </w:r>
    </w:p>
    <w:p w:rsidR="002E598D"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 xml:space="preserve">Осуществлять в течение срока производства работ, </w:t>
      </w:r>
      <w:r w:rsidR="00976BCA" w:rsidRPr="007C1176">
        <w:t>до дня подписания</w:t>
      </w:r>
      <w:r w:rsidR="00531FBA" w:rsidRPr="007C1176">
        <w:t xml:space="preserve"> сторонами акта </w:t>
      </w:r>
      <w:r w:rsidR="008E4EDC" w:rsidRPr="007C1176">
        <w:t>приемки законченного строительством объекта</w:t>
      </w:r>
      <w:r w:rsidRPr="007C1176">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2137A" w:rsidRPr="007C1176">
        <w:t xml:space="preserve"> </w:t>
      </w:r>
    </w:p>
    <w:p w:rsidR="00040121" w:rsidRPr="007C1176" w:rsidRDefault="00040121" w:rsidP="00C6411B">
      <w:pPr>
        <w:widowControl w:val="0"/>
        <w:numPr>
          <w:ilvl w:val="1"/>
          <w:numId w:val="1"/>
        </w:numPr>
        <w:shd w:val="clear" w:color="auto" w:fill="FFFFFF"/>
        <w:tabs>
          <w:tab w:val="left" w:pos="1276"/>
        </w:tabs>
        <w:ind w:left="0" w:firstLine="709"/>
        <w:jc w:val="both"/>
      </w:pPr>
      <w:r w:rsidRPr="007C1176">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w:t>
      </w:r>
      <w:r w:rsidR="00976BCA" w:rsidRPr="007C1176">
        <w:t xml:space="preserve">строительства» и с соблюдением </w:t>
      </w:r>
      <w:r w:rsidRPr="007C1176">
        <w:t xml:space="preserve">порядка, установленного </w:t>
      </w:r>
      <w:r w:rsidRPr="007C1176">
        <w:lastRenderedPageBreak/>
        <w:t>территориальными нормативными документами по приемке в эксплуатацию законченных строительством объектов после окон</w:t>
      </w:r>
      <w:r w:rsidR="00976BCA" w:rsidRPr="007C1176">
        <w:t xml:space="preserve">чания работы рабочей комиссии </w:t>
      </w:r>
      <w:r w:rsidRPr="007C1176">
        <w:t>следующую документацию:</w:t>
      </w:r>
    </w:p>
    <w:p w:rsidR="00040121" w:rsidRPr="007C1176" w:rsidRDefault="00040121" w:rsidP="00925917">
      <w:pPr>
        <w:widowControl w:val="0"/>
        <w:numPr>
          <w:ilvl w:val="0"/>
          <w:numId w:val="10"/>
        </w:numPr>
        <w:shd w:val="clear" w:color="auto" w:fill="FFFFFF"/>
        <w:tabs>
          <w:tab w:val="left" w:pos="284"/>
          <w:tab w:val="left" w:pos="567"/>
          <w:tab w:val="left" w:pos="1276"/>
        </w:tabs>
        <w:ind w:left="0" w:firstLine="0"/>
        <w:jc w:val="both"/>
      </w:pPr>
      <w:r w:rsidRPr="007C117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7C1176" w:rsidRDefault="00040121" w:rsidP="00925917">
      <w:pPr>
        <w:widowControl w:val="0"/>
        <w:numPr>
          <w:ilvl w:val="0"/>
          <w:numId w:val="10"/>
        </w:numPr>
        <w:shd w:val="clear" w:color="auto" w:fill="FFFFFF"/>
        <w:tabs>
          <w:tab w:val="left" w:pos="284"/>
          <w:tab w:val="left" w:pos="567"/>
          <w:tab w:val="left" w:pos="1276"/>
        </w:tabs>
        <w:ind w:left="0" w:firstLine="0"/>
        <w:jc w:val="both"/>
      </w:pPr>
      <w:r w:rsidRPr="007C117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0121" w:rsidRPr="007C1176" w:rsidRDefault="00040121" w:rsidP="00925917">
      <w:pPr>
        <w:widowControl w:val="0"/>
        <w:numPr>
          <w:ilvl w:val="0"/>
          <w:numId w:val="10"/>
        </w:numPr>
        <w:shd w:val="clear" w:color="auto" w:fill="FFFFFF"/>
        <w:tabs>
          <w:tab w:val="left" w:pos="284"/>
          <w:tab w:val="left" w:pos="567"/>
          <w:tab w:val="left" w:pos="1276"/>
        </w:tabs>
        <w:ind w:left="0" w:firstLine="0"/>
        <w:jc w:val="both"/>
      </w:pPr>
      <w:r w:rsidRPr="007C1176">
        <w:t>акты об освидетельствовании скрытых работ и акты о промежуточной приемке отдел</w:t>
      </w:r>
      <w:r w:rsidR="007D5B82" w:rsidRPr="007C1176">
        <w:t>ьных ответственных конструкций</w:t>
      </w:r>
      <w:r w:rsidRPr="007C1176">
        <w:t>;</w:t>
      </w:r>
    </w:p>
    <w:p w:rsidR="00040121" w:rsidRPr="007C1176" w:rsidRDefault="00040121" w:rsidP="00925917">
      <w:pPr>
        <w:widowControl w:val="0"/>
        <w:numPr>
          <w:ilvl w:val="0"/>
          <w:numId w:val="10"/>
        </w:numPr>
        <w:shd w:val="clear" w:color="auto" w:fill="FFFFFF"/>
        <w:tabs>
          <w:tab w:val="left" w:pos="284"/>
          <w:tab w:val="left" w:pos="567"/>
          <w:tab w:val="left" w:pos="1276"/>
        </w:tabs>
        <w:ind w:left="0" w:firstLine="0"/>
        <w:jc w:val="both"/>
      </w:pPr>
      <w:r w:rsidRPr="007C1176">
        <w:t>акты об индивидуальных испытания</w:t>
      </w:r>
      <w:r w:rsidR="00153884" w:rsidRPr="007C1176">
        <w:t>х смонтированного оборудования</w:t>
      </w:r>
      <w:r w:rsidRPr="007C1176">
        <w:t>;</w:t>
      </w:r>
    </w:p>
    <w:p w:rsidR="000455D1" w:rsidRDefault="000455D1" w:rsidP="000455D1">
      <w:pPr>
        <w:widowControl w:val="0"/>
        <w:shd w:val="clear" w:color="auto" w:fill="FFFFFF"/>
        <w:tabs>
          <w:tab w:val="left" w:pos="284"/>
          <w:tab w:val="left" w:pos="567"/>
          <w:tab w:val="left" w:pos="1276"/>
          <w:tab w:val="num" w:pos="1430"/>
        </w:tabs>
        <w:jc w:val="both"/>
      </w:pPr>
      <w:r>
        <w:t>-   общий журнал работ.</w:t>
      </w:r>
    </w:p>
    <w:p w:rsidR="00040121" w:rsidRPr="007C1176" w:rsidRDefault="00040121" w:rsidP="00831583">
      <w:pPr>
        <w:widowControl w:val="0"/>
        <w:numPr>
          <w:ilvl w:val="1"/>
          <w:numId w:val="1"/>
        </w:numPr>
        <w:shd w:val="clear" w:color="auto" w:fill="FFFFFF"/>
        <w:tabs>
          <w:tab w:val="num" w:pos="0"/>
          <w:tab w:val="left" w:pos="284"/>
          <w:tab w:val="left" w:pos="567"/>
          <w:tab w:val="left" w:pos="1276"/>
        </w:tabs>
        <w:ind w:left="0" w:firstLine="709"/>
        <w:jc w:val="both"/>
      </w:pPr>
      <w:r w:rsidRPr="007C1176">
        <w:t xml:space="preserve">Всю исполнительную документацию, касающуюся эксплуатации и использования объекта </w:t>
      </w:r>
      <w:r w:rsidR="00153884" w:rsidRPr="007C1176">
        <w:t xml:space="preserve">передать </w:t>
      </w:r>
      <w:r w:rsidRPr="007C1176">
        <w:t>в</w:t>
      </w:r>
      <w:r w:rsidR="00FD3DAF">
        <w:t xml:space="preserve"> срок, не позднее 31.12</w:t>
      </w:r>
      <w:r w:rsidR="00976BCA" w:rsidRPr="007C1176">
        <w:t>.20</w:t>
      </w:r>
      <w:r w:rsidR="000455D1">
        <w:t>21</w:t>
      </w:r>
      <w:r w:rsidR="00FD3DAF">
        <w:t xml:space="preserve"> </w:t>
      </w:r>
      <w:r w:rsidR="00976BCA" w:rsidRPr="007C1176">
        <w:t>г.</w:t>
      </w:r>
    </w:p>
    <w:p w:rsidR="00880075"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Незамедлительно известить Заказчика и до получения от него указаний приостановить работы при обнаружении:</w:t>
      </w:r>
    </w:p>
    <w:p w:rsidR="00981842" w:rsidRPr="007C1176"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возможности неблагоприятных для Заказчика последствий выполнения его указаний о способе выполнения работы;</w:t>
      </w:r>
    </w:p>
    <w:p w:rsidR="00880075" w:rsidRPr="007C1176"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независящих от Подрядчика обстоятельств, угрожающих годности или прочности результатов выполняемой работы;</w:t>
      </w:r>
    </w:p>
    <w:p w:rsidR="00981842" w:rsidRPr="007C1176"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обстоятельств, способных повлечь за собой изменение сроков или стоимости выполняемых работ.</w:t>
      </w:r>
    </w:p>
    <w:p w:rsidR="00C35DF6" w:rsidRPr="007C1176" w:rsidRDefault="00C35DF6" w:rsidP="00C6411B">
      <w:pPr>
        <w:widowControl w:val="0"/>
        <w:numPr>
          <w:ilvl w:val="1"/>
          <w:numId w:val="1"/>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w:t>
      </w:r>
      <w:r w:rsidR="00FD3DAF">
        <w:t>го Договора, Техническом требовании</w:t>
      </w:r>
      <w:r w:rsidRPr="007C1176">
        <w:t xml:space="preserve"> </w:t>
      </w:r>
      <w:r w:rsidR="00385608" w:rsidRPr="007C1176">
        <w:t>и дополнительных соглашениях к Д</w:t>
      </w:r>
      <w:r w:rsidRPr="007C1176">
        <w:t>оговору.</w:t>
      </w:r>
    </w:p>
    <w:p w:rsidR="00C6225F" w:rsidRPr="007C1176" w:rsidRDefault="005318FD" w:rsidP="00C6411B">
      <w:pPr>
        <w:widowControl w:val="0"/>
        <w:numPr>
          <w:ilvl w:val="1"/>
          <w:numId w:val="1"/>
        </w:numPr>
        <w:shd w:val="clear" w:color="auto" w:fill="FFFFFF"/>
        <w:tabs>
          <w:tab w:val="num" w:pos="540"/>
          <w:tab w:val="left" w:pos="709"/>
          <w:tab w:val="left" w:pos="1276"/>
        </w:tabs>
        <w:ind w:left="0" w:firstLine="709"/>
        <w:jc w:val="both"/>
      </w:pPr>
      <w:r w:rsidRPr="007C1176">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981842" w:rsidRPr="007C1176">
        <w:t>.</w:t>
      </w:r>
    </w:p>
    <w:p w:rsidR="00642EA6" w:rsidRPr="007C1176" w:rsidRDefault="00643FD9" w:rsidP="0091247A">
      <w:pPr>
        <w:pStyle w:val="af7"/>
        <w:numPr>
          <w:ilvl w:val="1"/>
          <w:numId w:val="1"/>
        </w:numPr>
        <w:tabs>
          <w:tab w:val="num" w:pos="0"/>
          <w:tab w:val="left" w:pos="1276"/>
        </w:tabs>
        <w:ind w:left="0" w:firstLine="720"/>
        <w:jc w:val="both"/>
      </w:pPr>
      <w:r w:rsidRPr="007C1176">
        <w:t xml:space="preserve"> Н</w:t>
      </w:r>
      <w:r w:rsidR="0091247A" w:rsidRPr="007C1176">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7C1176">
        <w:t xml:space="preserve"> </w:t>
      </w:r>
      <w:r w:rsidR="0091247A" w:rsidRPr="007C1176">
        <w:t>ознакомиться и соблюдать требования законодательства Российской Федерации об инсайдерской информации и манипулировании рынком.</w:t>
      </w:r>
    </w:p>
    <w:p w:rsidR="00C35DF6" w:rsidRPr="007C1176" w:rsidRDefault="00C35DF6" w:rsidP="00C6411B">
      <w:pPr>
        <w:widowControl w:val="0"/>
        <w:numPr>
          <w:ilvl w:val="1"/>
          <w:numId w:val="1"/>
        </w:numPr>
        <w:shd w:val="clear" w:color="auto" w:fill="FFFFFF"/>
        <w:tabs>
          <w:tab w:val="num" w:pos="540"/>
          <w:tab w:val="left" w:pos="709"/>
          <w:tab w:val="left" w:pos="1276"/>
        </w:tabs>
        <w:ind w:left="0" w:firstLine="709"/>
        <w:jc w:val="both"/>
      </w:pPr>
      <w:r w:rsidRPr="007C1176">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7C1176" w:rsidRDefault="007F57AC" w:rsidP="00C6411B">
      <w:pPr>
        <w:widowControl w:val="0"/>
        <w:numPr>
          <w:ilvl w:val="1"/>
          <w:numId w:val="1"/>
        </w:numPr>
        <w:shd w:val="clear" w:color="auto" w:fill="FFFFFF"/>
        <w:tabs>
          <w:tab w:val="num" w:pos="540"/>
          <w:tab w:val="left" w:pos="709"/>
          <w:tab w:val="left" w:pos="1276"/>
        </w:tabs>
        <w:ind w:left="0" w:firstLine="709"/>
        <w:jc w:val="both"/>
      </w:pPr>
      <w:r w:rsidRPr="007C1176">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7C1176" w:rsidRDefault="00531FBA" w:rsidP="00C6411B">
      <w:pPr>
        <w:widowControl w:val="0"/>
        <w:numPr>
          <w:ilvl w:val="1"/>
          <w:numId w:val="1"/>
        </w:numPr>
        <w:shd w:val="clear" w:color="auto" w:fill="FFFFFF"/>
        <w:tabs>
          <w:tab w:val="num" w:pos="540"/>
          <w:tab w:val="left" w:pos="1276"/>
        </w:tabs>
        <w:ind w:left="0" w:firstLine="709"/>
        <w:jc w:val="both"/>
      </w:pPr>
      <w:r w:rsidRPr="007C1176">
        <w:t xml:space="preserve">Не позднее 5 (пяти) календарных дней с момента заключения Договора предоставить Заказчику информацию (по форме, указанной в </w:t>
      </w:r>
      <w:r w:rsidRPr="00FD3DAF">
        <w:rPr>
          <w:b/>
        </w:rPr>
        <w:t>приложении №</w:t>
      </w:r>
      <w:r w:rsidR="00FD3DAF" w:rsidRPr="00FD3DAF">
        <w:rPr>
          <w:b/>
        </w:rPr>
        <w:t>3</w:t>
      </w:r>
      <w:r w:rsidRPr="007C1176">
        <w:t xml:space="preserve"> к</w:t>
      </w:r>
      <w:r w:rsidR="00976BCA" w:rsidRPr="007C1176">
        <w:t xml:space="preserve"> настоящему Д</w:t>
      </w:r>
      <w:r w:rsidRPr="007C1176">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7C1176">
        <w:rPr>
          <w:i/>
        </w:rPr>
        <w:t xml:space="preserve"> </w:t>
      </w:r>
      <w:r w:rsidRPr="007C1176">
        <w:t>соответствующего уведомления Заказчика, если иной срок не указан в уведомлении.</w:t>
      </w:r>
    </w:p>
    <w:p w:rsidR="00E44C35" w:rsidRPr="007C1176" w:rsidRDefault="00643FD9" w:rsidP="00C6411B">
      <w:pPr>
        <w:widowControl w:val="0"/>
        <w:numPr>
          <w:ilvl w:val="1"/>
          <w:numId w:val="1"/>
        </w:numPr>
        <w:shd w:val="clear" w:color="auto" w:fill="FFFFFF"/>
        <w:tabs>
          <w:tab w:val="left" w:pos="426"/>
          <w:tab w:val="left" w:pos="709"/>
          <w:tab w:val="left" w:pos="900"/>
          <w:tab w:val="left" w:pos="1276"/>
        </w:tabs>
        <w:ind w:left="0" w:firstLine="709"/>
        <w:jc w:val="both"/>
      </w:pPr>
      <w:r w:rsidRPr="007C1176">
        <w:rPr>
          <w:bCs/>
        </w:rPr>
        <w:t>В</w:t>
      </w:r>
      <w:r w:rsidR="00E44C35" w:rsidRPr="007C1176">
        <w:rPr>
          <w:bCs/>
        </w:rPr>
        <w:t>озместить Заказчику убытки, причиненн</w:t>
      </w:r>
      <w:r w:rsidR="00976BCA" w:rsidRPr="007C1176">
        <w:rPr>
          <w:bCs/>
        </w:rPr>
        <w:t xml:space="preserve">ые несвоевременным исполнением </w:t>
      </w:r>
      <w:r w:rsidR="00E44C35" w:rsidRPr="007C1176">
        <w:rPr>
          <w:bCs/>
        </w:rPr>
        <w:t>(неисполнением) Подрядчиком с</w:t>
      </w:r>
      <w:r w:rsidR="005D49C0" w:rsidRPr="007C1176">
        <w:rPr>
          <w:bCs/>
        </w:rPr>
        <w:t xml:space="preserve">воих обязательств, в том числе </w:t>
      </w:r>
      <w:r w:rsidR="00E44C35" w:rsidRPr="007C1176">
        <w:rPr>
          <w:bCs/>
        </w:rPr>
        <w:t xml:space="preserve">связанные с возмещением </w:t>
      </w:r>
      <w:r w:rsidR="00E44C35" w:rsidRPr="007C1176">
        <w:rPr>
          <w:bCs/>
        </w:rPr>
        <w:lastRenderedPageBreak/>
        <w:t>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F6A27" w:rsidRPr="007C1176" w:rsidRDefault="00372BC3" w:rsidP="00C6411B">
      <w:pPr>
        <w:widowControl w:val="0"/>
        <w:numPr>
          <w:ilvl w:val="1"/>
          <w:numId w:val="1"/>
        </w:numPr>
        <w:shd w:val="clear" w:color="auto" w:fill="FFFFFF"/>
        <w:tabs>
          <w:tab w:val="num" w:pos="540"/>
          <w:tab w:val="left" w:pos="709"/>
          <w:tab w:val="left" w:pos="1276"/>
        </w:tabs>
        <w:ind w:left="0" w:firstLine="709"/>
        <w:jc w:val="both"/>
      </w:pPr>
      <w:r w:rsidRPr="007C1176">
        <w:t xml:space="preserve">В течение 5 (пяти) рабочих дней с момента получения от Заказчика </w:t>
      </w:r>
      <w:r w:rsidR="00FD3DAF">
        <w:t>уточненного Технического требования</w:t>
      </w:r>
      <w:r w:rsidRPr="007C1176">
        <w:t xml:space="preserve"> </w:t>
      </w:r>
      <w:r w:rsidR="00016F14" w:rsidRPr="007C1176">
        <w:t>(п. 1.2</w:t>
      </w:r>
      <w:r w:rsidR="00976BCA" w:rsidRPr="007C1176">
        <w:t>.</w:t>
      </w:r>
      <w:r w:rsidR="00016F14" w:rsidRPr="007C1176">
        <w:t xml:space="preserve"> договора) </w:t>
      </w:r>
      <w:r w:rsidRPr="007C1176">
        <w:t>направить</w:t>
      </w:r>
      <w:r w:rsidR="00B642AB" w:rsidRPr="007C1176">
        <w:t xml:space="preserve"> Заказчику </w:t>
      </w:r>
      <w:r w:rsidRPr="007C1176">
        <w:t xml:space="preserve">подписанное со своей стороны дополнительное соглашение на выполнение работ </w:t>
      </w:r>
      <w:r w:rsidR="00016F14" w:rsidRPr="007C1176">
        <w:t>согласно уточн</w:t>
      </w:r>
      <w:r w:rsidR="00E52D37" w:rsidRPr="007C1176">
        <w:t>енн</w:t>
      </w:r>
      <w:r w:rsidR="00FD3DAF">
        <w:t>ого Технического требования</w:t>
      </w:r>
      <w:r w:rsidR="00016F14" w:rsidRPr="007C1176">
        <w:t xml:space="preserve"> </w:t>
      </w:r>
      <w:r w:rsidRPr="007C1176">
        <w:t>с приложением Графика выполнения работ и С</w:t>
      </w:r>
      <w:r w:rsidR="000455D1">
        <w:t>водного сметного расчета</w:t>
      </w:r>
      <w:r w:rsidR="00E13E69" w:rsidRPr="007C1176">
        <w:t>.</w:t>
      </w:r>
    </w:p>
    <w:p w:rsidR="00125B29" w:rsidRPr="007C1176" w:rsidRDefault="00125B29" w:rsidP="00C6411B">
      <w:pPr>
        <w:widowControl w:val="0"/>
        <w:numPr>
          <w:ilvl w:val="1"/>
          <w:numId w:val="1"/>
        </w:numPr>
        <w:shd w:val="clear" w:color="auto" w:fill="FFFFFF"/>
        <w:tabs>
          <w:tab w:val="clear" w:pos="1430"/>
          <w:tab w:val="num" w:pos="0"/>
          <w:tab w:val="left" w:pos="709"/>
          <w:tab w:val="left" w:pos="900"/>
          <w:tab w:val="left" w:pos="1276"/>
        </w:tabs>
        <w:ind w:left="0" w:firstLine="710"/>
        <w:jc w:val="both"/>
        <w:rPr>
          <w:bCs/>
        </w:rPr>
      </w:pPr>
      <w:r w:rsidRPr="007C1176">
        <w:rPr>
          <w:bCs/>
        </w:rPr>
        <w:t>Подрядчик под</w:t>
      </w:r>
      <w:r w:rsidR="00976BCA" w:rsidRPr="007C1176">
        <w:rPr>
          <w:bCs/>
        </w:rPr>
        <w:t xml:space="preserve">тверждает, что он подписанием настоящего Договора должным образом </w:t>
      </w:r>
      <w:r w:rsidRPr="007C1176">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25B29" w:rsidRPr="007C1176" w:rsidRDefault="00125B29" w:rsidP="00C6411B">
      <w:pPr>
        <w:widowControl w:val="0"/>
        <w:numPr>
          <w:ilvl w:val="1"/>
          <w:numId w:val="1"/>
        </w:numPr>
        <w:shd w:val="clear" w:color="auto" w:fill="FFFFFF"/>
        <w:tabs>
          <w:tab w:val="clear" w:pos="1430"/>
          <w:tab w:val="num" w:pos="0"/>
          <w:tab w:val="left" w:pos="709"/>
          <w:tab w:val="left" w:pos="1276"/>
        </w:tabs>
        <w:ind w:left="0" w:firstLine="710"/>
        <w:jc w:val="both"/>
      </w:pPr>
      <w:r w:rsidRPr="007C117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E69B9" w:rsidRPr="007C1176" w:rsidRDefault="00643FD9" w:rsidP="00C6411B">
      <w:pPr>
        <w:widowControl w:val="0"/>
        <w:numPr>
          <w:ilvl w:val="1"/>
          <w:numId w:val="1"/>
        </w:numPr>
        <w:shd w:val="clear" w:color="auto" w:fill="FFFFFF"/>
        <w:tabs>
          <w:tab w:val="num" w:pos="540"/>
          <w:tab w:val="left" w:pos="709"/>
          <w:tab w:val="left" w:pos="1276"/>
        </w:tabs>
        <w:ind w:left="0" w:firstLine="709"/>
        <w:jc w:val="both"/>
      </w:pPr>
      <w:r w:rsidRPr="007C1176">
        <w:t>С</w:t>
      </w:r>
      <w:r w:rsidR="000F6A27" w:rsidRPr="007C1176">
        <w:t xml:space="preserve">облюдать все экологические </w:t>
      </w:r>
      <w:r w:rsidR="005318FD" w:rsidRPr="007C1176">
        <w:t>и социальные требования проекта</w:t>
      </w:r>
      <w:r w:rsidR="000F6A27" w:rsidRPr="007C117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CE69B9" w:rsidRPr="007C1176">
        <w:t>.</w:t>
      </w:r>
    </w:p>
    <w:p w:rsidR="00125B29" w:rsidRPr="007C1176" w:rsidRDefault="00125B29" w:rsidP="00C6411B">
      <w:pPr>
        <w:widowControl w:val="0"/>
        <w:numPr>
          <w:ilvl w:val="1"/>
          <w:numId w:val="1"/>
        </w:numPr>
        <w:tabs>
          <w:tab w:val="num" w:pos="540"/>
          <w:tab w:val="left" w:pos="709"/>
          <w:tab w:val="left" w:pos="1276"/>
        </w:tabs>
        <w:ind w:left="0" w:firstLine="709"/>
        <w:jc w:val="both"/>
      </w:pPr>
      <w:r w:rsidRPr="007C1176">
        <w:t>Работники Подрядчика и субподрядных организаций должны быть аттестованы</w:t>
      </w:r>
      <w:r w:rsidR="005D49C0" w:rsidRPr="007C1176">
        <w:t xml:space="preserve"> для работы </w:t>
      </w:r>
      <w:r w:rsidR="00D23B9D" w:rsidRPr="007C1176">
        <w:t>на соответствующих видах работ, производимых на объекте, указанного в п. 1.1</w:t>
      </w:r>
      <w:r w:rsidR="00112805" w:rsidRPr="007C1176">
        <w:t>.</w:t>
      </w:r>
      <w:r w:rsidR="00D23B9D" w:rsidRPr="007C1176">
        <w:t xml:space="preserve"> настоящего Договора</w:t>
      </w:r>
      <w:r w:rsidR="00036E89" w:rsidRPr="007C117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36E89" w:rsidRPr="007C1176" w:rsidRDefault="00036E89" w:rsidP="00C6411B">
      <w:pPr>
        <w:widowControl w:val="0"/>
        <w:numPr>
          <w:ilvl w:val="1"/>
          <w:numId w:val="1"/>
        </w:numPr>
        <w:tabs>
          <w:tab w:val="num" w:pos="540"/>
          <w:tab w:val="left" w:pos="709"/>
          <w:tab w:val="left" w:pos="1276"/>
        </w:tabs>
        <w:ind w:left="0" w:firstLine="709"/>
        <w:jc w:val="both"/>
      </w:pPr>
      <w:r w:rsidRPr="007C1176">
        <w:t>Выполнить полный комплекс мер безопасности</w:t>
      </w:r>
      <w:r w:rsidR="00A824A7" w:rsidRPr="007C1176">
        <w:t>,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A824A7" w:rsidRPr="007C1176" w:rsidRDefault="00A824A7" w:rsidP="00C6411B">
      <w:pPr>
        <w:widowControl w:val="0"/>
        <w:numPr>
          <w:ilvl w:val="1"/>
          <w:numId w:val="1"/>
        </w:numPr>
        <w:shd w:val="clear" w:color="auto" w:fill="FFFFFF"/>
        <w:tabs>
          <w:tab w:val="num" w:pos="540"/>
          <w:tab w:val="left" w:pos="709"/>
          <w:tab w:val="left" w:pos="1276"/>
        </w:tabs>
        <w:ind w:left="0" w:firstLine="709"/>
        <w:jc w:val="both"/>
      </w:pPr>
      <w:r w:rsidRPr="007C1176">
        <w:t>Проводить со своими работниками и субподрядчиками мероприятия</w:t>
      </w:r>
      <w:r w:rsidR="00112805" w:rsidRPr="007C1176">
        <w:t xml:space="preserve">, установленные правилами СУОТ </w:t>
      </w:r>
      <w:r w:rsidRPr="007C1176">
        <w:t>АО «ДРСК», на территории Заказчика (День Охраны труда, День культуры производства и т.п.).</w:t>
      </w:r>
    </w:p>
    <w:p w:rsidR="00A443A2" w:rsidRPr="007C1176" w:rsidRDefault="00A443A2" w:rsidP="00C6411B">
      <w:pPr>
        <w:widowControl w:val="0"/>
        <w:numPr>
          <w:ilvl w:val="1"/>
          <w:numId w:val="1"/>
        </w:numPr>
        <w:shd w:val="clear" w:color="auto" w:fill="FFFFFF"/>
        <w:tabs>
          <w:tab w:val="num" w:pos="540"/>
          <w:tab w:val="left" w:pos="709"/>
          <w:tab w:val="left" w:pos="1276"/>
        </w:tabs>
        <w:ind w:left="0" w:firstLine="709"/>
        <w:jc w:val="both"/>
      </w:pPr>
      <w:r w:rsidRPr="007C117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A443A2" w:rsidRPr="007C1176" w:rsidRDefault="00643FD9" w:rsidP="00C6411B">
      <w:pPr>
        <w:widowControl w:val="0"/>
        <w:numPr>
          <w:ilvl w:val="1"/>
          <w:numId w:val="1"/>
        </w:numPr>
        <w:shd w:val="clear" w:color="auto" w:fill="FFFFFF"/>
        <w:tabs>
          <w:tab w:val="num" w:pos="540"/>
          <w:tab w:val="left" w:pos="709"/>
          <w:tab w:val="left" w:pos="1276"/>
        </w:tabs>
        <w:ind w:left="0" w:firstLine="709"/>
        <w:jc w:val="both"/>
      </w:pPr>
      <w:r w:rsidRPr="007C1176">
        <w:t>С</w:t>
      </w:r>
      <w:r w:rsidR="00A443A2" w:rsidRPr="007C1176">
        <w:t>облюдать правила охраны труда (ПОТ), организовать безопасность всех лиц, уполномоченных находиться на территории (строительной площадки).</w:t>
      </w:r>
    </w:p>
    <w:p w:rsidR="00A443A2" w:rsidRPr="007C1176" w:rsidRDefault="00A443A2" w:rsidP="00C6411B">
      <w:pPr>
        <w:widowControl w:val="0"/>
        <w:numPr>
          <w:ilvl w:val="1"/>
          <w:numId w:val="1"/>
        </w:numPr>
        <w:shd w:val="clear" w:color="auto" w:fill="FFFFFF"/>
        <w:tabs>
          <w:tab w:val="num" w:pos="540"/>
          <w:tab w:val="left" w:pos="709"/>
          <w:tab w:val="left" w:pos="1276"/>
        </w:tabs>
        <w:ind w:left="0" w:firstLine="709"/>
        <w:jc w:val="both"/>
      </w:pPr>
      <w:r w:rsidRPr="007C1176">
        <w:t>При производстве работ выполнить все работы, с соблюдением требов</w:t>
      </w:r>
      <w:r w:rsidR="00BB08BA" w:rsidRPr="007C1176">
        <w:t xml:space="preserve">аний действующего </w:t>
      </w:r>
      <w:r w:rsidRPr="007C1176">
        <w:t>на территории Российской Федерации природоохранного законодательства, процедурами и стандар</w:t>
      </w:r>
      <w:r w:rsidR="00112805" w:rsidRPr="007C1176">
        <w:t xml:space="preserve">тами </w:t>
      </w:r>
      <w:r w:rsidRPr="007C1176">
        <w:t>АО «ДРСК»</w:t>
      </w:r>
      <w:r w:rsidR="00A84A3E" w:rsidRPr="007C1176">
        <w:t xml:space="preserve">, другими требованиями, которые Заказчик определил </w:t>
      </w:r>
      <w:r w:rsidR="000E1E5D" w:rsidRPr="007C1176">
        <w:t>Подрядчику</w:t>
      </w:r>
      <w:r w:rsidR="00A84A3E" w:rsidRPr="007C1176">
        <w:t>, а именно:</w:t>
      </w:r>
    </w:p>
    <w:p w:rsidR="00A84A3E" w:rsidRPr="007C1176" w:rsidRDefault="00A36F6E" w:rsidP="00925917">
      <w:pPr>
        <w:pStyle w:val="af7"/>
        <w:widowControl w:val="0"/>
        <w:numPr>
          <w:ilvl w:val="0"/>
          <w:numId w:val="14"/>
        </w:numPr>
        <w:shd w:val="clear" w:color="auto" w:fill="FFFFFF"/>
        <w:tabs>
          <w:tab w:val="num" w:pos="0"/>
          <w:tab w:val="left" w:pos="709"/>
          <w:tab w:val="left" w:pos="1276"/>
        </w:tabs>
        <w:ind w:left="0" w:firstLine="284"/>
        <w:jc w:val="both"/>
      </w:pPr>
      <w:r w:rsidRPr="007C1176">
        <w:t>соблюдение тре</w:t>
      </w:r>
      <w:r w:rsidR="00112805" w:rsidRPr="007C1176">
        <w:t xml:space="preserve">бований экологической политики </w:t>
      </w:r>
      <w:r w:rsidRPr="007C1176">
        <w:t>АО «ДРСК» и наиболее значимых экологических аспектов, которые оказывают или могут оказать значительное воздействие на окружающую среду в ходе</w:t>
      </w:r>
      <w:r w:rsidR="00112805" w:rsidRPr="007C1176">
        <w:t xml:space="preserve"> производственной деятельности </w:t>
      </w:r>
      <w:r w:rsidRPr="007C1176">
        <w:t>АО «ДРСК»;</w:t>
      </w:r>
    </w:p>
    <w:p w:rsidR="00A36F6E" w:rsidRPr="007C1176" w:rsidRDefault="00A36F6E" w:rsidP="00925917">
      <w:pPr>
        <w:pStyle w:val="af7"/>
        <w:widowControl w:val="0"/>
        <w:numPr>
          <w:ilvl w:val="0"/>
          <w:numId w:val="14"/>
        </w:numPr>
        <w:shd w:val="clear" w:color="auto" w:fill="FFFFFF"/>
        <w:tabs>
          <w:tab w:val="num" w:pos="0"/>
          <w:tab w:val="left" w:pos="709"/>
          <w:tab w:val="left" w:pos="1276"/>
        </w:tabs>
        <w:ind w:left="0" w:firstLine="284"/>
        <w:jc w:val="both"/>
      </w:pPr>
      <w:r w:rsidRPr="007C1176">
        <w:t>по требованию Заказчика Подрядчик обязан подтвердить</w:t>
      </w:r>
      <w:r w:rsidR="004E18E0" w:rsidRPr="007C1176">
        <w:t xml:space="preserve">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431C00" w:rsidRPr="007C1176"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7C1176">
        <w:t>предотвращать любые негативные воздействие на окружающую среду;</w:t>
      </w:r>
    </w:p>
    <w:p w:rsidR="00431C00" w:rsidRPr="007C1176"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7C117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31C00" w:rsidRPr="007C1176"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7C1176">
        <w:t>после выполнения работ Подрядчик обязан провести работы по рекультивации земель;</w:t>
      </w:r>
    </w:p>
    <w:p w:rsidR="0062188B" w:rsidRPr="007C1176"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7C1176">
        <w:t>в случае происшествия, связанного с аварией, нанесени</w:t>
      </w:r>
      <w:r w:rsidR="0062188B" w:rsidRPr="007C1176">
        <w:t>ем</w:t>
      </w:r>
      <w:r w:rsidRPr="007C1176">
        <w:t xml:space="preserve"> экологического ущерба</w:t>
      </w:r>
      <w:r w:rsidR="0062188B" w:rsidRPr="007C1176">
        <w:t xml:space="preserve">,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rsidR="0062188B" w:rsidRPr="007C1176">
        <w:lastRenderedPageBreak/>
        <w:t>расследованию, если данное происшествия произошло на объекте.</w:t>
      </w:r>
    </w:p>
    <w:p w:rsidR="0062188B" w:rsidRPr="007C1176" w:rsidRDefault="00643FD9"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Д</w:t>
      </w:r>
      <w:r w:rsidR="0062188B" w:rsidRPr="007C1176">
        <w:t xml:space="preserve">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w:t>
      </w:r>
      <w:r w:rsidR="003A4682" w:rsidRPr="007C1176">
        <w:t>нанесенный во всех перечисленных случаях.</w:t>
      </w:r>
    </w:p>
    <w:p w:rsidR="003A4682" w:rsidRPr="007C1176" w:rsidRDefault="003A4682"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Самостоятельно осуществлять страхование от несчастных случаев на производстве. Подрядчик сам организует, расслед</w:t>
      </w:r>
      <w:r w:rsidR="00D1298C" w:rsidRPr="007C1176">
        <w:t>ует</w:t>
      </w:r>
      <w:r w:rsidRPr="007C1176">
        <w:t xml:space="preserve"> и учитывает несчастные случаи, прои</w:t>
      </w:r>
      <w:r w:rsidR="00D1298C" w:rsidRPr="007C1176">
        <w:t>зо</w:t>
      </w:r>
      <w:r w:rsidRPr="007C1176">
        <w:t>шедшие на объектах Заказчика, в соответствии с законодательством Российской Федерации, незамедлительно поставив в известность Заказчика о прои</w:t>
      </w:r>
      <w:r w:rsidR="00D1298C" w:rsidRPr="007C1176">
        <w:t>зо</w:t>
      </w:r>
      <w:r w:rsidRPr="007C1176">
        <w:t>шедших несчастных случаях;</w:t>
      </w:r>
      <w:r w:rsidR="00D1298C" w:rsidRPr="007C1176">
        <w:t xml:space="preserve"> при групповых и смертельных несчастных случаях, несчастных случаях с тяжелым исходом Подрядчик сам нап</w:t>
      </w:r>
      <w:r w:rsidR="005D49C0" w:rsidRPr="007C1176">
        <w:t xml:space="preserve">равляет сообщения о несчастном </w:t>
      </w:r>
      <w:r w:rsidR="00D1298C" w:rsidRPr="007C1176">
        <w:t>случае в соответствии со статьей 228.1 Трудового кодекса Российской Федерации.</w:t>
      </w:r>
    </w:p>
    <w:p w:rsidR="003F21A5" w:rsidRPr="007C1176" w:rsidRDefault="003F21A5" w:rsidP="003F21A5">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FD3DAF">
        <w:rPr>
          <w:b/>
          <w:color w:val="000000"/>
        </w:rPr>
        <w:t xml:space="preserve">(Приложение № </w:t>
      </w:r>
      <w:r w:rsidR="00AD0437">
        <w:rPr>
          <w:b/>
          <w:color w:val="000000"/>
        </w:rPr>
        <w:t>7</w:t>
      </w:r>
      <w:r w:rsidRPr="007C1176">
        <w:rPr>
          <w:color w:val="000000"/>
        </w:rPr>
        <w:t xml:space="preserve"> к Договору), представив Заказчику копию указанного договора. 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F21A5" w:rsidRPr="007C1176" w:rsidRDefault="003F21A5"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Оплатить страховую премию в порядке и на условиях, предусмотренных договором страхования, заключенным в соответствии с пунктом 3.39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3F21A5" w:rsidRPr="007C1176" w:rsidRDefault="003F21A5"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Направлять Заказчику копию всей переписки, связанной с исполнением договора страхования, заключенного в соответствии с пунктом 3.39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D1298C" w:rsidRPr="007C1176" w:rsidRDefault="00D1298C"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В процессе выполнения работ соблюдать требования Правил противопожарного режима в РФ (утверждены Постановлением Правительства РФ от 25.04.12</w:t>
      </w:r>
      <w:r w:rsidR="00112805" w:rsidRPr="007C1176">
        <w:t xml:space="preserve"> </w:t>
      </w:r>
      <w:r w:rsidRPr="007C1176">
        <w:t>г. №390), правила внутреннего трудового распорядка Заказчика, правила пропускного и внутриобъектного режимов,</w:t>
      </w:r>
      <w:r w:rsidR="00156C18" w:rsidRPr="007C1176">
        <w:t xml:space="preserve">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w:t>
      </w:r>
      <w:r w:rsidR="00A12E9C" w:rsidRPr="007C1176">
        <w:t xml:space="preserve">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154A77" w:rsidRDefault="003732B2"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955EA3" w:rsidRPr="00143692" w:rsidRDefault="00955EA3" w:rsidP="00143692">
      <w:pPr>
        <w:pStyle w:val="af7"/>
        <w:widowControl w:val="0"/>
        <w:numPr>
          <w:ilvl w:val="1"/>
          <w:numId w:val="1"/>
        </w:numPr>
        <w:shd w:val="clear" w:color="auto" w:fill="FFFFFF"/>
        <w:tabs>
          <w:tab w:val="clear" w:pos="1430"/>
          <w:tab w:val="num" w:pos="0"/>
          <w:tab w:val="left" w:pos="709"/>
          <w:tab w:val="left" w:pos="1276"/>
        </w:tabs>
        <w:ind w:left="0" w:firstLine="710"/>
        <w:jc w:val="both"/>
      </w:pPr>
      <w:r w:rsidRPr="00143692">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46448" w:rsidRPr="007C1176" w:rsidRDefault="00955EA3" w:rsidP="00955EA3">
      <w:pPr>
        <w:widowControl w:val="0"/>
        <w:tabs>
          <w:tab w:val="left" w:pos="1276"/>
        </w:tabs>
        <w:ind w:firstLine="709"/>
        <w:jc w:val="both"/>
        <w:rPr>
          <w:color w:val="000000" w:themeColor="text1"/>
        </w:rPr>
      </w:pPr>
      <w:r w:rsidRPr="007C117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t>3.4</w:t>
      </w:r>
      <w:r w:rsidR="003F21A5" w:rsidRPr="007C1176">
        <w:rPr>
          <w:color w:val="000000" w:themeColor="text1"/>
        </w:rPr>
        <w:t>6</w:t>
      </w:r>
      <w:r w:rsidRPr="007C1176">
        <w:rPr>
          <w:color w:val="000000" w:themeColor="text1"/>
        </w:rPr>
        <w:t>.</w:t>
      </w:r>
      <w:r w:rsidRPr="007C1176">
        <w:rPr>
          <w:color w:val="000000" w:themeColor="text1"/>
        </w:rPr>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lastRenderedPageBreak/>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955EA3" w:rsidRPr="007C1176" w:rsidRDefault="00955EA3" w:rsidP="00C6411B">
      <w:pPr>
        <w:widowControl w:val="0"/>
        <w:tabs>
          <w:tab w:val="left" w:pos="709"/>
          <w:tab w:val="left" w:pos="900"/>
          <w:tab w:val="left" w:pos="1276"/>
        </w:tabs>
        <w:rPr>
          <w:color w:val="000000" w:themeColor="text1"/>
        </w:rPr>
      </w:pPr>
    </w:p>
    <w:p w:rsidR="00880075" w:rsidRPr="007C1176" w:rsidRDefault="0028296D" w:rsidP="00C6411B">
      <w:pPr>
        <w:widowControl w:val="0"/>
        <w:numPr>
          <w:ilvl w:val="0"/>
          <w:numId w:val="2"/>
        </w:numPr>
        <w:shd w:val="clear" w:color="auto" w:fill="FFFFFF"/>
        <w:tabs>
          <w:tab w:val="clear" w:pos="420"/>
          <w:tab w:val="left" w:pos="0"/>
        </w:tabs>
        <w:ind w:left="0" w:firstLine="993"/>
        <w:jc w:val="center"/>
        <w:rPr>
          <w:b/>
          <w:bCs/>
        </w:rPr>
      </w:pPr>
      <w:r w:rsidRPr="007C1176">
        <w:rPr>
          <w:b/>
          <w:bCs/>
        </w:rPr>
        <w:t>Права и о</w:t>
      </w:r>
      <w:r w:rsidR="00880075" w:rsidRPr="007C1176">
        <w:rPr>
          <w:b/>
          <w:bCs/>
        </w:rPr>
        <w:t>бязательства Заказчика</w:t>
      </w:r>
    </w:p>
    <w:p w:rsidR="00C6225F" w:rsidRPr="007C1176" w:rsidRDefault="00A534E8" w:rsidP="00C6411B">
      <w:pPr>
        <w:widowControl w:val="0"/>
        <w:numPr>
          <w:ilvl w:val="1"/>
          <w:numId w:val="6"/>
        </w:numPr>
        <w:shd w:val="clear" w:color="auto" w:fill="FFFFFF"/>
        <w:tabs>
          <w:tab w:val="num" w:pos="540"/>
          <w:tab w:val="left" w:pos="709"/>
          <w:tab w:val="left" w:pos="1276"/>
        </w:tabs>
        <w:ind w:left="0" w:firstLine="709"/>
        <w:jc w:val="both"/>
        <w:rPr>
          <w:iCs/>
        </w:rPr>
      </w:pPr>
      <w:r w:rsidRPr="007C1176">
        <w:rPr>
          <w:iCs/>
        </w:rPr>
        <w:t>П</w:t>
      </w:r>
      <w:r w:rsidR="00BE70ED" w:rsidRPr="007C1176">
        <w:rPr>
          <w:iCs/>
        </w:rPr>
        <w:t xml:space="preserve">редать </w:t>
      </w:r>
      <w:r w:rsidR="005B4812" w:rsidRPr="007C1176">
        <w:rPr>
          <w:iCs/>
        </w:rPr>
        <w:t>П</w:t>
      </w:r>
      <w:r w:rsidR="00BE70ED" w:rsidRPr="007C1176">
        <w:rPr>
          <w:iCs/>
        </w:rPr>
        <w:t>одрядчику по акту исходные данные и создать условия, необходимые для выполнен</w:t>
      </w:r>
      <w:r w:rsidRPr="007C1176">
        <w:rPr>
          <w:iCs/>
        </w:rPr>
        <w:t>ия работ, в сроки, установленные в дополнительных соглашениях.</w:t>
      </w:r>
    </w:p>
    <w:p w:rsidR="00D0397F" w:rsidRPr="007C1176" w:rsidRDefault="00D0397F" w:rsidP="00D0397F">
      <w:pPr>
        <w:numPr>
          <w:ilvl w:val="1"/>
          <w:numId w:val="6"/>
        </w:numPr>
        <w:shd w:val="clear" w:color="auto" w:fill="FFFFFF"/>
        <w:tabs>
          <w:tab w:val="clear" w:pos="1571"/>
          <w:tab w:val="left" w:pos="1276"/>
        </w:tabs>
        <w:ind w:left="0" w:firstLine="709"/>
        <w:jc w:val="both"/>
        <w:rPr>
          <w:b/>
          <w:bCs/>
        </w:rPr>
      </w:pPr>
      <w:r w:rsidRPr="007C1176">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D0397F" w:rsidRPr="007C1176" w:rsidRDefault="00D0397F" w:rsidP="00D0397F">
      <w:pPr>
        <w:shd w:val="clear" w:color="auto" w:fill="FFFFFF"/>
        <w:ind w:firstLine="709"/>
        <w:jc w:val="both"/>
        <w:rPr>
          <w:rFonts w:eastAsiaTheme="minorHAnsi"/>
          <w:lang w:eastAsia="en-US"/>
        </w:rPr>
      </w:pPr>
      <w:r w:rsidRPr="007C1176">
        <w:rPr>
          <w:rFonts w:eastAsiaTheme="minorHAnsi"/>
          <w:lang w:eastAsia="en-US"/>
        </w:rPr>
        <w:t>В случае нарушения Подрядчиком п. 3.2. и 3.11. настоящего договора Заказчик имеет право:</w:t>
      </w:r>
    </w:p>
    <w:p w:rsidR="00D0397F" w:rsidRPr="007C1176" w:rsidRDefault="00D0397F" w:rsidP="00D0397F">
      <w:pPr>
        <w:shd w:val="clear" w:color="auto" w:fill="FFFFFF"/>
        <w:ind w:firstLine="709"/>
        <w:jc w:val="both"/>
        <w:rPr>
          <w:rFonts w:eastAsiaTheme="minorHAnsi"/>
          <w:lang w:eastAsia="en-US"/>
        </w:rPr>
      </w:pPr>
      <w:r w:rsidRPr="007C1176">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3.2. и п.3.11. договора,</w:t>
      </w:r>
    </w:p>
    <w:p w:rsidR="00D0397F" w:rsidRPr="007C1176" w:rsidRDefault="00D0397F" w:rsidP="00D0397F">
      <w:pPr>
        <w:shd w:val="clear" w:color="auto" w:fill="FFFFFF"/>
        <w:ind w:firstLine="709"/>
        <w:jc w:val="both"/>
        <w:rPr>
          <w:rFonts w:eastAsiaTheme="minorHAnsi"/>
          <w:lang w:eastAsia="en-US"/>
        </w:rPr>
      </w:pPr>
      <w:r w:rsidRPr="007C1176">
        <w:rPr>
          <w:rFonts w:eastAsiaTheme="minorHAnsi"/>
          <w:lang w:eastAsia="en-US"/>
        </w:rPr>
        <w:t>либо</w:t>
      </w:r>
    </w:p>
    <w:p w:rsidR="00D0397F" w:rsidRPr="007C1176" w:rsidRDefault="00D0397F" w:rsidP="00D0397F">
      <w:pPr>
        <w:shd w:val="clear" w:color="auto" w:fill="FFFFFF"/>
        <w:ind w:firstLine="709"/>
        <w:jc w:val="both"/>
        <w:rPr>
          <w:rFonts w:eastAsiaTheme="minorHAnsi"/>
          <w:lang w:eastAsia="en-US"/>
        </w:rPr>
      </w:pPr>
      <w:r w:rsidRPr="007C1176">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C6225F" w:rsidRPr="007C1176" w:rsidRDefault="00BE70ED" w:rsidP="00C6411B">
      <w:pPr>
        <w:widowControl w:val="0"/>
        <w:numPr>
          <w:ilvl w:val="1"/>
          <w:numId w:val="6"/>
        </w:numPr>
        <w:shd w:val="clear" w:color="auto" w:fill="FFFFFF"/>
        <w:tabs>
          <w:tab w:val="num" w:pos="540"/>
          <w:tab w:val="left" w:pos="709"/>
          <w:tab w:val="left" w:pos="1276"/>
        </w:tabs>
        <w:ind w:left="0" w:firstLine="709"/>
        <w:jc w:val="both"/>
      </w:pPr>
      <w:r w:rsidRPr="007C1176">
        <w:rPr>
          <w:iCs/>
        </w:rPr>
        <w:t>Передать Подрядчику по акту, подписанному Подрядчиком и Заказчиком, на период выполнения работ</w:t>
      </w:r>
      <w:r w:rsidR="00C6225F" w:rsidRPr="007C1176">
        <w:rPr>
          <w:iCs/>
        </w:rPr>
        <w:t xml:space="preserve"> </w:t>
      </w:r>
      <w:r w:rsidRPr="007C1176">
        <w:rPr>
          <w:iCs/>
        </w:rPr>
        <w:t xml:space="preserve">строительную площадку, пригодную для </w:t>
      </w:r>
      <w:r w:rsidR="00C6225F" w:rsidRPr="007C1176">
        <w:rPr>
          <w:iCs/>
        </w:rPr>
        <w:t>выполнения</w:t>
      </w:r>
      <w:r w:rsidRPr="007C1176">
        <w:rPr>
          <w:iCs/>
        </w:rPr>
        <w:t xml:space="preserve"> таких работ.</w:t>
      </w:r>
    </w:p>
    <w:p w:rsidR="005C682E" w:rsidRPr="007C1176" w:rsidRDefault="00880075" w:rsidP="00C6411B">
      <w:pPr>
        <w:widowControl w:val="0"/>
        <w:numPr>
          <w:ilvl w:val="1"/>
          <w:numId w:val="6"/>
        </w:numPr>
        <w:shd w:val="clear" w:color="auto" w:fill="FFFFFF"/>
        <w:tabs>
          <w:tab w:val="num" w:pos="540"/>
          <w:tab w:val="left" w:pos="709"/>
          <w:tab w:val="left" w:pos="1276"/>
        </w:tabs>
        <w:ind w:left="0" w:firstLine="709"/>
        <w:jc w:val="both"/>
      </w:pPr>
      <w:r w:rsidRPr="007C1176">
        <w:t xml:space="preserve">Производить приемку и оплату работ, выполненных Подрядчиком, в порядке, предусмотренном в разделах </w:t>
      </w:r>
      <w:r w:rsidR="00775F6E" w:rsidRPr="007C1176">
        <w:t>6</w:t>
      </w:r>
      <w:r w:rsidR="000E054F" w:rsidRPr="007C1176">
        <w:t xml:space="preserve"> и</w:t>
      </w:r>
      <w:r w:rsidRPr="007C1176">
        <w:t xml:space="preserve"> 1</w:t>
      </w:r>
      <w:r w:rsidR="007C5BA4" w:rsidRPr="007C1176">
        <w:t>1</w:t>
      </w:r>
      <w:r w:rsidRPr="007C1176">
        <w:t xml:space="preserve"> настоящего Договора</w:t>
      </w:r>
      <w:r w:rsidR="00C6225F" w:rsidRPr="007C1176">
        <w:t xml:space="preserve"> </w:t>
      </w:r>
      <w:r w:rsidR="00395D33" w:rsidRPr="007C1176">
        <w:t xml:space="preserve">и </w:t>
      </w:r>
      <w:r w:rsidR="0004428A" w:rsidRPr="007C1176">
        <w:t xml:space="preserve">в </w:t>
      </w:r>
      <w:r w:rsidR="00395D33" w:rsidRPr="007C1176">
        <w:t>дополнительных</w:t>
      </w:r>
      <w:r w:rsidR="00C6225F" w:rsidRPr="007C1176">
        <w:t xml:space="preserve"> соглашени</w:t>
      </w:r>
      <w:r w:rsidR="0004428A" w:rsidRPr="007C1176">
        <w:t>ях</w:t>
      </w:r>
      <w:r w:rsidRPr="007C1176">
        <w:t>.</w:t>
      </w:r>
    </w:p>
    <w:p w:rsidR="00AD22F6" w:rsidRPr="007C1176" w:rsidRDefault="006650A2" w:rsidP="00C6411B">
      <w:pPr>
        <w:widowControl w:val="0"/>
        <w:numPr>
          <w:ilvl w:val="1"/>
          <w:numId w:val="6"/>
        </w:numPr>
        <w:shd w:val="clear" w:color="auto" w:fill="FFFFFF"/>
        <w:tabs>
          <w:tab w:val="num" w:pos="540"/>
          <w:tab w:val="left" w:pos="709"/>
          <w:tab w:val="left" w:pos="1276"/>
        </w:tabs>
        <w:ind w:left="0" w:firstLine="709"/>
        <w:jc w:val="both"/>
      </w:pPr>
      <w:r w:rsidRPr="007C1176">
        <w:t>Заказчик вправе о</w:t>
      </w:r>
      <w:r w:rsidR="00880075" w:rsidRPr="007C1176">
        <w:t xml:space="preserve">существлять технический надзор за выполнением работ по настоящему Договору. </w:t>
      </w:r>
      <w:r w:rsidR="007F1E23" w:rsidRPr="007C1176">
        <w:t>В случае обнаружения о</w:t>
      </w:r>
      <w:r w:rsidR="005D49C0" w:rsidRPr="007C1176">
        <w:rPr>
          <w:bCs/>
        </w:rPr>
        <w:t xml:space="preserve">тступлений </w:t>
      </w:r>
      <w:r w:rsidR="007F1E23" w:rsidRPr="007C1176">
        <w:t xml:space="preserve">от </w:t>
      </w:r>
      <w:r w:rsidR="007F1E23" w:rsidRPr="007C1176">
        <w:rPr>
          <w:bCs/>
        </w:rPr>
        <w:t xml:space="preserve">условий </w:t>
      </w:r>
      <w:r w:rsidR="007F1E23" w:rsidRPr="007C1176">
        <w:t xml:space="preserve">договора, </w:t>
      </w:r>
      <w:r w:rsidR="007F1E23" w:rsidRPr="007C1176">
        <w:rPr>
          <w:bCs/>
        </w:rPr>
        <w:t xml:space="preserve">которые </w:t>
      </w:r>
      <w:r w:rsidR="007F1E23" w:rsidRPr="007C1176">
        <w:t xml:space="preserve">могут ухудшить </w:t>
      </w:r>
      <w:r w:rsidR="007F1E23" w:rsidRPr="007C1176">
        <w:rPr>
          <w:bCs/>
        </w:rPr>
        <w:t xml:space="preserve">качество работ, </w:t>
      </w:r>
      <w:r w:rsidR="007F1E23" w:rsidRPr="007C1176">
        <w:t xml:space="preserve">или иных недостатков, Заказчик в течение 7 дней </w:t>
      </w:r>
      <w:r w:rsidR="007F1E23" w:rsidRPr="007C1176">
        <w:rPr>
          <w:bCs/>
        </w:rPr>
        <w:t xml:space="preserve">в </w:t>
      </w:r>
      <w:r w:rsidR="007F1E23" w:rsidRPr="007C1176">
        <w:t xml:space="preserve">письменной форме информирует об этом </w:t>
      </w:r>
      <w:r w:rsidR="00B642AB" w:rsidRPr="007C1176">
        <w:t>П</w:t>
      </w:r>
      <w:r w:rsidR="007F1E23" w:rsidRPr="007C1176">
        <w:t>одрядчика.</w:t>
      </w:r>
    </w:p>
    <w:p w:rsidR="005C682E" w:rsidRPr="007C1176" w:rsidRDefault="009741B5" w:rsidP="00C6411B">
      <w:pPr>
        <w:widowControl w:val="0"/>
        <w:numPr>
          <w:ilvl w:val="1"/>
          <w:numId w:val="6"/>
        </w:numPr>
        <w:shd w:val="clear" w:color="auto" w:fill="FFFFFF"/>
        <w:tabs>
          <w:tab w:val="num" w:pos="540"/>
          <w:tab w:val="left" w:pos="709"/>
          <w:tab w:val="left" w:pos="1276"/>
        </w:tabs>
        <w:ind w:left="0" w:firstLine="709"/>
        <w:jc w:val="both"/>
      </w:pPr>
      <w:r>
        <w:t>К</w:t>
      </w:r>
      <w:r w:rsidR="00CE7270" w:rsidRPr="007C1176">
        <w:t>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E7270" w:rsidRPr="007C1176" w:rsidRDefault="005D49C0" w:rsidP="00C6411B">
      <w:pPr>
        <w:widowControl w:val="0"/>
        <w:numPr>
          <w:ilvl w:val="1"/>
          <w:numId w:val="6"/>
        </w:numPr>
        <w:shd w:val="clear" w:color="auto" w:fill="FFFFFF"/>
        <w:tabs>
          <w:tab w:val="num" w:pos="540"/>
          <w:tab w:val="left" w:pos="709"/>
          <w:tab w:val="left" w:pos="1276"/>
        </w:tabs>
        <w:ind w:left="0" w:firstLine="709"/>
        <w:jc w:val="both"/>
      </w:pPr>
      <w:r w:rsidRPr="007C1176">
        <w:t xml:space="preserve">При нарушении Подрядчиком </w:t>
      </w:r>
      <w:r w:rsidR="003F261F" w:rsidRPr="007C1176">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C1176" w:rsidRDefault="00880075" w:rsidP="00C6411B">
      <w:pPr>
        <w:widowControl w:val="0"/>
        <w:numPr>
          <w:ilvl w:val="1"/>
          <w:numId w:val="6"/>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настоящего Договора.</w:t>
      </w:r>
    </w:p>
    <w:p w:rsidR="00880075" w:rsidRPr="007C1176" w:rsidRDefault="00531FBA" w:rsidP="00C6411B">
      <w:pPr>
        <w:numPr>
          <w:ilvl w:val="1"/>
          <w:numId w:val="6"/>
        </w:numPr>
        <w:tabs>
          <w:tab w:val="num" w:pos="567"/>
          <w:tab w:val="left" w:pos="1276"/>
        </w:tabs>
        <w:ind w:left="0" w:firstLine="709"/>
        <w:jc w:val="both"/>
      </w:pPr>
      <w:r w:rsidRPr="007C1176">
        <w:lastRenderedPageBreak/>
        <w:t>В согласованных сторонами случаях получить в контрольных органах разрешение на строительство и разреше</w:t>
      </w:r>
      <w:r w:rsidR="00BB2456" w:rsidRPr="007C1176">
        <w:t>ние на снос зеленых насаждений.</w:t>
      </w:r>
    </w:p>
    <w:p w:rsidR="00246448" w:rsidRPr="007C1176" w:rsidRDefault="00246448" w:rsidP="00C6411B">
      <w:pPr>
        <w:tabs>
          <w:tab w:val="left" w:pos="1276"/>
          <w:tab w:val="num" w:pos="1571"/>
        </w:tabs>
        <w:jc w:val="both"/>
      </w:pPr>
    </w:p>
    <w:p w:rsidR="00880075" w:rsidRPr="007C1176" w:rsidRDefault="00880075" w:rsidP="00925917">
      <w:pPr>
        <w:pStyle w:val="af7"/>
        <w:widowControl w:val="0"/>
        <w:numPr>
          <w:ilvl w:val="0"/>
          <w:numId w:val="13"/>
        </w:numPr>
        <w:shd w:val="clear" w:color="auto" w:fill="FFFFFF"/>
        <w:tabs>
          <w:tab w:val="clear" w:pos="420"/>
          <w:tab w:val="left" w:pos="0"/>
        </w:tabs>
        <w:ind w:left="0" w:firstLine="426"/>
        <w:jc w:val="center"/>
        <w:rPr>
          <w:b/>
          <w:bCs/>
        </w:rPr>
      </w:pPr>
      <w:r w:rsidRPr="007C1176">
        <w:rPr>
          <w:b/>
          <w:bCs/>
        </w:rPr>
        <w:t>Цена Договора</w:t>
      </w:r>
    </w:p>
    <w:p w:rsidR="00F453A9" w:rsidRPr="007C1176" w:rsidRDefault="00F453A9" w:rsidP="00C6411B">
      <w:pPr>
        <w:widowControl w:val="0"/>
        <w:numPr>
          <w:ilvl w:val="1"/>
          <w:numId w:val="9"/>
        </w:numPr>
        <w:shd w:val="clear" w:color="auto" w:fill="FFFFFF"/>
        <w:tabs>
          <w:tab w:val="clear" w:pos="720"/>
          <w:tab w:val="num" w:pos="540"/>
          <w:tab w:val="left" w:pos="1276"/>
        </w:tabs>
        <w:ind w:left="0" w:firstLine="709"/>
        <w:jc w:val="both"/>
      </w:pPr>
      <w:r w:rsidRPr="007C1176">
        <w:t>Цена договора составля</w:t>
      </w:r>
      <w:r w:rsidR="005D49C0" w:rsidRPr="007C1176">
        <w:t>ет ____________ рублей ___ коп.</w:t>
      </w:r>
      <w:r w:rsidRPr="007C1176">
        <w:t xml:space="preserve"> (прописью)</w:t>
      </w:r>
      <w:r w:rsidR="00F72B6A" w:rsidRPr="007C1176">
        <w:t>,</w:t>
      </w:r>
      <w:r w:rsidRPr="007C1176">
        <w:t xml:space="preserve"> кроме того НДС</w:t>
      </w:r>
      <w:r w:rsidR="00211C5E" w:rsidRPr="007C1176">
        <w:t>-20%</w:t>
      </w:r>
      <w:r w:rsidRPr="007C1176">
        <w:t xml:space="preserve"> составляет _</w:t>
      </w:r>
      <w:r w:rsidR="005D49C0" w:rsidRPr="007C1176">
        <w:t>____рублей ___ коп. (прописью).</w:t>
      </w:r>
    </w:p>
    <w:p w:rsidR="00F453A9" w:rsidRPr="007C1176" w:rsidRDefault="00F453A9" w:rsidP="00C6411B">
      <w:pPr>
        <w:widowControl w:val="0"/>
        <w:shd w:val="clear" w:color="auto" w:fill="FFFFFF"/>
        <w:tabs>
          <w:tab w:val="num" w:pos="540"/>
          <w:tab w:val="left" w:pos="1276"/>
        </w:tabs>
        <w:ind w:firstLine="709"/>
        <w:jc w:val="both"/>
      </w:pPr>
      <w:r w:rsidRPr="007C1176">
        <w:t>Всего с НДС цена договора составляет ______ рубл</w:t>
      </w:r>
      <w:r w:rsidR="005D49C0" w:rsidRPr="007C1176">
        <w:t xml:space="preserve">ей ___ коп. </w:t>
      </w:r>
      <w:r w:rsidRPr="007C1176">
        <w:t>(прописью).</w:t>
      </w:r>
    </w:p>
    <w:p w:rsidR="00F453A9" w:rsidRPr="007C1176" w:rsidRDefault="00F453A9" w:rsidP="00C6411B">
      <w:pPr>
        <w:widowControl w:val="0"/>
        <w:shd w:val="clear" w:color="auto" w:fill="FFFFFF"/>
        <w:tabs>
          <w:tab w:val="left" w:pos="1276"/>
        </w:tabs>
        <w:ind w:firstLine="709"/>
        <w:jc w:val="both"/>
      </w:pPr>
      <w:r w:rsidRPr="007C1176">
        <w:t>НДС оплачивается Заказчиком в размере, установленном в соответствии с законода</w:t>
      </w:r>
      <w:r w:rsidR="005D49C0" w:rsidRPr="007C1176">
        <w:t>тельством Российской Федерации.</w:t>
      </w:r>
    </w:p>
    <w:p w:rsidR="00F453A9" w:rsidRPr="007C1176" w:rsidRDefault="00F453A9" w:rsidP="00B14C52">
      <w:pPr>
        <w:widowControl w:val="0"/>
        <w:shd w:val="clear" w:color="auto" w:fill="FFFFFF"/>
        <w:tabs>
          <w:tab w:val="num" w:pos="540"/>
          <w:tab w:val="left" w:pos="1276"/>
        </w:tabs>
        <w:ind w:firstLine="709"/>
        <w:jc w:val="both"/>
        <w:rPr>
          <w:color w:val="000000" w:themeColor="text1"/>
        </w:rPr>
      </w:pPr>
      <w:r w:rsidRPr="007C1176">
        <w:rPr>
          <w:color w:val="000000" w:themeColor="text1"/>
        </w:rPr>
        <w:t>Цена договора определяется из</w:t>
      </w:r>
      <w:r w:rsidR="00C5180E" w:rsidRPr="007C1176">
        <w:rPr>
          <w:color w:val="000000" w:themeColor="text1"/>
        </w:rPr>
        <w:t xml:space="preserve"> </w:t>
      </w:r>
      <w:r w:rsidR="00F72B6A" w:rsidRPr="007C1176">
        <w:rPr>
          <w:color w:val="000000" w:themeColor="text1"/>
        </w:rPr>
        <w:t>стоимости одной е</w:t>
      </w:r>
      <w:r w:rsidR="00555668" w:rsidRPr="007C1176">
        <w:rPr>
          <w:color w:val="000000" w:themeColor="text1"/>
        </w:rPr>
        <w:t>диницы конструктивного элемента</w:t>
      </w:r>
      <w:r w:rsidR="009A2745" w:rsidRPr="007C1176">
        <w:rPr>
          <w:color w:val="000000" w:themeColor="text1"/>
        </w:rPr>
        <w:t>,</w:t>
      </w:r>
      <w:r w:rsidRPr="007C1176">
        <w:rPr>
          <w:color w:val="000000" w:themeColor="text1"/>
        </w:rPr>
        <w:t xml:space="preserve"> </w:t>
      </w:r>
      <w:r w:rsidR="009E38CD" w:rsidRPr="007C1176">
        <w:rPr>
          <w:color w:val="000000" w:themeColor="text1"/>
        </w:rPr>
        <w:t xml:space="preserve">указанной в Протоколе согласования договорной цены </w:t>
      </w:r>
      <w:r w:rsidR="00143692">
        <w:rPr>
          <w:color w:val="000000" w:themeColor="text1"/>
        </w:rPr>
        <w:t>(</w:t>
      </w:r>
      <w:r w:rsidR="00143692" w:rsidRPr="00143692">
        <w:rPr>
          <w:b/>
          <w:color w:val="000000" w:themeColor="text1"/>
        </w:rPr>
        <w:t>Приложение № 2</w:t>
      </w:r>
      <w:r w:rsidR="00B14C52" w:rsidRPr="007C1176">
        <w:rPr>
          <w:color w:val="000000" w:themeColor="text1"/>
        </w:rPr>
        <w:t xml:space="preserve"> к настоящему договору) </w:t>
      </w:r>
      <w:r w:rsidR="0049342C" w:rsidRPr="007C1176">
        <w:rPr>
          <w:color w:val="000000" w:themeColor="text1"/>
        </w:rPr>
        <w:t>с применением тендерного коэффициента</w:t>
      </w:r>
      <w:r w:rsidR="00B14C52" w:rsidRPr="007C1176">
        <w:rPr>
          <w:color w:val="000000" w:themeColor="text1"/>
        </w:rPr>
        <w:t xml:space="preserve"> </w:t>
      </w:r>
      <w:r w:rsidR="00C53B44" w:rsidRPr="007C1176">
        <w:rPr>
          <w:color w:val="000000" w:themeColor="text1"/>
        </w:rPr>
        <w:t>и индексации не подлежит</w:t>
      </w:r>
      <w:r w:rsidR="00555668" w:rsidRPr="007C1176">
        <w:rPr>
          <w:color w:val="000000" w:themeColor="text1"/>
        </w:rPr>
        <w:t>.</w:t>
      </w:r>
    </w:p>
    <w:p w:rsidR="004D1301" w:rsidRPr="007C1176" w:rsidRDefault="00F72B6A" w:rsidP="00C6411B">
      <w:pPr>
        <w:widowControl w:val="0"/>
        <w:numPr>
          <w:ilvl w:val="1"/>
          <w:numId w:val="9"/>
        </w:numPr>
        <w:shd w:val="clear" w:color="auto" w:fill="FFFFFF"/>
        <w:tabs>
          <w:tab w:val="clear" w:pos="720"/>
          <w:tab w:val="num" w:pos="540"/>
          <w:tab w:val="left" w:pos="1276"/>
        </w:tabs>
        <w:ind w:left="0" w:firstLine="709"/>
        <w:jc w:val="both"/>
        <w:rPr>
          <w:b/>
          <w:color w:val="000000" w:themeColor="text1"/>
        </w:rPr>
      </w:pPr>
      <w:r w:rsidRPr="007C1176">
        <w:rPr>
          <w:color w:val="000000" w:themeColor="text1"/>
        </w:rPr>
        <w:t xml:space="preserve">Стоимость работ по дополнительному соглашению определяется </w:t>
      </w:r>
      <w:r w:rsidR="00931F13" w:rsidRPr="007C1176">
        <w:rPr>
          <w:color w:val="000000" w:themeColor="text1"/>
        </w:rPr>
        <w:t>на основании</w:t>
      </w:r>
      <w:r w:rsidR="003B47AF" w:rsidRPr="007C1176">
        <w:rPr>
          <w:color w:val="000000" w:themeColor="text1"/>
        </w:rPr>
        <w:t xml:space="preserve"> объема работ, указанного</w:t>
      </w:r>
      <w:r w:rsidRPr="007C1176">
        <w:rPr>
          <w:color w:val="000000" w:themeColor="text1"/>
        </w:rPr>
        <w:t xml:space="preserve"> в уточненн</w:t>
      </w:r>
      <w:r w:rsidR="003B47AF" w:rsidRPr="007C1176">
        <w:rPr>
          <w:color w:val="000000" w:themeColor="text1"/>
        </w:rPr>
        <w:t>ом</w:t>
      </w:r>
      <w:r w:rsidRPr="007C1176">
        <w:rPr>
          <w:color w:val="000000" w:themeColor="text1"/>
        </w:rPr>
        <w:t xml:space="preserve"> Техническ</w:t>
      </w:r>
      <w:r w:rsidR="003B47AF" w:rsidRPr="007C1176">
        <w:rPr>
          <w:color w:val="000000" w:themeColor="text1"/>
        </w:rPr>
        <w:t>ом</w:t>
      </w:r>
      <w:r w:rsidR="00143692">
        <w:rPr>
          <w:color w:val="000000" w:themeColor="text1"/>
        </w:rPr>
        <w:t xml:space="preserve"> требовании</w:t>
      </w:r>
      <w:r w:rsidR="003B47AF" w:rsidRPr="007C1176">
        <w:rPr>
          <w:color w:val="000000" w:themeColor="text1"/>
        </w:rPr>
        <w:t xml:space="preserve"> к дополнительному соглашению</w:t>
      </w:r>
      <w:r w:rsidR="00931F13" w:rsidRPr="007C1176">
        <w:rPr>
          <w:color w:val="000000" w:themeColor="text1"/>
        </w:rPr>
        <w:t xml:space="preserve"> с применением ц</w:t>
      </w:r>
      <w:r w:rsidR="003A6336" w:rsidRPr="007C1176">
        <w:rPr>
          <w:color w:val="000000" w:themeColor="text1"/>
        </w:rPr>
        <w:t>ен</w:t>
      </w:r>
      <w:r w:rsidR="00931F13" w:rsidRPr="007C1176">
        <w:rPr>
          <w:color w:val="000000" w:themeColor="text1"/>
        </w:rPr>
        <w:t xml:space="preserve">, </w:t>
      </w:r>
      <w:r w:rsidR="003A6336" w:rsidRPr="007C1176">
        <w:rPr>
          <w:color w:val="000000" w:themeColor="text1"/>
        </w:rPr>
        <w:t xml:space="preserve">указанных в </w:t>
      </w:r>
      <w:r w:rsidR="00055C60" w:rsidRPr="007C1176">
        <w:rPr>
          <w:color w:val="000000" w:themeColor="text1"/>
        </w:rPr>
        <w:t>П</w:t>
      </w:r>
      <w:r w:rsidR="003A6336" w:rsidRPr="007C1176">
        <w:rPr>
          <w:color w:val="000000" w:themeColor="text1"/>
        </w:rPr>
        <w:t>ротокол</w:t>
      </w:r>
      <w:r w:rsidR="00C864E7" w:rsidRPr="007C1176">
        <w:rPr>
          <w:color w:val="000000" w:themeColor="text1"/>
        </w:rPr>
        <w:t xml:space="preserve">е согласования договорной цены </w:t>
      </w:r>
      <w:r w:rsidR="00143692">
        <w:rPr>
          <w:color w:val="000000" w:themeColor="text1"/>
        </w:rPr>
        <w:t>(</w:t>
      </w:r>
      <w:r w:rsidR="00143692" w:rsidRPr="00143692">
        <w:rPr>
          <w:b/>
          <w:color w:val="000000" w:themeColor="text1"/>
        </w:rPr>
        <w:t>Приложение № 2</w:t>
      </w:r>
      <w:r w:rsidR="00143692">
        <w:rPr>
          <w:color w:val="000000" w:themeColor="text1"/>
        </w:rPr>
        <w:t xml:space="preserve"> </w:t>
      </w:r>
      <w:r w:rsidR="00B14C52" w:rsidRPr="007C1176">
        <w:rPr>
          <w:color w:val="000000" w:themeColor="text1"/>
        </w:rPr>
        <w:t xml:space="preserve">к настоящему договору) </w:t>
      </w:r>
      <w:r w:rsidR="00931F13" w:rsidRPr="007C1176">
        <w:rPr>
          <w:color w:val="000000" w:themeColor="text1"/>
        </w:rPr>
        <w:t>и</w:t>
      </w:r>
      <w:r w:rsidR="003A6336" w:rsidRPr="007C1176">
        <w:rPr>
          <w:color w:val="000000" w:themeColor="text1"/>
        </w:rPr>
        <w:t xml:space="preserve"> локальны</w:t>
      </w:r>
      <w:r w:rsidR="00B14C52" w:rsidRPr="007C1176">
        <w:rPr>
          <w:color w:val="000000" w:themeColor="text1"/>
        </w:rPr>
        <w:t>х</w:t>
      </w:r>
      <w:r w:rsidR="00931F13" w:rsidRPr="007C1176">
        <w:rPr>
          <w:color w:val="000000" w:themeColor="text1"/>
        </w:rPr>
        <w:t xml:space="preserve"> сметны</w:t>
      </w:r>
      <w:r w:rsidR="00B14C52" w:rsidRPr="007C1176">
        <w:rPr>
          <w:color w:val="000000" w:themeColor="text1"/>
        </w:rPr>
        <w:t>х</w:t>
      </w:r>
      <w:r w:rsidR="00FF7E3A" w:rsidRPr="007C1176">
        <w:rPr>
          <w:color w:val="000000" w:themeColor="text1"/>
        </w:rPr>
        <w:t xml:space="preserve"> расчета</w:t>
      </w:r>
      <w:r w:rsidR="00201C03" w:rsidRPr="007C1176">
        <w:rPr>
          <w:color w:val="000000" w:themeColor="text1"/>
        </w:rPr>
        <w:t>х, соответствующих</w:t>
      </w:r>
      <w:r w:rsidR="00B14C52" w:rsidRPr="007C1176">
        <w:rPr>
          <w:color w:val="000000" w:themeColor="text1"/>
        </w:rPr>
        <w:t>.</w:t>
      </w:r>
    </w:p>
    <w:p w:rsidR="0056517A" w:rsidRPr="007C1176" w:rsidRDefault="00F453A9" w:rsidP="00C6411B">
      <w:pPr>
        <w:widowControl w:val="0"/>
        <w:numPr>
          <w:ilvl w:val="1"/>
          <w:numId w:val="9"/>
        </w:numPr>
        <w:shd w:val="clear" w:color="auto" w:fill="FFFFFF"/>
        <w:tabs>
          <w:tab w:val="clear" w:pos="720"/>
          <w:tab w:val="num" w:pos="540"/>
          <w:tab w:val="left" w:pos="1276"/>
        </w:tabs>
        <w:ind w:left="0" w:firstLine="709"/>
        <w:jc w:val="both"/>
      </w:pPr>
      <w:r w:rsidRPr="007C1176">
        <w:t>Стоимость работ по всем заключенным дополнительным соглашениям к договору не должна превышать</w:t>
      </w:r>
      <w:r w:rsidR="004F76B3" w:rsidRPr="007C1176">
        <w:t xml:space="preserve"> цены договора</w:t>
      </w:r>
      <w:r w:rsidR="00B14C52" w:rsidRPr="007C1176">
        <w:t>, указанной в</w:t>
      </w:r>
      <w:r w:rsidR="004F76B3" w:rsidRPr="007C1176">
        <w:t xml:space="preserve"> п. 5.1</w:t>
      </w:r>
      <w:r w:rsidR="00B14C52" w:rsidRPr="007C1176">
        <w:t xml:space="preserve"> Договора</w:t>
      </w:r>
      <w:r w:rsidR="004F76B3" w:rsidRPr="007C1176">
        <w:t>.</w:t>
      </w:r>
      <w:r w:rsidR="005D49C0" w:rsidRPr="007C1176">
        <w:t xml:space="preserve"> </w:t>
      </w:r>
      <w:r w:rsidR="0056517A" w:rsidRPr="007C1176">
        <w:t>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F76B3" w:rsidRPr="007C1176" w:rsidRDefault="004F76B3" w:rsidP="00C6411B">
      <w:pPr>
        <w:widowControl w:val="0"/>
        <w:numPr>
          <w:ilvl w:val="1"/>
          <w:numId w:val="9"/>
        </w:numPr>
        <w:shd w:val="clear" w:color="auto" w:fill="FFFFFF"/>
        <w:tabs>
          <w:tab w:val="clear" w:pos="720"/>
          <w:tab w:val="num" w:pos="540"/>
          <w:tab w:val="left" w:pos="1276"/>
        </w:tabs>
        <w:ind w:left="0" w:firstLine="709"/>
        <w:jc w:val="both"/>
      </w:pPr>
      <w:r w:rsidRPr="007C1176">
        <w:t>К каждому дополнительному соглашению форм</w:t>
      </w:r>
      <w:r w:rsidR="00E96A95">
        <w:t xml:space="preserve">ируется самостоятельный Сводный </w:t>
      </w:r>
      <w:r w:rsidR="001A57B7">
        <w:t xml:space="preserve">сметный </w:t>
      </w:r>
      <w:r w:rsidR="00E96A95">
        <w:t>расчет</w:t>
      </w:r>
      <w:r w:rsidR="005D49C0" w:rsidRPr="007C1176">
        <w:t>.</w:t>
      </w:r>
    </w:p>
    <w:p w:rsidR="004F76B3" w:rsidRPr="007C1176" w:rsidRDefault="004F76B3" w:rsidP="00C6411B">
      <w:pPr>
        <w:widowControl w:val="0"/>
        <w:numPr>
          <w:ilvl w:val="1"/>
          <w:numId w:val="9"/>
        </w:numPr>
        <w:shd w:val="clear" w:color="auto" w:fill="FFFFFF"/>
        <w:tabs>
          <w:tab w:val="clear" w:pos="720"/>
          <w:tab w:val="num" w:pos="540"/>
          <w:tab w:val="left" w:pos="1276"/>
        </w:tabs>
        <w:ind w:left="0" w:firstLine="709"/>
        <w:jc w:val="both"/>
      </w:pPr>
      <w:r w:rsidRPr="007C1176">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w:t>
      </w:r>
      <w:r w:rsidR="005D49C0" w:rsidRPr="007C1176">
        <w:t xml:space="preserve"> Подрядчиком, стоимость </w:t>
      </w:r>
      <w:r w:rsidRPr="007C1176">
        <w:t>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8B61DF" w:rsidRPr="007C1176" w:rsidRDefault="00501404" w:rsidP="00C6411B">
      <w:pPr>
        <w:widowControl w:val="0"/>
        <w:numPr>
          <w:ilvl w:val="1"/>
          <w:numId w:val="9"/>
        </w:numPr>
        <w:shd w:val="clear" w:color="auto" w:fill="FFFFFF"/>
        <w:tabs>
          <w:tab w:val="clear" w:pos="720"/>
          <w:tab w:val="num" w:pos="540"/>
          <w:tab w:val="left" w:pos="1276"/>
        </w:tabs>
        <w:ind w:left="0" w:firstLine="709"/>
        <w:jc w:val="both"/>
      </w:pPr>
      <w:r w:rsidRPr="007C117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740DDB" w:rsidRPr="007C1176" w:rsidRDefault="00740DDB" w:rsidP="00C6411B">
      <w:pPr>
        <w:widowControl w:val="0"/>
        <w:numPr>
          <w:ilvl w:val="1"/>
          <w:numId w:val="9"/>
        </w:numPr>
        <w:shd w:val="clear" w:color="auto" w:fill="FFFFFF"/>
        <w:tabs>
          <w:tab w:val="clear" w:pos="720"/>
          <w:tab w:val="num" w:pos="540"/>
          <w:tab w:val="left" w:pos="1276"/>
        </w:tabs>
        <w:ind w:left="0" w:firstLine="709"/>
        <w:jc w:val="both"/>
      </w:pPr>
      <w:r w:rsidRPr="007C1176">
        <w:t>Стоимость материалов и оборудования входит в цену Договора.</w:t>
      </w:r>
    </w:p>
    <w:p w:rsidR="00767E87" w:rsidRPr="007C1176" w:rsidRDefault="00063E3B" w:rsidP="00767E87">
      <w:pPr>
        <w:numPr>
          <w:ilvl w:val="1"/>
          <w:numId w:val="9"/>
        </w:numPr>
        <w:shd w:val="clear" w:color="auto" w:fill="FFFFFF"/>
        <w:tabs>
          <w:tab w:val="clear" w:pos="720"/>
          <w:tab w:val="left" w:pos="1276"/>
        </w:tabs>
        <w:ind w:left="0" w:firstLine="709"/>
        <w:jc w:val="both"/>
        <w:rPr>
          <w:bCs/>
        </w:rPr>
      </w:pPr>
      <w:r w:rsidRPr="007C1176">
        <w:t>В см</w:t>
      </w:r>
      <w:r w:rsidR="00201C03" w:rsidRPr="007C1176">
        <w:t>етных р</w:t>
      </w:r>
      <w:r w:rsidR="00E96A95">
        <w:t xml:space="preserve">асчетах </w:t>
      </w:r>
      <w:r w:rsidRPr="007C1176">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767E87" w:rsidRDefault="00767E87" w:rsidP="00767E87">
      <w:pPr>
        <w:numPr>
          <w:ilvl w:val="1"/>
          <w:numId w:val="9"/>
        </w:numPr>
        <w:shd w:val="clear" w:color="auto" w:fill="FFFFFF"/>
        <w:tabs>
          <w:tab w:val="clear" w:pos="720"/>
          <w:tab w:val="left" w:pos="1276"/>
        </w:tabs>
        <w:ind w:left="0" w:firstLine="709"/>
        <w:jc w:val="both"/>
        <w:rPr>
          <w:bCs/>
        </w:rPr>
      </w:pPr>
      <w:r w:rsidRPr="007C117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1A57B7" w:rsidRPr="001A57B7" w:rsidRDefault="001A57B7" w:rsidP="001A57B7">
      <w:pPr>
        <w:numPr>
          <w:ilvl w:val="1"/>
          <w:numId w:val="9"/>
        </w:numPr>
        <w:shd w:val="clear" w:color="auto" w:fill="FFFFFF"/>
        <w:tabs>
          <w:tab w:val="clear" w:pos="720"/>
          <w:tab w:val="left" w:pos="1276"/>
        </w:tabs>
        <w:ind w:left="0" w:firstLine="709"/>
        <w:jc w:val="both"/>
        <w:rPr>
          <w:bCs/>
        </w:rPr>
      </w:pPr>
      <w:r w:rsidRPr="001A57B7">
        <w:rPr>
          <w:bCs/>
        </w:rPr>
        <w:t>Индексация Цены Договора не допускается.</w:t>
      </w:r>
    </w:p>
    <w:p w:rsidR="008B61DF" w:rsidRPr="007C1176" w:rsidRDefault="008B61DF" w:rsidP="00C6411B">
      <w:pPr>
        <w:widowControl w:val="0"/>
        <w:shd w:val="clear" w:color="auto" w:fill="FFFFFF"/>
        <w:tabs>
          <w:tab w:val="left" w:pos="1276"/>
        </w:tabs>
        <w:jc w:val="both"/>
      </w:pPr>
    </w:p>
    <w:p w:rsidR="002A36DC" w:rsidRPr="007C1176" w:rsidRDefault="002A36DC" w:rsidP="00925917">
      <w:pPr>
        <w:pStyle w:val="af7"/>
        <w:widowControl w:val="0"/>
        <w:numPr>
          <w:ilvl w:val="0"/>
          <w:numId w:val="13"/>
        </w:numPr>
        <w:shd w:val="clear" w:color="auto" w:fill="FFFFFF"/>
        <w:tabs>
          <w:tab w:val="clear" w:pos="420"/>
          <w:tab w:val="left" w:pos="0"/>
        </w:tabs>
        <w:ind w:left="0" w:firstLine="284"/>
        <w:jc w:val="center"/>
        <w:rPr>
          <w:b/>
          <w:bCs/>
        </w:rPr>
      </w:pPr>
      <w:r w:rsidRPr="007C1176">
        <w:rPr>
          <w:b/>
          <w:bCs/>
        </w:rPr>
        <w:t>Порядок оплаты</w:t>
      </w:r>
    </w:p>
    <w:p w:rsidR="005151D1" w:rsidRPr="005151D1" w:rsidRDefault="005151D1" w:rsidP="0009161D">
      <w:pPr>
        <w:ind w:firstLine="709"/>
        <w:jc w:val="both"/>
      </w:pPr>
      <w:r>
        <w:t xml:space="preserve">6.1. </w:t>
      </w:r>
      <w:r w:rsidRPr="005151D1">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p>
    <w:p w:rsidR="00BC0C32" w:rsidRPr="0076002D" w:rsidRDefault="00BC0C32" w:rsidP="0076002D">
      <w:pPr>
        <w:pStyle w:val="af7"/>
        <w:tabs>
          <w:tab w:val="left" w:pos="0"/>
          <w:tab w:val="left" w:pos="1276"/>
        </w:tabs>
        <w:ind w:left="0" w:firstLine="709"/>
        <w:jc w:val="both"/>
        <w:rPr>
          <w:b/>
          <w:i/>
          <w:color w:val="0000FF"/>
        </w:rPr>
      </w:pPr>
      <w:r w:rsidRPr="007C1176">
        <w:rPr>
          <w:color w:val="000000"/>
        </w:rPr>
        <w:t xml:space="preserve">6.2. Заказчик производит оплату выполненных работ </w:t>
      </w:r>
      <w:r w:rsidR="0076002D" w:rsidRPr="001451AA">
        <w:t xml:space="preserve">в течение </w:t>
      </w:r>
      <w:r w:rsidR="0076002D" w:rsidRPr="0009161D">
        <w:rPr>
          <w:b/>
        </w:rPr>
        <w:t>30 (тридцати</w:t>
      </w:r>
      <w:r w:rsidR="0076002D" w:rsidRPr="001451AA">
        <w:t>) календарных дней</w:t>
      </w:r>
      <w:r w:rsidR="0076002D">
        <w:t>,</w:t>
      </w:r>
      <w:r w:rsidR="0076002D" w:rsidRPr="00F855F9">
        <w:t xml:space="preserve"> </w:t>
      </w:r>
      <w:r w:rsidR="0076002D">
        <w:t xml:space="preserve">либо </w:t>
      </w:r>
      <w:r w:rsidR="0076002D">
        <w:rPr>
          <w:sz w:val="22"/>
          <w:szCs w:val="22"/>
        </w:rPr>
        <w:t xml:space="preserve">в течение </w:t>
      </w:r>
      <w:r w:rsidR="0076002D" w:rsidRPr="005A46BD">
        <w:rPr>
          <w:b/>
          <w:sz w:val="22"/>
          <w:szCs w:val="22"/>
        </w:rPr>
        <w:t>15 (пятнадцати)</w:t>
      </w:r>
      <w:r w:rsidR="0076002D">
        <w:rPr>
          <w:sz w:val="22"/>
          <w:szCs w:val="22"/>
        </w:rPr>
        <w:t xml:space="preserve"> рабочих дней </w:t>
      </w:r>
      <w:r w:rsidR="0076002D" w:rsidRPr="008E5CDD">
        <w:rPr>
          <w:sz w:val="22"/>
          <w:szCs w:val="22"/>
        </w:rPr>
        <w:t>(</w:t>
      </w:r>
      <w:r w:rsidR="0076002D" w:rsidRPr="008E5CDD">
        <w:rPr>
          <w:i/>
          <w:sz w:val="22"/>
          <w:szCs w:val="22"/>
        </w:rPr>
        <w:t>если победителем закупки будет субъект МСП</w:t>
      </w:r>
      <w:r w:rsidR="0076002D" w:rsidRPr="008E5CDD">
        <w:rPr>
          <w:sz w:val="22"/>
          <w:szCs w:val="22"/>
        </w:rPr>
        <w:t>)</w:t>
      </w:r>
      <w:r w:rsidR="0076002D" w:rsidRPr="001451AA">
        <w:t xml:space="preserve"> </w:t>
      </w:r>
      <w:r w:rsidRPr="007C1176">
        <w:rPr>
          <w:color w:val="000000"/>
        </w:rPr>
        <w:t>с даты подписания актов выполненных работ,</w:t>
      </w:r>
      <w:r w:rsidR="0009161D" w:rsidRPr="0009161D">
        <w:t xml:space="preserve"> </w:t>
      </w:r>
      <w:r w:rsidR="0009161D" w:rsidRPr="007C1176">
        <w:t>за исключением обеспечительного платежа, если это предусмотрено условиями договора</w:t>
      </w:r>
      <w:r w:rsidRPr="007C1176">
        <w:rPr>
          <w:color w:val="000000"/>
        </w:rPr>
        <w:t xml:space="preserve"> на основании выставленных Подрядчиком счетов.</w:t>
      </w:r>
    </w:p>
    <w:p w:rsidR="00BC0C32" w:rsidRPr="0009161D" w:rsidRDefault="00BC0C32" w:rsidP="0009161D">
      <w:pPr>
        <w:widowControl w:val="0"/>
        <w:tabs>
          <w:tab w:val="left" w:pos="0"/>
          <w:tab w:val="left" w:pos="1134"/>
          <w:tab w:val="left" w:pos="1276"/>
        </w:tabs>
        <w:autoSpaceDE w:val="0"/>
        <w:autoSpaceDN w:val="0"/>
        <w:adjustRightInd w:val="0"/>
        <w:ind w:firstLine="709"/>
        <w:jc w:val="both"/>
        <w:rPr>
          <w:b/>
          <w:i/>
          <w:color w:val="0000FF"/>
        </w:rPr>
      </w:pPr>
      <w:r w:rsidRPr="007C1176">
        <w:t>6.3. 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BC0C32" w:rsidRPr="007C1176" w:rsidRDefault="00BC0C32" w:rsidP="00925917">
      <w:pPr>
        <w:widowControl w:val="0"/>
        <w:numPr>
          <w:ilvl w:val="1"/>
          <w:numId w:val="15"/>
        </w:numPr>
        <w:shd w:val="clear" w:color="auto" w:fill="FFFFFF"/>
        <w:tabs>
          <w:tab w:val="left" w:pos="709"/>
          <w:tab w:val="left" w:pos="1276"/>
        </w:tabs>
        <w:ind w:left="0" w:firstLine="709"/>
        <w:jc w:val="both"/>
        <w:rPr>
          <w:b/>
          <w:bCs/>
          <w:color w:val="000000"/>
        </w:rPr>
      </w:pPr>
      <w:r w:rsidRPr="007C117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BC0C32" w:rsidRPr="007C1176" w:rsidRDefault="00BC0C32" w:rsidP="00925917">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7C1176">
        <w:t xml:space="preserve">В случае выставления Подрядчиком счета на сумму менее размера предусмотренного </w:t>
      </w:r>
      <w:r w:rsidRPr="007C1176">
        <w:lastRenderedPageBreak/>
        <w:t>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5151D1" w:rsidRDefault="005151D1" w:rsidP="00011432">
      <w:pPr>
        <w:widowControl w:val="0"/>
        <w:numPr>
          <w:ilvl w:val="1"/>
          <w:numId w:val="15"/>
        </w:numPr>
        <w:shd w:val="clear" w:color="auto" w:fill="FFFFFF"/>
        <w:tabs>
          <w:tab w:val="left" w:pos="1276"/>
        </w:tabs>
        <w:ind w:hanging="1004"/>
        <w:jc w:val="both"/>
      </w:pPr>
      <w:r>
        <w:t xml:space="preserve">Подрядчик обязан представить Заказчику счета-фактуры, выставленные в сроки </w:t>
      </w:r>
    </w:p>
    <w:p w:rsidR="00011432" w:rsidRDefault="005151D1" w:rsidP="00011432">
      <w:pPr>
        <w:widowControl w:val="0"/>
        <w:shd w:val="clear" w:color="auto" w:fill="FFFFFF"/>
        <w:tabs>
          <w:tab w:val="left" w:pos="1276"/>
        </w:tabs>
        <w:jc w:val="both"/>
      </w:pPr>
      <w:r>
        <w:t>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w:t>
      </w:r>
    </w:p>
    <w:p w:rsidR="00011432" w:rsidRPr="005151D1" w:rsidRDefault="00011432" w:rsidP="005151D1">
      <w:pPr>
        <w:widowControl w:val="0"/>
        <w:shd w:val="clear" w:color="auto" w:fill="FFFFFF"/>
        <w:tabs>
          <w:tab w:val="left" w:pos="1276"/>
        </w:tabs>
        <w:jc w:val="both"/>
      </w:pPr>
    </w:p>
    <w:p w:rsidR="00BC0C32" w:rsidRPr="007C1176" w:rsidRDefault="00BC0C32" w:rsidP="00BC0C32">
      <w:pPr>
        <w:widowControl w:val="0"/>
        <w:shd w:val="clear" w:color="auto" w:fill="FFFFFF"/>
        <w:tabs>
          <w:tab w:val="left" w:pos="953"/>
        </w:tabs>
        <w:autoSpaceDE w:val="0"/>
        <w:autoSpaceDN w:val="0"/>
        <w:adjustRightInd w:val="0"/>
        <w:rPr>
          <w:b/>
          <w:color w:val="000000"/>
        </w:rPr>
      </w:pPr>
    </w:p>
    <w:p w:rsidR="006A516D" w:rsidRPr="00011432" w:rsidRDefault="009A3999" w:rsidP="00011432">
      <w:pPr>
        <w:pStyle w:val="af7"/>
        <w:widowControl w:val="0"/>
        <w:numPr>
          <w:ilvl w:val="0"/>
          <w:numId w:val="15"/>
        </w:numPr>
        <w:shd w:val="clear" w:color="auto" w:fill="FFFFFF"/>
        <w:tabs>
          <w:tab w:val="left" w:pos="953"/>
        </w:tabs>
        <w:autoSpaceDE w:val="0"/>
        <w:autoSpaceDN w:val="0"/>
        <w:adjustRightInd w:val="0"/>
        <w:jc w:val="center"/>
        <w:rPr>
          <w:b/>
          <w:color w:val="000000"/>
        </w:rPr>
      </w:pPr>
      <w:r w:rsidRPr="00011432">
        <w:rPr>
          <w:b/>
          <w:color w:val="000000"/>
        </w:rPr>
        <w:t>Обеспечение исполнения обязательств</w:t>
      </w:r>
    </w:p>
    <w:p w:rsidR="00690663" w:rsidRDefault="00CA6185" w:rsidP="00690663">
      <w:pPr>
        <w:shd w:val="clear" w:color="auto" w:fill="FFFFFF"/>
        <w:tabs>
          <w:tab w:val="left" w:pos="1418"/>
        </w:tabs>
        <w:ind w:firstLine="851"/>
        <w:jc w:val="both"/>
      </w:pPr>
      <w:r w:rsidRPr="00690663">
        <w:rPr>
          <w:color w:val="000000" w:themeColor="text1"/>
        </w:rPr>
        <w:t xml:space="preserve">7.1. </w:t>
      </w:r>
      <w:r w:rsidR="006A516D" w:rsidRPr="00690663">
        <w:rPr>
          <w:color w:val="000000" w:themeColor="text1"/>
        </w:rPr>
        <w:t xml:space="preserve"> </w:t>
      </w:r>
      <w:r w:rsidR="00690663" w:rsidRPr="001451AA">
        <w:t xml:space="preserve">Подрядчик обязан в течение 30 (тридцати) календарных дней </w:t>
      </w:r>
      <w:r w:rsidR="00690663">
        <w:t>с момента заключения договора</w:t>
      </w:r>
      <w:r w:rsidR="00011432">
        <w:t>, но</w:t>
      </w:r>
      <w:r w:rsidR="00690663" w:rsidRPr="001451AA">
        <w:t xml:space="preserve"> </w:t>
      </w:r>
      <w:r w:rsidR="00011432" w:rsidRPr="00257FB3">
        <w:t>не позднее 5 рабочих дней до даты первого платежа по договору, подлежащего уплате Подрядчику за выполненные и принятые работы</w:t>
      </w:r>
      <w:r w:rsidR="00011432">
        <w:t>,</w:t>
      </w:r>
      <w:r w:rsidR="00011432" w:rsidRPr="001451AA">
        <w:t xml:space="preserve"> </w:t>
      </w:r>
      <w:r w:rsidR="00690663" w:rsidRPr="001451AA">
        <w:t xml:space="preserve">предоставить Заказчику Банковскую гарантию </w:t>
      </w:r>
      <w:r w:rsidR="00690663">
        <w:t xml:space="preserve">надлежащего исполнения </w:t>
      </w:r>
      <w:r w:rsidR="00011432">
        <w:t xml:space="preserve">обязательств по </w:t>
      </w:r>
      <w:r w:rsidR="00690663">
        <w:t>Договор</w:t>
      </w:r>
      <w:r w:rsidR="00011432">
        <w:t>у</w:t>
      </w:r>
      <w:r w:rsidR="00690663">
        <w:t xml:space="preserve">, </w:t>
      </w:r>
      <w:r w:rsidR="00690663" w:rsidRPr="001451AA">
        <w:t>соответствующую требо</w:t>
      </w:r>
      <w:r w:rsidR="00C83610">
        <w:t>ваниям</w:t>
      </w:r>
      <w:r w:rsidR="00011432">
        <w:t xml:space="preserve"> и критериям</w:t>
      </w:r>
      <w:r w:rsidR="00C83610">
        <w:t>, установленны</w:t>
      </w:r>
      <w:r w:rsidR="00011432">
        <w:t xml:space="preserve">м </w:t>
      </w:r>
      <w:r w:rsidR="00920D52">
        <w:rPr>
          <w:b/>
        </w:rPr>
        <w:t>приложением №6</w:t>
      </w:r>
      <w:r w:rsidR="00C83610" w:rsidRPr="00C83610">
        <w:rPr>
          <w:b/>
        </w:rPr>
        <w:t xml:space="preserve"> </w:t>
      </w:r>
      <w:r w:rsidR="00C83610">
        <w:t xml:space="preserve">к </w:t>
      </w:r>
      <w:r w:rsidR="00690663" w:rsidRPr="001451AA">
        <w:t xml:space="preserve"> </w:t>
      </w:r>
      <w:r w:rsidR="00C83610">
        <w:t>Договору</w:t>
      </w:r>
      <w:r w:rsidR="00690663" w:rsidRPr="00C03ABC">
        <w:t xml:space="preserve"> и предварительно согласованную с Заказчиком. В случае невыполнения данного </w:t>
      </w:r>
      <w:r w:rsidR="00690663" w:rsidRPr="00A04705">
        <w:t>обязательства и при отсутствии соглашения Сторон об ин</w:t>
      </w:r>
      <w:r w:rsidR="00690663">
        <w:t xml:space="preserve">ом Заказчик вправе удерживать </w:t>
      </w:r>
      <w:r w:rsidR="00690663">
        <w:rPr>
          <w:b/>
        </w:rPr>
        <w:t>10</w:t>
      </w:r>
      <w:r w:rsidR="00690663" w:rsidRPr="00690663">
        <w:rPr>
          <w:b/>
        </w:rPr>
        <w:t>%</w:t>
      </w:r>
      <w:r w:rsidR="00690663">
        <w:t xml:space="preserve"> (десять </w:t>
      </w:r>
      <w:r w:rsidR="00690663" w:rsidRPr="00A04705">
        <w:t xml:space="preserve"> процентов) стоимости соответствующего Этапа Работ от каждого платежа, выплачиваемого Заказчиком Подрядчику в качестве гарантийного резервирования. При этом в счетах на оплату, выставленных Подрядчиком</w:t>
      </w:r>
      <w:r w:rsidR="00690663" w:rsidRPr="001451AA">
        <w:t>, должна быть отдельно выделена сумма Обеспечительного платежа.</w:t>
      </w:r>
    </w:p>
    <w:p w:rsidR="006A516D" w:rsidRDefault="00CA6185" w:rsidP="00690663">
      <w:pPr>
        <w:tabs>
          <w:tab w:val="left" w:pos="0"/>
          <w:tab w:val="left" w:pos="567"/>
          <w:tab w:val="left" w:pos="709"/>
          <w:tab w:val="left" w:pos="1134"/>
        </w:tabs>
        <w:ind w:firstLine="720"/>
        <w:contextualSpacing/>
        <w:jc w:val="both"/>
        <w:rPr>
          <w:color w:val="000000" w:themeColor="text1"/>
        </w:rPr>
      </w:pPr>
      <w:r>
        <w:rPr>
          <w:color w:val="000000" w:themeColor="text1"/>
        </w:rPr>
        <w:t>7.2</w:t>
      </w:r>
      <w:r w:rsidR="006A516D" w:rsidRPr="007C1176">
        <w:rPr>
          <w:color w:val="000000" w:themeColor="text1"/>
        </w:rPr>
        <w:t>. В случае невыполнения обязат</w:t>
      </w:r>
      <w:r>
        <w:rPr>
          <w:color w:val="000000" w:themeColor="text1"/>
        </w:rPr>
        <w:t>ельства, установленного в п. 7.1.</w:t>
      </w:r>
      <w:r w:rsidR="006A516D" w:rsidRPr="007C1176">
        <w:rPr>
          <w:color w:val="000000" w:themeColor="text1"/>
        </w:rPr>
        <w:t xml:space="preserve"> договора, и при отсутствии соглашения сторон об ином Заказчик вправе удерживать </w:t>
      </w:r>
      <w:r w:rsidR="006A516D" w:rsidRPr="007C1176">
        <w:rPr>
          <w:b/>
          <w:i/>
          <w:color w:val="000000" w:themeColor="text1"/>
        </w:rPr>
        <w:t>10%</w:t>
      </w:r>
      <w:r w:rsidR="006A516D" w:rsidRPr="007C1176">
        <w:rPr>
          <w:color w:val="0000FF"/>
        </w:rPr>
        <w:t xml:space="preserve"> </w:t>
      </w:r>
      <w:r w:rsidR="006A516D" w:rsidRPr="007C1176">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006A516D" w:rsidRPr="007C1176">
        <w:t xml:space="preserve"> </w:t>
      </w:r>
    </w:p>
    <w:p w:rsidR="00690663" w:rsidRPr="001451AA" w:rsidRDefault="00690663" w:rsidP="00690663">
      <w:pPr>
        <w:pStyle w:val="af7"/>
        <w:shd w:val="clear" w:color="auto" w:fill="FFFFFF"/>
        <w:tabs>
          <w:tab w:val="left" w:pos="1418"/>
        </w:tabs>
        <w:ind w:left="0" w:firstLine="709"/>
        <w:jc w:val="both"/>
      </w:pPr>
      <w:r>
        <w:rPr>
          <w:color w:val="000000" w:themeColor="text1"/>
        </w:rPr>
        <w:t xml:space="preserve">7.3. </w:t>
      </w:r>
      <w:r>
        <w:t>Вы</w:t>
      </w:r>
      <w:r w:rsidRPr="007D5483">
        <w:t xml:space="preserve">плата </w:t>
      </w:r>
      <w:r>
        <w:t>О</w:t>
      </w:r>
      <w:r w:rsidRPr="007D5483">
        <w:t xml:space="preserve">беспечительного платежа производится </w:t>
      </w:r>
      <w:r w:rsidRPr="007C1176">
        <w:rPr>
          <w:color w:val="000000" w:themeColor="text1"/>
        </w:rPr>
        <w:t>в течение 30 (тридцати)  календарных дне</w:t>
      </w:r>
      <w:r>
        <w:rPr>
          <w:color w:val="000000" w:themeColor="text1"/>
        </w:rPr>
        <w:t xml:space="preserve">й, </w:t>
      </w:r>
      <w:r w:rsidRPr="00762B4C">
        <w:t xml:space="preserve"> </w:t>
      </w:r>
      <w:r>
        <w:t xml:space="preserve">либо </w:t>
      </w:r>
      <w:r>
        <w:rPr>
          <w:sz w:val="22"/>
          <w:szCs w:val="22"/>
        </w:rPr>
        <w:t xml:space="preserve">в течение </w:t>
      </w:r>
      <w:r w:rsidRPr="005A46BD">
        <w:rPr>
          <w:b/>
          <w:sz w:val="22"/>
          <w:szCs w:val="22"/>
        </w:rPr>
        <w:t>15 (пятнадцати)</w:t>
      </w:r>
      <w:r>
        <w:rPr>
          <w:sz w:val="22"/>
          <w:szCs w:val="22"/>
        </w:rPr>
        <w:t xml:space="preserve"> рабочих дней </w:t>
      </w:r>
      <w:r w:rsidRPr="008E5CDD">
        <w:rPr>
          <w:sz w:val="22"/>
          <w:szCs w:val="22"/>
        </w:rPr>
        <w:t>(</w:t>
      </w:r>
      <w:r w:rsidRPr="008E5CDD">
        <w:rPr>
          <w:i/>
          <w:sz w:val="22"/>
          <w:szCs w:val="22"/>
        </w:rPr>
        <w:t>если победителем закупки будет субъект МСП</w:t>
      </w:r>
      <w:r w:rsidRPr="008E5CDD">
        <w:rPr>
          <w:sz w:val="22"/>
          <w:szCs w:val="22"/>
        </w:rPr>
        <w:t>)</w:t>
      </w:r>
      <w:r w:rsidRPr="007D5483">
        <w:t xml:space="preserve"> с даты получения Заказчиком счета</w:t>
      </w:r>
      <w:r w:rsidRPr="001451AA">
        <w:t>,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w:t>
      </w:r>
      <w:r w:rsidR="005151D1">
        <w:t>.</w:t>
      </w:r>
      <w:r w:rsidRPr="001451AA">
        <w:t xml:space="preserve"> </w:t>
      </w:r>
    </w:p>
    <w:p w:rsidR="00690663" w:rsidRPr="005151D1" w:rsidRDefault="00690663" w:rsidP="005151D1">
      <w:pPr>
        <w:pStyle w:val="af7"/>
        <w:shd w:val="clear" w:color="auto" w:fill="FFFFFF"/>
        <w:tabs>
          <w:tab w:val="left" w:pos="1276"/>
          <w:tab w:val="left" w:pos="1418"/>
        </w:tabs>
        <w:ind w:left="0" w:firstLine="709"/>
        <w:jc w:val="both"/>
        <w:rPr>
          <w:bCs/>
        </w:rPr>
      </w:pPr>
      <w:r w:rsidRPr="001451AA">
        <w:t>Любое требование Подрядчика о выплате Обеспечительного платежа до наступления установленного Договором срока не подлежит удовлетворению.</w:t>
      </w:r>
    </w:p>
    <w:p w:rsidR="006A516D" w:rsidRPr="00D731E7" w:rsidRDefault="006A516D" w:rsidP="00C83610">
      <w:pPr>
        <w:widowControl w:val="0"/>
        <w:tabs>
          <w:tab w:val="left" w:pos="540"/>
          <w:tab w:val="left" w:pos="709"/>
          <w:tab w:val="left" w:pos="1276"/>
        </w:tabs>
        <w:jc w:val="both"/>
        <w:rPr>
          <w:color w:val="0070C0"/>
        </w:rPr>
      </w:pPr>
    </w:p>
    <w:p w:rsidR="002A36DC" w:rsidRPr="00D731E7" w:rsidRDefault="002A36DC" w:rsidP="00C6411B">
      <w:pPr>
        <w:pStyle w:val="af9"/>
        <w:tabs>
          <w:tab w:val="left" w:pos="0"/>
        </w:tabs>
        <w:spacing w:after="0"/>
        <w:ind w:left="0"/>
        <w:jc w:val="both"/>
        <w:rPr>
          <w:color w:val="0070C0"/>
        </w:rPr>
      </w:pPr>
    </w:p>
    <w:p w:rsidR="00B6088F" w:rsidRPr="007C1176" w:rsidRDefault="00600691" w:rsidP="008A681E">
      <w:pPr>
        <w:pStyle w:val="af7"/>
        <w:widowControl w:val="0"/>
        <w:numPr>
          <w:ilvl w:val="0"/>
          <w:numId w:val="28"/>
        </w:numPr>
        <w:shd w:val="clear" w:color="auto" w:fill="FFFFFF"/>
        <w:jc w:val="center"/>
      </w:pPr>
      <w:r w:rsidRPr="008A681E">
        <w:rPr>
          <w:b/>
        </w:rPr>
        <w:t>Гарантийные обязательства</w:t>
      </w:r>
    </w:p>
    <w:p w:rsidR="005D49C0" w:rsidRPr="007C1176" w:rsidRDefault="00600691" w:rsidP="00925917">
      <w:pPr>
        <w:pStyle w:val="af7"/>
        <w:numPr>
          <w:ilvl w:val="1"/>
          <w:numId w:val="28"/>
        </w:numPr>
        <w:tabs>
          <w:tab w:val="left" w:pos="1276"/>
        </w:tabs>
        <w:autoSpaceDE w:val="0"/>
        <w:autoSpaceDN w:val="0"/>
        <w:adjustRightInd w:val="0"/>
        <w:ind w:left="0" w:firstLine="709"/>
        <w:jc w:val="both"/>
        <w:rPr>
          <w:rFonts w:eastAsiaTheme="minorHAnsi"/>
          <w:lang w:eastAsia="en-US"/>
        </w:rPr>
      </w:pPr>
      <w:r w:rsidRPr="007C117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5D49C0" w:rsidRPr="007C1176">
        <w:t>ементы и комплектующие изделия.</w:t>
      </w:r>
    </w:p>
    <w:p w:rsidR="005D49C0" w:rsidRPr="007C1176" w:rsidRDefault="004D1301" w:rsidP="00925917">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w:t>
      </w:r>
      <w:r w:rsidR="00D31C46">
        <w:rPr>
          <w:bCs/>
          <w:iCs/>
        </w:rPr>
        <w:t xml:space="preserve"> составляет </w:t>
      </w:r>
      <w:r w:rsidR="00D31C46" w:rsidRPr="00D31C46">
        <w:rPr>
          <w:b/>
          <w:bCs/>
          <w:i/>
          <w:iCs/>
        </w:rPr>
        <w:t xml:space="preserve">не менее </w:t>
      </w:r>
      <w:r w:rsidRPr="00D31C46">
        <w:rPr>
          <w:b/>
          <w:bCs/>
          <w:i/>
          <w:iCs/>
        </w:rPr>
        <w:t xml:space="preserve"> </w:t>
      </w:r>
      <w:r w:rsidR="00D31C46" w:rsidRPr="00D31C46">
        <w:rPr>
          <w:b/>
          <w:bCs/>
          <w:i/>
        </w:rPr>
        <w:t>60 (шестидесяти</w:t>
      </w:r>
      <w:r w:rsidR="00D31C46" w:rsidRPr="00B13606">
        <w:rPr>
          <w:bCs/>
        </w:rPr>
        <w:t>)</w:t>
      </w:r>
      <w:r w:rsidR="00D31C46" w:rsidRPr="00B13606">
        <w:t xml:space="preserve"> месяцев</w:t>
      </w:r>
      <w:r w:rsidR="00D31C46" w:rsidRPr="00B13606">
        <w:rPr>
          <w:bCs/>
        </w:rPr>
        <w:t xml:space="preserve"> </w:t>
      </w:r>
      <w:r w:rsidRPr="007C1176">
        <w:rPr>
          <w:bCs/>
          <w:iCs/>
        </w:rPr>
        <w:t>с момента сдачи Объекта в эксплуатацию</w:t>
      </w:r>
      <w:r w:rsidR="00600691" w:rsidRPr="007C1176">
        <w:rPr>
          <w:bCs/>
          <w:iCs/>
        </w:rPr>
        <w:t>.</w:t>
      </w:r>
    </w:p>
    <w:p w:rsidR="005D49C0" w:rsidRPr="007C1176" w:rsidRDefault="00600691" w:rsidP="00925917">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 xml:space="preserve">Гарантийный срок на поставляемые Подрядчиком оборудование и материалы устанавливается с момента сдачи Объекта и составляет </w:t>
      </w:r>
      <w:r w:rsidR="00D31C46" w:rsidRPr="00D31C46">
        <w:rPr>
          <w:b/>
          <w:bCs/>
          <w:i/>
          <w:iCs/>
        </w:rPr>
        <w:t xml:space="preserve">не менее  </w:t>
      </w:r>
      <w:r w:rsidR="00D31C46" w:rsidRPr="00D31C46">
        <w:rPr>
          <w:b/>
          <w:bCs/>
          <w:i/>
        </w:rPr>
        <w:t>60 (шестидесяти)</w:t>
      </w:r>
      <w:r w:rsidR="00D31C46" w:rsidRPr="00D31C46">
        <w:rPr>
          <w:b/>
          <w:i/>
        </w:rPr>
        <w:t xml:space="preserve"> месяцев</w:t>
      </w:r>
      <w:r w:rsidR="005D49C0" w:rsidRPr="007C1176">
        <w:rPr>
          <w:bCs/>
          <w:iCs/>
          <w:color w:val="0000FF"/>
        </w:rPr>
        <w:t xml:space="preserve">, </w:t>
      </w:r>
      <w:r w:rsidR="005D49C0" w:rsidRPr="007C1176">
        <w:rPr>
          <w:bCs/>
          <w:iCs/>
        </w:rPr>
        <w:t xml:space="preserve">если </w:t>
      </w:r>
      <w:r w:rsidRPr="007C1176">
        <w:rPr>
          <w:bCs/>
          <w:iCs/>
        </w:rPr>
        <w:t>иное не установлено заводом изготовителем.</w:t>
      </w:r>
    </w:p>
    <w:p w:rsidR="00FA248D" w:rsidRPr="007C1176" w:rsidRDefault="00FF2AA1" w:rsidP="00925917">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 xml:space="preserve">Подрядчик несет ответственность за недостатки разработанной </w:t>
      </w:r>
      <w:r w:rsidR="00D31C46">
        <w:t>рабочей</w:t>
      </w:r>
      <w:r w:rsidRPr="007C1176">
        <w:t xml:space="preserve"> документации, в том числе и за те, которые обнаружены при ее реализации впоследствии в ходе</w:t>
      </w:r>
      <w:r w:rsidRPr="007C1176">
        <w:rPr>
          <w:i/>
        </w:rPr>
        <w:t xml:space="preserve">) </w:t>
      </w:r>
      <w:r w:rsidRPr="00D731E7">
        <w:t>строительства, реконструкции</w:t>
      </w:r>
      <w:r w:rsidRPr="007C1176">
        <w:t xml:space="preserve">, а также в процессе эксплуатации объекта, созданного на основе </w:t>
      </w:r>
      <w:r w:rsidR="00D31C46">
        <w:t>рабочей документации и д</w:t>
      </w:r>
      <w:r w:rsidRPr="007C1176">
        <w:t>,</w:t>
      </w:r>
      <w:r w:rsidRPr="007C1176">
        <w:rPr>
          <w:kern w:val="28"/>
        </w:rPr>
        <w:t xml:space="preserve"> в течение гарантийного срока </w:t>
      </w:r>
      <w:r w:rsidR="00D31C46" w:rsidRPr="00D31C46">
        <w:rPr>
          <w:b/>
          <w:bCs/>
          <w:i/>
        </w:rPr>
        <w:t>60 (</w:t>
      </w:r>
      <w:r w:rsidR="00D31C46">
        <w:rPr>
          <w:b/>
          <w:bCs/>
          <w:i/>
        </w:rPr>
        <w:t>шестьдесят</w:t>
      </w:r>
      <w:r w:rsidR="00D31C46" w:rsidRPr="00D31C46">
        <w:rPr>
          <w:b/>
          <w:bCs/>
          <w:i/>
        </w:rPr>
        <w:t>)</w:t>
      </w:r>
      <w:r w:rsidR="00D31C46" w:rsidRPr="00D31C46">
        <w:rPr>
          <w:b/>
          <w:i/>
        </w:rPr>
        <w:t xml:space="preserve"> месяцев</w:t>
      </w:r>
      <w:r w:rsidR="00D31C46" w:rsidRPr="007C1176">
        <w:t xml:space="preserve"> </w:t>
      </w:r>
      <w:r w:rsidRPr="007C1176">
        <w:t>с момента подписания акта сдачи-приемки выполненных работ по насто</w:t>
      </w:r>
      <w:r w:rsidR="005D49C0" w:rsidRPr="007C1176">
        <w:t>ящему договору в полном объеме.</w:t>
      </w:r>
    </w:p>
    <w:p w:rsidR="00600691" w:rsidRPr="007C1176" w:rsidRDefault="00600691" w:rsidP="00925917">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lastRenderedPageBreak/>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600691" w:rsidRPr="007C1176" w:rsidRDefault="00600691" w:rsidP="00C6411B">
      <w:pPr>
        <w:tabs>
          <w:tab w:val="left" w:pos="567"/>
          <w:tab w:val="left" w:pos="1276"/>
        </w:tabs>
        <w:ind w:firstLine="709"/>
        <w:jc w:val="both"/>
      </w:pPr>
      <w:r w:rsidRPr="007C117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600691" w:rsidRPr="007C1176" w:rsidRDefault="00600691" w:rsidP="00925917">
      <w:pPr>
        <w:pStyle w:val="af7"/>
        <w:numPr>
          <w:ilvl w:val="1"/>
          <w:numId w:val="28"/>
        </w:numPr>
        <w:tabs>
          <w:tab w:val="left" w:pos="567"/>
          <w:tab w:val="left" w:pos="1276"/>
        </w:tabs>
        <w:ind w:left="0" w:firstLine="709"/>
        <w:jc w:val="both"/>
      </w:pPr>
      <w:r w:rsidRPr="007C1176">
        <w:t>При выявлении недостатков (дефектов) Подрядчик должен обеспечить Заказчика необходимым техническими консультациями</w:t>
      </w:r>
      <w:r w:rsidR="00FA248D" w:rsidRPr="007C1176">
        <w:t xml:space="preserve"> не позднее 1 (одного) часа со дня </w:t>
      </w:r>
      <w:r w:rsidRPr="007C1176">
        <w:t>обращения последнего с использованием любых доступных видов связи.</w:t>
      </w:r>
    </w:p>
    <w:p w:rsidR="00600691" w:rsidRPr="007C1176" w:rsidRDefault="00600691" w:rsidP="00925917">
      <w:pPr>
        <w:pStyle w:val="2"/>
        <w:keepNext w:val="0"/>
        <w:numPr>
          <w:ilvl w:val="1"/>
          <w:numId w:val="28"/>
        </w:numPr>
        <w:tabs>
          <w:tab w:val="left" w:pos="567"/>
          <w:tab w:val="left" w:pos="708"/>
          <w:tab w:val="left" w:pos="1276"/>
        </w:tabs>
        <w:spacing w:before="0" w:after="0"/>
        <w:ind w:left="0" w:firstLine="709"/>
        <w:jc w:val="both"/>
        <w:rPr>
          <w:b w:val="0"/>
          <w:bCs w:val="0"/>
          <w:sz w:val="24"/>
          <w:szCs w:val="24"/>
        </w:rPr>
      </w:pPr>
      <w:r w:rsidRPr="007C1176">
        <w:rPr>
          <w:b w:val="0"/>
          <w:bCs w:val="0"/>
          <w:sz w:val="24"/>
          <w:szCs w:val="24"/>
        </w:rPr>
        <w:t xml:space="preserve">Работы, необходимые к выполнению по гарантийным обязательствам, выполняются </w:t>
      </w:r>
      <w:r w:rsidRPr="007C1176">
        <w:rPr>
          <w:b w:val="0"/>
          <w:sz w:val="24"/>
          <w:szCs w:val="24"/>
        </w:rPr>
        <w:t>Подрядчиком</w:t>
      </w:r>
      <w:r w:rsidRPr="007C1176">
        <w:rPr>
          <w:b w:val="0"/>
          <w:bCs w:val="0"/>
          <w:sz w:val="24"/>
          <w:szCs w:val="24"/>
        </w:rPr>
        <w:t xml:space="preserve"> после письменного уведомления </w:t>
      </w:r>
      <w:r w:rsidRPr="007C1176">
        <w:rPr>
          <w:b w:val="0"/>
          <w:sz w:val="24"/>
          <w:szCs w:val="24"/>
        </w:rPr>
        <w:t>Заказчика</w:t>
      </w:r>
      <w:r w:rsidRPr="007C1176">
        <w:rPr>
          <w:b w:val="0"/>
          <w:bCs w:val="0"/>
          <w:sz w:val="24"/>
          <w:szCs w:val="24"/>
        </w:rPr>
        <w:t xml:space="preserve"> или по телефонограмме в случае немедленной организации работ. </w:t>
      </w:r>
      <w:r w:rsidRPr="007C1176">
        <w:rPr>
          <w:b w:val="0"/>
          <w:sz w:val="24"/>
          <w:szCs w:val="24"/>
        </w:rPr>
        <w:t>Устранение недостатков (дефектов) должно быть осуществлено Подрядчиком в согласованные с Заказчиком сроки</w:t>
      </w:r>
      <w:r w:rsidRPr="007C1176">
        <w:rPr>
          <w:b w:val="0"/>
          <w:i/>
          <w:sz w:val="24"/>
          <w:szCs w:val="24"/>
        </w:rPr>
        <w:t>.</w:t>
      </w:r>
    </w:p>
    <w:p w:rsidR="00600691" w:rsidRPr="007C1176" w:rsidRDefault="00600691" w:rsidP="00925917">
      <w:pPr>
        <w:pStyle w:val="2"/>
        <w:keepNext w:val="0"/>
        <w:numPr>
          <w:ilvl w:val="1"/>
          <w:numId w:val="28"/>
        </w:numPr>
        <w:tabs>
          <w:tab w:val="left" w:pos="567"/>
          <w:tab w:val="left" w:pos="708"/>
          <w:tab w:val="left" w:pos="1276"/>
        </w:tabs>
        <w:spacing w:before="0" w:after="0"/>
        <w:ind w:left="0" w:firstLine="709"/>
        <w:jc w:val="both"/>
        <w:rPr>
          <w:b w:val="0"/>
          <w:bCs w:val="0"/>
          <w:spacing w:val="1"/>
          <w:sz w:val="24"/>
          <w:szCs w:val="24"/>
        </w:rPr>
      </w:pPr>
      <w:r w:rsidRPr="007C1176">
        <w:rPr>
          <w:b w:val="0"/>
          <w:spacing w:val="1"/>
          <w:sz w:val="24"/>
          <w:szCs w:val="24"/>
        </w:rPr>
        <w:t>Заказчик</w:t>
      </w:r>
      <w:r w:rsidRPr="007C1176">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C1176">
        <w:rPr>
          <w:b w:val="0"/>
          <w:spacing w:val="1"/>
          <w:sz w:val="24"/>
          <w:szCs w:val="24"/>
        </w:rPr>
        <w:t>Подрядчика</w:t>
      </w:r>
      <w:r w:rsidRPr="007C1176">
        <w:rPr>
          <w:b w:val="0"/>
          <w:bCs w:val="0"/>
          <w:spacing w:val="1"/>
          <w:sz w:val="24"/>
          <w:szCs w:val="24"/>
        </w:rPr>
        <w:t>. Обнаруженные недостатки (дефекты) фи</w:t>
      </w:r>
      <w:r w:rsidR="00FA248D" w:rsidRPr="007C1176">
        <w:rPr>
          <w:b w:val="0"/>
          <w:bCs w:val="0"/>
          <w:spacing w:val="1"/>
          <w:sz w:val="24"/>
          <w:szCs w:val="24"/>
        </w:rPr>
        <w:t>ксируются в двухстороннем акте.</w:t>
      </w:r>
    </w:p>
    <w:p w:rsidR="00600691" w:rsidRPr="007C1176" w:rsidRDefault="00600691" w:rsidP="00C6411B">
      <w:pPr>
        <w:tabs>
          <w:tab w:val="left" w:pos="567"/>
          <w:tab w:val="left" w:pos="1276"/>
        </w:tabs>
        <w:ind w:firstLine="709"/>
        <w:jc w:val="both"/>
      </w:pPr>
      <w:r w:rsidRPr="007C1176">
        <w:t>Если представитель Подрядчика не прибыл для рассмотрения претензий</w:t>
      </w:r>
      <w:r w:rsidR="00FA248D" w:rsidRPr="007C1176">
        <w:t xml:space="preserve"> по качеству выполненных работ </w:t>
      </w:r>
      <w:r w:rsidRPr="007C1176">
        <w:t xml:space="preserve">в течение 10 (десяти) календарных дней со дня направления уведомления Заказчиком, </w:t>
      </w:r>
      <w:r w:rsidRPr="007C1176">
        <w:rPr>
          <w:bCs/>
        </w:rPr>
        <w:t>Заказчик</w:t>
      </w:r>
      <w:r w:rsidRPr="007C1176">
        <w:t xml:space="preserve"> вправе составить акт в одностороннем порядке и направить его </w:t>
      </w:r>
      <w:r w:rsidRPr="007C1176">
        <w:rPr>
          <w:bCs/>
        </w:rPr>
        <w:t>Подрядчику</w:t>
      </w:r>
      <w:r w:rsidRPr="007C1176">
        <w:t xml:space="preserve"> вместе с требованием устранить причину нарушения.</w:t>
      </w:r>
    </w:p>
    <w:p w:rsidR="00AE47CC" w:rsidRPr="007C1176" w:rsidRDefault="00AE47CC" w:rsidP="00C6411B">
      <w:pPr>
        <w:tabs>
          <w:tab w:val="left" w:pos="567"/>
          <w:tab w:val="left" w:pos="1276"/>
        </w:tabs>
        <w:ind w:firstLine="709"/>
        <w:jc w:val="both"/>
      </w:pPr>
      <w:r w:rsidRPr="007C11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A27F4" w:rsidRPr="007C1176" w:rsidRDefault="003A27F4" w:rsidP="00925917">
      <w:pPr>
        <w:pStyle w:val="af7"/>
        <w:widowControl w:val="0"/>
        <w:numPr>
          <w:ilvl w:val="1"/>
          <w:numId w:val="28"/>
        </w:numPr>
        <w:shd w:val="clear" w:color="auto" w:fill="FFFFFF"/>
        <w:tabs>
          <w:tab w:val="left" w:pos="567"/>
          <w:tab w:val="left" w:pos="709"/>
          <w:tab w:val="left" w:pos="1276"/>
        </w:tabs>
        <w:ind w:left="0" w:firstLine="709"/>
        <w:jc w:val="both"/>
      </w:pPr>
      <w:r w:rsidRPr="007C117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Pr="007C1176" w:rsidRDefault="00600691" w:rsidP="00925917">
      <w:pPr>
        <w:pStyle w:val="af7"/>
        <w:widowControl w:val="0"/>
        <w:numPr>
          <w:ilvl w:val="1"/>
          <w:numId w:val="28"/>
        </w:numPr>
        <w:shd w:val="clear" w:color="auto" w:fill="FFFFFF"/>
        <w:tabs>
          <w:tab w:val="left" w:pos="567"/>
          <w:tab w:val="left" w:pos="709"/>
          <w:tab w:val="left" w:pos="1276"/>
        </w:tabs>
        <w:ind w:left="0" w:firstLine="709"/>
        <w:jc w:val="both"/>
      </w:pPr>
      <w:r w:rsidRPr="007C117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7C1176" w:rsidRDefault="00246448" w:rsidP="00C6411B">
      <w:pPr>
        <w:widowControl w:val="0"/>
        <w:shd w:val="clear" w:color="auto" w:fill="FFFFFF"/>
        <w:tabs>
          <w:tab w:val="left" w:pos="567"/>
          <w:tab w:val="left" w:pos="709"/>
          <w:tab w:val="left" w:pos="1276"/>
        </w:tabs>
        <w:jc w:val="both"/>
      </w:pPr>
    </w:p>
    <w:p w:rsidR="00880075" w:rsidRPr="007C1176" w:rsidRDefault="00880075" w:rsidP="00925917">
      <w:pPr>
        <w:pStyle w:val="af7"/>
        <w:widowControl w:val="0"/>
        <w:numPr>
          <w:ilvl w:val="0"/>
          <w:numId w:val="28"/>
        </w:numPr>
        <w:shd w:val="clear" w:color="auto" w:fill="FFFFFF"/>
        <w:ind w:left="0" w:firstLine="426"/>
        <w:jc w:val="center"/>
        <w:rPr>
          <w:b/>
          <w:bCs/>
        </w:rPr>
      </w:pPr>
      <w:r w:rsidRPr="007C1176">
        <w:rPr>
          <w:b/>
          <w:bCs/>
        </w:rPr>
        <w:t>Обеспечение документацией, материалами и оборудованием</w:t>
      </w:r>
    </w:p>
    <w:p w:rsidR="009D61CD" w:rsidRPr="007C1176" w:rsidRDefault="009D61CD" w:rsidP="00925917">
      <w:pPr>
        <w:pStyle w:val="ConsNormal"/>
        <w:numPr>
          <w:ilvl w:val="1"/>
          <w:numId w:val="27"/>
        </w:numPr>
        <w:tabs>
          <w:tab w:val="left" w:pos="1134"/>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Прилагаемые к договору подряда сметные расчеты раз</w:t>
      </w:r>
      <w:r w:rsidR="00513A98" w:rsidRPr="007C1176">
        <w:rPr>
          <w:rFonts w:ascii="Times New Roman" w:hAnsi="Times New Roman" w:cs="Times New Roman"/>
          <w:sz w:val="24"/>
          <w:szCs w:val="24"/>
        </w:rPr>
        <w:t xml:space="preserve">рабатываются Подрядчиком </w:t>
      </w:r>
      <w:r w:rsidR="002D2F24" w:rsidRPr="007C1176">
        <w:rPr>
          <w:rFonts w:ascii="Times New Roman" w:hAnsi="Times New Roman" w:cs="Times New Roman"/>
          <w:sz w:val="24"/>
          <w:szCs w:val="24"/>
        </w:rPr>
        <w:t xml:space="preserve">в программных комплексах </w:t>
      </w:r>
      <w:r w:rsidRPr="007C1176">
        <w:rPr>
          <w:rFonts w:ascii="Times New Roman" w:hAnsi="Times New Roman" w:cs="Times New Roman"/>
          <w:sz w:val="24"/>
          <w:szCs w:val="24"/>
        </w:rPr>
        <w:t>«Гранд-Смета», позволяющим вести накопительные</w:t>
      </w:r>
      <w:r w:rsidR="00FA248D" w:rsidRPr="007C1176">
        <w:rPr>
          <w:rFonts w:ascii="Times New Roman" w:hAnsi="Times New Roman" w:cs="Times New Roman"/>
          <w:sz w:val="24"/>
          <w:szCs w:val="24"/>
        </w:rPr>
        <w:t xml:space="preserve"> ведомости по локальным сметам.</w:t>
      </w:r>
    </w:p>
    <w:p w:rsidR="00D47990" w:rsidRPr="007C1176" w:rsidRDefault="009D61CD" w:rsidP="00925917">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Вся документация, представленная Подрядчиком, п</w:t>
      </w:r>
      <w:r w:rsidR="00FA248D" w:rsidRPr="007C1176">
        <w:rPr>
          <w:rFonts w:ascii="Times New Roman" w:hAnsi="Times New Roman" w:cs="Times New Roman"/>
          <w:sz w:val="24"/>
          <w:szCs w:val="24"/>
        </w:rPr>
        <w:t>одлежит утверждению Заказчиком.</w:t>
      </w:r>
    </w:p>
    <w:p w:rsidR="009D61CD" w:rsidRPr="007C1176" w:rsidRDefault="009D61CD" w:rsidP="004D37F1">
      <w:pPr>
        <w:pStyle w:val="ConsNormal"/>
        <w:numPr>
          <w:ilvl w:val="1"/>
          <w:numId w:val="27"/>
        </w:numPr>
        <w:tabs>
          <w:tab w:val="left" w:pos="0"/>
          <w:tab w:val="left" w:pos="426"/>
          <w:tab w:val="left" w:pos="900"/>
          <w:tab w:val="left" w:pos="1134"/>
          <w:tab w:val="left" w:pos="1276"/>
        </w:tabs>
        <w:ind w:left="0" w:right="0" w:firstLine="709"/>
        <w:jc w:val="both"/>
        <w:rPr>
          <w:i/>
          <w:iCs/>
        </w:rPr>
      </w:pPr>
      <w:r w:rsidRPr="004D37F1">
        <w:rPr>
          <w:rFonts w:ascii="Times New Roman" w:hAnsi="Times New Roman" w:cs="Times New Roman"/>
          <w:sz w:val="24"/>
          <w:szCs w:val="24"/>
        </w:rPr>
        <w:t>Подрядчик принимает на себя обязательство по Пос</w:t>
      </w:r>
      <w:r w:rsidR="004D37F1">
        <w:rPr>
          <w:rFonts w:ascii="Times New Roman" w:hAnsi="Times New Roman" w:cs="Times New Roman"/>
          <w:sz w:val="24"/>
          <w:szCs w:val="24"/>
        </w:rPr>
        <w:t>тавке материалов и оборудования.</w:t>
      </w:r>
    </w:p>
    <w:p w:rsidR="009D61CD" w:rsidRPr="007C1176" w:rsidRDefault="009D61CD" w:rsidP="00925917">
      <w:pPr>
        <w:pStyle w:val="af7"/>
        <w:numPr>
          <w:ilvl w:val="1"/>
          <w:numId w:val="27"/>
        </w:numPr>
        <w:shd w:val="clear" w:color="auto" w:fill="FFFFFF"/>
        <w:tabs>
          <w:tab w:val="left" w:pos="0"/>
          <w:tab w:val="left" w:pos="426"/>
          <w:tab w:val="left" w:pos="900"/>
          <w:tab w:val="left" w:pos="1134"/>
          <w:tab w:val="left" w:pos="1276"/>
        </w:tabs>
        <w:ind w:left="0" w:firstLine="709"/>
        <w:jc w:val="both"/>
        <w:rPr>
          <w:iCs/>
        </w:rPr>
      </w:pPr>
      <w:r w:rsidRPr="007C1176">
        <w:rPr>
          <w:iCs/>
        </w:rPr>
        <w:t>Поставка материалов и оборудования производится на приобъектный склад. Датой поставки материалов и оборудования считается дата подписания</w:t>
      </w:r>
      <w:r w:rsidRPr="007C1176">
        <w:t xml:space="preserve"> Заказчиком и Подрядчиком акта о прие</w:t>
      </w:r>
      <w:r w:rsidR="00FA248D" w:rsidRPr="007C1176">
        <w:t>мке (поступлении) оборудования.</w:t>
      </w:r>
    </w:p>
    <w:p w:rsidR="009D61CD" w:rsidRPr="0093659F" w:rsidRDefault="009D61CD" w:rsidP="0093659F">
      <w:pPr>
        <w:pStyle w:val="af7"/>
        <w:numPr>
          <w:ilvl w:val="1"/>
          <w:numId w:val="27"/>
        </w:numPr>
        <w:shd w:val="clear" w:color="auto" w:fill="FFFFFF"/>
        <w:tabs>
          <w:tab w:val="left" w:pos="0"/>
          <w:tab w:val="left" w:pos="426"/>
          <w:tab w:val="left" w:pos="900"/>
          <w:tab w:val="left" w:pos="1134"/>
          <w:tab w:val="left" w:pos="1276"/>
        </w:tabs>
        <w:ind w:left="0" w:firstLine="709"/>
        <w:jc w:val="both"/>
        <w:rPr>
          <w:i/>
          <w:iCs/>
        </w:rPr>
      </w:pPr>
      <w:r w:rsidRPr="007C1176">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D61CD" w:rsidRPr="004D37F1" w:rsidRDefault="009D61CD" w:rsidP="00925917">
      <w:pPr>
        <w:pStyle w:val="af7"/>
        <w:numPr>
          <w:ilvl w:val="1"/>
          <w:numId w:val="27"/>
        </w:numPr>
        <w:tabs>
          <w:tab w:val="left" w:pos="0"/>
          <w:tab w:val="left" w:pos="426"/>
          <w:tab w:val="left" w:pos="900"/>
          <w:tab w:val="left" w:pos="1134"/>
          <w:tab w:val="left" w:pos="1276"/>
        </w:tabs>
        <w:ind w:left="0" w:firstLine="709"/>
        <w:jc w:val="both"/>
        <w:rPr>
          <w:i/>
          <w:iCs/>
        </w:rPr>
      </w:pPr>
      <w:r w:rsidRPr="004D37F1">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9D61CD" w:rsidRPr="007C1176" w:rsidRDefault="009D61CD" w:rsidP="00925917">
      <w:pPr>
        <w:pStyle w:val="af7"/>
        <w:numPr>
          <w:ilvl w:val="1"/>
          <w:numId w:val="27"/>
        </w:numPr>
        <w:tabs>
          <w:tab w:val="left" w:pos="0"/>
          <w:tab w:val="left" w:pos="426"/>
          <w:tab w:val="left" w:pos="900"/>
          <w:tab w:val="left" w:pos="1134"/>
          <w:tab w:val="left" w:pos="1276"/>
        </w:tabs>
        <w:ind w:left="0" w:firstLine="709"/>
        <w:jc w:val="both"/>
        <w:rPr>
          <w:i/>
          <w:iCs/>
        </w:rPr>
      </w:pPr>
      <w:r w:rsidRPr="007C1176">
        <w:t>Риск случайной гибели или повреждения материалов и оборудования, доставленных на приобъектный склад</w:t>
      </w:r>
      <w:r w:rsidR="00FA248D" w:rsidRPr="007C1176">
        <w:t xml:space="preserve"> несет Подрядчик.</w:t>
      </w:r>
    </w:p>
    <w:p w:rsidR="009D61CD" w:rsidRPr="007C1176" w:rsidRDefault="009D61CD" w:rsidP="00925917">
      <w:pPr>
        <w:pStyle w:val="af7"/>
        <w:numPr>
          <w:ilvl w:val="1"/>
          <w:numId w:val="27"/>
        </w:numPr>
        <w:tabs>
          <w:tab w:val="left" w:pos="0"/>
          <w:tab w:val="left" w:pos="426"/>
          <w:tab w:val="left" w:pos="900"/>
          <w:tab w:val="left" w:pos="1134"/>
          <w:tab w:val="left" w:pos="1276"/>
        </w:tabs>
        <w:ind w:left="0" w:firstLine="709"/>
        <w:jc w:val="both"/>
        <w:rPr>
          <w:i/>
          <w:iCs/>
        </w:rPr>
      </w:pPr>
      <w:r w:rsidRPr="007C1176">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9D61CD" w:rsidRPr="007C1176" w:rsidRDefault="009D61CD" w:rsidP="00925917">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w:t>
      </w:r>
      <w:r w:rsidRPr="007C1176">
        <w:lastRenderedPageBreak/>
        <w:t>монтажа) или испытания, Подрядчик</w:t>
      </w:r>
      <w:r w:rsidRPr="007C1176">
        <w:rPr>
          <w:i/>
          <w:iCs/>
        </w:rPr>
        <w:t>)</w:t>
      </w:r>
      <w:r w:rsidRPr="007C1176">
        <w:t xml:space="preserve"> незамедлительно обязан поставить об этом в известност</w:t>
      </w:r>
      <w:r w:rsidR="00EA02BD">
        <w:t>ь Заказчика</w:t>
      </w:r>
      <w:r w:rsidRPr="007C1176">
        <w:rPr>
          <w:i/>
          <w:iCs/>
        </w:rPr>
        <w:t>.</w:t>
      </w:r>
    </w:p>
    <w:p w:rsidR="009D61CD" w:rsidRPr="007C1176" w:rsidRDefault="009D61CD" w:rsidP="00C6411B">
      <w:pPr>
        <w:pStyle w:val="af7"/>
        <w:widowControl w:val="0"/>
        <w:shd w:val="clear" w:color="auto" w:fill="FFFFFF"/>
        <w:tabs>
          <w:tab w:val="left" w:pos="0"/>
        </w:tabs>
        <w:ind w:left="0" w:firstLine="709"/>
        <w:jc w:val="both"/>
      </w:pPr>
      <w:r w:rsidRPr="007C1176">
        <w:t>При выявлении недостатков (некомплектности) материалов и оборудования уполномоченными представителями Сторон сос</w:t>
      </w:r>
      <w:r w:rsidR="00FA248D" w:rsidRPr="007C1176">
        <w:t>тавляется акт.</w:t>
      </w:r>
    </w:p>
    <w:p w:rsidR="00246448" w:rsidRPr="007C1176" w:rsidRDefault="00246448" w:rsidP="00C6411B">
      <w:pPr>
        <w:widowControl w:val="0"/>
        <w:shd w:val="clear" w:color="auto" w:fill="FFFFFF"/>
        <w:tabs>
          <w:tab w:val="left" w:pos="0"/>
          <w:tab w:val="left" w:pos="426"/>
          <w:tab w:val="left" w:pos="900"/>
          <w:tab w:val="left" w:pos="1134"/>
          <w:tab w:val="left" w:pos="1276"/>
        </w:tabs>
        <w:jc w:val="both"/>
      </w:pPr>
    </w:p>
    <w:p w:rsidR="00880075" w:rsidRPr="007C1176" w:rsidRDefault="00880075" w:rsidP="00925917">
      <w:pPr>
        <w:pStyle w:val="af7"/>
        <w:widowControl w:val="0"/>
        <w:numPr>
          <w:ilvl w:val="0"/>
          <w:numId w:val="27"/>
        </w:numPr>
        <w:shd w:val="clear" w:color="auto" w:fill="FFFFFF"/>
        <w:tabs>
          <w:tab w:val="left" w:pos="0"/>
        </w:tabs>
        <w:ind w:left="0" w:firstLine="284"/>
        <w:jc w:val="center"/>
        <w:rPr>
          <w:b/>
          <w:bCs/>
        </w:rPr>
      </w:pPr>
      <w:r w:rsidRPr="007C1176">
        <w:rPr>
          <w:b/>
          <w:bCs/>
        </w:rPr>
        <w:t>Порядок осуществления работ</w:t>
      </w:r>
    </w:p>
    <w:p w:rsidR="00880075" w:rsidRPr="007C1176" w:rsidRDefault="00880075" w:rsidP="00925917">
      <w:pPr>
        <w:pStyle w:val="af7"/>
        <w:widowControl w:val="0"/>
        <w:numPr>
          <w:ilvl w:val="1"/>
          <w:numId w:val="26"/>
        </w:numPr>
        <w:shd w:val="clear" w:color="auto" w:fill="FFFFFF"/>
        <w:tabs>
          <w:tab w:val="left" w:pos="1276"/>
        </w:tabs>
        <w:ind w:left="0" w:firstLine="709"/>
        <w:jc w:val="both"/>
      </w:pPr>
      <w:r w:rsidRPr="007C1176">
        <w:t>Подрядчик ведет журнал производства работ</w:t>
      </w:r>
      <w:r w:rsidR="00521FB9" w:rsidRPr="007C1176">
        <w:t xml:space="preserve"> (КС-6, КС-6А)</w:t>
      </w:r>
      <w:r w:rsidRPr="007C117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7C1176" w:rsidRDefault="00880075" w:rsidP="00C6411B">
      <w:pPr>
        <w:widowControl w:val="0"/>
        <w:shd w:val="clear" w:color="auto" w:fill="FFFFFF"/>
        <w:tabs>
          <w:tab w:val="left" w:pos="0"/>
          <w:tab w:val="left" w:pos="1276"/>
        </w:tabs>
        <w:ind w:firstLine="709"/>
        <w:jc w:val="both"/>
      </w:pPr>
      <w:r w:rsidRPr="007C1176">
        <w:t>Форма журнала должна соответствовать</w:t>
      </w:r>
      <w:r w:rsidR="006C287B" w:rsidRPr="007C1176">
        <w:t xml:space="preserve"> типовой межотраслевой Форме №</w:t>
      </w:r>
      <w:r w:rsidRPr="007C1176">
        <w:t>КС-6</w:t>
      </w:r>
      <w:r w:rsidR="006C287B" w:rsidRPr="007C1176">
        <w:t xml:space="preserve"> и №</w:t>
      </w:r>
      <w:r w:rsidR="00521FB9" w:rsidRPr="007C1176">
        <w:t>КС-6А</w:t>
      </w:r>
      <w:r w:rsidRPr="007C1176">
        <w:t>, утвержденной постановлением Госкомстата России от 30.10.1997</w:t>
      </w:r>
      <w:r w:rsidR="006C287B" w:rsidRPr="007C1176">
        <w:t xml:space="preserve"> г. №</w:t>
      </w:r>
      <w:r w:rsidRPr="007C1176">
        <w:t>71а</w:t>
      </w:r>
      <w:r w:rsidR="00CA684B" w:rsidRPr="007C1176">
        <w:t>.</w:t>
      </w:r>
      <w:r w:rsidRPr="007C1176">
        <w:t xml:space="preserve"> </w:t>
      </w:r>
      <w:r w:rsidR="00790206" w:rsidRPr="007C1176">
        <w:t xml:space="preserve">Журнал должен храниться непосредственно на объекте производства работ и </w:t>
      </w:r>
      <w:r w:rsidR="007F1E23" w:rsidRPr="007C1176">
        <w:t xml:space="preserve">немедленно </w:t>
      </w:r>
      <w:r w:rsidR="00790206" w:rsidRPr="007C1176">
        <w:t>предъявляться представителю Заказчика по его требованию.</w:t>
      </w:r>
    </w:p>
    <w:p w:rsidR="00AB3635" w:rsidRPr="007C1176" w:rsidRDefault="00880075" w:rsidP="00925917">
      <w:pPr>
        <w:widowControl w:val="0"/>
        <w:numPr>
          <w:ilvl w:val="1"/>
          <w:numId w:val="26"/>
        </w:numPr>
        <w:shd w:val="clear" w:color="auto" w:fill="FFFFFF"/>
        <w:tabs>
          <w:tab w:val="left" w:pos="709"/>
          <w:tab w:val="left" w:pos="1276"/>
        </w:tabs>
        <w:ind w:left="0" w:firstLine="709"/>
        <w:jc w:val="both"/>
        <w:rPr>
          <w:i/>
        </w:rPr>
      </w:pPr>
      <w:r w:rsidRPr="007C1176">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7C1176">
        <w:t>последующие работы не должны выполняться</w:t>
      </w:r>
      <w:r w:rsidRPr="007C1176">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7C1176" w:rsidRDefault="00AA62C8" w:rsidP="00925917">
      <w:pPr>
        <w:widowControl w:val="0"/>
        <w:numPr>
          <w:ilvl w:val="1"/>
          <w:numId w:val="26"/>
        </w:numPr>
        <w:shd w:val="clear" w:color="auto" w:fill="FFFFFF"/>
        <w:tabs>
          <w:tab w:val="left" w:pos="709"/>
          <w:tab w:val="left" w:pos="1276"/>
        </w:tabs>
        <w:ind w:left="0" w:firstLine="709"/>
        <w:jc w:val="both"/>
        <w:rPr>
          <w:i/>
        </w:rPr>
      </w:pPr>
      <w:r w:rsidRPr="007C1176">
        <w:t>Дл</w:t>
      </w:r>
      <w:r w:rsidR="00FA248D" w:rsidRPr="007C1176">
        <w:t>я</w:t>
      </w:r>
      <w:r w:rsidRPr="007C1176">
        <w:t xml:space="preserve">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7C1176">
        <w:rPr>
          <w:u w:color="FF0000"/>
        </w:rPr>
        <w:t>производственных цехов и участков реконструируемого объекта</w:t>
      </w:r>
      <w:r w:rsidRPr="007C117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AB3635" w:rsidRPr="007C1176" w:rsidRDefault="00880075" w:rsidP="00925917">
      <w:pPr>
        <w:widowControl w:val="0"/>
        <w:numPr>
          <w:ilvl w:val="1"/>
          <w:numId w:val="26"/>
        </w:numPr>
        <w:shd w:val="clear" w:color="auto" w:fill="FFFFFF"/>
        <w:tabs>
          <w:tab w:val="left" w:pos="1276"/>
        </w:tabs>
        <w:ind w:left="0" w:firstLine="709"/>
        <w:jc w:val="both"/>
      </w:pPr>
      <w:r w:rsidRPr="007C1176">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6650A2" w:rsidRPr="007C1176">
        <w:t xml:space="preserve">при необходимости </w:t>
      </w:r>
      <w:r w:rsidRPr="007C1176">
        <w:t xml:space="preserve">будут осуществлять </w:t>
      </w:r>
      <w:r w:rsidR="00AD742D" w:rsidRPr="007C1176">
        <w:t>ход выполнения</w:t>
      </w:r>
      <w:r w:rsidRPr="007C1176">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7C1176">
        <w:t xml:space="preserve">твенную деятельность Подрядчика, </w:t>
      </w:r>
      <w:r w:rsidR="00790206" w:rsidRPr="007C1176">
        <w:t>и письменно уведомлять о</w:t>
      </w:r>
      <w:r w:rsidR="00AD742D" w:rsidRPr="007C1176">
        <w:t xml:space="preserve"> нарушениях </w:t>
      </w:r>
      <w:r w:rsidR="00790206" w:rsidRPr="007C1176">
        <w:t>Подрядчика. Подрядчику сообщаются контактный почтовый, электронный адрес и телефоны представителей</w:t>
      </w:r>
      <w:r w:rsidR="006E4E87" w:rsidRPr="007C1176">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7C1176" w:rsidRDefault="00880075" w:rsidP="006650A2">
      <w:pPr>
        <w:widowControl w:val="0"/>
        <w:shd w:val="clear" w:color="auto" w:fill="FFFFFF"/>
        <w:tabs>
          <w:tab w:val="left" w:pos="1276"/>
        </w:tabs>
        <w:ind w:firstLine="709"/>
        <w:jc w:val="both"/>
      </w:pPr>
      <w:r w:rsidRPr="007C117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C1176" w:rsidRDefault="00880075" w:rsidP="00925917">
      <w:pPr>
        <w:widowControl w:val="0"/>
        <w:numPr>
          <w:ilvl w:val="1"/>
          <w:numId w:val="26"/>
        </w:numPr>
        <w:shd w:val="clear" w:color="auto" w:fill="FFFFFF"/>
        <w:tabs>
          <w:tab w:val="left" w:pos="709"/>
          <w:tab w:val="left" w:pos="1276"/>
        </w:tabs>
        <w:ind w:left="0" w:firstLine="709"/>
        <w:jc w:val="both"/>
      </w:pPr>
      <w:r w:rsidRPr="007C117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C1176"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увеличить или сократить объем любо</w:t>
      </w:r>
      <w:r w:rsidR="0063248F" w:rsidRPr="007C1176">
        <w:t>й работы, включенной в Договор;</w:t>
      </w:r>
    </w:p>
    <w:p w:rsidR="00880075" w:rsidRPr="007C1176" w:rsidRDefault="00880075" w:rsidP="00C6411B">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7C1176">
        <w:t>исключить любую работу</w:t>
      </w:r>
      <w:r w:rsidR="005A5AC4" w:rsidRPr="007C1176">
        <w:t xml:space="preserve"> (в том числе в случае отказа Заявителей от договора на технологическое присоединение)</w:t>
      </w:r>
      <w:r w:rsidRPr="007C1176">
        <w:t>;</w:t>
      </w:r>
    </w:p>
    <w:p w:rsidR="00880075" w:rsidRPr="007C1176"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изменить характер или качество, или вид любой части работы;</w:t>
      </w:r>
    </w:p>
    <w:p w:rsidR="00880075" w:rsidRPr="007C1176"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выполнить дополнительную работу любого характера, необходимую для завершения комплексной реконструкции объекта.</w:t>
      </w:r>
    </w:p>
    <w:p w:rsidR="00AB3635" w:rsidRPr="007C1176" w:rsidRDefault="00880075" w:rsidP="00925917">
      <w:pPr>
        <w:widowControl w:val="0"/>
        <w:numPr>
          <w:ilvl w:val="1"/>
          <w:numId w:val="26"/>
        </w:numPr>
        <w:shd w:val="clear" w:color="auto" w:fill="FFFFFF"/>
        <w:tabs>
          <w:tab w:val="left" w:pos="709"/>
          <w:tab w:val="left" w:pos="1276"/>
        </w:tabs>
        <w:ind w:left="0" w:firstLine="709"/>
        <w:jc w:val="both"/>
      </w:pPr>
      <w:r w:rsidRPr="007C1176">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63248F" w:rsidRPr="007C1176">
        <w:t>м работ по настоящему Договору.</w:t>
      </w:r>
    </w:p>
    <w:p w:rsidR="00880075" w:rsidRPr="007C1176" w:rsidRDefault="00880075" w:rsidP="00925917">
      <w:pPr>
        <w:widowControl w:val="0"/>
        <w:numPr>
          <w:ilvl w:val="1"/>
          <w:numId w:val="26"/>
        </w:numPr>
        <w:shd w:val="clear" w:color="auto" w:fill="FFFFFF"/>
        <w:ind w:left="0" w:firstLine="709"/>
        <w:jc w:val="both"/>
      </w:pPr>
      <w:r w:rsidRPr="007C117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6"/>
        </w:numPr>
        <w:shd w:val="clear" w:color="auto" w:fill="FFFFFF"/>
        <w:tabs>
          <w:tab w:val="left" w:pos="0"/>
        </w:tabs>
        <w:ind w:left="0" w:firstLine="993"/>
        <w:jc w:val="center"/>
        <w:rPr>
          <w:b/>
          <w:bCs/>
        </w:rPr>
      </w:pPr>
      <w:r w:rsidRPr="007C1176">
        <w:rPr>
          <w:b/>
          <w:bCs/>
        </w:rPr>
        <w:t xml:space="preserve">Приемка </w:t>
      </w:r>
      <w:r w:rsidR="00A10248" w:rsidRPr="007C1176">
        <w:rPr>
          <w:b/>
          <w:bCs/>
        </w:rPr>
        <w:t xml:space="preserve">выполненных </w:t>
      </w:r>
      <w:r w:rsidRPr="007C1176">
        <w:rPr>
          <w:b/>
          <w:bCs/>
        </w:rPr>
        <w:t>работ</w:t>
      </w:r>
    </w:p>
    <w:p w:rsidR="00C838AC" w:rsidRPr="007C1176" w:rsidRDefault="00C838AC" w:rsidP="00925917">
      <w:pPr>
        <w:pStyle w:val="af7"/>
        <w:widowControl w:val="0"/>
        <w:numPr>
          <w:ilvl w:val="1"/>
          <w:numId w:val="25"/>
        </w:numPr>
        <w:shd w:val="clear" w:color="auto" w:fill="FFFFFF"/>
        <w:ind w:left="0" w:firstLine="709"/>
        <w:jc w:val="both"/>
      </w:pPr>
      <w:r w:rsidRPr="007C1176">
        <w:t>Сдача-приемка разработанной по настоящему договору документации происходит в следующем порядке:</w:t>
      </w:r>
    </w:p>
    <w:p w:rsidR="009C5EFB" w:rsidRPr="007C1176" w:rsidRDefault="00C838AC" w:rsidP="009C5EFB">
      <w:pPr>
        <w:pStyle w:val="af7"/>
        <w:widowControl w:val="0"/>
        <w:numPr>
          <w:ilvl w:val="2"/>
          <w:numId w:val="25"/>
        </w:numPr>
        <w:shd w:val="clear" w:color="auto" w:fill="FFFFFF"/>
        <w:tabs>
          <w:tab w:val="left" w:pos="709"/>
          <w:tab w:val="left" w:pos="1276"/>
        </w:tabs>
        <w:ind w:left="0" w:firstLine="709"/>
        <w:jc w:val="both"/>
      </w:pPr>
      <w:r w:rsidRPr="007C1176">
        <w:t>Подрядчик в день завершения работ</w:t>
      </w:r>
      <w:r w:rsidR="00D642CC" w:rsidRPr="007C1176">
        <w:t xml:space="preserve"> по изготовлению ПСД</w:t>
      </w:r>
      <w:r w:rsidRPr="007C1176">
        <w:t xml:space="preserve">, указанный в дополнительных соглашениях, направляет в филиал </w:t>
      </w:r>
      <w:r w:rsidR="009C5EFB">
        <w:t xml:space="preserve">АО «ДРСК» </w:t>
      </w:r>
      <w:r w:rsidR="00BC07CE" w:rsidRPr="007C1176">
        <w:t>«</w:t>
      </w:r>
      <w:r w:rsidR="009C5EFB">
        <w:t>ЮЯЭС</w:t>
      </w:r>
      <w:r w:rsidR="00BC07CE" w:rsidRPr="007C1176">
        <w:t>»</w:t>
      </w:r>
      <w:r w:rsidRPr="007C1176">
        <w:t xml:space="preserve">, акт сдачи-приемки выполненных работ с приложением </w:t>
      </w:r>
      <w:r w:rsidR="009C5EFB">
        <w:t>3</w:t>
      </w:r>
      <w:r w:rsidRPr="007C1176">
        <w:t xml:space="preserve"> (</w:t>
      </w:r>
      <w:r w:rsidR="009C5EFB">
        <w:t>трех</w:t>
      </w:r>
      <w:r w:rsidRPr="007C1176">
        <w:t>) экземпляров разработанной проектно-см</w:t>
      </w:r>
      <w:r w:rsidR="0063248F" w:rsidRPr="007C1176">
        <w:t xml:space="preserve">етной документации на бумажных </w:t>
      </w:r>
      <w:r w:rsidR="00DE292A">
        <w:t>носителях и</w:t>
      </w:r>
      <w:r w:rsidR="0063248F" w:rsidRPr="007C1176">
        <w:t xml:space="preserve"> в электронном </w:t>
      </w:r>
      <w:r w:rsidRPr="007C1176">
        <w:t xml:space="preserve">виде. </w:t>
      </w:r>
      <w:r w:rsidR="009C5EFB" w:rsidRPr="007C1176">
        <w:t xml:space="preserve">Текстовую и графическую части проекта представить в стандартных форматах </w:t>
      </w:r>
      <w:r w:rsidR="009C5EFB" w:rsidRPr="007C1176">
        <w:rPr>
          <w:lang w:val="en-US"/>
        </w:rPr>
        <w:t>Windows</w:t>
      </w:r>
      <w:r w:rsidR="009C5EFB" w:rsidRPr="007C1176">
        <w:t xml:space="preserve">, </w:t>
      </w:r>
      <w:r w:rsidR="009C5EFB" w:rsidRPr="007C1176">
        <w:rPr>
          <w:lang w:val="en-US"/>
        </w:rPr>
        <w:t>MS</w:t>
      </w:r>
      <w:r w:rsidR="009C5EFB" w:rsidRPr="007C1176">
        <w:t xml:space="preserve"> </w:t>
      </w:r>
      <w:r w:rsidR="009C5EFB" w:rsidRPr="007C1176">
        <w:rPr>
          <w:lang w:val="en-US"/>
        </w:rPr>
        <w:t>Office</w:t>
      </w:r>
      <w:r w:rsidR="009C5EFB" w:rsidRPr="007C1176">
        <w:t xml:space="preserve">, </w:t>
      </w:r>
      <w:r w:rsidR="009C5EFB" w:rsidRPr="007C1176">
        <w:rPr>
          <w:lang w:val="en-US"/>
        </w:rPr>
        <w:t>AutoCAD</w:t>
      </w:r>
      <w:r w:rsidR="009C5EFB" w:rsidRPr="007C1176">
        <w:t xml:space="preserve"> и </w:t>
      </w:r>
      <w:r w:rsidR="009C5EFB" w:rsidRPr="007C1176">
        <w:rPr>
          <w:lang w:val="en-US"/>
        </w:rPr>
        <w:t>Acrobat</w:t>
      </w:r>
      <w:r w:rsidR="009C5EFB" w:rsidRPr="007C1176">
        <w:t xml:space="preserve"> </w:t>
      </w:r>
      <w:r w:rsidR="009C5EFB" w:rsidRPr="007C1176">
        <w:rPr>
          <w:lang w:val="en-US"/>
        </w:rPr>
        <w:t>Reader</w:t>
      </w:r>
      <w:r w:rsidR="009C5EFB" w:rsidRPr="007C1176">
        <w:t xml:space="preserve">. Сметную документацию в формате </w:t>
      </w:r>
      <w:r w:rsidR="009C5EFB" w:rsidRPr="007C1176">
        <w:rPr>
          <w:lang w:val="en-US"/>
        </w:rPr>
        <w:t>MS</w:t>
      </w:r>
      <w:r w:rsidR="009C5EFB" w:rsidRPr="007C1176">
        <w:t xml:space="preserve"> </w:t>
      </w:r>
      <w:r w:rsidR="009C5EFB" w:rsidRPr="007C1176">
        <w:rPr>
          <w:lang w:val="en-US"/>
        </w:rPr>
        <w:t>Excel</w:t>
      </w:r>
      <w:r w:rsidR="009C5EFB" w:rsidRPr="007C1176">
        <w:t xml:space="preserve"> либо другом числовом формате, совместимом с </w:t>
      </w:r>
      <w:r w:rsidR="009C5EFB" w:rsidRPr="007C1176">
        <w:rPr>
          <w:lang w:val="en-US"/>
        </w:rPr>
        <w:t>MS</w:t>
      </w:r>
      <w:r w:rsidR="009C5EFB" w:rsidRPr="007C1176">
        <w:t xml:space="preserve"> </w:t>
      </w:r>
      <w:r w:rsidR="009C5EFB" w:rsidRPr="007C1176">
        <w:rPr>
          <w:lang w:val="en-US"/>
        </w:rPr>
        <w:t>Excel</w:t>
      </w:r>
      <w:r w:rsidR="009C5EFB" w:rsidRPr="007C1176">
        <w:t>, а также в формате программы «Гранд-смета», позволяющем вести накопительные ведомости по локальным сметам.</w:t>
      </w:r>
    </w:p>
    <w:p w:rsidR="009C5EFB" w:rsidRPr="007C1176" w:rsidRDefault="009C5EFB" w:rsidP="009C5EFB">
      <w:pPr>
        <w:pStyle w:val="af7"/>
        <w:widowControl w:val="0"/>
        <w:numPr>
          <w:ilvl w:val="2"/>
          <w:numId w:val="25"/>
        </w:numPr>
        <w:shd w:val="clear" w:color="auto" w:fill="FFFFFF"/>
        <w:tabs>
          <w:tab w:val="left" w:pos="709"/>
          <w:tab w:val="left" w:pos="1276"/>
        </w:tabs>
        <w:ind w:left="0" w:firstLine="709"/>
        <w:jc w:val="both"/>
      </w:pPr>
      <w:r w:rsidRPr="007C1176">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p>
    <w:p w:rsidR="009C5EFB" w:rsidRPr="007C1176" w:rsidRDefault="009C5EFB" w:rsidP="009C5EFB">
      <w:pPr>
        <w:pStyle w:val="af7"/>
        <w:widowControl w:val="0"/>
        <w:numPr>
          <w:ilvl w:val="2"/>
          <w:numId w:val="25"/>
        </w:numPr>
        <w:shd w:val="clear" w:color="auto" w:fill="FFFFFF"/>
        <w:tabs>
          <w:tab w:val="left" w:pos="709"/>
          <w:tab w:val="left" w:pos="1276"/>
        </w:tabs>
        <w:ind w:left="0" w:firstLine="709"/>
        <w:jc w:val="both"/>
      </w:pPr>
      <w:r w:rsidRPr="007C1176">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9C5EFB" w:rsidRPr="007C1176" w:rsidRDefault="009C5EFB" w:rsidP="009C5EFB">
      <w:pPr>
        <w:pStyle w:val="af7"/>
        <w:widowControl w:val="0"/>
        <w:numPr>
          <w:ilvl w:val="2"/>
          <w:numId w:val="25"/>
        </w:numPr>
        <w:shd w:val="clear" w:color="auto" w:fill="FFFFFF"/>
        <w:tabs>
          <w:tab w:val="left" w:pos="709"/>
          <w:tab w:val="left" w:pos="1276"/>
        </w:tabs>
        <w:ind w:left="0" w:firstLine="709"/>
        <w:jc w:val="both"/>
      </w:pPr>
      <w:r w:rsidRPr="007C1176">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9C5EFB" w:rsidRPr="007C1176" w:rsidRDefault="009C5EFB" w:rsidP="009C5EFB">
      <w:pPr>
        <w:pStyle w:val="af7"/>
        <w:widowControl w:val="0"/>
        <w:numPr>
          <w:ilvl w:val="1"/>
          <w:numId w:val="25"/>
        </w:numPr>
        <w:shd w:val="clear" w:color="auto" w:fill="FFFFFF"/>
        <w:tabs>
          <w:tab w:val="left" w:pos="0"/>
          <w:tab w:val="left" w:pos="1276"/>
        </w:tabs>
        <w:ind w:left="0" w:firstLine="709"/>
        <w:jc w:val="both"/>
      </w:pPr>
      <w:r w:rsidRPr="007C1176">
        <w:t>Стороны осуществляют сдачу-приемк</w:t>
      </w:r>
      <w:r>
        <w:t>у выполненных работ ежемесячно</w:t>
      </w:r>
      <w:r w:rsidRPr="007C1176">
        <w:t xml:space="preserve"> в соответствии с фактичес</w:t>
      </w:r>
      <w:r w:rsidR="009A0BC9">
        <w:t>кой готовностью. Подрядчик до 25</w:t>
      </w:r>
      <w:r w:rsidRPr="007C1176">
        <w:t xml:space="preserve">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7C1176">
        <w:rPr>
          <w:lang w:val="en-US"/>
        </w:rPr>
        <w:t>Excel</w:t>
      </w:r>
      <w:r w:rsidRPr="007C1176">
        <w:t xml:space="preserve"> и в электр</w:t>
      </w:r>
      <w:r>
        <w:t>онном виде файл «Гранд - Сметы»</w:t>
      </w:r>
      <w:r w:rsidRPr="007C1176">
        <w:t xml:space="preserve"> в формате </w:t>
      </w:r>
      <w:r w:rsidRPr="007C1176">
        <w:rPr>
          <w:lang w:val="en-US"/>
        </w:rPr>
        <w:t>XML</w:t>
      </w:r>
      <w:r w:rsidRPr="007C1176">
        <w:t>; справку о стоимости работ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9C5EFB" w:rsidRPr="007C1176" w:rsidRDefault="009C5EFB" w:rsidP="009C5EFB">
      <w:pPr>
        <w:pStyle w:val="af7"/>
        <w:widowControl w:val="0"/>
        <w:numPr>
          <w:ilvl w:val="1"/>
          <w:numId w:val="25"/>
        </w:numPr>
        <w:shd w:val="clear" w:color="auto" w:fill="FFFFFF"/>
        <w:tabs>
          <w:tab w:val="left" w:pos="0"/>
          <w:tab w:val="left" w:pos="1276"/>
        </w:tabs>
        <w:ind w:left="0" w:firstLine="709"/>
        <w:jc w:val="both"/>
      </w:pPr>
      <w:r w:rsidRPr="007C1176">
        <w:t>Приемка выполненных работ Заказчиком осуществляется в течение 3 (трех) рабочих дней с момента получения акта выполненных работ.</w:t>
      </w:r>
    </w:p>
    <w:p w:rsidR="009C5EFB" w:rsidRPr="007C1176" w:rsidRDefault="009C5EFB" w:rsidP="009C5EFB">
      <w:pPr>
        <w:pStyle w:val="af7"/>
        <w:widowControl w:val="0"/>
        <w:numPr>
          <w:ilvl w:val="1"/>
          <w:numId w:val="25"/>
        </w:numPr>
        <w:shd w:val="clear" w:color="auto" w:fill="FFFFFF"/>
        <w:tabs>
          <w:tab w:val="left" w:pos="0"/>
          <w:tab w:val="left" w:pos="1276"/>
        </w:tabs>
        <w:ind w:left="0" w:firstLine="709"/>
        <w:jc w:val="both"/>
      </w:pPr>
      <w:r w:rsidRPr="007C117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9C5EFB" w:rsidRPr="007C1176" w:rsidRDefault="009C5EFB" w:rsidP="009C5EFB">
      <w:pPr>
        <w:widowControl w:val="0"/>
        <w:shd w:val="clear" w:color="auto" w:fill="FFFFFF"/>
        <w:tabs>
          <w:tab w:val="left" w:pos="709"/>
          <w:tab w:val="left" w:pos="1276"/>
        </w:tabs>
        <w:ind w:firstLine="709"/>
        <w:jc w:val="both"/>
      </w:pPr>
      <w:r w:rsidRPr="007C1176">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9C5EFB" w:rsidRPr="007C1176" w:rsidRDefault="009C5EFB" w:rsidP="009C5EFB">
      <w:pPr>
        <w:widowControl w:val="0"/>
        <w:shd w:val="clear" w:color="auto" w:fill="FFFFFF"/>
        <w:tabs>
          <w:tab w:val="left" w:pos="425"/>
          <w:tab w:val="left" w:pos="709"/>
          <w:tab w:val="left" w:pos="1276"/>
        </w:tabs>
        <w:ind w:firstLine="709"/>
        <w:jc w:val="both"/>
      </w:pPr>
      <w:r w:rsidRPr="007C117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9C5EFB" w:rsidRPr="007C1176" w:rsidRDefault="009C5EFB" w:rsidP="009C5EFB">
      <w:pPr>
        <w:widowControl w:val="0"/>
        <w:shd w:val="clear" w:color="auto" w:fill="FFFFFF"/>
        <w:tabs>
          <w:tab w:val="left" w:pos="425"/>
          <w:tab w:val="left" w:pos="709"/>
          <w:tab w:val="left" w:pos="1276"/>
        </w:tabs>
        <w:ind w:firstLine="709"/>
        <w:jc w:val="both"/>
        <w:rPr>
          <w:b/>
          <w:bCs/>
        </w:rPr>
      </w:pPr>
      <w:r w:rsidRPr="007C1176">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9C5EFB" w:rsidRPr="007C1176" w:rsidRDefault="009C5EFB" w:rsidP="009C5EFB">
      <w:pPr>
        <w:widowControl w:val="0"/>
        <w:shd w:val="clear" w:color="auto" w:fill="FFFFFF"/>
        <w:tabs>
          <w:tab w:val="left" w:pos="425"/>
          <w:tab w:val="left" w:pos="709"/>
          <w:tab w:val="left" w:pos="1276"/>
        </w:tabs>
        <w:ind w:firstLine="709"/>
        <w:jc w:val="both"/>
        <w:rPr>
          <w:b/>
          <w:bCs/>
        </w:rPr>
      </w:pPr>
      <w:r w:rsidRPr="007C117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9C5EFB" w:rsidRPr="007C1176" w:rsidRDefault="009C5EFB" w:rsidP="009C5EFB">
      <w:pPr>
        <w:widowControl w:val="0"/>
        <w:shd w:val="clear" w:color="auto" w:fill="FFFFFF"/>
        <w:tabs>
          <w:tab w:val="left" w:pos="709"/>
          <w:tab w:val="left" w:pos="1276"/>
        </w:tabs>
        <w:ind w:firstLine="709"/>
        <w:jc w:val="both"/>
      </w:pPr>
      <w:r w:rsidRPr="007C117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9C5EFB" w:rsidRPr="007C1176" w:rsidRDefault="009C5EFB" w:rsidP="009C5EFB">
      <w:pPr>
        <w:pStyle w:val="af7"/>
        <w:widowControl w:val="0"/>
        <w:numPr>
          <w:ilvl w:val="1"/>
          <w:numId w:val="25"/>
        </w:numPr>
        <w:shd w:val="clear" w:color="auto" w:fill="FFFFFF"/>
        <w:tabs>
          <w:tab w:val="left" w:pos="0"/>
          <w:tab w:val="left" w:pos="1276"/>
        </w:tabs>
        <w:ind w:left="0" w:firstLine="709"/>
        <w:jc w:val="both"/>
      </w:pPr>
      <w:r w:rsidRPr="007C1176">
        <w:t>В случае досрочного выполнения работ, Заказчик вправе досрочно принять и оплатить работы.</w:t>
      </w:r>
    </w:p>
    <w:p w:rsidR="009C5EFB" w:rsidRPr="007C1176" w:rsidRDefault="009C5EFB" w:rsidP="009C5EFB">
      <w:pPr>
        <w:widowControl w:val="0"/>
        <w:numPr>
          <w:ilvl w:val="1"/>
          <w:numId w:val="25"/>
        </w:numPr>
        <w:shd w:val="clear" w:color="auto" w:fill="FFFFFF"/>
        <w:tabs>
          <w:tab w:val="left" w:pos="709"/>
          <w:tab w:val="left" w:pos="1276"/>
        </w:tabs>
        <w:ind w:left="0" w:firstLine="709"/>
        <w:jc w:val="both"/>
      </w:pPr>
      <w:r w:rsidRPr="007C1176">
        <w:lastRenderedPageBreak/>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установленном Заказчиком порядке.</w:t>
      </w:r>
    </w:p>
    <w:p w:rsidR="009C5EFB" w:rsidRPr="007C1176" w:rsidRDefault="009C5EFB" w:rsidP="009C5EFB">
      <w:pPr>
        <w:pStyle w:val="af7"/>
        <w:widowControl w:val="0"/>
        <w:numPr>
          <w:ilvl w:val="1"/>
          <w:numId w:val="25"/>
        </w:numPr>
        <w:shd w:val="clear" w:color="auto" w:fill="FFFFFF"/>
        <w:tabs>
          <w:tab w:val="left" w:pos="425"/>
          <w:tab w:val="left" w:pos="993"/>
          <w:tab w:val="left" w:pos="1276"/>
          <w:tab w:val="left" w:pos="1620"/>
        </w:tabs>
        <w:ind w:left="0" w:firstLine="709"/>
        <w:jc w:val="both"/>
      </w:pPr>
      <w:r w:rsidRPr="007C1176">
        <w:t>Подрядчик представляет приемочной комиссии следующую документацию:</w:t>
      </w:r>
    </w:p>
    <w:p w:rsidR="009C5EFB" w:rsidRPr="007C1176" w:rsidRDefault="009C5EFB" w:rsidP="009C5EFB">
      <w:pPr>
        <w:widowControl w:val="0"/>
        <w:shd w:val="clear" w:color="auto" w:fill="FFFFFF"/>
        <w:tabs>
          <w:tab w:val="left" w:pos="993"/>
          <w:tab w:val="left" w:pos="1276"/>
          <w:tab w:val="left" w:pos="1620"/>
        </w:tabs>
        <w:ind w:firstLine="709"/>
        <w:jc w:val="both"/>
      </w:pPr>
      <w:r>
        <w:t>а</w:t>
      </w:r>
      <w:r w:rsidR="00EB0978">
        <w:t>)</w:t>
      </w:r>
      <w:r w:rsidRPr="007C1176">
        <w:t xml:space="preserve">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C5EFB" w:rsidRPr="007C1176" w:rsidRDefault="009C5EFB" w:rsidP="009C5EFB">
      <w:pPr>
        <w:widowControl w:val="0"/>
        <w:shd w:val="clear" w:color="auto" w:fill="FFFFFF"/>
        <w:tabs>
          <w:tab w:val="left" w:pos="993"/>
          <w:tab w:val="left" w:pos="1276"/>
          <w:tab w:val="left" w:pos="1620"/>
        </w:tabs>
        <w:ind w:firstLine="709"/>
        <w:jc w:val="both"/>
      </w:pPr>
      <w:r>
        <w:t>в</w:t>
      </w:r>
      <w:r w:rsidRPr="007C1176">
        <w:t>)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C5EFB" w:rsidRPr="007C1176" w:rsidRDefault="009C5EFB" w:rsidP="00EB0978">
      <w:pPr>
        <w:widowControl w:val="0"/>
        <w:shd w:val="clear" w:color="auto" w:fill="FFFFFF"/>
        <w:tabs>
          <w:tab w:val="left" w:pos="993"/>
          <w:tab w:val="left" w:pos="1276"/>
          <w:tab w:val="left" w:pos="1620"/>
        </w:tabs>
        <w:ind w:firstLine="709"/>
        <w:jc w:val="both"/>
      </w:pPr>
      <w:r>
        <w:t>г</w:t>
      </w:r>
      <w:r w:rsidRPr="007C1176">
        <w:t xml:space="preserve">) акты об индивидуальных испытаниях смонтированного оборудования; </w:t>
      </w:r>
    </w:p>
    <w:p w:rsidR="009C5EFB" w:rsidRPr="007C1176" w:rsidRDefault="009C5EFB" w:rsidP="009C5EFB">
      <w:pPr>
        <w:widowControl w:val="0"/>
        <w:shd w:val="clear" w:color="auto" w:fill="FFFFFF"/>
        <w:tabs>
          <w:tab w:val="left" w:pos="993"/>
          <w:tab w:val="left" w:pos="1276"/>
          <w:tab w:val="left" w:pos="1620"/>
        </w:tabs>
        <w:ind w:firstLine="709"/>
        <w:jc w:val="both"/>
      </w:pPr>
      <w:r>
        <w:t>з</w:t>
      </w:r>
      <w:r w:rsidR="00EB0978">
        <w:t>) общий журнал работ</w:t>
      </w:r>
      <w:r>
        <w:t>.</w:t>
      </w:r>
    </w:p>
    <w:p w:rsidR="009C5EFB" w:rsidRPr="007C1176" w:rsidRDefault="009C5EFB" w:rsidP="009C5EFB">
      <w:pPr>
        <w:widowControl w:val="0"/>
        <w:numPr>
          <w:ilvl w:val="1"/>
          <w:numId w:val="25"/>
        </w:numPr>
        <w:shd w:val="clear" w:color="auto" w:fill="FFFFFF"/>
        <w:tabs>
          <w:tab w:val="left" w:pos="1276"/>
        </w:tabs>
        <w:ind w:left="0" w:firstLine="709"/>
        <w:jc w:val="both"/>
      </w:pPr>
      <w:r w:rsidRPr="007C1176">
        <w:t>Документация, перечисленная в п. 11.7., после окончания работы рабочей комиссии передается заказчику (застройщику).</w:t>
      </w:r>
    </w:p>
    <w:p w:rsidR="009C5EFB" w:rsidRPr="007C1176" w:rsidRDefault="009C5EFB" w:rsidP="009C5EFB">
      <w:pPr>
        <w:widowControl w:val="0"/>
        <w:numPr>
          <w:ilvl w:val="1"/>
          <w:numId w:val="25"/>
        </w:numPr>
        <w:shd w:val="clear" w:color="auto" w:fill="FFFFFF"/>
        <w:ind w:left="0" w:firstLine="709"/>
        <w:jc w:val="both"/>
      </w:pPr>
      <w:r w:rsidRPr="007C1176">
        <w:t>Со стороны Заказчика контроль и исполнение обязательств по настоящему договору осуществляет филиал АО «ДРСК</w:t>
      </w:r>
      <w:r>
        <w:t>» «Южно-Якутские электрические сети»</w:t>
      </w:r>
      <w:r w:rsidRPr="007C1176">
        <w:t>, расположенный по адресу:</w:t>
      </w:r>
      <w:r w:rsidRPr="00DC1005">
        <w:t xml:space="preserve"> </w:t>
      </w:r>
      <w:r>
        <w:t xml:space="preserve">(678900, Россия, Республика Саха (Якутия), г. Алдан, ул. Линейная, д.4. ИНН 2801108200, КПП 140202001, тел. 8 (41145) 36-5-93, 36-5-84, </w:t>
      </w:r>
      <w:r w:rsidRPr="007C1176">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w:t>
      </w:r>
    </w:p>
    <w:p w:rsidR="009C5EFB" w:rsidRPr="007C1176" w:rsidRDefault="009C5EFB" w:rsidP="009C5EFB">
      <w:pPr>
        <w:widowControl w:val="0"/>
        <w:numPr>
          <w:ilvl w:val="1"/>
          <w:numId w:val="25"/>
        </w:numPr>
        <w:shd w:val="clear" w:color="auto" w:fill="FFFFFF"/>
        <w:ind w:left="0" w:firstLine="709"/>
        <w:jc w:val="both"/>
        <w:rPr>
          <w:b/>
          <w:i/>
          <w:color w:val="1D0CF4"/>
        </w:rPr>
      </w:pPr>
      <w:r w:rsidRPr="007C1176">
        <w:t>Акты приемки выполненных работ и счета-фактуры направляются в адрес филиала АО «ДРСК» - «</w:t>
      </w:r>
      <w:r>
        <w:t>Южно-Якутские электрические сети</w:t>
      </w:r>
      <w:r w:rsidRPr="007C1176">
        <w:t xml:space="preserve">». </w:t>
      </w:r>
    </w:p>
    <w:p w:rsidR="009C5EFB" w:rsidRPr="007C1176" w:rsidRDefault="009C5EFB" w:rsidP="009C5EFB">
      <w:pPr>
        <w:widowControl w:val="0"/>
        <w:numPr>
          <w:ilvl w:val="1"/>
          <w:numId w:val="25"/>
        </w:numPr>
        <w:shd w:val="clear" w:color="auto" w:fill="FFFFFF"/>
        <w:ind w:left="0" w:firstLine="709"/>
        <w:jc w:val="both"/>
        <w:rPr>
          <w:b/>
          <w:color w:val="1D0CF4"/>
        </w:rPr>
      </w:pPr>
      <w:r w:rsidRPr="007C1176">
        <w:t>Подрядчик предоставляет акты приемки выполняемых раб</w:t>
      </w:r>
      <w:r>
        <w:t>от отдельно по каждому объекту.</w:t>
      </w:r>
    </w:p>
    <w:p w:rsidR="00246448" w:rsidRPr="009C5EFB" w:rsidRDefault="00246448" w:rsidP="009C5EFB">
      <w:pPr>
        <w:widowControl w:val="0"/>
        <w:shd w:val="clear" w:color="auto" w:fill="FFFFFF"/>
        <w:tabs>
          <w:tab w:val="left" w:pos="709"/>
          <w:tab w:val="left" w:pos="1276"/>
        </w:tabs>
        <w:jc w:val="both"/>
        <w:rPr>
          <w:b/>
          <w:color w:val="1D0CF4"/>
        </w:rPr>
      </w:pPr>
    </w:p>
    <w:p w:rsidR="00880075" w:rsidRPr="007C1176" w:rsidRDefault="00880075" w:rsidP="00925917">
      <w:pPr>
        <w:pStyle w:val="af7"/>
        <w:widowControl w:val="0"/>
        <w:numPr>
          <w:ilvl w:val="0"/>
          <w:numId w:val="25"/>
        </w:numPr>
        <w:shd w:val="clear" w:color="auto" w:fill="FFFFFF"/>
        <w:tabs>
          <w:tab w:val="left" w:pos="0"/>
        </w:tabs>
        <w:ind w:left="0" w:firstLine="993"/>
        <w:jc w:val="center"/>
        <w:rPr>
          <w:b/>
          <w:bCs/>
        </w:rPr>
      </w:pPr>
      <w:r w:rsidRPr="007C1176">
        <w:rPr>
          <w:b/>
          <w:bCs/>
        </w:rPr>
        <w:t>Право собственности</w:t>
      </w:r>
      <w:r w:rsidR="00D642CC" w:rsidRPr="007C1176">
        <w:rPr>
          <w:b/>
          <w:bCs/>
        </w:rPr>
        <w:t xml:space="preserve"> и </w:t>
      </w:r>
      <w:r w:rsidR="00027589" w:rsidRPr="007C1176">
        <w:rPr>
          <w:b/>
          <w:bCs/>
        </w:rPr>
        <w:t>распределение рисков</w:t>
      </w:r>
    </w:p>
    <w:p w:rsidR="00600691" w:rsidRPr="007C1176" w:rsidRDefault="00600691" w:rsidP="00925917">
      <w:pPr>
        <w:pStyle w:val="af7"/>
        <w:widowControl w:val="0"/>
        <w:numPr>
          <w:ilvl w:val="1"/>
          <w:numId w:val="24"/>
        </w:numPr>
        <w:shd w:val="clear" w:color="auto" w:fill="FFFFFF"/>
        <w:tabs>
          <w:tab w:val="left" w:pos="1276"/>
        </w:tabs>
        <w:ind w:left="0" w:firstLine="709"/>
        <w:jc w:val="both"/>
      </w:pPr>
      <w:r w:rsidRPr="007C1176">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7C1176">
        <w:rPr>
          <w:iCs/>
        </w:rPr>
        <w:t>приемки законченного строительством объекта</w:t>
      </w:r>
      <w:r w:rsidRPr="007C1176">
        <w:rPr>
          <w:iCs/>
        </w:rPr>
        <w:t>.</w:t>
      </w:r>
    </w:p>
    <w:p w:rsidR="00246448" w:rsidRPr="007C1176" w:rsidRDefault="00246448" w:rsidP="00C6411B">
      <w:pPr>
        <w:widowControl w:val="0"/>
        <w:shd w:val="clear" w:color="auto" w:fill="FFFFFF"/>
        <w:tabs>
          <w:tab w:val="left" w:pos="0"/>
          <w:tab w:val="left" w:pos="1276"/>
        </w:tabs>
        <w:jc w:val="both"/>
      </w:pPr>
    </w:p>
    <w:p w:rsidR="00785B4F" w:rsidRPr="007C1176" w:rsidRDefault="00600691" w:rsidP="00925917">
      <w:pPr>
        <w:pStyle w:val="af7"/>
        <w:widowControl w:val="0"/>
        <w:numPr>
          <w:ilvl w:val="0"/>
          <w:numId w:val="24"/>
        </w:numPr>
        <w:shd w:val="clear" w:color="auto" w:fill="FFFFFF"/>
        <w:tabs>
          <w:tab w:val="left" w:pos="0"/>
        </w:tabs>
        <w:ind w:left="0" w:firstLine="993"/>
        <w:jc w:val="center"/>
        <w:rPr>
          <w:b/>
          <w:bCs/>
        </w:rPr>
      </w:pPr>
      <w:r w:rsidRPr="007C1176">
        <w:rPr>
          <w:b/>
          <w:bCs/>
        </w:rPr>
        <w:t>О</w:t>
      </w:r>
      <w:r w:rsidR="00785B4F" w:rsidRPr="007C1176">
        <w:rPr>
          <w:b/>
          <w:bCs/>
        </w:rPr>
        <w:t>тветственность</w:t>
      </w:r>
      <w:r w:rsidRPr="007C1176">
        <w:rPr>
          <w:b/>
          <w:bCs/>
        </w:rPr>
        <w:t xml:space="preserve"> сторон</w:t>
      </w:r>
    </w:p>
    <w:p w:rsidR="00393848" w:rsidRPr="007C1176" w:rsidRDefault="00393848" w:rsidP="00393848">
      <w:pPr>
        <w:pStyle w:val="af7"/>
        <w:widowControl w:val="0"/>
        <w:numPr>
          <w:ilvl w:val="1"/>
          <w:numId w:val="24"/>
        </w:numPr>
        <w:shd w:val="clear" w:color="auto" w:fill="FFFFFF"/>
        <w:tabs>
          <w:tab w:val="left" w:pos="1276"/>
        </w:tabs>
        <w:ind w:left="0" w:firstLine="709"/>
        <w:jc w:val="both"/>
      </w:pPr>
      <w:r w:rsidRPr="007C1176">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393848" w:rsidRPr="007C1176" w:rsidRDefault="00393848" w:rsidP="00393848">
      <w:pPr>
        <w:widowControl w:val="0"/>
        <w:shd w:val="clear" w:color="auto" w:fill="FFFFFF"/>
        <w:tabs>
          <w:tab w:val="left" w:pos="1276"/>
        </w:tabs>
        <w:ind w:firstLine="709"/>
        <w:jc w:val="both"/>
      </w:pPr>
      <w:r w:rsidRPr="007C1176">
        <w:t>13.2.</w:t>
      </w:r>
      <w:r w:rsidRPr="007C1176">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393848" w:rsidRPr="007C1176" w:rsidRDefault="00393848" w:rsidP="00393848">
      <w:pPr>
        <w:widowControl w:val="0"/>
        <w:shd w:val="clear" w:color="auto" w:fill="FFFFFF"/>
        <w:tabs>
          <w:tab w:val="left" w:pos="1276"/>
        </w:tabs>
        <w:ind w:firstLine="709"/>
        <w:jc w:val="both"/>
      </w:pPr>
      <w:r w:rsidRPr="007C1176">
        <w:t>13.2.1.</w:t>
      </w:r>
      <w:r w:rsidRPr="007C1176">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393848" w:rsidRPr="007C1176" w:rsidRDefault="00393848" w:rsidP="00393848">
      <w:pPr>
        <w:widowControl w:val="0"/>
        <w:shd w:val="clear" w:color="auto" w:fill="FFFFFF"/>
        <w:tabs>
          <w:tab w:val="left" w:pos="1276"/>
        </w:tabs>
        <w:ind w:firstLine="709"/>
        <w:jc w:val="both"/>
      </w:pPr>
      <w:r w:rsidRPr="007C1176">
        <w:t>13.2.2.</w:t>
      </w:r>
      <w:r w:rsidRPr="007C1176">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393848" w:rsidRPr="007C1176" w:rsidRDefault="00393848" w:rsidP="00393848">
      <w:pPr>
        <w:widowControl w:val="0"/>
        <w:shd w:val="clear" w:color="auto" w:fill="FFFFFF"/>
        <w:tabs>
          <w:tab w:val="left" w:pos="1276"/>
        </w:tabs>
        <w:ind w:firstLine="709"/>
        <w:jc w:val="both"/>
      </w:pPr>
      <w:r w:rsidRPr="007C1176">
        <w:t>13.2.3.</w:t>
      </w:r>
      <w:r w:rsidRPr="007C1176">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393848" w:rsidRPr="007C1176" w:rsidRDefault="00393848" w:rsidP="00393848">
      <w:pPr>
        <w:widowControl w:val="0"/>
        <w:shd w:val="clear" w:color="auto" w:fill="FFFFFF"/>
        <w:tabs>
          <w:tab w:val="left" w:pos="1276"/>
        </w:tabs>
        <w:ind w:firstLine="709"/>
        <w:jc w:val="both"/>
      </w:pPr>
      <w:r w:rsidRPr="007C1176">
        <w:t>13.2.4.</w:t>
      </w:r>
      <w:r w:rsidRPr="007C1176">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393848" w:rsidRPr="007C1176" w:rsidRDefault="00393848" w:rsidP="00393848">
      <w:pPr>
        <w:pStyle w:val="af7"/>
        <w:widowControl w:val="0"/>
        <w:numPr>
          <w:ilvl w:val="1"/>
          <w:numId w:val="24"/>
        </w:numPr>
        <w:shd w:val="clear" w:color="auto" w:fill="FFFFFF"/>
        <w:tabs>
          <w:tab w:val="left" w:pos="1276"/>
        </w:tabs>
        <w:ind w:left="0" w:firstLine="709"/>
        <w:jc w:val="both"/>
      </w:pPr>
      <w:r w:rsidRPr="007C1176">
        <w:lastRenderedPageBreak/>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393848" w:rsidRPr="007C1176" w:rsidRDefault="00393848" w:rsidP="00393848">
      <w:pPr>
        <w:pStyle w:val="af7"/>
        <w:widowControl w:val="0"/>
        <w:numPr>
          <w:ilvl w:val="1"/>
          <w:numId w:val="24"/>
        </w:numPr>
        <w:shd w:val="clear" w:color="auto" w:fill="FFFFFF"/>
        <w:tabs>
          <w:tab w:val="left" w:pos="1276"/>
        </w:tabs>
        <w:ind w:left="0" w:firstLine="709"/>
        <w:jc w:val="both"/>
      </w:pPr>
      <w:r w:rsidRPr="007C1176">
        <w:t>Уплата пеней не освобождает Стороны от исполнения своих обязательств по настоящему Договору.</w:t>
      </w:r>
    </w:p>
    <w:p w:rsidR="00393848" w:rsidRPr="007C1176" w:rsidRDefault="00393848" w:rsidP="00393848">
      <w:pPr>
        <w:pStyle w:val="af7"/>
        <w:widowControl w:val="0"/>
        <w:numPr>
          <w:ilvl w:val="1"/>
          <w:numId w:val="24"/>
        </w:numPr>
        <w:shd w:val="clear" w:color="auto" w:fill="FFFFFF"/>
        <w:tabs>
          <w:tab w:val="left" w:pos="1276"/>
        </w:tabs>
        <w:ind w:left="0" w:firstLine="709"/>
        <w:jc w:val="both"/>
      </w:pPr>
      <w:r w:rsidRPr="007C1176">
        <w:t>Удержание пени, штрафов и денежных средств, указанных в п. 3.2</w:t>
      </w:r>
      <w:r w:rsidR="00E16583" w:rsidRPr="007C1176">
        <w:t>6.</w:t>
      </w:r>
      <w:r w:rsidRPr="007C1176">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B0978" w:rsidRDefault="00EB0978" w:rsidP="00EB0978">
      <w:pPr>
        <w:widowControl w:val="0"/>
        <w:shd w:val="clear" w:color="auto" w:fill="FFFFFF"/>
        <w:tabs>
          <w:tab w:val="left" w:pos="1276"/>
        </w:tabs>
        <w:ind w:firstLine="709"/>
        <w:jc w:val="both"/>
      </w:pPr>
      <w:r>
        <w:t xml:space="preserve">В случае нарушения Подрядчиком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w:t>
      </w:r>
      <w:r w:rsidRPr="00C5249E">
        <w:rPr>
          <w:b/>
        </w:rPr>
        <w:t xml:space="preserve">Приложением №  </w:t>
      </w:r>
      <w:r w:rsidR="00C5249E" w:rsidRPr="00C5249E">
        <w:rPr>
          <w:b/>
        </w:rPr>
        <w:t>8</w:t>
      </w:r>
      <w:r w:rsidRPr="00C5249E">
        <w:rPr>
          <w:b/>
        </w:rPr>
        <w:t xml:space="preserve"> </w:t>
      </w:r>
      <w:r>
        <w:t xml:space="preserve">к Договору. </w:t>
      </w:r>
    </w:p>
    <w:p w:rsidR="00393848" w:rsidRPr="007C1176" w:rsidRDefault="00393848" w:rsidP="00393848">
      <w:pPr>
        <w:widowControl w:val="0"/>
        <w:shd w:val="clear" w:color="auto" w:fill="FFFFFF"/>
        <w:tabs>
          <w:tab w:val="left" w:pos="1276"/>
        </w:tabs>
        <w:ind w:firstLine="709"/>
        <w:jc w:val="both"/>
      </w:pPr>
      <w:r w:rsidRPr="007C117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93848" w:rsidRPr="007C1176" w:rsidRDefault="00393848" w:rsidP="00393848">
      <w:pPr>
        <w:widowControl w:val="0"/>
        <w:shd w:val="clear" w:color="auto" w:fill="FFFFFF"/>
        <w:tabs>
          <w:tab w:val="left" w:pos="1276"/>
        </w:tabs>
        <w:ind w:firstLine="709"/>
        <w:jc w:val="both"/>
      </w:pPr>
      <w:r w:rsidRPr="007C11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93848" w:rsidRPr="007C1176" w:rsidRDefault="00393848" w:rsidP="00393848">
      <w:pPr>
        <w:pStyle w:val="af7"/>
        <w:widowControl w:val="0"/>
        <w:numPr>
          <w:ilvl w:val="1"/>
          <w:numId w:val="24"/>
        </w:numPr>
        <w:shd w:val="clear" w:color="auto" w:fill="FFFFFF"/>
        <w:tabs>
          <w:tab w:val="left" w:pos="1276"/>
        </w:tabs>
        <w:ind w:left="0" w:firstLine="709"/>
        <w:jc w:val="both"/>
      </w:pPr>
      <w:r w:rsidRPr="007C1176">
        <w:t>Ответственность Заказчика за причиненные Подрядчику убытки ограничивается реальным ущербом, но не более цены договора.</w:t>
      </w:r>
    </w:p>
    <w:p w:rsidR="00393848" w:rsidRPr="007C1176" w:rsidRDefault="00393848" w:rsidP="00393848">
      <w:pPr>
        <w:pStyle w:val="af7"/>
        <w:numPr>
          <w:ilvl w:val="1"/>
          <w:numId w:val="24"/>
        </w:numPr>
        <w:tabs>
          <w:tab w:val="left" w:pos="1276"/>
        </w:tabs>
        <w:ind w:left="0" w:firstLine="709"/>
        <w:jc w:val="both"/>
      </w:pPr>
      <w:r w:rsidRPr="007C1176">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w:t>
      </w:r>
      <w:r w:rsidR="00E16583" w:rsidRPr="007C1176">
        <w:t>пунктом 6.7</w:t>
      </w:r>
      <w:r w:rsidRPr="007C1176">
        <w:t>. Договора, Заказчик имеет право требования от Подрядчика уплаты штрафа в размере 50 000 (пятидесяти тысяч) рублей за каждый случай нарушения.</w:t>
      </w:r>
    </w:p>
    <w:p w:rsidR="00393848" w:rsidRPr="007C1176" w:rsidRDefault="00393848" w:rsidP="00393848">
      <w:pPr>
        <w:pStyle w:val="af7"/>
        <w:numPr>
          <w:ilvl w:val="1"/>
          <w:numId w:val="24"/>
        </w:numPr>
        <w:tabs>
          <w:tab w:val="left" w:pos="1276"/>
        </w:tabs>
        <w:ind w:left="0" w:firstLine="709"/>
        <w:jc w:val="both"/>
      </w:pPr>
      <w:r w:rsidRPr="007C1176">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93848" w:rsidRDefault="00393848" w:rsidP="00393848">
      <w:pPr>
        <w:pStyle w:val="af7"/>
        <w:numPr>
          <w:ilvl w:val="1"/>
          <w:numId w:val="24"/>
        </w:numPr>
        <w:tabs>
          <w:tab w:val="left" w:pos="1276"/>
        </w:tabs>
        <w:ind w:left="0" w:firstLine="709"/>
        <w:jc w:val="both"/>
      </w:pPr>
      <w:r w:rsidRPr="007C1176">
        <w:t>Предусмотренная Договором неустойка является штрафной. Убытки подлежат возмещению в полной сумме сверх неустойки.</w:t>
      </w:r>
    </w:p>
    <w:p w:rsidR="00314BDF" w:rsidRPr="007C1176" w:rsidRDefault="00314BDF" w:rsidP="00314BDF">
      <w:pPr>
        <w:pStyle w:val="af7"/>
        <w:numPr>
          <w:ilvl w:val="1"/>
          <w:numId w:val="24"/>
        </w:numPr>
        <w:ind w:left="0" w:firstLine="709"/>
      </w:pPr>
      <w:r w:rsidRPr="00130F47">
        <w:t>В случае нарушения Подрядчиком сроков 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w:t>
      </w:r>
      <w:r>
        <w:t>ктами 3.39-3.40</w:t>
      </w:r>
      <w:r w:rsidRPr="00130F47">
        <w:t xml:space="preserve"> Договора, Заказчик вправе требовать уплаты Подрядчиком неустойки в размере 0,05 (ноль целых пять сотых) % от Цены Договора за каждый день просрочки. </w:t>
      </w:r>
    </w:p>
    <w:p w:rsidR="00393848" w:rsidRPr="007C1176" w:rsidRDefault="00393848" w:rsidP="00393848">
      <w:pPr>
        <w:pStyle w:val="af7"/>
        <w:numPr>
          <w:ilvl w:val="1"/>
          <w:numId w:val="24"/>
        </w:numPr>
        <w:tabs>
          <w:tab w:val="left" w:pos="1276"/>
        </w:tabs>
        <w:ind w:left="0" w:firstLine="709"/>
        <w:jc w:val="both"/>
      </w:pPr>
      <w:r w:rsidRPr="007C1176">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91485D" w:rsidRDefault="00393848" w:rsidP="0091485D">
      <w:pPr>
        <w:pStyle w:val="af7"/>
        <w:numPr>
          <w:ilvl w:val="1"/>
          <w:numId w:val="24"/>
        </w:numPr>
        <w:tabs>
          <w:tab w:val="left" w:pos="1276"/>
        </w:tabs>
        <w:ind w:left="0" w:firstLine="709"/>
        <w:jc w:val="both"/>
      </w:pPr>
      <w:r w:rsidRPr="007C1176">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w:t>
      </w:r>
      <w:r w:rsidRPr="007C1176">
        <w:lastRenderedPageBreak/>
        <w:t>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91485D" w:rsidRPr="007C1176">
        <w:t xml:space="preserve"> </w:t>
      </w:r>
      <w:r w:rsidRPr="007C1176">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EB0978" w:rsidRDefault="00EB0978" w:rsidP="00EB0978">
      <w:pPr>
        <w:pStyle w:val="af7"/>
        <w:numPr>
          <w:ilvl w:val="1"/>
          <w:numId w:val="24"/>
        </w:numPr>
        <w:tabs>
          <w:tab w:val="left" w:pos="1276"/>
        </w:tabs>
        <w:ind w:left="0" w:firstLine="709"/>
        <w:jc w:val="both"/>
      </w:pPr>
      <w:r>
        <w:t>Предусмотренная Договором неустойка является штрафной. Убытки подлежат возмещению в полной сумме сверх неустойки.</w:t>
      </w:r>
    </w:p>
    <w:p w:rsidR="00EB0978" w:rsidRDefault="00EB0978" w:rsidP="00EB0978">
      <w:pPr>
        <w:pStyle w:val="af7"/>
        <w:numPr>
          <w:ilvl w:val="1"/>
          <w:numId w:val="24"/>
        </w:numPr>
        <w:tabs>
          <w:tab w:val="left" w:pos="1276"/>
        </w:tabs>
        <w:ind w:left="0" w:firstLine="709"/>
        <w:jc w:val="both"/>
      </w:pPr>
      <w: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EB0978" w:rsidRDefault="00EB0978" w:rsidP="00EB0978">
      <w:pPr>
        <w:pStyle w:val="af7"/>
        <w:numPr>
          <w:ilvl w:val="1"/>
          <w:numId w:val="24"/>
        </w:numPr>
        <w:tabs>
          <w:tab w:val="left" w:pos="1276"/>
        </w:tabs>
        <w:ind w:left="0" w:firstLine="709"/>
        <w:jc w:val="both"/>
      </w:pPr>
      <w: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EB0978" w:rsidRDefault="00EB0978" w:rsidP="00EB0978">
      <w:pPr>
        <w:pStyle w:val="af7"/>
        <w:numPr>
          <w:ilvl w:val="1"/>
          <w:numId w:val="24"/>
        </w:numPr>
        <w:tabs>
          <w:tab w:val="left" w:pos="1276"/>
        </w:tabs>
        <w:ind w:left="0" w:firstLine="709"/>
        <w:jc w:val="both"/>
      </w:pPr>
      <w: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EB0978" w:rsidRDefault="00EB0978" w:rsidP="00EB0978">
      <w:pPr>
        <w:pStyle w:val="af7"/>
        <w:numPr>
          <w:ilvl w:val="1"/>
          <w:numId w:val="24"/>
        </w:numPr>
        <w:tabs>
          <w:tab w:val="left" w:pos="1276"/>
        </w:tabs>
        <w:ind w:left="0" w:firstLine="709"/>
        <w:jc w:val="both"/>
      </w:pPr>
      <w: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B0978" w:rsidRPr="007C1176" w:rsidRDefault="00EB0978" w:rsidP="00EB0978">
      <w:pPr>
        <w:pStyle w:val="af7"/>
        <w:numPr>
          <w:ilvl w:val="1"/>
          <w:numId w:val="24"/>
        </w:numPr>
        <w:tabs>
          <w:tab w:val="left" w:pos="1276"/>
        </w:tabs>
        <w:ind w:left="0" w:firstLine="709"/>
        <w:jc w:val="both"/>
      </w:pPr>
      <w:r>
        <w:t>Ответственность Заказчика за причиненные Подрядчику убытки ограничивается реальным ущербом, но не более цены Договора.</w:t>
      </w:r>
    </w:p>
    <w:p w:rsidR="000C1E1F" w:rsidRPr="007C1176" w:rsidRDefault="000C1E1F" w:rsidP="00C6411B">
      <w:pPr>
        <w:widowControl w:val="0"/>
        <w:shd w:val="clear" w:color="auto" w:fill="FFFFFF"/>
        <w:jc w:val="both"/>
      </w:pPr>
    </w:p>
    <w:p w:rsidR="00880075" w:rsidRPr="007C1176" w:rsidRDefault="00393848" w:rsidP="00393848">
      <w:pPr>
        <w:widowControl w:val="0"/>
        <w:shd w:val="clear" w:color="auto" w:fill="FFFFFF"/>
        <w:ind w:firstLine="284"/>
        <w:jc w:val="center"/>
        <w:rPr>
          <w:b/>
          <w:bCs/>
        </w:rPr>
      </w:pPr>
      <w:r w:rsidRPr="007C1176">
        <w:rPr>
          <w:b/>
          <w:bCs/>
        </w:rPr>
        <w:t>14.</w:t>
      </w:r>
      <w:r w:rsidRPr="007C1176">
        <w:rPr>
          <w:b/>
          <w:bCs/>
        </w:rPr>
        <w:tab/>
      </w:r>
      <w:r w:rsidR="00880075" w:rsidRPr="007C1176">
        <w:rPr>
          <w:b/>
          <w:bCs/>
        </w:rPr>
        <w:t>Обстоятельства непреодолимой силы</w:t>
      </w:r>
    </w:p>
    <w:p w:rsidR="005222D5" w:rsidRPr="007C1176" w:rsidRDefault="00880075" w:rsidP="00925917">
      <w:pPr>
        <w:pStyle w:val="af7"/>
        <w:widowControl w:val="0"/>
        <w:numPr>
          <w:ilvl w:val="1"/>
          <w:numId w:val="22"/>
        </w:numPr>
        <w:shd w:val="clear" w:color="auto" w:fill="FFFFFF"/>
        <w:tabs>
          <w:tab w:val="left" w:pos="1276"/>
        </w:tabs>
        <w:ind w:left="0" w:firstLine="709"/>
        <w:jc w:val="both"/>
      </w:pPr>
      <w:r w:rsidRPr="007C117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Если, по мнению Сторон, работы могут быть продолжены в порядке, установленном</w:t>
      </w:r>
      <w:r w:rsidRPr="007C1176">
        <w:rPr>
          <w:spacing w:val="-6"/>
        </w:rPr>
        <w:t xml:space="preserve"> настоящим Договором до начала действия обстоятельств непреодолимой</w:t>
      </w:r>
      <w:r w:rsidRPr="007C117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Обстоятельствами непреодолимой силы являются любые чрезвычайные и непредотвратимые ситуации, включая, но не ограничиваясь</w:t>
      </w:r>
      <w:r w:rsidR="00527752" w:rsidRPr="007C1176">
        <w:t>,</w:t>
      </w:r>
      <w:r w:rsidRPr="007C1176">
        <w:t xml:space="preserve"> следующ</w:t>
      </w:r>
      <w:r w:rsidR="00527752" w:rsidRPr="007C1176">
        <w:t>ее</w:t>
      </w:r>
      <w:r w:rsidRPr="007C1176">
        <w:t>:</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война и другие агрессии (война объявленная или нет), мобилизация или эмбарго;</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7C1176">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восстание, революция, свержение существующего строя и установление военной власти, гражданская война;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массовые беспорядки, столкновения, забастовки;</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другие общепринятые обстоятельства непреодолимой силы.</w:t>
      </w:r>
    </w:p>
    <w:p w:rsidR="00880075" w:rsidRPr="007C1176" w:rsidRDefault="00880075" w:rsidP="00C6411B">
      <w:pPr>
        <w:pStyle w:val="20"/>
        <w:widowControl w:val="0"/>
        <w:shd w:val="clear" w:color="auto" w:fill="FFFFFF"/>
        <w:tabs>
          <w:tab w:val="left" w:pos="709"/>
          <w:tab w:val="left" w:pos="1276"/>
        </w:tabs>
        <w:spacing w:line="240" w:lineRule="auto"/>
        <w:ind w:left="0" w:firstLine="709"/>
        <w:rPr>
          <w:sz w:val="24"/>
          <w:szCs w:val="24"/>
        </w:rPr>
      </w:pPr>
      <w:r w:rsidRPr="007C1176">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w:t>
      </w:r>
      <w:r w:rsidRPr="007C1176">
        <w:lastRenderedPageBreak/>
        <w:t>настоящего Договора. При этом уже выполненные работы и поставленная продукция должны быть приняты и оплачены.</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2"/>
        </w:numPr>
        <w:shd w:val="clear" w:color="auto" w:fill="FFFFFF"/>
        <w:tabs>
          <w:tab w:val="left" w:pos="0"/>
        </w:tabs>
        <w:ind w:left="0" w:firstLine="993"/>
        <w:jc w:val="center"/>
        <w:rPr>
          <w:b/>
          <w:bCs/>
        </w:rPr>
      </w:pPr>
      <w:r w:rsidRPr="007C1176">
        <w:rPr>
          <w:b/>
          <w:bCs/>
        </w:rPr>
        <w:t>Разрешение споров между Сторонами</w:t>
      </w:r>
    </w:p>
    <w:p w:rsidR="00BC076A" w:rsidRPr="007C1176" w:rsidRDefault="00176B17" w:rsidP="00925917">
      <w:pPr>
        <w:pStyle w:val="af7"/>
        <w:numPr>
          <w:ilvl w:val="1"/>
          <w:numId w:val="21"/>
        </w:numPr>
        <w:shd w:val="clear" w:color="auto" w:fill="FFFFFF"/>
        <w:tabs>
          <w:tab w:val="left" w:pos="1276"/>
        </w:tabs>
        <w:ind w:left="0" w:firstLine="709"/>
        <w:jc w:val="both"/>
      </w:pPr>
      <w:r w:rsidRPr="007C1176">
        <w:t>Спорные вопросы,</w:t>
      </w:r>
      <w:r w:rsidR="00FB18F0" w:rsidRPr="007C1176">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7C1176" w:rsidRDefault="00CE5EC4" w:rsidP="00925917">
      <w:pPr>
        <w:pStyle w:val="af7"/>
        <w:numPr>
          <w:ilvl w:val="1"/>
          <w:numId w:val="21"/>
        </w:numPr>
        <w:shd w:val="clear" w:color="auto" w:fill="FFFFFF"/>
        <w:tabs>
          <w:tab w:val="left" w:pos="851"/>
          <w:tab w:val="left" w:pos="1276"/>
          <w:tab w:val="left" w:pos="2880"/>
        </w:tabs>
        <w:ind w:left="0" w:firstLine="709"/>
        <w:jc w:val="both"/>
      </w:pPr>
      <w:r w:rsidRPr="007C1176">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7C1176">
        <w:t xml:space="preserve"> иск</w:t>
      </w:r>
      <w:r w:rsidRPr="007C1176">
        <w:t xml:space="preserve"> в порядке, предусмотренном законодательством Российской Федерации</w:t>
      </w:r>
      <w:r w:rsidR="001C29EB" w:rsidRPr="007C1176">
        <w:t>.</w:t>
      </w:r>
    </w:p>
    <w:p w:rsidR="00246448" w:rsidRPr="007C1176" w:rsidRDefault="00246448" w:rsidP="00C6411B">
      <w:pPr>
        <w:shd w:val="clear" w:color="auto" w:fill="FFFFFF"/>
        <w:tabs>
          <w:tab w:val="left" w:pos="851"/>
          <w:tab w:val="left" w:pos="1276"/>
          <w:tab w:val="left" w:pos="2880"/>
        </w:tabs>
        <w:jc w:val="both"/>
      </w:pPr>
    </w:p>
    <w:p w:rsidR="00880075" w:rsidRPr="007C1176" w:rsidRDefault="00880075" w:rsidP="00925917">
      <w:pPr>
        <w:pStyle w:val="af7"/>
        <w:widowControl w:val="0"/>
        <w:numPr>
          <w:ilvl w:val="0"/>
          <w:numId w:val="21"/>
        </w:numPr>
        <w:shd w:val="clear" w:color="auto" w:fill="FFFFFF"/>
        <w:tabs>
          <w:tab w:val="left" w:pos="0"/>
        </w:tabs>
        <w:ind w:left="0" w:firstLine="993"/>
        <w:jc w:val="center"/>
      </w:pPr>
      <w:r w:rsidRPr="007C1176">
        <w:rPr>
          <w:b/>
          <w:bCs/>
        </w:rPr>
        <w:t>Изменение, прекращение и расторжение Договора</w:t>
      </w:r>
    </w:p>
    <w:p w:rsidR="00E360F7" w:rsidRPr="007C1176" w:rsidRDefault="00E360F7" w:rsidP="00925917">
      <w:pPr>
        <w:pStyle w:val="af7"/>
        <w:widowControl w:val="0"/>
        <w:numPr>
          <w:ilvl w:val="1"/>
          <w:numId w:val="20"/>
        </w:numPr>
        <w:shd w:val="clear" w:color="auto" w:fill="FFFFFF"/>
        <w:tabs>
          <w:tab w:val="left" w:pos="1276"/>
        </w:tabs>
        <w:ind w:left="0" w:firstLine="709"/>
        <w:jc w:val="both"/>
      </w:pPr>
      <w:r w:rsidRPr="007C1176">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BC076A" w:rsidRPr="007C1176">
        <w:t>п.1</w:t>
      </w:r>
      <w:r w:rsidR="005C65E0" w:rsidRPr="007C1176">
        <w:t>6</w:t>
      </w:r>
      <w:r w:rsidRPr="007C1176">
        <w:t>.2.</w:t>
      </w:r>
    </w:p>
    <w:p w:rsidR="00E360F7" w:rsidRPr="007C1176" w:rsidRDefault="00E360F7" w:rsidP="00925917">
      <w:pPr>
        <w:widowControl w:val="0"/>
        <w:numPr>
          <w:ilvl w:val="1"/>
          <w:numId w:val="20"/>
        </w:numPr>
        <w:shd w:val="clear" w:color="auto" w:fill="FFFFFF"/>
        <w:tabs>
          <w:tab w:val="left" w:pos="0"/>
          <w:tab w:val="left" w:pos="1276"/>
        </w:tabs>
        <w:ind w:left="0" w:firstLine="709"/>
        <w:jc w:val="both"/>
      </w:pPr>
      <w:r w:rsidRPr="007C1176">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BC076A" w:rsidRPr="007C1176">
        <w:t>ения к договору не оформляются.</w:t>
      </w:r>
    </w:p>
    <w:p w:rsidR="00E360F7" w:rsidRPr="007C1176" w:rsidRDefault="00E360F7" w:rsidP="00C6411B">
      <w:pPr>
        <w:widowControl w:val="0"/>
        <w:shd w:val="clear" w:color="auto" w:fill="FFFFFF"/>
        <w:tabs>
          <w:tab w:val="left" w:pos="709"/>
          <w:tab w:val="left" w:pos="1276"/>
        </w:tabs>
        <w:ind w:firstLine="709"/>
        <w:jc w:val="both"/>
      </w:pPr>
      <w:r w:rsidRPr="007C1176">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BC076A" w:rsidRPr="007C1176">
        <w:t>азан в сообщении (уведомлении).</w:t>
      </w:r>
    </w:p>
    <w:p w:rsidR="005222D5" w:rsidRPr="007C1176" w:rsidRDefault="00E360F7" w:rsidP="00C6411B">
      <w:pPr>
        <w:widowControl w:val="0"/>
        <w:shd w:val="clear" w:color="auto" w:fill="FFFFFF"/>
        <w:tabs>
          <w:tab w:val="left" w:pos="0"/>
          <w:tab w:val="left" w:pos="1276"/>
        </w:tabs>
        <w:ind w:firstLine="709"/>
        <w:jc w:val="both"/>
      </w:pPr>
      <w:r w:rsidRPr="007C117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C076A" w:rsidRPr="007C1176" w:rsidRDefault="00880075" w:rsidP="00925917">
      <w:pPr>
        <w:widowControl w:val="0"/>
        <w:numPr>
          <w:ilvl w:val="1"/>
          <w:numId w:val="20"/>
        </w:numPr>
        <w:shd w:val="clear" w:color="auto" w:fill="FFFFFF"/>
        <w:tabs>
          <w:tab w:val="left" w:pos="709"/>
          <w:tab w:val="left" w:pos="1276"/>
        </w:tabs>
        <w:ind w:left="0" w:firstLine="709"/>
        <w:jc w:val="both"/>
      </w:pPr>
      <w:r w:rsidRPr="007C1176">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C1176">
        <w:t xml:space="preserve">Стороны </w:t>
      </w:r>
      <w:r w:rsidR="00470BA5" w:rsidRPr="007C1176">
        <w:t xml:space="preserve">вносят </w:t>
      </w:r>
      <w:r w:rsidRPr="007C1176">
        <w:t>изменени</w:t>
      </w:r>
      <w:r w:rsidR="00470BA5" w:rsidRPr="007C1176">
        <w:t>я</w:t>
      </w:r>
      <w:r w:rsidRPr="007C1176">
        <w:t xml:space="preserve"> в Договор.</w:t>
      </w:r>
    </w:p>
    <w:p w:rsidR="00314BDF" w:rsidRPr="00314BDF" w:rsidRDefault="00880075" w:rsidP="00BC6247">
      <w:pPr>
        <w:widowControl w:val="0"/>
        <w:numPr>
          <w:ilvl w:val="1"/>
          <w:numId w:val="20"/>
        </w:numPr>
        <w:shd w:val="clear" w:color="auto" w:fill="FFFFFF"/>
        <w:tabs>
          <w:tab w:val="left" w:pos="709"/>
          <w:tab w:val="left" w:pos="1276"/>
        </w:tabs>
        <w:ind w:left="0" w:firstLine="709"/>
        <w:jc w:val="both"/>
      </w:pPr>
      <w:r w:rsidRPr="007C1176">
        <w:t xml:space="preserve">Исполнение настоящего Договора может быть приостановлено по </w:t>
      </w:r>
      <w:r w:rsidR="00527752" w:rsidRPr="007C1176">
        <w:t xml:space="preserve">письменному </w:t>
      </w:r>
      <w:r w:rsidRPr="007C1176">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w:t>
      </w:r>
      <w:r w:rsidR="00FD686C" w:rsidRPr="007C1176">
        <w:t>ния.</w:t>
      </w:r>
      <w:r w:rsidR="00FD686C" w:rsidRPr="00314BDF">
        <w:rPr>
          <w:b/>
          <w:i/>
          <w:color w:val="FF0000"/>
        </w:rPr>
        <w:t xml:space="preserve"> </w:t>
      </w:r>
    </w:p>
    <w:p w:rsidR="00BC076A" w:rsidRPr="007C1176" w:rsidRDefault="00EC6CF5" w:rsidP="00BC6247">
      <w:pPr>
        <w:widowControl w:val="0"/>
        <w:numPr>
          <w:ilvl w:val="1"/>
          <w:numId w:val="20"/>
        </w:numPr>
        <w:shd w:val="clear" w:color="auto" w:fill="FFFFFF"/>
        <w:tabs>
          <w:tab w:val="left" w:pos="709"/>
          <w:tab w:val="left" w:pos="1276"/>
        </w:tabs>
        <w:ind w:left="0" w:firstLine="709"/>
        <w:jc w:val="both"/>
      </w:pPr>
      <w:r w:rsidRPr="007C1176">
        <w:t xml:space="preserve">Заказчик может в любое время до сдачи ему результата работы отказаться от исполнения договора, уплатив </w:t>
      </w:r>
      <w:r w:rsidR="00AD742D" w:rsidRPr="007C1176">
        <w:t>П</w:t>
      </w:r>
      <w:r w:rsidRPr="007C1176">
        <w:t>одрядчику часть установленной цены пропорционально части работы, выполненной до получения извещения об отказе за</w:t>
      </w:r>
      <w:r w:rsidR="00BC076A" w:rsidRPr="007C1176">
        <w:t>казчика от исполнения договора.</w:t>
      </w:r>
    </w:p>
    <w:p w:rsidR="00A64CEA" w:rsidRPr="007C1176" w:rsidRDefault="00600691" w:rsidP="00925917">
      <w:pPr>
        <w:widowControl w:val="0"/>
        <w:numPr>
          <w:ilvl w:val="1"/>
          <w:numId w:val="20"/>
        </w:numPr>
        <w:shd w:val="clear" w:color="auto" w:fill="FFFFFF"/>
        <w:tabs>
          <w:tab w:val="left" w:pos="709"/>
          <w:tab w:val="left" w:pos="1276"/>
        </w:tabs>
        <w:ind w:left="0" w:firstLine="709"/>
        <w:jc w:val="both"/>
      </w:pPr>
      <w:r w:rsidRPr="007C1176">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A64CEA" w:rsidRPr="007C1176" w:rsidRDefault="00A64CEA" w:rsidP="00925917">
      <w:pPr>
        <w:widowControl w:val="0"/>
        <w:numPr>
          <w:ilvl w:val="1"/>
          <w:numId w:val="20"/>
        </w:numPr>
        <w:shd w:val="clear" w:color="auto" w:fill="FFFFFF"/>
        <w:tabs>
          <w:tab w:val="left" w:pos="1276"/>
        </w:tabs>
        <w:ind w:left="0" w:firstLine="709"/>
        <w:jc w:val="both"/>
      </w:pPr>
      <w:r w:rsidRPr="007C1176">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46448" w:rsidRPr="007C1176" w:rsidRDefault="00246448" w:rsidP="00A64CEA">
      <w:pPr>
        <w:widowControl w:val="0"/>
        <w:shd w:val="clear" w:color="auto" w:fill="FFFFFF"/>
        <w:tabs>
          <w:tab w:val="left" w:pos="709"/>
          <w:tab w:val="left" w:pos="1276"/>
        </w:tabs>
        <w:jc w:val="both"/>
        <w:rPr>
          <w:color w:val="000000" w:themeColor="text1"/>
        </w:rPr>
      </w:pPr>
    </w:p>
    <w:p w:rsidR="00A404E3" w:rsidRPr="007C1176" w:rsidRDefault="00A404E3" w:rsidP="00925917">
      <w:pPr>
        <w:pStyle w:val="ConsNormal"/>
        <w:numPr>
          <w:ilvl w:val="0"/>
          <w:numId w:val="20"/>
        </w:numPr>
        <w:tabs>
          <w:tab w:val="left" w:pos="0"/>
        </w:tabs>
        <w:ind w:left="0" w:right="0" w:firstLine="993"/>
        <w:jc w:val="center"/>
        <w:rPr>
          <w:rFonts w:ascii="Times New Roman" w:hAnsi="Times New Roman" w:cs="Times New Roman"/>
          <w:b/>
          <w:sz w:val="24"/>
          <w:szCs w:val="24"/>
        </w:rPr>
      </w:pPr>
      <w:r w:rsidRPr="007C1176">
        <w:rPr>
          <w:rFonts w:ascii="Times New Roman" w:hAnsi="Times New Roman" w:cs="Times New Roman"/>
          <w:b/>
          <w:sz w:val="24"/>
          <w:szCs w:val="24"/>
        </w:rPr>
        <w:lastRenderedPageBreak/>
        <w:t>Срок действия договора</w:t>
      </w:r>
    </w:p>
    <w:p w:rsidR="00124039" w:rsidRPr="007C1176" w:rsidRDefault="00600691" w:rsidP="00925917">
      <w:pPr>
        <w:pStyle w:val="af7"/>
        <w:widowControl w:val="0"/>
        <w:numPr>
          <w:ilvl w:val="1"/>
          <w:numId w:val="19"/>
        </w:numPr>
        <w:shd w:val="clear" w:color="auto" w:fill="FFFFFF"/>
        <w:tabs>
          <w:tab w:val="left" w:pos="1276"/>
        </w:tabs>
        <w:ind w:left="0" w:firstLine="709"/>
        <w:jc w:val="both"/>
      </w:pPr>
      <w:r w:rsidRPr="007C1176">
        <w:t>Настоящий договор вступает в силу с момента е</w:t>
      </w:r>
      <w:r w:rsidR="00314BDF">
        <w:t>го заключения и действует до «</w:t>
      </w:r>
      <w:r w:rsidR="00314BDF">
        <w:rPr>
          <w:b/>
        </w:rPr>
        <w:t>31» марта</w:t>
      </w:r>
      <w:r w:rsidR="00EB0978">
        <w:rPr>
          <w:b/>
        </w:rPr>
        <w:t xml:space="preserve"> 2022</w:t>
      </w:r>
      <w:r w:rsidR="00112805" w:rsidRPr="00314BDF">
        <w:rPr>
          <w:b/>
        </w:rPr>
        <w:t>г</w:t>
      </w:r>
      <w:r w:rsidR="00112805" w:rsidRPr="007C1176">
        <w:t>.</w:t>
      </w:r>
      <w:r w:rsidRPr="007C1176">
        <w:t>, а в части порядка расчетов и ответственности за нарушение сторонами своих обязательств, преду</w:t>
      </w:r>
      <w:r w:rsidR="005E4544" w:rsidRPr="007C1176">
        <w:t xml:space="preserve">смотренных настоящим договором </w:t>
      </w:r>
      <w:r w:rsidRPr="007C1176">
        <w:t>– до полного исполнения сторонами своих обязательств</w:t>
      </w:r>
      <w:r w:rsidR="005E4544" w:rsidRPr="007C1176">
        <w:t>.</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19"/>
        </w:numPr>
        <w:shd w:val="clear" w:color="auto" w:fill="FFFFFF"/>
        <w:tabs>
          <w:tab w:val="left" w:pos="0"/>
        </w:tabs>
        <w:ind w:left="0" w:firstLine="993"/>
        <w:jc w:val="center"/>
        <w:rPr>
          <w:b/>
          <w:bCs/>
        </w:rPr>
      </w:pPr>
      <w:r w:rsidRPr="007C1176">
        <w:rPr>
          <w:b/>
          <w:bCs/>
        </w:rPr>
        <w:t>Особые условия. Заключительные положения</w:t>
      </w:r>
      <w:r w:rsidR="002956D8" w:rsidRPr="007C1176">
        <w:rPr>
          <w:b/>
          <w:bCs/>
        </w:rPr>
        <w:t>.</w:t>
      </w:r>
    </w:p>
    <w:p w:rsidR="005222D5" w:rsidRPr="007C1176" w:rsidRDefault="00264599" w:rsidP="00925917">
      <w:pPr>
        <w:pStyle w:val="af7"/>
        <w:widowControl w:val="0"/>
        <w:numPr>
          <w:ilvl w:val="1"/>
          <w:numId w:val="19"/>
        </w:numPr>
        <w:shd w:val="clear" w:color="auto" w:fill="FFFFFF"/>
        <w:tabs>
          <w:tab w:val="left" w:pos="709"/>
          <w:tab w:val="left" w:pos="1276"/>
        </w:tabs>
        <w:ind w:left="0" w:firstLine="709"/>
        <w:jc w:val="both"/>
      </w:pPr>
      <w:r w:rsidRPr="007C1176">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7C1176">
        <w:t>.</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При выполнении настоящего Договора Стороны руководствуются нормами законодательства Российской Федерации.</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Все указанные в Договоре приложения являются его неотъемлемой частью.</w:t>
      </w:r>
    </w:p>
    <w:p w:rsidR="00600691" w:rsidRPr="007C1176" w:rsidRDefault="00600691" w:rsidP="00925917">
      <w:pPr>
        <w:widowControl w:val="0"/>
        <w:numPr>
          <w:ilvl w:val="1"/>
          <w:numId w:val="19"/>
        </w:numPr>
        <w:shd w:val="clear" w:color="auto" w:fill="FFFFFF"/>
        <w:tabs>
          <w:tab w:val="left" w:pos="993"/>
          <w:tab w:val="left" w:pos="1276"/>
        </w:tabs>
        <w:ind w:left="0" w:firstLine="709"/>
        <w:jc w:val="both"/>
      </w:pPr>
      <w:r w:rsidRPr="007C1176">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7C1176">
        <w:t>енного согласия другой стороны.</w:t>
      </w:r>
    </w:p>
    <w:p w:rsidR="00A119FC"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 xml:space="preserve">Настоящий Договор составлен в </w:t>
      </w:r>
      <w:r w:rsidR="00600691" w:rsidRPr="007C1176">
        <w:t>2 (</w:t>
      </w:r>
      <w:r w:rsidRPr="007C1176">
        <w:t>двух</w:t>
      </w:r>
      <w:r w:rsidR="00600691" w:rsidRPr="007C1176">
        <w:t>)</w:t>
      </w:r>
      <w:r w:rsidRPr="007C1176">
        <w:t xml:space="preserve"> экземплярах, обладающих равной юридической силой, по одному для каждой из Сторон.</w:t>
      </w:r>
    </w:p>
    <w:p w:rsidR="008623E3" w:rsidRPr="007C1176" w:rsidRDefault="008623E3" w:rsidP="00925917">
      <w:pPr>
        <w:numPr>
          <w:ilvl w:val="1"/>
          <w:numId w:val="19"/>
        </w:numPr>
        <w:shd w:val="clear" w:color="auto" w:fill="FFFFFF"/>
        <w:tabs>
          <w:tab w:val="left" w:pos="993"/>
          <w:tab w:val="left" w:pos="1276"/>
        </w:tabs>
        <w:ind w:left="0" w:firstLine="709"/>
        <w:jc w:val="both"/>
      </w:pPr>
      <w:r w:rsidRPr="007C1176">
        <w:t xml:space="preserve">Стороны принимают «Антикоррупционную оговорку», указанную </w:t>
      </w:r>
      <w:r w:rsidR="008D5240">
        <w:t xml:space="preserve">в </w:t>
      </w:r>
      <w:r w:rsidR="008D5240" w:rsidRPr="00920D52">
        <w:rPr>
          <w:b/>
        </w:rPr>
        <w:t>приложении № 5</w:t>
      </w:r>
      <w:r w:rsidR="005E4544" w:rsidRPr="007C1176">
        <w:t xml:space="preserve"> к настоящему Д</w:t>
      </w:r>
      <w:r w:rsidRPr="007C1176">
        <w:t>оговору.</w:t>
      </w:r>
    </w:p>
    <w:p w:rsidR="00A119FC" w:rsidRPr="007C1176" w:rsidRDefault="00A119FC" w:rsidP="00C6411B">
      <w:pPr>
        <w:widowControl w:val="0"/>
        <w:shd w:val="clear" w:color="auto" w:fill="FFFFFF"/>
        <w:tabs>
          <w:tab w:val="left" w:pos="709"/>
        </w:tabs>
        <w:jc w:val="both"/>
      </w:pPr>
    </w:p>
    <w:p w:rsidR="00246558" w:rsidRPr="007C1176" w:rsidRDefault="00A119FC" w:rsidP="00925917">
      <w:pPr>
        <w:pStyle w:val="af7"/>
        <w:widowControl w:val="0"/>
        <w:numPr>
          <w:ilvl w:val="0"/>
          <w:numId w:val="19"/>
        </w:numPr>
        <w:shd w:val="clear" w:color="auto" w:fill="FFFFFF"/>
        <w:tabs>
          <w:tab w:val="left" w:pos="0"/>
        </w:tabs>
        <w:ind w:left="0" w:firstLine="993"/>
        <w:jc w:val="center"/>
        <w:rPr>
          <w:i/>
        </w:rPr>
      </w:pPr>
      <w:r w:rsidRPr="007C1176">
        <w:rPr>
          <w:b/>
          <w:bCs/>
        </w:rPr>
        <w:t>Приложения к настоящему Договору</w:t>
      </w:r>
    </w:p>
    <w:p w:rsidR="00372BC3" w:rsidRDefault="00372BC3" w:rsidP="00C6411B">
      <w:pPr>
        <w:widowControl w:val="0"/>
        <w:shd w:val="clear" w:color="auto" w:fill="FFFFFF"/>
        <w:tabs>
          <w:tab w:val="left" w:pos="709"/>
        </w:tabs>
        <w:ind w:left="709"/>
        <w:jc w:val="both"/>
      </w:pPr>
      <w:r w:rsidRPr="007C1176">
        <w:t>Приложение №</w:t>
      </w:r>
      <w:r w:rsidR="00D50C4D">
        <w:t xml:space="preserve"> 1</w:t>
      </w:r>
      <w:r w:rsidR="00221D6F" w:rsidRPr="007C1176">
        <w:t xml:space="preserve"> </w:t>
      </w:r>
      <w:r w:rsidR="00314BDF">
        <w:t>«Техническое требование</w:t>
      </w:r>
      <w:r w:rsidRPr="007C1176">
        <w:t xml:space="preserve"> на выполнение работ».</w:t>
      </w:r>
    </w:p>
    <w:p w:rsidR="00314BDF" w:rsidRPr="007C1176" w:rsidRDefault="00D50C4D" w:rsidP="00C6411B">
      <w:pPr>
        <w:widowControl w:val="0"/>
        <w:shd w:val="clear" w:color="auto" w:fill="FFFFFF"/>
        <w:tabs>
          <w:tab w:val="left" w:pos="709"/>
        </w:tabs>
        <w:ind w:left="709"/>
        <w:jc w:val="both"/>
        <w:rPr>
          <w:i/>
        </w:rPr>
      </w:pPr>
      <w:r>
        <w:t xml:space="preserve">Приложение № 2 </w:t>
      </w:r>
      <w:r w:rsidR="00314BDF" w:rsidRPr="007C1176">
        <w:t>Протокол согласования договорной цены с приложением ЛСР</w:t>
      </w:r>
    </w:p>
    <w:p w:rsidR="00F037D8" w:rsidRPr="007C1176" w:rsidRDefault="00B6088F" w:rsidP="00C6411B">
      <w:pPr>
        <w:widowControl w:val="0"/>
        <w:shd w:val="clear" w:color="auto" w:fill="FFFFFF"/>
        <w:ind w:left="709"/>
        <w:jc w:val="both"/>
        <w:rPr>
          <w:bCs/>
        </w:rPr>
      </w:pPr>
      <w:r w:rsidRPr="007C1176">
        <w:rPr>
          <w:bCs/>
        </w:rPr>
        <w:t>Приложение №</w:t>
      </w:r>
      <w:r w:rsidR="00221D6F" w:rsidRPr="007C1176">
        <w:rPr>
          <w:bCs/>
        </w:rPr>
        <w:t xml:space="preserve"> </w:t>
      </w:r>
      <w:r w:rsidR="00D50C4D">
        <w:rPr>
          <w:bCs/>
        </w:rPr>
        <w:t>3 «</w:t>
      </w:r>
      <w:r w:rsidRPr="007C1176">
        <w:rPr>
          <w:bCs/>
        </w:rPr>
        <w:t>Информация о контрагенте</w:t>
      </w:r>
      <w:r w:rsidR="004222FF" w:rsidRPr="007C1176">
        <w:rPr>
          <w:bCs/>
        </w:rPr>
        <w:t>»</w:t>
      </w:r>
      <w:r w:rsidRPr="007C1176">
        <w:rPr>
          <w:bCs/>
        </w:rPr>
        <w:t xml:space="preserve"> (форма)</w:t>
      </w:r>
      <w:r w:rsidR="00221D6F" w:rsidRPr="007C1176">
        <w:rPr>
          <w:bCs/>
        </w:rPr>
        <w:t>.</w:t>
      </w:r>
    </w:p>
    <w:p w:rsidR="00DF3344" w:rsidRPr="007C1176" w:rsidRDefault="00221D6F" w:rsidP="00C6411B">
      <w:pPr>
        <w:widowControl w:val="0"/>
        <w:shd w:val="clear" w:color="auto" w:fill="FFFFFF"/>
        <w:ind w:left="709"/>
        <w:jc w:val="both"/>
        <w:rPr>
          <w:bCs/>
        </w:rPr>
      </w:pPr>
      <w:r w:rsidRPr="007C1176">
        <w:rPr>
          <w:bCs/>
        </w:rPr>
        <w:t xml:space="preserve">Приложение </w:t>
      </w:r>
      <w:r w:rsidR="008D5240">
        <w:rPr>
          <w:bCs/>
        </w:rPr>
        <w:t>№ 4</w:t>
      </w:r>
      <w:r w:rsidR="00F037D8" w:rsidRPr="007C1176">
        <w:rPr>
          <w:bCs/>
        </w:rPr>
        <w:t xml:space="preserve"> </w:t>
      </w:r>
      <w:r w:rsidR="004222FF" w:rsidRPr="007C1176">
        <w:rPr>
          <w:bCs/>
        </w:rPr>
        <w:t>«</w:t>
      </w:r>
      <w:r w:rsidR="00F037D8" w:rsidRPr="007C1176">
        <w:rPr>
          <w:bCs/>
        </w:rPr>
        <w:t>Гарантийное письмо</w:t>
      </w:r>
      <w:r w:rsidR="004222FF" w:rsidRPr="007C1176">
        <w:rPr>
          <w:bCs/>
        </w:rPr>
        <w:t>»</w:t>
      </w:r>
      <w:r w:rsidR="00F037D8" w:rsidRPr="007C1176">
        <w:rPr>
          <w:bCs/>
        </w:rPr>
        <w:t xml:space="preserve"> (форма)</w:t>
      </w:r>
      <w:r w:rsidRPr="007C1176">
        <w:rPr>
          <w:bCs/>
        </w:rPr>
        <w:t>.</w:t>
      </w:r>
    </w:p>
    <w:p w:rsidR="00331839" w:rsidRPr="007C1176" w:rsidRDefault="008D5240" w:rsidP="00314BDF">
      <w:pPr>
        <w:shd w:val="clear" w:color="auto" w:fill="FFFFFF"/>
        <w:tabs>
          <w:tab w:val="left" w:pos="993"/>
          <w:tab w:val="left" w:pos="1276"/>
        </w:tabs>
        <w:ind w:left="709"/>
      </w:pPr>
      <w:r>
        <w:t>Приложение № 5</w:t>
      </w:r>
      <w:r w:rsidR="008623E3" w:rsidRPr="007C1176">
        <w:t xml:space="preserve"> «Антикоррупционная оговорка».</w:t>
      </w:r>
    </w:p>
    <w:p w:rsidR="00A64CEA" w:rsidRPr="007C1176" w:rsidRDefault="008D5240" w:rsidP="00A64CEA">
      <w:pPr>
        <w:widowControl w:val="0"/>
        <w:shd w:val="clear" w:color="auto" w:fill="FFFFFF"/>
        <w:ind w:firstLine="709"/>
      </w:pPr>
      <w:r>
        <w:t>Приложение №6</w:t>
      </w:r>
      <w:r w:rsidR="00A64CEA" w:rsidRPr="007C1176">
        <w:t xml:space="preserve"> «</w:t>
      </w:r>
      <w:r w:rsidR="00C5249E">
        <w:rPr>
          <w:bCs/>
        </w:rPr>
        <w:t>Критерии отбора Банков-гарантов</w:t>
      </w:r>
      <w:r w:rsidR="00A64CEA" w:rsidRPr="007C1176">
        <w:t>».</w:t>
      </w:r>
    </w:p>
    <w:p w:rsidR="00207697" w:rsidRPr="00314BDF" w:rsidRDefault="00207697" w:rsidP="00207697">
      <w:pPr>
        <w:widowControl w:val="0"/>
        <w:shd w:val="clear" w:color="auto" w:fill="FFFFFF"/>
        <w:ind w:left="709"/>
      </w:pPr>
      <w:r w:rsidRPr="007C1176">
        <w:t>Приложение №</w:t>
      </w:r>
      <w:r w:rsidR="008D5240">
        <w:t>7</w:t>
      </w:r>
      <w:r w:rsidRPr="007C1176">
        <w:rPr>
          <w:b/>
          <w:snapToGrid w:val="0"/>
          <w:color w:val="000000"/>
          <w:spacing w:val="2"/>
        </w:rPr>
        <w:t xml:space="preserve"> </w:t>
      </w:r>
      <w:r w:rsidRPr="00314BDF">
        <w:rPr>
          <w:snapToGrid w:val="0"/>
          <w:color w:val="000000"/>
          <w:spacing w:val="2"/>
        </w:rPr>
        <w:t>Требования к страховой компании и существенные минимальные                     условия договора страхования</w:t>
      </w:r>
    </w:p>
    <w:p w:rsidR="00C5249E" w:rsidRPr="00A96BEE" w:rsidRDefault="00207697" w:rsidP="00C5249E">
      <w:pPr>
        <w:pStyle w:val="af7"/>
        <w:shd w:val="clear" w:color="auto" w:fill="FFFFFF"/>
        <w:ind w:left="709"/>
        <w:jc w:val="both"/>
        <w:rPr>
          <w:bCs/>
        </w:rPr>
      </w:pPr>
      <w:r w:rsidRPr="007C1176">
        <w:t xml:space="preserve"> </w:t>
      </w:r>
      <w:r w:rsidR="00C5249E">
        <w:t xml:space="preserve">Приложение №8 </w:t>
      </w:r>
      <w:r w:rsidR="00C5249E" w:rsidRPr="00A96BEE">
        <w:rPr>
          <w:bCs/>
        </w:rPr>
        <w:t xml:space="preserve">Размер ответственности Подрядчика за нарушения пропускного </w:t>
      </w:r>
      <w:r w:rsidR="00C5249E" w:rsidRPr="00A96BEE">
        <w:rPr>
          <w:bCs/>
        </w:rPr>
        <w:br/>
        <w:t>и внутриобъектового режима, требований охраны труда, пожарной и промышленной безопасности.</w:t>
      </w:r>
    </w:p>
    <w:p w:rsidR="00207697" w:rsidRPr="007C1176" w:rsidRDefault="00207697" w:rsidP="00C5249E">
      <w:pPr>
        <w:widowControl w:val="0"/>
        <w:shd w:val="clear" w:color="auto" w:fill="FFFFFF"/>
        <w:ind w:left="709"/>
      </w:pPr>
    </w:p>
    <w:p w:rsidR="000C5CF0" w:rsidRPr="007C1176" w:rsidRDefault="000C5CF0" w:rsidP="00C5249E">
      <w:pPr>
        <w:pStyle w:val="ad"/>
        <w:tabs>
          <w:tab w:val="left" w:pos="709"/>
        </w:tabs>
        <w:ind w:left="709"/>
        <w:jc w:val="both"/>
        <w:rPr>
          <w:sz w:val="24"/>
          <w:szCs w:val="24"/>
        </w:rPr>
      </w:pPr>
    </w:p>
    <w:p w:rsidR="00880075" w:rsidRPr="007C1176" w:rsidRDefault="00880075" w:rsidP="00925917">
      <w:pPr>
        <w:pStyle w:val="af7"/>
        <w:widowControl w:val="0"/>
        <w:numPr>
          <w:ilvl w:val="0"/>
          <w:numId w:val="19"/>
        </w:numPr>
        <w:shd w:val="clear" w:color="auto" w:fill="FFFFFF"/>
        <w:tabs>
          <w:tab w:val="left" w:pos="0"/>
        </w:tabs>
        <w:ind w:left="0" w:firstLine="993"/>
        <w:jc w:val="center"/>
        <w:rPr>
          <w:b/>
          <w:bCs/>
        </w:rPr>
      </w:pPr>
      <w:r w:rsidRPr="007C1176">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C5249E" w:rsidRPr="007C1176" w:rsidTr="0027783B">
        <w:trPr>
          <w:trHeight w:val="679"/>
        </w:trPr>
        <w:tc>
          <w:tcPr>
            <w:tcW w:w="5103" w:type="dxa"/>
          </w:tcPr>
          <w:tbl>
            <w:tblPr>
              <w:tblW w:w="9571" w:type="dxa"/>
              <w:tblInd w:w="142" w:type="dxa"/>
              <w:tblLayout w:type="fixed"/>
              <w:tblLook w:val="01E0" w:firstRow="1" w:lastRow="1" w:firstColumn="1" w:lastColumn="1" w:noHBand="0" w:noVBand="0"/>
            </w:tblPr>
            <w:tblGrid>
              <w:gridCol w:w="4785"/>
              <w:gridCol w:w="143"/>
              <w:gridCol w:w="4569"/>
              <w:gridCol w:w="74"/>
            </w:tblGrid>
            <w:tr w:rsidR="00C5249E" w:rsidRPr="00EE1259" w:rsidTr="00831583">
              <w:trPr>
                <w:gridAfter w:val="1"/>
                <w:wAfter w:w="74" w:type="dxa"/>
              </w:trPr>
              <w:tc>
                <w:tcPr>
                  <w:tcW w:w="4928" w:type="dxa"/>
                  <w:gridSpan w:val="2"/>
                  <w:shd w:val="clear" w:color="auto" w:fill="auto"/>
                </w:tcPr>
                <w:p w:rsidR="00C5249E" w:rsidRPr="00EE1259" w:rsidRDefault="00C5249E" w:rsidP="00C5249E">
                  <w:r w:rsidRPr="00EE1259">
                    <w:t>ЗАКАЗЧИК:</w:t>
                  </w:r>
                </w:p>
              </w:tc>
              <w:tc>
                <w:tcPr>
                  <w:tcW w:w="4569" w:type="dxa"/>
                  <w:shd w:val="clear" w:color="auto" w:fill="auto"/>
                </w:tcPr>
                <w:p w:rsidR="00C5249E" w:rsidRPr="00EE1259" w:rsidRDefault="00C5249E" w:rsidP="00C5249E">
                  <w:r w:rsidRPr="00EE1259">
                    <w:t>ПОДРЯДЧИК:</w:t>
                  </w:r>
                </w:p>
              </w:tc>
            </w:tr>
            <w:tr w:rsidR="00C5249E" w:rsidRPr="00EE1259" w:rsidTr="00831583">
              <w:trPr>
                <w:gridAfter w:val="1"/>
                <w:wAfter w:w="74" w:type="dxa"/>
              </w:trPr>
              <w:tc>
                <w:tcPr>
                  <w:tcW w:w="4928" w:type="dxa"/>
                  <w:gridSpan w:val="2"/>
                  <w:shd w:val="clear" w:color="auto" w:fill="auto"/>
                </w:tcPr>
                <w:p w:rsidR="00C5249E" w:rsidRPr="00EE1259" w:rsidRDefault="00C5249E" w:rsidP="00C5249E">
                  <w:pPr>
                    <w:rPr>
                      <w:b/>
                    </w:rPr>
                  </w:pPr>
                  <w:r w:rsidRPr="00EE1259">
                    <w:rPr>
                      <w:b/>
                    </w:rPr>
                    <w:t>Акционерное общество</w:t>
                  </w:r>
                </w:p>
                <w:p w:rsidR="00C5249E" w:rsidRPr="00EE1259" w:rsidRDefault="00C5249E" w:rsidP="00C5249E">
                  <w:pPr>
                    <w:rPr>
                      <w:b/>
                    </w:rPr>
                  </w:pPr>
                  <w:r w:rsidRPr="00EE1259">
                    <w:rPr>
                      <w:b/>
                    </w:rPr>
                    <w:t>«Дальневосточная распределительная сетевая компания» (АО «ДРСК»)</w:t>
                  </w:r>
                </w:p>
                <w:p w:rsidR="00C5249E" w:rsidRPr="00EE1259" w:rsidRDefault="00C5249E" w:rsidP="00C5249E">
                  <w:r w:rsidRPr="00EE1259">
                    <w:t>Место нахождения:</w:t>
                  </w:r>
                </w:p>
                <w:p w:rsidR="00C5249E" w:rsidRPr="00EE1259" w:rsidRDefault="00C5249E" w:rsidP="00C5249E">
                  <w:r w:rsidRPr="00EE1259">
                    <w:t>_________________________________</w:t>
                  </w:r>
                </w:p>
                <w:p w:rsidR="00C5249E" w:rsidRPr="00EE1259" w:rsidRDefault="00C5249E" w:rsidP="00C5249E"/>
                <w:p w:rsidR="00C5249E" w:rsidRPr="00EE1259" w:rsidRDefault="00C5249E" w:rsidP="00C5249E">
                  <w:r w:rsidRPr="00EE1259">
                    <w:t>Почтовый адрес:</w:t>
                  </w:r>
                </w:p>
                <w:p w:rsidR="00C5249E" w:rsidRPr="00EE1259" w:rsidRDefault="00C5249E" w:rsidP="00C5249E">
                  <w:r w:rsidRPr="00EE1259">
                    <w:t>_________________________________</w:t>
                  </w:r>
                </w:p>
                <w:p w:rsidR="00C5249E" w:rsidRPr="00EE1259" w:rsidRDefault="00C5249E" w:rsidP="00C5249E">
                  <w:r w:rsidRPr="00EE1259">
                    <w:t>ОГРН ___________________________</w:t>
                  </w:r>
                </w:p>
                <w:p w:rsidR="00C5249E" w:rsidRPr="00EE1259" w:rsidRDefault="00C5249E" w:rsidP="00C5249E">
                  <w:r w:rsidRPr="00EE1259">
                    <w:t>ИНН ____________ / КПП___________</w:t>
                  </w:r>
                </w:p>
                <w:p w:rsidR="00C5249E" w:rsidRPr="00EE1259" w:rsidRDefault="00C5249E" w:rsidP="00C5249E">
                  <w:r w:rsidRPr="00EE1259">
                    <w:t>_________________________________</w:t>
                  </w:r>
                </w:p>
                <w:p w:rsidR="00C5249E" w:rsidRPr="00EE1259" w:rsidRDefault="00C5249E" w:rsidP="00C5249E">
                  <w:r w:rsidRPr="00EE1259">
                    <w:t xml:space="preserve"> (номер расчетного счета)</w:t>
                  </w:r>
                </w:p>
                <w:p w:rsidR="00C5249E" w:rsidRPr="00EE1259" w:rsidRDefault="00C5249E" w:rsidP="00C5249E">
                  <w:r w:rsidRPr="00EE1259">
                    <w:t>_________________________________</w:t>
                  </w:r>
                </w:p>
                <w:p w:rsidR="00C5249E" w:rsidRPr="00EE1259" w:rsidRDefault="00C5249E" w:rsidP="00C5249E">
                  <w:r w:rsidRPr="00EE1259">
                    <w:t>(наименование банка, в котором</w:t>
                  </w:r>
                </w:p>
                <w:p w:rsidR="00C5249E" w:rsidRPr="00EE1259" w:rsidRDefault="00C5249E" w:rsidP="00C5249E">
                  <w:r w:rsidRPr="00EE1259">
                    <w:t>открыт расчетный счет)</w:t>
                  </w:r>
                </w:p>
                <w:p w:rsidR="00C5249E" w:rsidRPr="00EE1259" w:rsidRDefault="00C5249E" w:rsidP="00C5249E">
                  <w:r w:rsidRPr="00EE1259">
                    <w:t>_________________________________</w:t>
                  </w:r>
                </w:p>
                <w:p w:rsidR="00C5249E" w:rsidRPr="00EE1259" w:rsidRDefault="00C5249E" w:rsidP="00C5249E">
                  <w:r w:rsidRPr="00EE1259">
                    <w:lastRenderedPageBreak/>
                    <w:t>(номер корреспондентского счета банка)</w:t>
                  </w:r>
                </w:p>
                <w:p w:rsidR="00C5249E" w:rsidRPr="00EE1259" w:rsidRDefault="00C5249E" w:rsidP="00C5249E">
                  <w:r w:rsidRPr="00EE1259">
                    <w:t>_________________________________</w:t>
                  </w:r>
                </w:p>
                <w:p w:rsidR="00C5249E" w:rsidRPr="00EE1259" w:rsidRDefault="00C5249E" w:rsidP="00C5249E">
                  <w:r w:rsidRPr="00EE1259">
                    <w:t>(БИК банка)</w:t>
                  </w:r>
                </w:p>
                <w:p w:rsidR="00C5249E" w:rsidRPr="00EE1259" w:rsidRDefault="00C5249E" w:rsidP="00C5249E">
                  <w:r w:rsidRPr="00EE1259">
                    <w:t>_________________________________</w:t>
                  </w:r>
                </w:p>
                <w:p w:rsidR="00C5249E" w:rsidRPr="00EE1259" w:rsidRDefault="00C5249E" w:rsidP="00C5249E">
                  <w:r w:rsidRPr="00EE1259">
                    <w:t>(номер телефона)</w:t>
                  </w:r>
                </w:p>
                <w:p w:rsidR="00C5249E" w:rsidRPr="00EE1259" w:rsidRDefault="00C5249E" w:rsidP="00C5249E">
                  <w:r w:rsidRPr="00EE1259">
                    <w:t>_________________________________</w:t>
                  </w:r>
                </w:p>
                <w:p w:rsidR="00C5249E" w:rsidRPr="00EE1259" w:rsidRDefault="00C5249E" w:rsidP="00C5249E">
                  <w:r w:rsidRPr="00EE1259">
                    <w:t>(номер факса</w:t>
                  </w:r>
                </w:p>
              </w:tc>
              <w:tc>
                <w:tcPr>
                  <w:tcW w:w="4569" w:type="dxa"/>
                  <w:shd w:val="clear" w:color="auto" w:fill="auto"/>
                </w:tcPr>
                <w:p w:rsidR="00C5249E" w:rsidRPr="00EE1259" w:rsidRDefault="00C5249E" w:rsidP="00C5249E">
                  <w:r w:rsidRPr="00EE1259">
                    <w:lastRenderedPageBreak/>
                    <w:t>_________________________</w:t>
                  </w:r>
                </w:p>
                <w:p w:rsidR="00C5249E" w:rsidRPr="00EE1259" w:rsidRDefault="00C5249E" w:rsidP="00C5249E">
                  <w:r w:rsidRPr="00EE1259">
                    <w:t>(наименование юридического лица)</w:t>
                  </w:r>
                </w:p>
                <w:p w:rsidR="00C5249E" w:rsidRPr="00EE1259" w:rsidRDefault="00C5249E" w:rsidP="00C5249E"/>
                <w:p w:rsidR="00C5249E" w:rsidRPr="00EE1259" w:rsidRDefault="00C5249E" w:rsidP="00C5249E">
                  <w:r w:rsidRPr="00EE1259">
                    <w:t>Место нахождения:</w:t>
                  </w:r>
                </w:p>
                <w:p w:rsidR="00C5249E" w:rsidRPr="00EE1259" w:rsidRDefault="00C5249E" w:rsidP="00C5249E">
                  <w:r w:rsidRPr="00EE1259">
                    <w:t>_________________________________</w:t>
                  </w:r>
                </w:p>
                <w:p w:rsidR="00C5249E" w:rsidRPr="00EE1259" w:rsidRDefault="00C5249E" w:rsidP="00C5249E"/>
                <w:p w:rsidR="00C5249E" w:rsidRPr="00EE1259" w:rsidRDefault="00C5249E" w:rsidP="00C5249E">
                  <w:r w:rsidRPr="00EE1259">
                    <w:t>Почтовый адрес:</w:t>
                  </w:r>
                </w:p>
                <w:p w:rsidR="00C5249E" w:rsidRPr="00EE1259" w:rsidRDefault="00C5249E" w:rsidP="00C5249E">
                  <w:r w:rsidRPr="00EE1259">
                    <w:t>_________________________________</w:t>
                  </w:r>
                </w:p>
                <w:p w:rsidR="00C5249E" w:rsidRPr="00EE1259" w:rsidRDefault="00C5249E" w:rsidP="00C5249E">
                  <w:r w:rsidRPr="00EE1259">
                    <w:t>ОГРН ___________________________</w:t>
                  </w:r>
                </w:p>
                <w:p w:rsidR="00C5249E" w:rsidRPr="00EE1259" w:rsidRDefault="00C5249E" w:rsidP="00C5249E">
                  <w:r w:rsidRPr="00EE1259">
                    <w:t>ИНН ____________ / КПП___________</w:t>
                  </w:r>
                </w:p>
                <w:p w:rsidR="00C5249E" w:rsidRPr="00EE1259" w:rsidRDefault="00C5249E" w:rsidP="00C5249E">
                  <w:r w:rsidRPr="00EE1259">
                    <w:t>_________________________________</w:t>
                  </w:r>
                </w:p>
                <w:p w:rsidR="00C5249E" w:rsidRPr="00EE1259" w:rsidRDefault="00C5249E" w:rsidP="00C5249E">
                  <w:r w:rsidRPr="00EE1259">
                    <w:t>(номер расчетного счета)</w:t>
                  </w:r>
                </w:p>
                <w:p w:rsidR="00C5249E" w:rsidRPr="00EE1259" w:rsidRDefault="00C5249E" w:rsidP="00C5249E">
                  <w:r w:rsidRPr="00EE1259">
                    <w:t>_________________________________</w:t>
                  </w:r>
                </w:p>
                <w:p w:rsidR="00C5249E" w:rsidRPr="00EE1259" w:rsidRDefault="00C5249E" w:rsidP="00C5249E">
                  <w:r w:rsidRPr="00EE1259">
                    <w:t>(наименование банка, в котором</w:t>
                  </w:r>
                </w:p>
                <w:p w:rsidR="00C5249E" w:rsidRPr="00EE1259" w:rsidRDefault="00C5249E" w:rsidP="00C5249E">
                  <w:r w:rsidRPr="00EE1259">
                    <w:t>открыт расчетный счет)</w:t>
                  </w:r>
                </w:p>
                <w:p w:rsidR="00C5249E" w:rsidRPr="00EE1259" w:rsidRDefault="00C5249E" w:rsidP="00C5249E">
                  <w:r w:rsidRPr="00EE1259">
                    <w:t>_________________________________</w:t>
                  </w:r>
                </w:p>
                <w:p w:rsidR="00C5249E" w:rsidRPr="00EE1259" w:rsidRDefault="00C5249E" w:rsidP="00C5249E">
                  <w:r w:rsidRPr="00EE1259">
                    <w:lastRenderedPageBreak/>
                    <w:t>(номер корреспондентского счета банка)</w:t>
                  </w:r>
                </w:p>
                <w:p w:rsidR="00C5249E" w:rsidRPr="00EE1259" w:rsidRDefault="00C5249E" w:rsidP="00C5249E">
                  <w:r w:rsidRPr="00EE1259">
                    <w:t>_________________________________</w:t>
                  </w:r>
                </w:p>
                <w:p w:rsidR="00C5249E" w:rsidRPr="00EE1259" w:rsidRDefault="00C5249E" w:rsidP="00C5249E">
                  <w:r w:rsidRPr="00EE1259">
                    <w:t>(БИК банка)</w:t>
                  </w:r>
                </w:p>
                <w:p w:rsidR="00C5249E" w:rsidRPr="00EE1259" w:rsidRDefault="00C5249E" w:rsidP="00C5249E">
                  <w:r w:rsidRPr="00EE1259">
                    <w:t>_________________________________</w:t>
                  </w:r>
                </w:p>
                <w:p w:rsidR="00C5249E" w:rsidRPr="00EE1259" w:rsidRDefault="00C5249E" w:rsidP="00C5249E">
                  <w:r w:rsidRPr="00EE1259">
                    <w:t>(номер телефона)</w:t>
                  </w:r>
                </w:p>
                <w:p w:rsidR="00C5249E" w:rsidRPr="00EE1259" w:rsidRDefault="00C5249E" w:rsidP="00C5249E">
                  <w:r w:rsidRPr="00EE1259">
                    <w:t>_________________________________</w:t>
                  </w:r>
                </w:p>
                <w:p w:rsidR="00C5249E" w:rsidRPr="00EE1259" w:rsidRDefault="00C5249E" w:rsidP="00C5249E">
                  <w:r w:rsidRPr="00EE1259">
                    <w:t>(номер факса)</w:t>
                  </w:r>
                </w:p>
              </w:tc>
            </w:tr>
            <w:tr w:rsidR="00C5249E" w:rsidRPr="00EE1259" w:rsidTr="00831583">
              <w:tblPrEx>
                <w:tblLook w:val="0000" w:firstRow="0" w:lastRow="0" w:firstColumn="0" w:lastColumn="0" w:noHBand="0" w:noVBand="0"/>
              </w:tblPrEx>
              <w:tc>
                <w:tcPr>
                  <w:tcW w:w="4785" w:type="dxa"/>
                  <w:shd w:val="clear" w:color="auto" w:fill="auto"/>
                </w:tcPr>
                <w:p w:rsidR="00C5249E" w:rsidRPr="00EE1259" w:rsidRDefault="00C5249E" w:rsidP="00C5249E"/>
                <w:p w:rsidR="00C5249E" w:rsidRPr="00EE1259" w:rsidRDefault="00C5249E" w:rsidP="00C5249E">
                  <w:r w:rsidRPr="00EE1259">
                    <w:t xml:space="preserve">_______________ / _______________ </w:t>
                  </w:r>
                </w:p>
              </w:tc>
              <w:tc>
                <w:tcPr>
                  <w:tcW w:w="4786" w:type="dxa"/>
                  <w:gridSpan w:val="3"/>
                  <w:shd w:val="clear" w:color="auto" w:fill="auto"/>
                </w:tcPr>
                <w:p w:rsidR="00C5249E" w:rsidRPr="00EE1259" w:rsidRDefault="00C5249E" w:rsidP="00C5249E"/>
                <w:p w:rsidR="00C5249E" w:rsidRPr="00EE1259" w:rsidRDefault="00C5249E" w:rsidP="00C5249E">
                  <w:r w:rsidRPr="00EE1259">
                    <w:t xml:space="preserve">_______________ / _______________ </w:t>
                  </w:r>
                </w:p>
              </w:tc>
            </w:tr>
          </w:tbl>
          <w:p w:rsidR="00C5249E" w:rsidRDefault="00C5249E" w:rsidP="00C5249E"/>
        </w:tc>
        <w:tc>
          <w:tcPr>
            <w:tcW w:w="5103" w:type="dxa"/>
          </w:tcPr>
          <w:p w:rsidR="00C5249E" w:rsidRDefault="00C5249E" w:rsidP="00C5249E">
            <w:r>
              <w:lastRenderedPageBreak/>
              <w:t>ПОДРЯДЧИК:</w:t>
            </w:r>
          </w:p>
        </w:tc>
      </w:tr>
    </w:tbl>
    <w:p w:rsidR="00004DC3" w:rsidRDefault="00004DC3"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831583" w:rsidRDefault="00831583" w:rsidP="00E33DD7">
      <w:pPr>
        <w:pStyle w:val="10"/>
        <w:tabs>
          <w:tab w:val="left" w:pos="703"/>
        </w:tabs>
        <w:spacing w:before="0" w:after="0"/>
        <w:ind w:firstLine="0"/>
        <w:rPr>
          <w:sz w:val="24"/>
          <w:szCs w:val="24"/>
        </w:rPr>
      </w:pPr>
    </w:p>
    <w:p w:rsidR="00831583" w:rsidRDefault="00831583" w:rsidP="00E33DD7">
      <w:pPr>
        <w:pStyle w:val="10"/>
        <w:tabs>
          <w:tab w:val="left" w:pos="703"/>
        </w:tabs>
        <w:spacing w:before="0" w:after="0"/>
        <w:ind w:firstLine="0"/>
        <w:rPr>
          <w:sz w:val="24"/>
          <w:szCs w:val="24"/>
        </w:rPr>
      </w:pPr>
    </w:p>
    <w:p w:rsidR="00831583" w:rsidRDefault="00831583" w:rsidP="00E33DD7">
      <w:pPr>
        <w:pStyle w:val="10"/>
        <w:tabs>
          <w:tab w:val="left" w:pos="703"/>
        </w:tabs>
        <w:spacing w:before="0" w:after="0"/>
        <w:ind w:firstLine="0"/>
        <w:rPr>
          <w:sz w:val="24"/>
          <w:szCs w:val="24"/>
        </w:rPr>
      </w:pPr>
    </w:p>
    <w:p w:rsidR="00831583" w:rsidRDefault="00831583" w:rsidP="00E33DD7">
      <w:pPr>
        <w:pStyle w:val="10"/>
        <w:tabs>
          <w:tab w:val="left" w:pos="703"/>
        </w:tabs>
        <w:spacing w:before="0" w:after="0"/>
        <w:ind w:firstLine="0"/>
        <w:rPr>
          <w:sz w:val="24"/>
          <w:szCs w:val="24"/>
        </w:rPr>
      </w:pPr>
    </w:p>
    <w:p w:rsidR="00831583" w:rsidRDefault="00831583"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Default="00C5249E" w:rsidP="00E33DD7">
      <w:pPr>
        <w:pStyle w:val="10"/>
        <w:tabs>
          <w:tab w:val="left" w:pos="703"/>
        </w:tabs>
        <w:spacing w:before="0" w:after="0"/>
        <w:ind w:firstLine="0"/>
        <w:rPr>
          <w:sz w:val="24"/>
          <w:szCs w:val="24"/>
        </w:rPr>
      </w:pPr>
    </w:p>
    <w:p w:rsidR="00C5249E" w:rsidRPr="007C1176" w:rsidRDefault="00C5249E" w:rsidP="00E33DD7">
      <w:pPr>
        <w:pStyle w:val="10"/>
        <w:tabs>
          <w:tab w:val="left" w:pos="703"/>
        </w:tabs>
        <w:spacing w:before="0" w:after="0"/>
        <w:ind w:firstLine="0"/>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E33DD7" w:rsidP="00004DC3">
      <w:pPr>
        <w:tabs>
          <w:tab w:val="left" w:pos="3712"/>
        </w:tabs>
        <w:jc w:val="right"/>
      </w:pPr>
      <w:r>
        <w:t>Приложение №1</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lastRenderedPageBreak/>
        <w:t>от «____»__________20___г.</w:t>
      </w:r>
    </w:p>
    <w:p w:rsidR="00004DC3" w:rsidRPr="007C1176" w:rsidRDefault="00004DC3" w:rsidP="00004DC3">
      <w:pPr>
        <w:pStyle w:val="Style4"/>
        <w:widowControl/>
        <w:rPr>
          <w:rStyle w:val="FontStyle17"/>
          <w:b w:val="0"/>
          <w:sz w:val="24"/>
          <w:szCs w:val="24"/>
        </w:rPr>
      </w:pPr>
    </w:p>
    <w:p w:rsidR="00004DC3" w:rsidRPr="007C1176" w:rsidRDefault="00004DC3" w:rsidP="00004DC3">
      <w:pPr>
        <w:pStyle w:val="Style4"/>
        <w:widowControl/>
        <w:rPr>
          <w:rStyle w:val="FontStyle17"/>
          <w:b w:val="0"/>
          <w:sz w:val="24"/>
          <w:szCs w:val="24"/>
        </w:rPr>
      </w:pPr>
    </w:p>
    <w:p w:rsidR="00844BDE" w:rsidRPr="007C1176" w:rsidRDefault="00E33DD7" w:rsidP="00C6411B">
      <w:pPr>
        <w:pStyle w:val="Style4"/>
        <w:widowControl/>
        <w:jc w:val="center"/>
        <w:rPr>
          <w:b/>
          <w:bCs/>
        </w:rPr>
      </w:pPr>
      <w:r>
        <w:rPr>
          <w:rStyle w:val="FontStyle17"/>
          <w:sz w:val="24"/>
          <w:szCs w:val="24"/>
        </w:rPr>
        <w:t>ТЕХНИЧЕСКОЕ ТРЕБОВАНИЕ</w:t>
      </w:r>
    </w:p>
    <w:p w:rsidR="00844BDE" w:rsidRPr="007C1176" w:rsidRDefault="00E33DD7" w:rsidP="00C6411B">
      <w:pPr>
        <w:pStyle w:val="10"/>
        <w:tabs>
          <w:tab w:val="left" w:pos="709"/>
        </w:tabs>
        <w:spacing w:before="0" w:after="0"/>
        <w:ind w:firstLine="709"/>
        <w:rPr>
          <w:b/>
          <w:i/>
          <w:sz w:val="24"/>
          <w:szCs w:val="24"/>
        </w:rPr>
      </w:pPr>
      <w:r w:rsidRPr="00793BB6">
        <w:rPr>
          <w:b/>
          <w:i/>
        </w:rPr>
        <w:t>Мероприятия по строительству и реконструкции электрических сетей для технологического присоединения потребителей  (в том числе ПИР) на территории филиала ЮЯЭС</w:t>
      </w:r>
      <w:r>
        <w:rPr>
          <w:color w:val="FF0000"/>
        </w:rPr>
        <w:t xml:space="preserve"> </w:t>
      </w:r>
      <w:r w:rsidRPr="007C1176">
        <w:t xml:space="preserve"> </w:t>
      </w: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7C1176" w:rsidTr="00604697">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844BDE" w:rsidRPr="007C1176" w:rsidRDefault="00844BDE" w:rsidP="00C6411B">
      <w:pPr>
        <w:pStyle w:val="10"/>
        <w:tabs>
          <w:tab w:val="left" w:pos="709"/>
        </w:tabs>
        <w:spacing w:before="0" w:after="0"/>
        <w:rPr>
          <w:sz w:val="24"/>
          <w:szCs w:val="24"/>
        </w:rPr>
      </w:pPr>
    </w:p>
    <w:p w:rsidR="008A1629" w:rsidRPr="007C1176" w:rsidRDefault="008A1629"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F35293" w:rsidRPr="007C1176" w:rsidRDefault="00F3529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205090" w:rsidRDefault="00205090" w:rsidP="00C6411B">
      <w:pPr>
        <w:pStyle w:val="10"/>
        <w:tabs>
          <w:tab w:val="left" w:pos="703"/>
        </w:tabs>
        <w:spacing w:before="0" w:after="0"/>
        <w:ind w:firstLine="709"/>
        <w:jc w:val="right"/>
        <w:rPr>
          <w:sz w:val="24"/>
          <w:szCs w:val="24"/>
        </w:rPr>
      </w:pPr>
    </w:p>
    <w:p w:rsidR="00E33DD7" w:rsidRPr="007C1176" w:rsidRDefault="00E33DD7" w:rsidP="00C6411B">
      <w:pPr>
        <w:pStyle w:val="10"/>
        <w:tabs>
          <w:tab w:val="left" w:pos="703"/>
        </w:tabs>
        <w:spacing w:before="0" w:after="0"/>
        <w:ind w:firstLine="709"/>
        <w:jc w:val="right"/>
        <w:rPr>
          <w:sz w:val="24"/>
          <w:szCs w:val="24"/>
        </w:rPr>
      </w:pPr>
    </w:p>
    <w:p w:rsidR="00860AA8" w:rsidRPr="007C1176" w:rsidRDefault="00860AA8" w:rsidP="00C6411B">
      <w:pPr>
        <w:pStyle w:val="10"/>
        <w:tabs>
          <w:tab w:val="left" w:pos="703"/>
        </w:tabs>
        <w:spacing w:before="0" w:after="0"/>
        <w:ind w:firstLine="709"/>
        <w:jc w:val="right"/>
        <w:rPr>
          <w:sz w:val="24"/>
          <w:szCs w:val="24"/>
        </w:rPr>
      </w:pPr>
    </w:p>
    <w:p w:rsidR="00004DC3" w:rsidRPr="007C1176" w:rsidRDefault="008D5240" w:rsidP="00004DC3">
      <w:pPr>
        <w:tabs>
          <w:tab w:val="left" w:pos="3712"/>
        </w:tabs>
        <w:jc w:val="right"/>
      </w:pPr>
      <w:r>
        <w:t>Приложение № 2</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lastRenderedPageBreak/>
        <w:t>от «____»__________20___г.</w:t>
      </w:r>
    </w:p>
    <w:p w:rsidR="00844BDE" w:rsidRDefault="00844BDE" w:rsidP="00CE72DA">
      <w:pPr>
        <w:pStyle w:val="10"/>
        <w:tabs>
          <w:tab w:val="left" w:pos="703"/>
        </w:tabs>
        <w:spacing w:before="0" w:after="0"/>
        <w:ind w:firstLine="0"/>
        <w:rPr>
          <w:rStyle w:val="FontStyle17"/>
          <w:sz w:val="24"/>
          <w:szCs w:val="24"/>
        </w:rPr>
      </w:pPr>
    </w:p>
    <w:p w:rsidR="008D5240" w:rsidRDefault="008D5240" w:rsidP="00C6411B">
      <w:pPr>
        <w:pStyle w:val="10"/>
        <w:tabs>
          <w:tab w:val="left" w:pos="703"/>
        </w:tabs>
        <w:spacing w:before="0" w:after="0"/>
        <w:ind w:firstLine="0"/>
        <w:jc w:val="center"/>
        <w:rPr>
          <w:rStyle w:val="FontStyle17"/>
          <w:sz w:val="24"/>
          <w:szCs w:val="24"/>
        </w:rPr>
      </w:pPr>
    </w:p>
    <w:p w:rsidR="008D5240" w:rsidRDefault="008D5240" w:rsidP="00C6411B">
      <w:pPr>
        <w:pStyle w:val="10"/>
        <w:tabs>
          <w:tab w:val="left" w:pos="703"/>
        </w:tabs>
        <w:spacing w:before="0" w:after="0"/>
        <w:ind w:firstLine="0"/>
        <w:jc w:val="center"/>
        <w:rPr>
          <w:rStyle w:val="FontStyle17"/>
          <w:sz w:val="24"/>
          <w:szCs w:val="24"/>
        </w:rPr>
      </w:pPr>
    </w:p>
    <w:p w:rsidR="00CE72DA" w:rsidRPr="007C1176" w:rsidRDefault="00CE72DA" w:rsidP="00CE72DA">
      <w:pPr>
        <w:tabs>
          <w:tab w:val="left" w:pos="3712"/>
        </w:tabs>
        <w:jc w:val="center"/>
      </w:pPr>
      <w:r w:rsidRPr="007C1176">
        <w:t>ПРОТОКОЛ СОГЛАСОВАНИЯ (ВЕДОМОСТЬ)</w:t>
      </w:r>
    </w:p>
    <w:p w:rsidR="00CE72DA" w:rsidRPr="007C1176" w:rsidRDefault="00CE72DA" w:rsidP="00CE72DA">
      <w:pPr>
        <w:tabs>
          <w:tab w:val="left" w:pos="3712"/>
        </w:tabs>
        <w:jc w:val="center"/>
      </w:pPr>
      <w:r w:rsidRPr="007C1176">
        <w:t>ДОГОВОРНОЙ ЦЕНЫ</w:t>
      </w:r>
    </w:p>
    <w:p w:rsidR="00CE72DA" w:rsidRPr="007C1176" w:rsidRDefault="00CE72DA" w:rsidP="00CE72DA">
      <w:pPr>
        <w:tabs>
          <w:tab w:val="left" w:pos="3712"/>
        </w:tabs>
        <w:jc w:val="right"/>
      </w:pPr>
    </w:p>
    <w:tbl>
      <w:tblPr>
        <w:tblW w:w="10117"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CE72DA" w:rsidRPr="007C1176" w:rsidTr="00BC6247">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72DA" w:rsidRPr="007C1176" w:rsidRDefault="00CE72DA" w:rsidP="00BC6247">
            <w:pPr>
              <w:jc w:val="center"/>
              <w:rPr>
                <w:color w:val="000000"/>
                <w:sz w:val="20"/>
                <w:szCs w:val="20"/>
              </w:rPr>
            </w:pPr>
            <w:r w:rsidRPr="007C1176">
              <w:rPr>
                <w:color w:val="000000"/>
                <w:sz w:val="20"/>
                <w:szCs w:val="20"/>
              </w:rPr>
              <w:t>№. поз.</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CE72DA" w:rsidRPr="007C1176" w:rsidRDefault="00CE72DA" w:rsidP="00BC6247">
            <w:pPr>
              <w:jc w:val="center"/>
              <w:rPr>
                <w:color w:val="000000"/>
                <w:sz w:val="20"/>
                <w:szCs w:val="20"/>
              </w:rPr>
            </w:pPr>
            <w:r w:rsidRPr="007C1176">
              <w:rPr>
                <w:color w:val="000000"/>
                <w:sz w:val="20"/>
                <w:szCs w:val="20"/>
              </w:rPr>
              <w:t>Шифр и № расценки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E72DA" w:rsidRPr="007C1176" w:rsidRDefault="00CE72DA" w:rsidP="00BC6247">
            <w:pPr>
              <w:jc w:val="center"/>
              <w:rPr>
                <w:color w:val="000000"/>
                <w:sz w:val="20"/>
                <w:szCs w:val="20"/>
              </w:rPr>
            </w:pPr>
            <w:r w:rsidRPr="007C1176">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E72DA" w:rsidRPr="007C1176" w:rsidRDefault="00CE72DA" w:rsidP="00BC6247">
            <w:pPr>
              <w:jc w:val="center"/>
              <w:rPr>
                <w:color w:val="000000"/>
                <w:sz w:val="20"/>
                <w:szCs w:val="20"/>
              </w:rPr>
            </w:pPr>
            <w:r w:rsidRPr="007C1176">
              <w:rPr>
                <w:color w:val="000000"/>
                <w:sz w:val="20"/>
                <w:szCs w:val="20"/>
              </w:rPr>
              <w:t>Единица измерения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E72DA" w:rsidRPr="007C1176" w:rsidRDefault="00CE72DA" w:rsidP="00BC6247">
            <w:pPr>
              <w:jc w:val="center"/>
              <w:rPr>
                <w:color w:val="000000"/>
                <w:sz w:val="20"/>
                <w:szCs w:val="20"/>
              </w:rPr>
            </w:pPr>
            <w:r w:rsidRPr="007C1176">
              <w:rPr>
                <w:color w:val="000000"/>
                <w:sz w:val="20"/>
                <w:szCs w:val="20"/>
              </w:rPr>
              <w:t>Количество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E72DA" w:rsidRPr="007C1176" w:rsidRDefault="00CE72DA" w:rsidP="00BC6247">
            <w:pPr>
              <w:jc w:val="center"/>
              <w:rPr>
                <w:color w:val="000000"/>
                <w:sz w:val="20"/>
                <w:szCs w:val="20"/>
              </w:rPr>
            </w:pPr>
            <w:r w:rsidRPr="007C1176">
              <w:rPr>
                <w:color w:val="000000"/>
                <w:sz w:val="20"/>
                <w:szCs w:val="20"/>
              </w:rPr>
              <w:t>Цена за ед. изм.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E72DA" w:rsidRPr="007C1176" w:rsidRDefault="00CE72DA" w:rsidP="00BC6247">
            <w:pPr>
              <w:jc w:val="center"/>
              <w:rPr>
                <w:color w:val="000000"/>
                <w:sz w:val="20"/>
                <w:szCs w:val="20"/>
              </w:rPr>
            </w:pPr>
            <w:r w:rsidRPr="007C1176">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E72DA" w:rsidRPr="007C1176" w:rsidRDefault="00CE72DA" w:rsidP="00BC6247">
            <w:pPr>
              <w:jc w:val="center"/>
              <w:rPr>
                <w:color w:val="000000"/>
                <w:sz w:val="20"/>
                <w:szCs w:val="20"/>
              </w:rPr>
            </w:pPr>
            <w:r w:rsidRPr="007C1176">
              <w:rPr>
                <w:color w:val="000000"/>
                <w:sz w:val="20"/>
                <w:szCs w:val="20"/>
              </w:rPr>
              <w:t>К или 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E72DA" w:rsidRPr="007C1176" w:rsidRDefault="00CE72DA" w:rsidP="00BC6247">
            <w:pPr>
              <w:jc w:val="center"/>
              <w:rPr>
                <w:color w:val="000000"/>
                <w:sz w:val="20"/>
                <w:szCs w:val="20"/>
              </w:rPr>
            </w:pPr>
            <w:r w:rsidRPr="007C1176">
              <w:rPr>
                <w:color w:val="000000"/>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E72DA" w:rsidRPr="007C1176" w:rsidRDefault="00CE72DA" w:rsidP="00BC6247">
            <w:pPr>
              <w:jc w:val="center"/>
              <w:rPr>
                <w:color w:val="000000"/>
                <w:sz w:val="20"/>
                <w:szCs w:val="20"/>
              </w:rPr>
            </w:pPr>
            <w:r w:rsidRPr="007C1176">
              <w:rPr>
                <w:color w:val="000000"/>
                <w:sz w:val="20"/>
                <w:szCs w:val="20"/>
              </w:rPr>
              <w:t>Договорная цена, руб. (с НДС 20%)</w:t>
            </w:r>
          </w:p>
        </w:tc>
      </w:tr>
      <w:tr w:rsidR="00CE72DA" w:rsidRPr="007C1176" w:rsidTr="00BC6247">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CE72DA" w:rsidRPr="007C1176" w:rsidRDefault="00CE72DA" w:rsidP="00BC6247">
            <w:pPr>
              <w:jc w:val="center"/>
              <w:rPr>
                <w:color w:val="000000"/>
                <w:sz w:val="20"/>
                <w:szCs w:val="20"/>
              </w:rPr>
            </w:pPr>
            <w:r w:rsidRPr="007C1176">
              <w:rPr>
                <w:color w:val="000000"/>
                <w:sz w:val="20"/>
                <w:szCs w:val="20"/>
              </w:rPr>
              <w:t>1</w:t>
            </w:r>
          </w:p>
        </w:tc>
        <w:tc>
          <w:tcPr>
            <w:tcW w:w="1314" w:type="dxa"/>
            <w:tcBorders>
              <w:top w:val="nil"/>
              <w:left w:val="nil"/>
              <w:bottom w:val="single" w:sz="4" w:space="0" w:color="auto"/>
              <w:right w:val="single" w:sz="4" w:space="0" w:color="auto"/>
            </w:tcBorders>
            <w:shd w:val="clear" w:color="auto" w:fill="auto"/>
            <w:noWrap/>
            <w:vAlign w:val="bottom"/>
            <w:hideMark/>
          </w:tcPr>
          <w:p w:rsidR="00CE72DA" w:rsidRPr="007C1176" w:rsidRDefault="00CE72DA" w:rsidP="00BC6247">
            <w:pPr>
              <w:jc w:val="center"/>
              <w:rPr>
                <w:color w:val="000000"/>
                <w:sz w:val="20"/>
                <w:szCs w:val="20"/>
              </w:rPr>
            </w:pPr>
            <w:r w:rsidRPr="007C1176">
              <w:rPr>
                <w:color w:val="000000"/>
                <w:sz w:val="20"/>
                <w:szCs w:val="2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E72DA" w:rsidRPr="007C1176" w:rsidRDefault="00CE72DA" w:rsidP="00BC6247">
            <w:pPr>
              <w:jc w:val="center"/>
              <w:rPr>
                <w:color w:val="000000"/>
                <w:sz w:val="20"/>
                <w:szCs w:val="20"/>
              </w:rPr>
            </w:pPr>
            <w:r w:rsidRPr="007C1176">
              <w:rPr>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bottom"/>
            <w:hideMark/>
          </w:tcPr>
          <w:p w:rsidR="00CE72DA" w:rsidRPr="007C1176" w:rsidRDefault="00CE72DA" w:rsidP="00BC6247">
            <w:pPr>
              <w:jc w:val="center"/>
              <w:rPr>
                <w:color w:val="000000"/>
                <w:sz w:val="20"/>
                <w:szCs w:val="20"/>
              </w:rPr>
            </w:pPr>
            <w:r w:rsidRPr="007C1176">
              <w:rPr>
                <w:color w:val="000000"/>
                <w:sz w:val="20"/>
                <w:szCs w:val="20"/>
              </w:rPr>
              <w:t>4</w:t>
            </w:r>
          </w:p>
        </w:tc>
        <w:tc>
          <w:tcPr>
            <w:tcW w:w="992" w:type="dxa"/>
            <w:tcBorders>
              <w:top w:val="nil"/>
              <w:left w:val="nil"/>
              <w:bottom w:val="single" w:sz="4" w:space="0" w:color="auto"/>
              <w:right w:val="single" w:sz="4" w:space="0" w:color="auto"/>
            </w:tcBorders>
            <w:shd w:val="clear" w:color="auto" w:fill="auto"/>
            <w:noWrap/>
            <w:vAlign w:val="bottom"/>
            <w:hideMark/>
          </w:tcPr>
          <w:p w:rsidR="00CE72DA" w:rsidRPr="007C1176" w:rsidRDefault="00CE72DA" w:rsidP="00BC6247">
            <w:pPr>
              <w:jc w:val="center"/>
              <w:rPr>
                <w:color w:val="000000"/>
                <w:sz w:val="20"/>
                <w:szCs w:val="20"/>
              </w:rPr>
            </w:pPr>
            <w:r w:rsidRPr="007C1176">
              <w:rPr>
                <w:color w:val="000000"/>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CE72DA" w:rsidRPr="007C1176" w:rsidRDefault="00CE72DA" w:rsidP="00BC6247">
            <w:pPr>
              <w:jc w:val="center"/>
              <w:rPr>
                <w:color w:val="000000"/>
                <w:sz w:val="20"/>
                <w:szCs w:val="20"/>
              </w:rPr>
            </w:pPr>
            <w:r w:rsidRPr="007C1176">
              <w:rPr>
                <w:color w:val="000000"/>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CE72DA" w:rsidRPr="007C1176" w:rsidRDefault="00CE72DA" w:rsidP="00BC6247">
            <w:pPr>
              <w:jc w:val="center"/>
              <w:rPr>
                <w:color w:val="000000"/>
                <w:sz w:val="20"/>
                <w:szCs w:val="20"/>
              </w:rPr>
            </w:pPr>
            <w:r w:rsidRPr="007C1176">
              <w:rPr>
                <w:color w:val="000000"/>
                <w:sz w:val="20"/>
                <w:szCs w:val="20"/>
              </w:rPr>
              <w:t>7</w:t>
            </w:r>
          </w:p>
        </w:tc>
        <w:tc>
          <w:tcPr>
            <w:tcW w:w="850" w:type="dxa"/>
            <w:tcBorders>
              <w:top w:val="nil"/>
              <w:left w:val="nil"/>
              <w:bottom w:val="single" w:sz="4" w:space="0" w:color="auto"/>
              <w:right w:val="single" w:sz="4" w:space="0" w:color="auto"/>
            </w:tcBorders>
            <w:shd w:val="clear" w:color="auto" w:fill="auto"/>
            <w:noWrap/>
            <w:vAlign w:val="bottom"/>
            <w:hideMark/>
          </w:tcPr>
          <w:p w:rsidR="00CE72DA" w:rsidRPr="007C1176" w:rsidRDefault="00CE72DA" w:rsidP="00BC6247">
            <w:pPr>
              <w:jc w:val="center"/>
              <w:rPr>
                <w:color w:val="000000"/>
                <w:sz w:val="20"/>
                <w:szCs w:val="20"/>
              </w:rPr>
            </w:pPr>
            <w:r w:rsidRPr="007C1176">
              <w:rPr>
                <w:color w:val="000000"/>
                <w:sz w:val="20"/>
                <w:szCs w:val="20"/>
              </w:rPr>
              <w:t>8</w:t>
            </w:r>
          </w:p>
        </w:tc>
        <w:tc>
          <w:tcPr>
            <w:tcW w:w="993" w:type="dxa"/>
            <w:tcBorders>
              <w:top w:val="nil"/>
              <w:left w:val="nil"/>
              <w:bottom w:val="single" w:sz="4" w:space="0" w:color="auto"/>
              <w:right w:val="single" w:sz="4" w:space="0" w:color="auto"/>
            </w:tcBorders>
            <w:shd w:val="clear" w:color="auto" w:fill="auto"/>
            <w:noWrap/>
            <w:vAlign w:val="bottom"/>
            <w:hideMark/>
          </w:tcPr>
          <w:p w:rsidR="00CE72DA" w:rsidRPr="007C1176" w:rsidRDefault="00CE72DA" w:rsidP="00BC6247">
            <w:pPr>
              <w:jc w:val="center"/>
              <w:rPr>
                <w:color w:val="000000"/>
                <w:sz w:val="20"/>
                <w:szCs w:val="20"/>
              </w:rPr>
            </w:pPr>
            <w:r w:rsidRPr="007C1176">
              <w:rPr>
                <w:color w:val="000000"/>
                <w:sz w:val="20"/>
                <w:szCs w:val="20"/>
              </w:rPr>
              <w:t>9</w:t>
            </w:r>
          </w:p>
        </w:tc>
        <w:tc>
          <w:tcPr>
            <w:tcW w:w="992" w:type="dxa"/>
            <w:tcBorders>
              <w:top w:val="nil"/>
              <w:left w:val="nil"/>
              <w:bottom w:val="single" w:sz="4" w:space="0" w:color="auto"/>
              <w:right w:val="single" w:sz="4" w:space="0" w:color="auto"/>
            </w:tcBorders>
            <w:shd w:val="clear" w:color="auto" w:fill="auto"/>
            <w:noWrap/>
            <w:vAlign w:val="bottom"/>
            <w:hideMark/>
          </w:tcPr>
          <w:p w:rsidR="00CE72DA" w:rsidRPr="007C1176" w:rsidRDefault="00CE72DA" w:rsidP="00BC6247">
            <w:pPr>
              <w:jc w:val="center"/>
              <w:rPr>
                <w:color w:val="000000"/>
                <w:sz w:val="20"/>
                <w:szCs w:val="20"/>
              </w:rPr>
            </w:pPr>
            <w:r w:rsidRPr="007C1176">
              <w:rPr>
                <w:color w:val="000000"/>
                <w:sz w:val="20"/>
                <w:szCs w:val="20"/>
              </w:rPr>
              <w:t>10</w:t>
            </w:r>
          </w:p>
        </w:tc>
      </w:tr>
      <w:tr w:rsidR="00CE72DA" w:rsidRPr="007C1176" w:rsidTr="00BC6247">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CE72DA" w:rsidRPr="007C1176" w:rsidRDefault="00CE72DA" w:rsidP="00BC6247">
            <w:pPr>
              <w:spacing w:after="240"/>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r>
      <w:tr w:rsidR="00CE72DA" w:rsidRPr="007C1176" w:rsidTr="00BC6247">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CE72DA" w:rsidRPr="007C1176" w:rsidRDefault="00CE72DA" w:rsidP="00BC6247">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r>
      <w:tr w:rsidR="00CE72DA" w:rsidRPr="007C1176" w:rsidTr="00BC6247">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CE72DA" w:rsidRPr="007C1176" w:rsidRDefault="00CE72DA" w:rsidP="00BC6247">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r>
      <w:tr w:rsidR="00CE72DA" w:rsidRPr="007C1176" w:rsidTr="00BC6247">
        <w:trPr>
          <w:trHeight w:val="300"/>
        </w:trPr>
        <w:tc>
          <w:tcPr>
            <w:tcW w:w="9125"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72DA" w:rsidRPr="007C1176" w:rsidRDefault="00CE72DA" w:rsidP="00BC6247">
            <w:pPr>
              <w:rPr>
                <w:b/>
                <w:bCs/>
                <w:color w:val="000000"/>
                <w:sz w:val="20"/>
                <w:szCs w:val="20"/>
              </w:rPr>
            </w:pPr>
            <w:r w:rsidRPr="007C1176">
              <w:rPr>
                <w:b/>
                <w:bCs/>
                <w:color w:val="000000"/>
                <w:sz w:val="20"/>
                <w:szCs w:val="2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CE72DA" w:rsidRPr="007C1176" w:rsidRDefault="00CE72DA" w:rsidP="00BC6247">
            <w:pPr>
              <w:jc w:val="center"/>
              <w:rPr>
                <w:b/>
                <w:bCs/>
                <w:color w:val="000000"/>
                <w:sz w:val="20"/>
                <w:szCs w:val="20"/>
              </w:rPr>
            </w:pPr>
          </w:p>
        </w:tc>
      </w:tr>
      <w:tr w:rsidR="00CE72DA" w:rsidRPr="007C1176" w:rsidTr="00BC6247">
        <w:trPr>
          <w:trHeight w:val="300"/>
        </w:trPr>
        <w:tc>
          <w:tcPr>
            <w:tcW w:w="10117" w:type="dxa"/>
            <w:gridSpan w:val="10"/>
            <w:tcBorders>
              <w:top w:val="nil"/>
              <w:left w:val="nil"/>
              <w:bottom w:val="nil"/>
              <w:right w:val="nil"/>
            </w:tcBorders>
            <w:shd w:val="clear" w:color="auto" w:fill="auto"/>
            <w:noWrap/>
            <w:vAlign w:val="center"/>
            <w:hideMark/>
          </w:tcPr>
          <w:p w:rsidR="00CE72DA" w:rsidRPr="007C1176" w:rsidRDefault="00CE72DA" w:rsidP="00BC6247">
            <w:pPr>
              <w:rPr>
                <w:b/>
                <w:bCs/>
                <w:color w:val="000000"/>
                <w:sz w:val="20"/>
                <w:szCs w:val="20"/>
              </w:rPr>
            </w:pPr>
            <w:r w:rsidRPr="007C1176">
              <w:rPr>
                <w:b/>
                <w:bCs/>
                <w:sz w:val="20"/>
                <w:szCs w:val="20"/>
              </w:rPr>
              <w:t>в т.ч. по конструктивным решениям</w:t>
            </w:r>
          </w:p>
        </w:tc>
      </w:tr>
      <w:tr w:rsidR="00CE72DA" w:rsidRPr="007C1176" w:rsidTr="00BC6247">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CE72DA" w:rsidRPr="007C1176" w:rsidRDefault="00CE72DA" w:rsidP="00BC6247">
            <w:pP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E72DA" w:rsidRPr="007C1176" w:rsidRDefault="00CE72DA" w:rsidP="00BC6247">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E72DA" w:rsidRPr="007C1176" w:rsidRDefault="00CE72DA" w:rsidP="00BC6247">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E72DA" w:rsidRPr="007C1176" w:rsidRDefault="00CE72DA" w:rsidP="00BC6247">
            <w:pPr>
              <w:jc w:val="center"/>
              <w:rPr>
                <w:b/>
                <w:bCs/>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CE72DA" w:rsidRPr="007C1176" w:rsidRDefault="00CE72DA" w:rsidP="00BC6247">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E72DA" w:rsidRPr="007C1176" w:rsidRDefault="00CE72DA" w:rsidP="00BC6247">
            <w:pPr>
              <w:jc w:val="center"/>
              <w:rPr>
                <w:b/>
                <w:bCs/>
                <w:sz w:val="20"/>
                <w:szCs w:val="20"/>
              </w:rPr>
            </w:pPr>
          </w:p>
        </w:tc>
      </w:tr>
      <w:tr w:rsidR="00CE72DA" w:rsidRPr="007C1176" w:rsidTr="00BC6247">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CE72DA" w:rsidRPr="007C1176" w:rsidRDefault="00CE72DA" w:rsidP="00BC6247">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b/>
                <w:bCs/>
                <w:color w:val="000000"/>
                <w:sz w:val="20"/>
                <w:szCs w:val="20"/>
              </w:rPr>
            </w:pPr>
          </w:p>
        </w:tc>
      </w:tr>
      <w:tr w:rsidR="00CE72DA" w:rsidRPr="007C1176" w:rsidTr="00BC6247">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CE72DA" w:rsidRPr="007C1176" w:rsidRDefault="00CE72DA" w:rsidP="00BC6247">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b/>
                <w:bCs/>
                <w:color w:val="000000"/>
                <w:sz w:val="20"/>
                <w:szCs w:val="20"/>
              </w:rPr>
            </w:pPr>
          </w:p>
        </w:tc>
      </w:tr>
      <w:tr w:rsidR="00CE72DA" w:rsidRPr="007C1176" w:rsidTr="00BC6247">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CE72DA" w:rsidRPr="007C1176" w:rsidRDefault="00CE72DA" w:rsidP="00BC6247">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E72DA" w:rsidRPr="007C1176" w:rsidRDefault="00CE72DA" w:rsidP="00BC6247">
            <w:pPr>
              <w:jc w:val="center"/>
              <w:rPr>
                <w:b/>
                <w:bCs/>
                <w:color w:val="000000"/>
                <w:sz w:val="20"/>
                <w:szCs w:val="20"/>
              </w:rPr>
            </w:pPr>
          </w:p>
        </w:tc>
      </w:tr>
    </w:tbl>
    <w:p w:rsidR="008D5240" w:rsidRDefault="008D5240" w:rsidP="00C6411B">
      <w:pPr>
        <w:pStyle w:val="10"/>
        <w:tabs>
          <w:tab w:val="left" w:pos="703"/>
        </w:tabs>
        <w:spacing w:before="0" w:after="0"/>
        <w:ind w:firstLine="0"/>
        <w:jc w:val="center"/>
        <w:rPr>
          <w:rStyle w:val="FontStyle17"/>
          <w:sz w:val="24"/>
          <w:szCs w:val="24"/>
        </w:rPr>
      </w:pPr>
    </w:p>
    <w:p w:rsidR="008D5240" w:rsidRDefault="008D5240" w:rsidP="00C6411B">
      <w:pPr>
        <w:pStyle w:val="10"/>
        <w:tabs>
          <w:tab w:val="left" w:pos="703"/>
        </w:tabs>
        <w:spacing w:before="0" w:after="0"/>
        <w:ind w:firstLine="0"/>
        <w:jc w:val="center"/>
        <w:rPr>
          <w:rStyle w:val="FontStyle17"/>
          <w:sz w:val="24"/>
          <w:szCs w:val="24"/>
        </w:rPr>
      </w:pPr>
    </w:p>
    <w:p w:rsidR="008D5240" w:rsidRDefault="008D5240" w:rsidP="00C6411B">
      <w:pPr>
        <w:pStyle w:val="10"/>
        <w:tabs>
          <w:tab w:val="left" w:pos="703"/>
        </w:tabs>
        <w:spacing w:before="0" w:after="0"/>
        <w:ind w:firstLine="0"/>
        <w:jc w:val="center"/>
        <w:rPr>
          <w:rStyle w:val="FontStyle17"/>
          <w:sz w:val="24"/>
          <w:szCs w:val="24"/>
        </w:rPr>
      </w:pPr>
    </w:p>
    <w:p w:rsidR="008D5240" w:rsidRDefault="008D5240" w:rsidP="00C6411B">
      <w:pPr>
        <w:pStyle w:val="10"/>
        <w:tabs>
          <w:tab w:val="left" w:pos="703"/>
        </w:tabs>
        <w:spacing w:before="0" w:after="0"/>
        <w:ind w:firstLine="0"/>
        <w:jc w:val="center"/>
        <w:rPr>
          <w:rStyle w:val="FontStyle17"/>
          <w:sz w:val="24"/>
          <w:szCs w:val="24"/>
        </w:rPr>
      </w:pPr>
    </w:p>
    <w:p w:rsidR="008D5240" w:rsidRDefault="008D5240" w:rsidP="00C6411B">
      <w:pPr>
        <w:pStyle w:val="10"/>
        <w:tabs>
          <w:tab w:val="left" w:pos="703"/>
        </w:tabs>
        <w:spacing w:before="0" w:after="0"/>
        <w:ind w:firstLine="0"/>
        <w:jc w:val="center"/>
        <w:rPr>
          <w:rStyle w:val="FontStyle17"/>
          <w:sz w:val="24"/>
          <w:szCs w:val="24"/>
        </w:rPr>
      </w:pPr>
    </w:p>
    <w:p w:rsidR="008D5240" w:rsidRDefault="008D5240" w:rsidP="00C6411B">
      <w:pPr>
        <w:pStyle w:val="10"/>
        <w:tabs>
          <w:tab w:val="left" w:pos="703"/>
        </w:tabs>
        <w:spacing w:before="0" w:after="0"/>
        <w:ind w:firstLine="0"/>
        <w:jc w:val="center"/>
        <w:rPr>
          <w:rStyle w:val="FontStyle17"/>
          <w:sz w:val="24"/>
          <w:szCs w:val="24"/>
        </w:rPr>
      </w:pPr>
    </w:p>
    <w:p w:rsidR="008D5240" w:rsidRDefault="008D5240" w:rsidP="00C6411B">
      <w:pPr>
        <w:pStyle w:val="10"/>
        <w:tabs>
          <w:tab w:val="left" w:pos="703"/>
        </w:tabs>
        <w:spacing w:before="0" w:after="0"/>
        <w:ind w:firstLine="0"/>
        <w:jc w:val="center"/>
        <w:rPr>
          <w:rStyle w:val="FontStyle17"/>
          <w:sz w:val="24"/>
          <w:szCs w:val="24"/>
        </w:rPr>
      </w:pPr>
    </w:p>
    <w:p w:rsidR="008D5240" w:rsidRDefault="008D5240" w:rsidP="00C6411B">
      <w:pPr>
        <w:pStyle w:val="10"/>
        <w:tabs>
          <w:tab w:val="left" w:pos="703"/>
        </w:tabs>
        <w:spacing w:before="0" w:after="0"/>
        <w:ind w:firstLine="0"/>
        <w:jc w:val="center"/>
        <w:rPr>
          <w:rStyle w:val="FontStyle17"/>
          <w:sz w:val="24"/>
          <w:szCs w:val="24"/>
        </w:rPr>
      </w:pPr>
    </w:p>
    <w:p w:rsidR="008D5240" w:rsidRDefault="008D5240" w:rsidP="00CE72DA">
      <w:pPr>
        <w:pStyle w:val="10"/>
        <w:tabs>
          <w:tab w:val="left" w:pos="703"/>
        </w:tabs>
        <w:spacing w:before="0" w:after="0"/>
        <w:ind w:firstLine="0"/>
        <w:rPr>
          <w:rStyle w:val="FontStyle17"/>
          <w:sz w:val="24"/>
          <w:szCs w:val="24"/>
        </w:rPr>
      </w:pPr>
    </w:p>
    <w:p w:rsidR="008D5240" w:rsidRDefault="008D5240" w:rsidP="00C6411B">
      <w:pPr>
        <w:pStyle w:val="10"/>
        <w:tabs>
          <w:tab w:val="left" w:pos="703"/>
        </w:tabs>
        <w:spacing w:before="0" w:after="0"/>
        <w:ind w:firstLine="0"/>
        <w:jc w:val="center"/>
        <w:rPr>
          <w:rStyle w:val="FontStyle17"/>
          <w:sz w:val="24"/>
          <w:szCs w:val="24"/>
        </w:rPr>
      </w:pPr>
    </w:p>
    <w:p w:rsidR="008D5240" w:rsidRPr="007C1176" w:rsidRDefault="008D5240" w:rsidP="00C6411B">
      <w:pPr>
        <w:pStyle w:val="10"/>
        <w:tabs>
          <w:tab w:val="left" w:pos="703"/>
        </w:tabs>
        <w:spacing w:before="0" w:after="0"/>
        <w:ind w:firstLine="0"/>
        <w:jc w:val="center"/>
        <w:rPr>
          <w:rStyle w:val="FontStyle17"/>
          <w:sz w:val="24"/>
          <w:szCs w:val="24"/>
        </w:rPr>
      </w:pPr>
    </w:p>
    <w:p w:rsidR="00C46071" w:rsidRPr="007C1176" w:rsidRDefault="00C46071" w:rsidP="00C6411B"/>
    <w:tbl>
      <w:tblPr>
        <w:tblW w:w="10206" w:type="dxa"/>
        <w:tblInd w:w="108" w:type="dxa"/>
        <w:tblLayout w:type="fixed"/>
        <w:tblLook w:val="0000" w:firstRow="0" w:lastRow="0" w:firstColumn="0" w:lastColumn="0" w:noHBand="0" w:noVBand="0"/>
      </w:tblPr>
      <w:tblGrid>
        <w:gridCol w:w="5103"/>
        <w:gridCol w:w="5103"/>
      </w:tblGrid>
      <w:tr w:rsidR="00C46071" w:rsidRPr="007C1176" w:rsidTr="00C53860">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C5249E" w:rsidRDefault="00C46071" w:rsidP="00C5249E">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5249E" w:rsidP="00C5249E">
            <w:pPr>
              <w:shd w:val="clear" w:color="auto" w:fill="FFFFFF"/>
              <w:tabs>
                <w:tab w:val="left" w:pos="1230"/>
              </w:tabs>
              <w:jc w:val="both"/>
            </w:pPr>
            <w:r>
              <w:tab/>
            </w:r>
          </w:p>
        </w:tc>
      </w:tr>
    </w:tbl>
    <w:p w:rsidR="00C46071" w:rsidRPr="007C1176" w:rsidRDefault="00C46071" w:rsidP="00C6411B">
      <w:pPr>
        <w:sectPr w:rsidR="00C46071" w:rsidRPr="007C1176" w:rsidSect="00C6411B">
          <w:pgSz w:w="11906" w:h="16838"/>
          <w:pgMar w:top="567" w:right="567" w:bottom="567" w:left="1134" w:header="709" w:footer="709" w:gutter="0"/>
          <w:cols w:space="708"/>
          <w:titlePg/>
          <w:docGrid w:linePitch="360"/>
        </w:sectPr>
      </w:pPr>
    </w:p>
    <w:p w:rsidR="00004DC3" w:rsidRPr="007C1176" w:rsidRDefault="00114CB6" w:rsidP="00004DC3">
      <w:pPr>
        <w:tabs>
          <w:tab w:val="left" w:pos="3712"/>
        </w:tabs>
        <w:jc w:val="right"/>
      </w:pPr>
      <w:r>
        <w:lastRenderedPageBreak/>
        <w:t>Приложение № 3</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7C1176" w:rsidTr="001859C4">
        <w:trPr>
          <w:gridAfter w:val="1"/>
          <w:wAfter w:w="36" w:type="dxa"/>
          <w:trHeight w:val="264"/>
        </w:trPr>
        <w:tc>
          <w:tcPr>
            <w:tcW w:w="15998" w:type="dxa"/>
            <w:gridSpan w:val="17"/>
            <w:tcBorders>
              <w:top w:val="nil"/>
              <w:left w:val="nil"/>
              <w:bottom w:val="nil"/>
              <w:right w:val="nil"/>
            </w:tcBorders>
            <w:noWrap/>
            <w:vAlign w:val="bottom"/>
          </w:tcPr>
          <w:p w:rsidR="00FC5594" w:rsidRPr="007C1176" w:rsidRDefault="00FC5594" w:rsidP="00C6411B">
            <w:pPr>
              <w:jc w:val="center"/>
              <w:rPr>
                <w:b/>
                <w:bCs/>
                <w:sz w:val="18"/>
                <w:szCs w:val="18"/>
              </w:rPr>
            </w:pPr>
            <w:r w:rsidRPr="007C1176">
              <w:rPr>
                <w:b/>
                <w:bCs/>
                <w:sz w:val="18"/>
                <w:szCs w:val="18"/>
              </w:rPr>
              <w:t>Информация о контрагенте</w:t>
            </w:r>
          </w:p>
        </w:tc>
      </w:tr>
      <w:tr w:rsidR="00FC5594" w:rsidRPr="007C1176"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7C1176" w:rsidRDefault="00FC5594" w:rsidP="00C6411B">
            <w:pPr>
              <w:jc w:val="center"/>
              <w:rPr>
                <w:b/>
                <w:bCs/>
                <w:sz w:val="18"/>
                <w:szCs w:val="18"/>
              </w:rPr>
            </w:pPr>
          </w:p>
        </w:tc>
      </w:tr>
      <w:tr w:rsidR="00FC5594" w:rsidRPr="007C1176"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7C1176" w:rsidRDefault="00FC5594" w:rsidP="00C6411B">
            <w:pPr>
              <w:jc w:val="center"/>
              <w:rPr>
                <w:sz w:val="18"/>
                <w:szCs w:val="18"/>
              </w:rPr>
            </w:pPr>
            <w:r w:rsidRPr="007C1176">
              <w:rPr>
                <w:sz w:val="18"/>
                <w:szCs w:val="18"/>
              </w:rPr>
              <w:t xml:space="preserve">(полное </w:t>
            </w:r>
            <w:r w:rsidRPr="007C1176">
              <w:rPr>
                <w:i/>
                <w:iCs/>
                <w:sz w:val="18"/>
                <w:szCs w:val="18"/>
              </w:rPr>
              <w:t>наименование организации, представляющей информацию)</w:t>
            </w:r>
          </w:p>
        </w:tc>
      </w:tr>
      <w:tr w:rsidR="00FC5594" w:rsidRPr="007C1176"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7C1176" w:rsidRDefault="00FC5594" w:rsidP="00C6411B">
            <w:pPr>
              <w:jc w:val="center"/>
              <w:rPr>
                <w:sz w:val="18"/>
                <w:szCs w:val="18"/>
              </w:rPr>
            </w:pPr>
            <w:r w:rsidRPr="007C1176">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7C1176" w:rsidRDefault="00FC5594" w:rsidP="00C6411B">
            <w:pPr>
              <w:jc w:val="center"/>
              <w:rPr>
                <w:sz w:val="18"/>
                <w:szCs w:val="18"/>
              </w:rPr>
            </w:pPr>
            <w:r w:rsidRPr="007C1176">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7C1176" w:rsidRDefault="00FC5594" w:rsidP="00C6411B">
            <w:pPr>
              <w:jc w:val="center"/>
              <w:rPr>
                <w:sz w:val="18"/>
                <w:szCs w:val="18"/>
              </w:rPr>
            </w:pPr>
            <w:r w:rsidRPr="007C117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7C1176" w:rsidRDefault="00FC5594" w:rsidP="00C6411B">
            <w:pPr>
              <w:jc w:val="center"/>
              <w:rPr>
                <w:sz w:val="18"/>
                <w:szCs w:val="18"/>
              </w:rPr>
            </w:pPr>
            <w:r w:rsidRPr="007C1176">
              <w:rPr>
                <w:sz w:val="18"/>
                <w:szCs w:val="18"/>
              </w:rPr>
              <w:t>Информация о подтвержда-ющих документах (наименова-ние, реквизиты и т.д.)</w:t>
            </w:r>
          </w:p>
        </w:tc>
      </w:tr>
      <w:tr w:rsidR="00FC5594" w:rsidRPr="007C1176"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7C1176" w:rsidRDefault="00FC5594" w:rsidP="00C6411B">
            <w:pPr>
              <w:rPr>
                <w:sz w:val="18"/>
                <w:szCs w:val="18"/>
              </w:rPr>
            </w:pP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ИНН</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Фамилия, Имя, Отчество руководи</w:t>
            </w:r>
          </w:p>
          <w:p w:rsidR="00FC5594" w:rsidRPr="007C1176" w:rsidRDefault="00FC5594" w:rsidP="00C6411B">
            <w:pPr>
              <w:jc w:val="center"/>
              <w:rPr>
                <w:sz w:val="18"/>
                <w:szCs w:val="18"/>
              </w:rPr>
            </w:pPr>
            <w:r w:rsidRPr="007C1176">
              <w:rPr>
                <w:sz w:val="18"/>
                <w:szCs w:val="18"/>
              </w:rPr>
              <w:t>теля</w:t>
            </w:r>
          </w:p>
        </w:tc>
        <w:tc>
          <w:tcPr>
            <w:tcW w:w="857"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28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Руководи-</w:t>
            </w:r>
          </w:p>
          <w:p w:rsidR="00FC5594" w:rsidRPr="007C1176" w:rsidRDefault="00FC5594" w:rsidP="00C6411B">
            <w:pPr>
              <w:jc w:val="center"/>
              <w:rPr>
                <w:sz w:val="18"/>
                <w:szCs w:val="18"/>
              </w:rPr>
            </w:pPr>
            <w:r w:rsidRPr="007C1176">
              <w:rPr>
                <w:sz w:val="18"/>
                <w:szCs w:val="18"/>
              </w:rPr>
              <w:t>тель / участник / акционер / бенефици</w:t>
            </w:r>
          </w:p>
          <w:p w:rsidR="00FC5594" w:rsidRPr="007C1176" w:rsidRDefault="00FC5594" w:rsidP="00C6411B">
            <w:pPr>
              <w:jc w:val="center"/>
              <w:rPr>
                <w:sz w:val="18"/>
                <w:szCs w:val="18"/>
              </w:rPr>
            </w:pPr>
            <w:r w:rsidRPr="007C117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7C1176" w:rsidRDefault="00FC5594" w:rsidP="00C6411B">
            <w:pPr>
              <w:rPr>
                <w:sz w:val="18"/>
                <w:szCs w:val="18"/>
              </w:rPr>
            </w:pPr>
          </w:p>
        </w:tc>
      </w:tr>
      <w:tr w:rsidR="00FC5594" w:rsidRPr="007C1176"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r w:rsidRPr="007C11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№45-л/с от 22.03.10</w:t>
            </w:r>
          </w:p>
        </w:tc>
      </w:tr>
      <w:tr w:rsidR="00FC5594" w:rsidRPr="007C1176"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12.03.2004</w:t>
            </w:r>
          </w:p>
        </w:tc>
      </w:tr>
      <w:tr w:rsidR="00FC5594" w:rsidRPr="007C1176"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r w:rsidRPr="007C11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№56-л/с от 22.05.09</w:t>
            </w:r>
          </w:p>
        </w:tc>
      </w:tr>
      <w:tr w:rsidR="00FC5594" w:rsidRPr="007C1176"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23.01.2006</w:t>
            </w:r>
          </w:p>
        </w:tc>
      </w:tr>
      <w:tr w:rsidR="00FC5594" w:rsidRPr="007C1176"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303"/>
        </w:trPr>
        <w:tc>
          <w:tcPr>
            <w:tcW w:w="15998" w:type="dxa"/>
            <w:gridSpan w:val="17"/>
            <w:tcBorders>
              <w:top w:val="nil"/>
              <w:left w:val="nil"/>
              <w:bottom w:val="nil"/>
              <w:right w:val="nil"/>
            </w:tcBorders>
            <w:noWrap/>
            <w:vAlign w:val="bottom"/>
          </w:tcPr>
          <w:p w:rsidR="00FC5594" w:rsidRPr="007C1176" w:rsidRDefault="00FC5594" w:rsidP="00C6411B">
            <w:pPr>
              <w:rPr>
                <w:sz w:val="18"/>
                <w:szCs w:val="18"/>
              </w:rPr>
            </w:pPr>
            <w:r w:rsidRPr="007C1176">
              <w:rPr>
                <w:sz w:val="18"/>
                <w:szCs w:val="18"/>
              </w:rPr>
              <w:t xml:space="preserve">*  </w:t>
            </w:r>
            <w:r w:rsidRPr="007C1176">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7C1176" w:rsidTr="001859C4">
        <w:tblPrEx>
          <w:tblLook w:val="01E0" w:firstRow="1" w:lastRow="1" w:firstColumn="1" w:lastColumn="1" w:noHBand="0" w:noVBand="0"/>
        </w:tblPrEx>
        <w:trPr>
          <w:gridBefore w:val="1"/>
          <w:wBefore w:w="318" w:type="dxa"/>
          <w:trHeight w:val="385"/>
        </w:trPr>
        <w:tc>
          <w:tcPr>
            <w:tcW w:w="7857" w:type="dxa"/>
            <w:gridSpan w:val="9"/>
          </w:tcPr>
          <w:p w:rsidR="00FC5594" w:rsidRPr="007C1176" w:rsidRDefault="00FC5594" w:rsidP="00C6411B">
            <w:pPr>
              <w:rPr>
                <w:bCs/>
                <w:sz w:val="18"/>
                <w:szCs w:val="18"/>
              </w:rPr>
            </w:pPr>
            <w:r w:rsidRPr="007C1176">
              <w:rPr>
                <w:b/>
                <w:bCs/>
                <w:sz w:val="18"/>
                <w:szCs w:val="18"/>
              </w:rPr>
              <w:t>Подрядчик:</w:t>
            </w:r>
          </w:p>
        </w:tc>
        <w:tc>
          <w:tcPr>
            <w:tcW w:w="7859" w:type="dxa"/>
            <w:gridSpan w:val="8"/>
          </w:tcPr>
          <w:p w:rsidR="00FC5594" w:rsidRPr="007C1176" w:rsidRDefault="00FC5594" w:rsidP="00C6411B">
            <w:pPr>
              <w:rPr>
                <w:bCs/>
                <w:sz w:val="18"/>
                <w:szCs w:val="18"/>
              </w:rPr>
            </w:pPr>
            <w:r w:rsidRPr="007C1176">
              <w:rPr>
                <w:b/>
                <w:bCs/>
                <w:sz w:val="18"/>
                <w:szCs w:val="18"/>
              </w:rPr>
              <w:t xml:space="preserve"> </w:t>
            </w:r>
          </w:p>
        </w:tc>
      </w:tr>
    </w:tbl>
    <w:p w:rsidR="00B82FBA" w:rsidRPr="007C1176" w:rsidRDefault="00B82FBA" w:rsidP="00C6411B">
      <w:pPr>
        <w:sectPr w:rsidR="00B82FBA" w:rsidRPr="007C1176" w:rsidSect="00FC5594">
          <w:pgSz w:w="16838" w:h="11906" w:orient="landscape"/>
          <w:pgMar w:top="709" w:right="899" w:bottom="850" w:left="539" w:header="708" w:footer="708" w:gutter="0"/>
          <w:cols w:space="708"/>
          <w:docGrid w:linePitch="360"/>
        </w:sectPr>
      </w:pPr>
    </w:p>
    <w:p w:rsidR="00004DC3" w:rsidRPr="007C1176" w:rsidRDefault="00114CB6" w:rsidP="00004DC3">
      <w:pPr>
        <w:tabs>
          <w:tab w:val="left" w:pos="3712"/>
        </w:tabs>
        <w:jc w:val="right"/>
      </w:pPr>
      <w:r>
        <w:lastRenderedPageBreak/>
        <w:t>Приложение №    4</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766780" w:rsidRPr="007C1176" w:rsidRDefault="00766780" w:rsidP="00004DC3">
      <w:pPr>
        <w:rPr>
          <w:bCs/>
        </w:rPr>
      </w:pPr>
    </w:p>
    <w:p w:rsidR="004C2EFF" w:rsidRPr="007C1176" w:rsidRDefault="004C2EFF" w:rsidP="00C6411B">
      <w:pPr>
        <w:ind w:firstLine="720"/>
        <w:jc w:val="center"/>
        <w:rPr>
          <w:b/>
          <w:bCs/>
        </w:rPr>
      </w:pPr>
      <w:r w:rsidRPr="007C1176">
        <w:rPr>
          <w:b/>
          <w:bCs/>
        </w:rPr>
        <w:t>Гарантийное письмо</w:t>
      </w:r>
    </w:p>
    <w:p w:rsidR="004C2EFF" w:rsidRPr="007C1176" w:rsidRDefault="004C2EFF" w:rsidP="00C6411B">
      <w:pPr>
        <w:jc w:val="both"/>
      </w:pPr>
      <w:r w:rsidRPr="007C1176">
        <w:rPr>
          <w:bCs/>
        </w:rPr>
        <w:t xml:space="preserve">г. ______________             </w:t>
      </w:r>
      <w:r w:rsidRPr="007C1176">
        <w:rPr>
          <w:bCs/>
        </w:rPr>
        <w:tab/>
        <w:t xml:space="preserve">                              </w:t>
      </w:r>
      <w:r w:rsidR="00C5249E">
        <w:rPr>
          <w:bCs/>
        </w:rPr>
        <w:t xml:space="preserve">  </w:t>
      </w:r>
      <w:r w:rsidR="00604697" w:rsidRPr="007C1176">
        <w:rPr>
          <w:bCs/>
        </w:rPr>
        <w:t xml:space="preserve">                       </w:t>
      </w:r>
      <w:r w:rsidR="002151F3" w:rsidRPr="007C1176">
        <w:rPr>
          <w:bCs/>
        </w:rPr>
        <w:t xml:space="preserve">           </w:t>
      </w:r>
      <w:r w:rsidRPr="007C1176">
        <w:rPr>
          <w:bCs/>
        </w:rPr>
        <w:t xml:space="preserve">    </w:t>
      </w:r>
      <w:r w:rsidR="00604697" w:rsidRPr="007C1176">
        <w:rPr>
          <w:bCs/>
        </w:rPr>
        <w:t>«___»</w:t>
      </w:r>
      <w:r w:rsidRPr="007C1176">
        <w:rPr>
          <w:bCs/>
        </w:rPr>
        <w:t>____________ 201__</w:t>
      </w:r>
      <w:r w:rsidR="00604697" w:rsidRPr="007C1176">
        <w:rPr>
          <w:bCs/>
        </w:rPr>
        <w:t>г.</w:t>
      </w:r>
    </w:p>
    <w:p w:rsidR="004C2EFF" w:rsidRPr="007C1176" w:rsidRDefault="004C2EFF" w:rsidP="00C6411B">
      <w:pPr>
        <w:jc w:val="both"/>
      </w:pPr>
      <w:r w:rsidRPr="007C1176">
        <w:rPr>
          <w:spacing w:val="-1"/>
        </w:rPr>
        <w:t xml:space="preserve">__________________________________ </w:t>
      </w:r>
      <w:r w:rsidRPr="007C1176">
        <w:t xml:space="preserve">в лице _______________________, действующего на основании ___________, именуемое в дальнейшем _________ </w:t>
      </w:r>
      <w:r w:rsidRPr="007C1176">
        <w:rPr>
          <w:i/>
        </w:rPr>
        <w:t>Подрядчик</w:t>
      </w:r>
      <w:r w:rsidRPr="007C1176">
        <w:t>, в рамках Договора</w:t>
      </w:r>
      <w:r w:rsidR="00DF3344" w:rsidRPr="007C1176">
        <w:t xml:space="preserve"> </w:t>
      </w:r>
      <w:r w:rsidRPr="007C1176">
        <w:t>от_________ № ______;</w:t>
      </w:r>
      <w:r w:rsidR="00DF3344" w:rsidRPr="007C1176">
        <w:t xml:space="preserve"> </w:t>
      </w:r>
      <w:r w:rsidRPr="007C1176">
        <w:t>принимает на себя следующие обязательства: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 Не привлекать и не допускать привлечения к исполнению обязатель</w:t>
      </w:r>
      <w:r w:rsidR="00DF3344" w:rsidRPr="007C1176">
        <w:t>ств по Договору</w:t>
      </w:r>
      <w:r w:rsidRPr="007C1176">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7C1176">
          <w:rPr>
            <w:rStyle w:val="aa"/>
          </w:rPr>
          <w:t>№ 18162/09</w:t>
        </w:r>
      </w:hyperlink>
      <w:r w:rsidRPr="007C1176">
        <w:t xml:space="preserve"> и от 25.05.2010 </w:t>
      </w:r>
      <w:hyperlink r:id="rId9" w:history="1">
        <w:r w:rsidRPr="007C1176">
          <w:rPr>
            <w:rStyle w:val="aa"/>
          </w:rPr>
          <w:t>№ 15658/09</w:t>
        </w:r>
      </w:hyperlink>
      <w:r w:rsidRPr="007C1176">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C117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C1176">
        <w:t xml:space="preserve"> или заменяющий его документ).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7C1176">
        <w:t>.</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подтверждает и признает, что содержащиеся в данном письме гарантии могут рассматриваться ка</w:t>
      </w:r>
      <w:r w:rsidR="00DF3344" w:rsidRPr="007C1176">
        <w:t>к существенные условия Договора</w:t>
      </w:r>
      <w:r w:rsidRPr="007C1176">
        <w:t xml:space="preserve"> со стороны </w:t>
      </w:r>
      <w:r w:rsidRPr="007C1176">
        <w:rPr>
          <w:i/>
        </w:rPr>
        <w:t>Заказчика</w:t>
      </w:r>
      <w:r w:rsidRPr="007C1176">
        <w:t xml:space="preserve"> и </w:t>
      </w:r>
      <w:r w:rsidRPr="007C1176">
        <w:rPr>
          <w:i/>
        </w:rPr>
        <w:t>Заказчик</w:t>
      </w:r>
      <w:r w:rsidR="00DF3344" w:rsidRPr="007C1176">
        <w:rPr>
          <w:i/>
        </w:rPr>
        <w:t xml:space="preserve"> </w:t>
      </w:r>
      <w:r w:rsidRPr="007C1176">
        <w:t>вправе исходить из н</w:t>
      </w:r>
      <w:r w:rsidR="00DF3344" w:rsidRPr="007C1176">
        <w:t>их при исполнении Договора</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В случае нарушения </w:t>
      </w:r>
      <w:r w:rsidRPr="007C1176">
        <w:rPr>
          <w:i/>
        </w:rPr>
        <w:t>Подрядчиком</w:t>
      </w:r>
      <w:r w:rsidRPr="007C1176">
        <w:t xml:space="preserve"> обязательств, установленных в п.п. 1, 2 настоящего Гарантийного письма, </w:t>
      </w:r>
      <w:r w:rsidRPr="007C1176">
        <w:rPr>
          <w:i/>
        </w:rPr>
        <w:t>Заказчик</w:t>
      </w:r>
      <w:r w:rsidR="00DF3344" w:rsidRPr="007C1176">
        <w:t xml:space="preserve"> </w:t>
      </w:r>
      <w:r w:rsidRPr="007C1176">
        <w:t>в дополнение к основа</w:t>
      </w:r>
      <w:r w:rsidR="00DF3344" w:rsidRPr="007C1176">
        <w:t>ниям, предусмотренным Договором</w:t>
      </w:r>
      <w:r w:rsidRPr="007C1176">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C1176">
        <w:rPr>
          <w:i/>
        </w:rPr>
        <w:t>Подрядчиком</w:t>
      </w:r>
      <w:r w:rsidRPr="007C1176">
        <w:t>.</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Договор будет считаться расторгнутым с даты, указанной в Уведомлении при условии, что</w:t>
      </w:r>
      <w:r w:rsidR="00DF3344" w:rsidRPr="007C1176">
        <w:t xml:space="preserve"> </w:t>
      </w:r>
      <w:r w:rsidRPr="007C1176">
        <w:rPr>
          <w:i/>
        </w:rPr>
        <w:t>Заказчик</w:t>
      </w:r>
      <w:r w:rsidRPr="007C1176">
        <w:t xml:space="preserve"> не отзовет указанное Уведомление по итогам рассмотрения мотивированных возражений</w:t>
      </w:r>
      <w:r w:rsidR="00DF3344" w:rsidRPr="007C1176">
        <w:t xml:space="preserve"> </w:t>
      </w:r>
      <w:r w:rsidRPr="007C1176">
        <w:rPr>
          <w:i/>
        </w:rPr>
        <w:t xml:space="preserve">Подрядчика </w:t>
      </w:r>
      <w:r w:rsidRPr="007C1176">
        <w:t>до указанной даты расторжения.</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 xml:space="preserve">принимает обязательство уплатить  </w:t>
      </w:r>
      <w:r w:rsidRPr="007C1176">
        <w:rPr>
          <w:i/>
        </w:rPr>
        <w:t>Заказчику</w:t>
      </w:r>
      <w:r w:rsidR="00DF3344" w:rsidRPr="007C1176">
        <w:rPr>
          <w:i/>
        </w:rPr>
        <w:t xml:space="preserve"> </w:t>
      </w:r>
      <w:r w:rsidRPr="007C1176">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7C1176">
        <w:t xml:space="preserve"> </w:t>
      </w:r>
      <w:r w:rsidRPr="007C1176">
        <w:rPr>
          <w:i/>
        </w:rPr>
        <w:t>Заказчику</w:t>
      </w:r>
      <w:r w:rsidR="00DF3344" w:rsidRPr="007C1176">
        <w:rPr>
          <w:i/>
        </w:rPr>
        <w:t xml:space="preserve"> </w:t>
      </w:r>
      <w:r w:rsidRPr="007C1176">
        <w:t xml:space="preserve"> в результате нарушения обязательств, установленных в п.п. 1, 2  настоящего Гарантийного письма, сверх суммы штрафа.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7C1176">
        <w:t xml:space="preserve"> </w:t>
      </w:r>
      <w:r w:rsidRPr="007C1176">
        <w:rPr>
          <w:i/>
        </w:rPr>
        <w:t>Заказчик</w:t>
      </w:r>
      <w:r w:rsidRPr="007C1176">
        <w:t xml:space="preserve"> вправе предъявить требование об уплате штрафа независимо </w:t>
      </w:r>
      <w:r w:rsidR="00DF3344" w:rsidRPr="007C1176">
        <w:t xml:space="preserve">от расторжения Договора </w:t>
      </w:r>
      <w:r w:rsidRPr="007C1176">
        <w:t xml:space="preserve"> в соответствии с п. 4 настоящего Гарантийного письма.</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rPr>
          <w:i/>
        </w:rPr>
        <w:t>Заказчик</w:t>
      </w:r>
      <w:r w:rsidRPr="007C1176">
        <w:t xml:space="preserve"> вправе приостановить осуществление платежей, причитающихся  </w:t>
      </w:r>
      <w:r w:rsidRPr="007C1176">
        <w:rPr>
          <w:i/>
        </w:rPr>
        <w:t>По</w:t>
      </w:r>
      <w:r w:rsidR="00DF3344" w:rsidRPr="007C1176">
        <w:rPr>
          <w:i/>
        </w:rPr>
        <w:t>дрядчику</w:t>
      </w:r>
      <w:r w:rsidRPr="007C1176">
        <w:rPr>
          <w:i/>
        </w:rPr>
        <w:t>,</w:t>
      </w:r>
      <w:r w:rsidRPr="007C1176">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C1176">
        <w:rPr>
          <w:i/>
        </w:rPr>
        <w:t>Заказчик</w:t>
      </w:r>
      <w:r w:rsidRPr="007C1176">
        <w:t xml:space="preserve"> не будет считаться просрочившим и/или нарушившим сво</w:t>
      </w:r>
      <w:r w:rsidR="00DF3344" w:rsidRPr="007C1176">
        <w:t>и обязательства по Договору</w:t>
      </w:r>
      <w:r w:rsidRPr="007C1176">
        <w:t>.</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t>Обязательства</w:t>
      </w:r>
      <w:r w:rsidR="00DF3344" w:rsidRPr="007C1176">
        <w:t xml:space="preserve"> </w:t>
      </w:r>
      <w:r w:rsidR="00DF3344" w:rsidRPr="007C1176">
        <w:rPr>
          <w:i/>
        </w:rPr>
        <w:t xml:space="preserve">Подрядчика </w:t>
      </w:r>
      <w:r w:rsidRPr="007C1176">
        <w:rPr>
          <w:i/>
        </w:rPr>
        <w:t xml:space="preserve"> </w:t>
      </w:r>
      <w:r w:rsidRPr="007C1176">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7C1176">
        <w:t>твующих изменений в Договор</w:t>
      </w:r>
      <w:r w:rsidRPr="007C1176">
        <w:t>. Обязательства по пунктам 6 и 7 продолжают действовать в течение 4 (четырех) лет после окончан</w:t>
      </w:r>
      <w:r w:rsidR="00DF3344" w:rsidRPr="007C1176">
        <w:t>ия срока действия Договора</w:t>
      </w:r>
      <w:r w:rsidRPr="007C1176">
        <w:t xml:space="preserve">.  </w:t>
      </w:r>
    </w:p>
    <w:p w:rsidR="004C2EFF" w:rsidRPr="007C1176" w:rsidRDefault="004C2EFF" w:rsidP="00925917">
      <w:pPr>
        <w:numPr>
          <w:ilvl w:val="0"/>
          <w:numId w:val="11"/>
        </w:numPr>
        <w:tabs>
          <w:tab w:val="left" w:pos="567"/>
          <w:tab w:val="left" w:pos="993"/>
        </w:tabs>
        <w:autoSpaceDE w:val="0"/>
        <w:autoSpaceDN w:val="0"/>
        <w:adjustRightInd w:val="0"/>
        <w:ind w:left="0" w:firstLine="567"/>
        <w:jc w:val="both"/>
      </w:pPr>
      <w:r w:rsidRPr="007C1176">
        <w:t xml:space="preserve">Настоящее Гарантийное письмо составлено в одном оригинальном экземпляре, передаваемым </w:t>
      </w:r>
      <w:r w:rsidRPr="007C1176">
        <w:rPr>
          <w:i/>
        </w:rPr>
        <w:t>Заказчику</w:t>
      </w:r>
      <w:r w:rsidRPr="007C1176">
        <w:t>. Копия такого экземпляра с отметкой</w:t>
      </w:r>
      <w:r w:rsidR="00DF3344" w:rsidRPr="007C1176">
        <w:t xml:space="preserve"> </w:t>
      </w:r>
      <w:r w:rsidRPr="007C1176">
        <w:rPr>
          <w:i/>
        </w:rPr>
        <w:t>Заказчика</w:t>
      </w:r>
      <w:r w:rsidR="00DF3344" w:rsidRPr="007C1176">
        <w:rPr>
          <w:i/>
        </w:rPr>
        <w:t xml:space="preserve"> </w:t>
      </w:r>
      <w:r w:rsidRPr="007C1176">
        <w:t xml:space="preserve">в получении имеет равную с оригиналом юридическую силу. </w:t>
      </w:r>
    </w:p>
    <w:p w:rsidR="004C2EFF" w:rsidRPr="007C1176" w:rsidRDefault="004C2EFF" w:rsidP="00C6411B">
      <w:pPr>
        <w:keepNext/>
        <w:jc w:val="both"/>
        <w:outlineLvl w:val="3"/>
        <w:rPr>
          <w:b/>
          <w:bCs/>
        </w:rPr>
      </w:pPr>
    </w:p>
    <w:p w:rsidR="004C2EFF" w:rsidRPr="007C1176" w:rsidRDefault="004C2EFF" w:rsidP="00C6411B"/>
    <w:p w:rsidR="00DF3344" w:rsidRPr="007C1176" w:rsidRDefault="00DF3344" w:rsidP="00C6411B">
      <w:pPr>
        <w:rPr>
          <w:i/>
        </w:rPr>
      </w:pPr>
      <w:r w:rsidRPr="007C1176">
        <w:t xml:space="preserve">________ </w:t>
      </w:r>
      <w:r w:rsidRPr="007C1176">
        <w:rPr>
          <w:i/>
        </w:rPr>
        <w:t>[наименование Подрядчика]</w:t>
      </w:r>
      <w:r w:rsidRPr="007C1176">
        <w:t xml:space="preserve">___________ / </w:t>
      </w:r>
      <w:r w:rsidRPr="007C1176">
        <w:rPr>
          <w:i/>
        </w:rPr>
        <w:t>___</w:t>
      </w:r>
      <w:r w:rsidRPr="007C1176">
        <w:rPr>
          <w:i/>
        </w:rPr>
        <w:softHyphen/>
      </w:r>
      <w:r w:rsidRPr="007C1176">
        <w:rPr>
          <w:i/>
        </w:rPr>
        <w:softHyphen/>
      </w:r>
      <w:r w:rsidRPr="007C1176">
        <w:rPr>
          <w:i/>
        </w:rPr>
        <w:softHyphen/>
      </w:r>
      <w:r w:rsidRPr="007C1176">
        <w:rPr>
          <w:i/>
        </w:rPr>
        <w:softHyphen/>
      </w:r>
      <w:r w:rsidRPr="007C1176">
        <w:rPr>
          <w:i/>
        </w:rPr>
        <w:softHyphen/>
      </w:r>
      <w:r w:rsidRPr="007C1176">
        <w:rPr>
          <w:i/>
        </w:rPr>
        <w:softHyphen/>
        <w:t>_________/         [подпись/расшифровка]</w:t>
      </w:r>
    </w:p>
    <w:p w:rsidR="00DF3344" w:rsidRPr="007C1176" w:rsidRDefault="00DF3344" w:rsidP="00C6411B">
      <w:pPr>
        <w:rPr>
          <w:i/>
        </w:rPr>
      </w:pPr>
      <w:r w:rsidRPr="007C1176">
        <w:rPr>
          <w:i/>
        </w:rPr>
        <w:t>м.п.</w:t>
      </w:r>
    </w:p>
    <w:p w:rsidR="00DF3344" w:rsidRPr="007C1176" w:rsidRDefault="00DF3344" w:rsidP="00C6411B">
      <w:pPr>
        <w:pStyle w:val="10"/>
        <w:tabs>
          <w:tab w:val="left" w:pos="703"/>
        </w:tabs>
        <w:spacing w:before="0" w:after="0"/>
        <w:ind w:firstLine="709"/>
        <w:rPr>
          <w:color w:val="FF0000"/>
          <w:sz w:val="24"/>
          <w:szCs w:val="24"/>
        </w:rPr>
      </w:pPr>
    </w:p>
    <w:p w:rsidR="00844BDE" w:rsidRPr="007C1176" w:rsidRDefault="00844BDE"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A64CEA" w:rsidRPr="007C1176" w:rsidRDefault="00A64CEA"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766780" w:rsidRPr="007C1176" w:rsidRDefault="00766780" w:rsidP="00C6411B"/>
    <w:p w:rsidR="00766780" w:rsidRPr="007C1176" w:rsidRDefault="00766780" w:rsidP="00C6411B"/>
    <w:p w:rsidR="00205090" w:rsidRPr="007C1176" w:rsidRDefault="00205090" w:rsidP="00C6411B"/>
    <w:p w:rsidR="00766780" w:rsidRPr="007C1176" w:rsidRDefault="00766780" w:rsidP="00C6411B"/>
    <w:p w:rsidR="00004DC3" w:rsidRPr="007C1176" w:rsidRDefault="00004DC3" w:rsidP="00C6411B"/>
    <w:p w:rsidR="00004DC3" w:rsidRPr="007C1176" w:rsidRDefault="00004DC3" w:rsidP="00C6411B"/>
    <w:p w:rsidR="00004DC3" w:rsidRPr="007C1176" w:rsidRDefault="00004DC3" w:rsidP="00C6411B"/>
    <w:p w:rsidR="008623E3" w:rsidRPr="007C1176" w:rsidRDefault="008623E3" w:rsidP="00C6411B"/>
    <w:p w:rsidR="008623E3" w:rsidRPr="007C1176" w:rsidRDefault="008623E3" w:rsidP="00C6411B"/>
    <w:p w:rsidR="00004DC3" w:rsidRPr="007C1176" w:rsidRDefault="008D5240" w:rsidP="00004DC3">
      <w:pPr>
        <w:tabs>
          <w:tab w:val="left" w:pos="3712"/>
        </w:tabs>
        <w:jc w:val="right"/>
      </w:pPr>
      <w:r>
        <w:t>Приложение № 5</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205090" w:rsidRPr="007C1176" w:rsidRDefault="00205090" w:rsidP="00004DC3">
      <w:pPr>
        <w:pStyle w:val="10"/>
        <w:tabs>
          <w:tab w:val="left" w:pos="703"/>
        </w:tabs>
        <w:spacing w:before="0" w:after="0"/>
        <w:ind w:firstLine="0"/>
        <w:rPr>
          <w:color w:val="000000" w:themeColor="text1"/>
          <w:sz w:val="24"/>
          <w:szCs w:val="24"/>
        </w:rPr>
      </w:pPr>
    </w:p>
    <w:p w:rsidR="008623E3" w:rsidRPr="007C1176" w:rsidRDefault="008623E3" w:rsidP="00C6411B">
      <w:pPr>
        <w:pStyle w:val="10"/>
        <w:tabs>
          <w:tab w:val="left" w:pos="703"/>
        </w:tabs>
        <w:spacing w:before="0" w:after="0"/>
        <w:jc w:val="center"/>
        <w:rPr>
          <w:b/>
          <w:color w:val="000000" w:themeColor="text1"/>
          <w:sz w:val="24"/>
          <w:szCs w:val="24"/>
        </w:rPr>
      </w:pPr>
      <w:r w:rsidRPr="007C1176">
        <w:rPr>
          <w:b/>
          <w:color w:val="000000" w:themeColor="text1"/>
          <w:sz w:val="24"/>
          <w:szCs w:val="24"/>
        </w:rPr>
        <w:t>АНТИКОРРУПЦИОННАЯ ОГОВОРКА</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1.</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2.</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004DC3" w:rsidRPr="007C1176" w:rsidRDefault="00004DC3" w:rsidP="00004DC3">
      <w:pPr>
        <w:numPr>
          <w:ilvl w:val="2"/>
          <w:numId w:val="29"/>
        </w:numPr>
        <w:tabs>
          <w:tab w:val="left" w:pos="1134"/>
        </w:tabs>
        <w:ind w:left="0" w:firstLine="709"/>
        <w:jc w:val="both"/>
      </w:pPr>
      <w:r w:rsidRPr="007C1176">
        <w:t xml:space="preserve">Специализированной формы обратной связи «Линия доверия» на сайте по адресу в Интернете: </w:t>
      </w:r>
      <w:hyperlink r:id="rId10" w:history="1">
        <w:r w:rsidRPr="007C1176">
          <w:rPr>
            <w:rStyle w:val="aa"/>
          </w:rPr>
          <w:t>www.rushydro.ru</w:t>
        </w:r>
      </w:hyperlink>
    </w:p>
    <w:p w:rsidR="00085208" w:rsidRPr="007C1176" w:rsidRDefault="00085208" w:rsidP="00925917">
      <w:pPr>
        <w:numPr>
          <w:ilvl w:val="2"/>
          <w:numId w:val="29"/>
        </w:numPr>
        <w:tabs>
          <w:tab w:val="left" w:pos="1134"/>
        </w:tabs>
        <w:ind w:left="0" w:firstLine="709"/>
        <w:jc w:val="both"/>
      </w:pPr>
      <w:bookmarkStart w:id="1" w:name="_Ref353876452"/>
      <w:r w:rsidRPr="007C1176">
        <w:t xml:space="preserve">Электронной почты на адрес: </w:t>
      </w:r>
      <w:bookmarkEnd w:id="1"/>
      <w:r w:rsidRPr="007C1176">
        <w:rPr>
          <w:color w:val="000000"/>
        </w:rPr>
        <w:fldChar w:fldCharType="begin"/>
      </w:r>
      <w:r w:rsidRPr="007C1176">
        <w:rPr>
          <w:color w:val="000000"/>
        </w:rPr>
        <w:instrText xml:space="preserve"> HYPERLINK "mailto:ld@rushydro.ru" </w:instrText>
      </w:r>
      <w:r w:rsidRPr="007C1176">
        <w:rPr>
          <w:color w:val="000000"/>
        </w:rPr>
        <w:fldChar w:fldCharType="separate"/>
      </w:r>
      <w:r w:rsidRPr="007C1176">
        <w:rPr>
          <w:rStyle w:val="aa"/>
        </w:rPr>
        <w:t>ld@rushydro.ru</w:t>
      </w:r>
      <w:r w:rsidRPr="007C1176">
        <w:rPr>
          <w:color w:val="000000"/>
        </w:rPr>
        <w:fldChar w:fldCharType="end"/>
      </w:r>
    </w:p>
    <w:p w:rsidR="00004DC3" w:rsidRPr="007C1176" w:rsidRDefault="00004DC3" w:rsidP="00004DC3">
      <w:pPr>
        <w:numPr>
          <w:ilvl w:val="2"/>
          <w:numId w:val="29"/>
        </w:numPr>
        <w:tabs>
          <w:tab w:val="left" w:pos="1134"/>
        </w:tabs>
        <w:ind w:left="0" w:firstLine="709"/>
        <w:jc w:val="both"/>
      </w:pPr>
      <w:r w:rsidRPr="007C1176">
        <w:t xml:space="preserve">Обращения на телефонный автоответчик по номеру </w:t>
      </w:r>
      <w:r w:rsidRPr="007C1176">
        <w:rPr>
          <w:color w:val="000000"/>
        </w:rPr>
        <w:t xml:space="preserve">+7(495) 785-09-37 </w:t>
      </w:r>
      <w:r w:rsidRPr="007C1176">
        <w:t>(круглосуточно).</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3.</w:t>
      </w:r>
    </w:p>
    <w:p w:rsidR="008623E3" w:rsidRPr="007C1176" w:rsidRDefault="008623E3" w:rsidP="00004DC3">
      <w:pPr>
        <w:pStyle w:val="10"/>
        <w:spacing w:before="0" w:after="0"/>
        <w:rPr>
          <w:color w:val="000000" w:themeColor="text1"/>
          <w:sz w:val="24"/>
          <w:szCs w:val="24"/>
        </w:rPr>
      </w:pPr>
      <w:r w:rsidRPr="007C1176">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7C1176" w:rsidTr="002F5299">
        <w:trPr>
          <w:trHeight w:val="274"/>
        </w:trPr>
        <w:tc>
          <w:tcPr>
            <w:tcW w:w="5103" w:type="dxa"/>
          </w:tcPr>
          <w:p w:rsidR="008623E3" w:rsidRPr="007C1176" w:rsidRDefault="008623E3" w:rsidP="00C6411B">
            <w:pPr>
              <w:shd w:val="clear" w:color="auto" w:fill="FFFFFF"/>
              <w:tabs>
                <w:tab w:val="left" w:pos="993"/>
                <w:tab w:val="left" w:pos="1276"/>
              </w:tabs>
              <w:jc w:val="center"/>
              <w:rPr>
                <w:b/>
                <w:bCs/>
              </w:rPr>
            </w:pPr>
            <w:r w:rsidRPr="007C1176">
              <w:rPr>
                <w:b/>
                <w:bCs/>
              </w:rPr>
              <w:t>ЗАКАЗЧИК:</w:t>
            </w:r>
          </w:p>
        </w:tc>
        <w:tc>
          <w:tcPr>
            <w:tcW w:w="5103" w:type="dxa"/>
          </w:tcPr>
          <w:p w:rsidR="008623E3" w:rsidRPr="007C1176" w:rsidRDefault="008623E3" w:rsidP="00C6411B">
            <w:pPr>
              <w:shd w:val="clear" w:color="auto" w:fill="FFFFFF"/>
              <w:tabs>
                <w:tab w:val="left" w:pos="993"/>
                <w:tab w:val="left" w:pos="1276"/>
              </w:tabs>
              <w:jc w:val="center"/>
            </w:pPr>
            <w:r w:rsidRPr="007C1176">
              <w:rPr>
                <w:b/>
                <w:bCs/>
              </w:rPr>
              <w:t>ПОДРЯДЧИК:</w:t>
            </w:r>
          </w:p>
        </w:tc>
      </w:tr>
    </w:tbl>
    <w:p w:rsidR="00956CBB" w:rsidRPr="007C1176" w:rsidRDefault="00956CBB" w:rsidP="00860AA8">
      <w:pPr>
        <w:tabs>
          <w:tab w:val="left" w:pos="3712"/>
        </w:tabs>
        <w:jc w:val="right"/>
      </w:pPr>
    </w:p>
    <w:p w:rsidR="00860AA8" w:rsidRPr="007C1176" w:rsidRDefault="00860AA8" w:rsidP="00CE72DA">
      <w:pPr>
        <w:tabs>
          <w:tab w:val="left" w:pos="3712"/>
        </w:tabs>
      </w:pPr>
    </w:p>
    <w:p w:rsidR="00860AA8" w:rsidRPr="007C1176" w:rsidRDefault="00860AA8" w:rsidP="008E4CDC">
      <w:pPr>
        <w:tabs>
          <w:tab w:val="left" w:pos="3712"/>
        </w:tabs>
        <w:jc w:val="right"/>
      </w:pPr>
    </w:p>
    <w:p w:rsidR="00004DC3" w:rsidRPr="007C1176" w:rsidRDefault="00CE72DA" w:rsidP="00004DC3">
      <w:pPr>
        <w:tabs>
          <w:tab w:val="left" w:pos="3712"/>
        </w:tabs>
        <w:jc w:val="right"/>
      </w:pPr>
      <w:r>
        <w:t>Приложение № 6</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8E4CDC" w:rsidRPr="007C1176" w:rsidRDefault="008E4CDC" w:rsidP="008E4CDC"/>
    <w:p w:rsidR="00BB224E" w:rsidRPr="00257FB3" w:rsidRDefault="00BB224E" w:rsidP="00BB224E">
      <w:pPr>
        <w:widowControl w:val="0"/>
        <w:shd w:val="clear" w:color="auto" w:fill="FFFFFF"/>
        <w:autoSpaceDE w:val="0"/>
        <w:autoSpaceDN w:val="0"/>
        <w:adjustRightInd w:val="0"/>
        <w:jc w:val="center"/>
        <w:rPr>
          <w:b/>
        </w:rPr>
      </w:pPr>
      <w:r w:rsidRPr="00257FB3">
        <w:rPr>
          <w:b/>
        </w:rPr>
        <w:t>1. Условия банковской гарантии</w:t>
      </w:r>
    </w:p>
    <w:p w:rsidR="00BB224E" w:rsidRPr="00257FB3" w:rsidRDefault="00BB224E" w:rsidP="00BB224E">
      <w:pPr>
        <w:pStyle w:val="af9"/>
        <w:tabs>
          <w:tab w:val="left" w:pos="0"/>
        </w:tabs>
        <w:spacing w:after="0"/>
        <w:ind w:left="0" w:firstLine="709"/>
        <w:jc w:val="both"/>
      </w:pPr>
      <w:r w:rsidRPr="00257FB3">
        <w:t>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BB224E" w:rsidRPr="00257FB3" w:rsidRDefault="00BB224E" w:rsidP="00BB224E">
      <w:pPr>
        <w:pStyle w:val="af9"/>
        <w:tabs>
          <w:tab w:val="left" w:pos="0"/>
          <w:tab w:val="left" w:pos="1276"/>
        </w:tabs>
        <w:spacing w:after="0"/>
        <w:ind w:left="0" w:firstLine="709"/>
        <w:jc w:val="both"/>
      </w:pPr>
      <w:r w:rsidRPr="00257FB3">
        <w:t>- банковская гарантия должна быть безотзывной и безусловной (гарантия по первому требованию);</w:t>
      </w:r>
    </w:p>
    <w:p w:rsidR="00BB224E" w:rsidRPr="00257FB3" w:rsidRDefault="00BB224E" w:rsidP="00BB224E">
      <w:pPr>
        <w:pStyle w:val="af9"/>
        <w:tabs>
          <w:tab w:val="left" w:pos="0"/>
        </w:tabs>
        <w:spacing w:after="0"/>
        <w:ind w:left="0" w:firstLine="709"/>
        <w:jc w:val="both"/>
      </w:pPr>
      <w:r w:rsidRPr="00257FB3">
        <w:t>- бенефициар по банковской гарантии - Заказчик, принципал – Подрядчик;</w:t>
      </w:r>
    </w:p>
    <w:p w:rsidR="00BB224E" w:rsidRPr="00257FB3" w:rsidRDefault="00BB224E" w:rsidP="00BB224E">
      <w:pPr>
        <w:pStyle w:val="af9"/>
        <w:tabs>
          <w:tab w:val="left" w:pos="0"/>
        </w:tabs>
        <w:spacing w:after="0"/>
        <w:ind w:left="0" w:firstLine="709"/>
        <w:jc w:val="both"/>
      </w:pPr>
      <w:r w:rsidRPr="00257FB3">
        <w:t>- сумма банковской гарантии выражена в валюте расчетов по Договору;</w:t>
      </w:r>
    </w:p>
    <w:p w:rsidR="00BB224E" w:rsidRPr="00257FB3" w:rsidRDefault="00BB224E" w:rsidP="00BB224E">
      <w:pPr>
        <w:pStyle w:val="af9"/>
        <w:tabs>
          <w:tab w:val="left" w:pos="0"/>
        </w:tabs>
        <w:ind w:left="0" w:firstLine="709"/>
        <w:jc w:val="both"/>
      </w:pPr>
      <w:r w:rsidRPr="00257FB3">
        <w:t>2. сумма Банковской гарантии надлежащего исполнения обязательств по Договору в отношении каждого Объекта:</w:t>
      </w:r>
    </w:p>
    <w:p w:rsidR="00BB224E" w:rsidRPr="00257FB3" w:rsidRDefault="00BB224E" w:rsidP="00BB224E">
      <w:pPr>
        <w:pStyle w:val="af9"/>
        <w:tabs>
          <w:tab w:val="left" w:pos="0"/>
        </w:tabs>
        <w:ind w:left="0" w:firstLine="709"/>
        <w:jc w:val="both"/>
      </w:pPr>
      <w:r w:rsidRPr="00257FB3">
        <w:t>- для закупок на общих основаниях в размере 10 (десять) процентов от Цены Договора / соответствующего Объекта.</w:t>
      </w:r>
    </w:p>
    <w:p w:rsidR="00BB224E" w:rsidRPr="00257FB3" w:rsidRDefault="00BB224E" w:rsidP="00BB224E">
      <w:pPr>
        <w:pStyle w:val="af9"/>
        <w:tabs>
          <w:tab w:val="left" w:pos="0"/>
        </w:tabs>
        <w:spacing w:after="0"/>
        <w:ind w:left="0" w:firstLine="709"/>
        <w:jc w:val="both"/>
      </w:pPr>
      <w:r w:rsidRPr="00257FB3">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257FB3">
        <w:rPr>
          <w:rStyle w:val="af2"/>
          <w:sz w:val="28"/>
          <w:szCs w:val="28"/>
        </w:rPr>
        <w:footnoteReference w:id="1"/>
      </w:r>
      <w:r w:rsidRPr="00257FB3">
        <w:t xml:space="preserve"> / Договору в целом / соответствующему объекту, предусмотренной Договором.</w:t>
      </w:r>
    </w:p>
    <w:p w:rsidR="00BB224E" w:rsidRPr="00257FB3" w:rsidRDefault="00BB224E" w:rsidP="00BB224E">
      <w:pPr>
        <w:pStyle w:val="af9"/>
        <w:tabs>
          <w:tab w:val="left" w:pos="0"/>
        </w:tabs>
        <w:spacing w:after="0"/>
        <w:ind w:left="0" w:firstLine="709"/>
        <w:jc w:val="both"/>
      </w:pPr>
      <w:r w:rsidRPr="00257FB3">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BB224E" w:rsidRPr="00257FB3" w:rsidRDefault="00BB224E" w:rsidP="00BB224E">
      <w:pPr>
        <w:pStyle w:val="af9"/>
        <w:tabs>
          <w:tab w:val="left" w:pos="0"/>
        </w:tabs>
        <w:spacing w:after="0"/>
        <w:ind w:left="0" w:firstLine="709"/>
        <w:jc w:val="both"/>
      </w:pPr>
      <w:r w:rsidRPr="00257FB3">
        <w:t>- отказа Подрядчика от исполнения обязательств по Договору, в том числе одностороннего отказа от Договора;</w:t>
      </w:r>
    </w:p>
    <w:p w:rsidR="00BB224E" w:rsidRPr="00257FB3" w:rsidRDefault="00BB224E" w:rsidP="00BB224E">
      <w:pPr>
        <w:pStyle w:val="af9"/>
        <w:tabs>
          <w:tab w:val="left" w:pos="0"/>
        </w:tabs>
        <w:spacing w:after="0"/>
        <w:ind w:left="0" w:firstLine="709"/>
        <w:jc w:val="both"/>
      </w:pPr>
      <w:r w:rsidRPr="00257FB3">
        <w:t>- отказа Подрядчика от возврата неотработанного аванса при досрочном прекращении Договора/признании Договора недействительным;</w:t>
      </w:r>
    </w:p>
    <w:p w:rsidR="00BB224E" w:rsidRPr="00257FB3" w:rsidRDefault="00BB224E" w:rsidP="00BB224E">
      <w:pPr>
        <w:pStyle w:val="af9"/>
        <w:tabs>
          <w:tab w:val="left" w:pos="0"/>
        </w:tabs>
        <w:spacing w:after="0"/>
        <w:ind w:left="0" w:firstLine="709"/>
        <w:jc w:val="both"/>
      </w:pPr>
      <w:r w:rsidRPr="00257FB3">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BB224E" w:rsidRPr="00257FB3" w:rsidRDefault="00BB224E" w:rsidP="00BB224E">
      <w:pPr>
        <w:pStyle w:val="af9"/>
        <w:tabs>
          <w:tab w:val="left" w:pos="0"/>
        </w:tabs>
        <w:spacing w:after="0"/>
        <w:ind w:left="0" w:firstLine="709"/>
        <w:jc w:val="both"/>
      </w:pPr>
      <w:r w:rsidRPr="00257FB3">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BB224E" w:rsidRPr="00257FB3" w:rsidRDefault="00BB224E" w:rsidP="00BB224E">
      <w:pPr>
        <w:pStyle w:val="af9"/>
        <w:tabs>
          <w:tab w:val="left" w:pos="0"/>
        </w:tabs>
        <w:spacing w:after="0"/>
        <w:ind w:left="0" w:firstLine="709"/>
        <w:jc w:val="both"/>
      </w:pPr>
      <w:r w:rsidRPr="00257FB3">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BB224E" w:rsidRPr="00257FB3" w:rsidRDefault="00BB224E" w:rsidP="00BB224E">
      <w:pPr>
        <w:pStyle w:val="af9"/>
        <w:tabs>
          <w:tab w:val="left" w:pos="0"/>
        </w:tabs>
        <w:spacing w:after="0"/>
        <w:ind w:left="0" w:firstLine="709"/>
        <w:jc w:val="both"/>
      </w:pPr>
      <w:r w:rsidRPr="00257FB3">
        <w:t>- введения арбитражным судом процедуры несостоятельности (банкротства) в отношении Подрядчика;</w:t>
      </w:r>
    </w:p>
    <w:p w:rsidR="00BB224E" w:rsidRPr="00257FB3" w:rsidRDefault="00BB224E" w:rsidP="00BB224E">
      <w:pPr>
        <w:pStyle w:val="af9"/>
        <w:tabs>
          <w:tab w:val="left" w:pos="0"/>
        </w:tabs>
        <w:spacing w:after="0"/>
        <w:ind w:left="0" w:firstLine="709"/>
        <w:jc w:val="both"/>
      </w:pPr>
      <w:r w:rsidRPr="00257FB3">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BB224E" w:rsidRPr="00257FB3" w:rsidRDefault="00BB224E" w:rsidP="00BB224E">
      <w:pPr>
        <w:pStyle w:val="af9"/>
        <w:tabs>
          <w:tab w:val="left" w:pos="0"/>
        </w:tabs>
        <w:spacing w:after="0"/>
        <w:ind w:left="0" w:firstLine="709"/>
        <w:jc w:val="both"/>
      </w:pPr>
      <w:r w:rsidRPr="00257FB3">
        <w:t>- признания Договора недействительным по причинам отсутствия необходимых корпоративных одобрений у Подрядчика;</w:t>
      </w:r>
    </w:p>
    <w:p w:rsidR="00BB224E" w:rsidRPr="00257FB3" w:rsidRDefault="00BB224E" w:rsidP="00BB224E">
      <w:pPr>
        <w:pStyle w:val="af9"/>
        <w:tabs>
          <w:tab w:val="left" w:pos="0"/>
        </w:tabs>
        <w:spacing w:after="0"/>
        <w:ind w:left="0" w:firstLine="709"/>
        <w:jc w:val="both"/>
      </w:pPr>
      <w:r w:rsidRPr="00257FB3">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BB224E" w:rsidRPr="00257FB3" w:rsidRDefault="00BB224E" w:rsidP="00BB224E">
      <w:pPr>
        <w:pStyle w:val="af9"/>
        <w:tabs>
          <w:tab w:val="left" w:pos="0"/>
        </w:tabs>
        <w:spacing w:after="0"/>
        <w:ind w:left="0" w:firstLine="709"/>
        <w:jc w:val="both"/>
      </w:pPr>
      <w:r w:rsidRPr="00257FB3">
        <w:lastRenderedPageBreak/>
        <w:t>Вместе с требованием о предъявлении суммы обеспечения к оплате Заказчик направляет Банку-Гаранту копию  банковской гарантии.</w:t>
      </w:r>
    </w:p>
    <w:p w:rsidR="00BB224E" w:rsidRPr="00257FB3" w:rsidRDefault="00BB224E" w:rsidP="00BB224E">
      <w:pPr>
        <w:pStyle w:val="af9"/>
        <w:tabs>
          <w:tab w:val="left" w:pos="0"/>
        </w:tabs>
        <w:spacing w:after="0"/>
        <w:ind w:left="0" w:firstLine="709"/>
        <w:jc w:val="both"/>
      </w:pPr>
      <w:r w:rsidRPr="00257FB3">
        <w:t>5. Платеж по банковской гарантии осуществляется Банком-Гарантом в течение 10 (десяти) рабочих дней после обращения бенефициара (Заказчика).</w:t>
      </w:r>
    </w:p>
    <w:p w:rsidR="00BB224E" w:rsidRPr="00257FB3" w:rsidRDefault="00BB224E" w:rsidP="00BB224E">
      <w:pPr>
        <w:pStyle w:val="af9"/>
        <w:tabs>
          <w:tab w:val="left" w:pos="0"/>
        </w:tabs>
        <w:spacing w:after="0"/>
        <w:ind w:left="0" w:firstLine="709"/>
        <w:jc w:val="both"/>
      </w:pPr>
      <w:r>
        <w:t>6</w:t>
      </w:r>
      <w:r w:rsidRPr="00257FB3">
        <w:t>.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BB224E" w:rsidRPr="00257FB3" w:rsidRDefault="00BB224E" w:rsidP="00BB224E">
      <w:pPr>
        <w:pStyle w:val="af9"/>
        <w:tabs>
          <w:tab w:val="left" w:pos="0"/>
        </w:tabs>
        <w:spacing w:after="0"/>
        <w:ind w:left="0" w:firstLine="709"/>
        <w:jc w:val="both"/>
      </w:pPr>
      <w:r>
        <w:t>7</w:t>
      </w:r>
      <w:r w:rsidRPr="00257FB3">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BB224E" w:rsidRPr="00257FB3" w:rsidRDefault="00BB224E" w:rsidP="00BB224E">
      <w:pPr>
        <w:pStyle w:val="af9"/>
        <w:tabs>
          <w:tab w:val="left" w:pos="0"/>
        </w:tabs>
        <w:spacing w:after="0"/>
        <w:ind w:left="0" w:firstLine="709"/>
        <w:jc w:val="both"/>
      </w:pPr>
      <w:r>
        <w:t>8</w:t>
      </w:r>
      <w:r w:rsidRPr="00257FB3">
        <w:t>. Банковская гарантия не должна содержать условий или требований, противоречащих изложенному или делающих изложенное неисполнимым.</w:t>
      </w:r>
    </w:p>
    <w:p w:rsidR="00BB224E" w:rsidRPr="00257FB3" w:rsidRDefault="00BB224E" w:rsidP="00BB224E">
      <w:pPr>
        <w:widowControl w:val="0"/>
        <w:shd w:val="clear" w:color="auto" w:fill="FFFFFF"/>
        <w:tabs>
          <w:tab w:val="left" w:pos="1276"/>
        </w:tabs>
        <w:ind w:firstLine="709"/>
        <w:jc w:val="both"/>
        <w:rPr>
          <w:bCs/>
        </w:rPr>
      </w:pPr>
      <w:r>
        <w:t>9</w:t>
      </w:r>
      <w:r w:rsidRPr="00257FB3">
        <w:t xml:space="preserve">.  </w:t>
      </w:r>
      <w:r w:rsidRPr="00257FB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BB224E" w:rsidRPr="00257FB3" w:rsidRDefault="00BB224E" w:rsidP="00BB224E">
      <w:pPr>
        <w:widowControl w:val="0"/>
        <w:shd w:val="clear" w:color="auto" w:fill="FFFFFF"/>
        <w:tabs>
          <w:tab w:val="left" w:pos="1276"/>
        </w:tabs>
        <w:ind w:firstLine="709"/>
        <w:jc w:val="both"/>
        <w:rPr>
          <w:bCs/>
        </w:rPr>
      </w:pPr>
      <w:r w:rsidRPr="00257FB3">
        <w:rPr>
          <w:bCs/>
        </w:rPr>
        <w:t>1</w:t>
      </w:r>
      <w:r>
        <w:rPr>
          <w:bCs/>
        </w:rPr>
        <w:t>0</w:t>
      </w:r>
      <w:r w:rsidRPr="00257FB3">
        <w:rPr>
          <w:bCs/>
        </w:rPr>
        <w:t xml:space="preserve">. В случаях: </w:t>
      </w:r>
    </w:p>
    <w:p w:rsidR="00BB224E" w:rsidRPr="00257FB3" w:rsidRDefault="00BB224E" w:rsidP="00BB224E">
      <w:pPr>
        <w:widowControl w:val="0"/>
        <w:shd w:val="clear" w:color="auto" w:fill="FFFFFF"/>
        <w:tabs>
          <w:tab w:val="left" w:pos="1276"/>
        </w:tabs>
        <w:ind w:firstLine="709"/>
        <w:jc w:val="both"/>
        <w:rPr>
          <w:bCs/>
        </w:rPr>
      </w:pPr>
      <w:r w:rsidRPr="00257FB3">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BB224E" w:rsidRPr="00257FB3" w:rsidRDefault="00BB224E" w:rsidP="00BB224E">
      <w:pPr>
        <w:widowControl w:val="0"/>
        <w:shd w:val="clear" w:color="auto" w:fill="FFFFFF"/>
        <w:tabs>
          <w:tab w:val="left" w:pos="1276"/>
        </w:tabs>
        <w:ind w:firstLine="709"/>
        <w:jc w:val="both"/>
        <w:rPr>
          <w:bCs/>
        </w:rPr>
      </w:pPr>
      <w:r w:rsidRPr="00257FB3">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BB224E" w:rsidRPr="00257FB3" w:rsidRDefault="00BB224E" w:rsidP="00BB224E">
      <w:pPr>
        <w:widowControl w:val="0"/>
        <w:shd w:val="clear" w:color="auto" w:fill="FFFFFF"/>
        <w:tabs>
          <w:tab w:val="left" w:pos="1276"/>
        </w:tabs>
        <w:ind w:firstLine="709"/>
        <w:jc w:val="both"/>
        <w:rPr>
          <w:bCs/>
        </w:rPr>
      </w:pPr>
      <w:r w:rsidRPr="00257FB3">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BB224E" w:rsidRPr="00257FB3" w:rsidRDefault="00BB224E" w:rsidP="00BB224E">
      <w:pPr>
        <w:widowControl w:val="0"/>
        <w:shd w:val="clear" w:color="auto" w:fill="FFFFFF"/>
        <w:tabs>
          <w:tab w:val="left" w:pos="1276"/>
        </w:tabs>
        <w:ind w:firstLine="709"/>
        <w:jc w:val="both"/>
        <w:rPr>
          <w:bCs/>
        </w:rPr>
      </w:pPr>
      <w:r w:rsidRPr="00257FB3">
        <w:rPr>
          <w:bCs/>
        </w:rPr>
        <w:t>1</w:t>
      </w:r>
      <w:r>
        <w:rPr>
          <w:bCs/>
        </w:rPr>
        <w:t>1</w:t>
      </w:r>
      <w:r w:rsidRPr="00257FB3">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BB224E" w:rsidRPr="00257FB3" w:rsidRDefault="00BB224E" w:rsidP="00BB224E">
      <w:pPr>
        <w:tabs>
          <w:tab w:val="left" w:pos="0"/>
          <w:tab w:val="left" w:pos="1134"/>
        </w:tabs>
        <w:ind w:firstLine="720"/>
        <w:contextualSpacing/>
        <w:jc w:val="both"/>
      </w:pPr>
      <w:r w:rsidRPr="00257FB3">
        <w:rPr>
          <w:bCs/>
        </w:rPr>
        <w:t>1</w:t>
      </w:r>
      <w:r>
        <w:rPr>
          <w:bCs/>
        </w:rPr>
        <w:t>2</w:t>
      </w:r>
      <w:r w:rsidRPr="00257FB3">
        <w:rPr>
          <w:bCs/>
        </w:rPr>
        <w:t>.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BB224E" w:rsidRDefault="00BB224E" w:rsidP="00BB224E">
      <w:pPr>
        <w:tabs>
          <w:tab w:val="left" w:pos="3712"/>
        </w:tabs>
        <w:jc w:val="right"/>
      </w:pPr>
    </w:p>
    <w:p w:rsidR="00BB224E" w:rsidRDefault="00BB224E" w:rsidP="00BB224E">
      <w:pPr>
        <w:tabs>
          <w:tab w:val="left" w:pos="3712"/>
        </w:tabs>
        <w:jc w:val="right"/>
      </w:pPr>
    </w:p>
    <w:p w:rsidR="00BB224E" w:rsidRDefault="00BB224E" w:rsidP="00BB224E">
      <w:pPr>
        <w:tabs>
          <w:tab w:val="left" w:pos="3712"/>
        </w:tabs>
        <w:jc w:val="right"/>
      </w:pPr>
    </w:p>
    <w:p w:rsidR="00BB224E" w:rsidRDefault="00BB224E" w:rsidP="00BB224E">
      <w:pPr>
        <w:tabs>
          <w:tab w:val="left" w:pos="3712"/>
        </w:tabs>
        <w:jc w:val="right"/>
      </w:pPr>
    </w:p>
    <w:p w:rsidR="00BB224E" w:rsidRDefault="00BB224E" w:rsidP="00BB224E">
      <w:pPr>
        <w:tabs>
          <w:tab w:val="left" w:pos="3712"/>
        </w:tabs>
        <w:jc w:val="right"/>
      </w:pPr>
    </w:p>
    <w:p w:rsidR="00BB224E" w:rsidRDefault="00BB224E" w:rsidP="00BB224E">
      <w:pPr>
        <w:tabs>
          <w:tab w:val="left" w:pos="3712"/>
        </w:tabs>
        <w:jc w:val="right"/>
      </w:pPr>
    </w:p>
    <w:p w:rsidR="00BB224E" w:rsidRDefault="00BB224E" w:rsidP="00BB224E">
      <w:pPr>
        <w:tabs>
          <w:tab w:val="left" w:pos="3712"/>
        </w:tabs>
        <w:jc w:val="right"/>
      </w:pPr>
    </w:p>
    <w:p w:rsidR="00BB224E" w:rsidRDefault="00BB224E" w:rsidP="00BB224E">
      <w:pPr>
        <w:tabs>
          <w:tab w:val="left" w:pos="3712"/>
        </w:tabs>
        <w:jc w:val="right"/>
      </w:pPr>
    </w:p>
    <w:p w:rsidR="00BB224E" w:rsidRDefault="00BB224E" w:rsidP="00BB224E">
      <w:pPr>
        <w:tabs>
          <w:tab w:val="left" w:pos="3712"/>
        </w:tabs>
        <w:jc w:val="right"/>
      </w:pPr>
    </w:p>
    <w:p w:rsidR="00BB224E" w:rsidRDefault="00BB224E" w:rsidP="00BB224E">
      <w:pPr>
        <w:tabs>
          <w:tab w:val="left" w:pos="3712"/>
        </w:tabs>
        <w:jc w:val="right"/>
      </w:pPr>
    </w:p>
    <w:p w:rsidR="00BB224E" w:rsidRDefault="00BB224E" w:rsidP="00BB224E">
      <w:pPr>
        <w:tabs>
          <w:tab w:val="left" w:pos="3712"/>
        </w:tabs>
        <w:jc w:val="right"/>
      </w:pPr>
    </w:p>
    <w:p w:rsidR="00BB224E" w:rsidRDefault="00BB224E" w:rsidP="00BB224E">
      <w:pPr>
        <w:tabs>
          <w:tab w:val="left" w:pos="3712"/>
        </w:tabs>
        <w:jc w:val="right"/>
      </w:pPr>
    </w:p>
    <w:p w:rsidR="00BB224E" w:rsidRDefault="00BB224E" w:rsidP="00BB224E">
      <w:pPr>
        <w:tabs>
          <w:tab w:val="left" w:pos="3712"/>
        </w:tabs>
        <w:jc w:val="right"/>
      </w:pPr>
    </w:p>
    <w:p w:rsidR="00BB224E" w:rsidRDefault="00BB224E" w:rsidP="00BB224E">
      <w:pPr>
        <w:tabs>
          <w:tab w:val="left" w:pos="3712"/>
        </w:tabs>
        <w:jc w:val="right"/>
      </w:pPr>
    </w:p>
    <w:p w:rsidR="00BB224E" w:rsidRDefault="00BB224E" w:rsidP="00BB224E">
      <w:pPr>
        <w:tabs>
          <w:tab w:val="left" w:pos="3712"/>
        </w:tabs>
        <w:jc w:val="right"/>
      </w:pPr>
    </w:p>
    <w:p w:rsidR="00BB224E" w:rsidRDefault="00BB224E" w:rsidP="00BB224E">
      <w:pPr>
        <w:tabs>
          <w:tab w:val="left" w:pos="3712"/>
        </w:tabs>
        <w:jc w:val="right"/>
      </w:pPr>
    </w:p>
    <w:p w:rsidR="00BB224E" w:rsidRDefault="00BB224E" w:rsidP="00BB224E">
      <w:pPr>
        <w:tabs>
          <w:tab w:val="left" w:pos="3712"/>
        </w:tabs>
        <w:jc w:val="right"/>
      </w:pPr>
    </w:p>
    <w:p w:rsidR="00BB224E" w:rsidRDefault="00BB224E" w:rsidP="00BB224E">
      <w:pPr>
        <w:tabs>
          <w:tab w:val="left" w:pos="3712"/>
        </w:tabs>
        <w:jc w:val="right"/>
      </w:pPr>
    </w:p>
    <w:p w:rsidR="00BB224E" w:rsidRPr="00257FB3" w:rsidRDefault="00BB224E" w:rsidP="00BB224E">
      <w:pPr>
        <w:tabs>
          <w:tab w:val="left" w:pos="3712"/>
        </w:tabs>
        <w:jc w:val="right"/>
      </w:pPr>
    </w:p>
    <w:p w:rsidR="00BB224E" w:rsidRPr="00257FB3" w:rsidRDefault="00BB224E" w:rsidP="00BB224E">
      <w:pPr>
        <w:pStyle w:val="af7"/>
        <w:widowControl w:val="0"/>
        <w:numPr>
          <w:ilvl w:val="0"/>
          <w:numId w:val="29"/>
        </w:numPr>
        <w:shd w:val="clear" w:color="auto" w:fill="FFFFFF"/>
        <w:autoSpaceDE w:val="0"/>
        <w:autoSpaceDN w:val="0"/>
        <w:adjustRightInd w:val="0"/>
        <w:jc w:val="center"/>
        <w:rPr>
          <w:b/>
        </w:rPr>
      </w:pPr>
      <w:bookmarkStart w:id="2" w:name="_Toc500935255"/>
      <w:bookmarkStart w:id="3" w:name="_Toc501966378"/>
      <w:r w:rsidRPr="00257FB3">
        <w:rPr>
          <w:b/>
        </w:rPr>
        <w:lastRenderedPageBreak/>
        <w:t>Критерии отбора Банков-Гарантов</w:t>
      </w:r>
      <w:bookmarkEnd w:id="2"/>
      <w:bookmarkEnd w:id="3"/>
    </w:p>
    <w:p w:rsidR="00BB224E" w:rsidRPr="00257FB3" w:rsidRDefault="00BB224E" w:rsidP="00BB224E"/>
    <w:p w:rsidR="00BB224E" w:rsidRPr="00F850B6" w:rsidRDefault="00BB224E" w:rsidP="00BB224E">
      <w:pPr>
        <w:keepNext/>
        <w:keepLines/>
        <w:tabs>
          <w:tab w:val="left" w:pos="1134"/>
        </w:tabs>
        <w:ind w:firstLine="709"/>
      </w:pPr>
      <w:r w:rsidRPr="00F850B6">
        <w:t>Банк-Гарант (кредитная организация), выдающий Банковскую гарантию, должен соответствовать следующим критериям</w:t>
      </w:r>
      <w:r w:rsidRPr="00F850B6">
        <w:rPr>
          <w:vertAlign w:val="superscript"/>
        </w:rPr>
        <w:footnoteReference w:id="2"/>
      </w:r>
      <w:r w:rsidRPr="00F850B6">
        <w:t>:</w:t>
      </w:r>
    </w:p>
    <w:p w:rsidR="00BB224E" w:rsidRPr="00F850B6" w:rsidRDefault="00BB224E" w:rsidP="00BB224E">
      <w:pPr>
        <w:keepNext/>
        <w:keepLines/>
        <w:numPr>
          <w:ilvl w:val="0"/>
          <w:numId w:val="30"/>
        </w:numPr>
        <w:tabs>
          <w:tab w:val="left" w:pos="1134"/>
        </w:tabs>
        <w:ind w:left="0" w:firstLine="709"/>
        <w:contextualSpacing/>
        <w:jc w:val="both"/>
      </w:pPr>
      <w:r w:rsidRPr="00F850B6">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BB224E" w:rsidRPr="00F850B6" w:rsidRDefault="00BB224E" w:rsidP="00BB224E">
      <w:pPr>
        <w:keepNext/>
        <w:keepLines/>
        <w:numPr>
          <w:ilvl w:val="0"/>
          <w:numId w:val="30"/>
        </w:numPr>
        <w:tabs>
          <w:tab w:val="left" w:pos="1134"/>
        </w:tabs>
        <w:ind w:left="0" w:firstLine="709"/>
        <w:contextualSpacing/>
        <w:jc w:val="both"/>
      </w:pPr>
      <w:r w:rsidRPr="00F850B6">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BB224E" w:rsidRPr="00F850B6" w:rsidRDefault="00BB224E" w:rsidP="00BB224E">
      <w:pPr>
        <w:keepNext/>
        <w:keepLines/>
        <w:numPr>
          <w:ilvl w:val="0"/>
          <w:numId w:val="30"/>
        </w:numPr>
        <w:tabs>
          <w:tab w:val="left" w:pos="1134"/>
        </w:tabs>
        <w:ind w:left="0" w:firstLine="709"/>
        <w:contextualSpacing/>
        <w:jc w:val="both"/>
      </w:pPr>
      <w:r w:rsidRPr="00F850B6">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F850B6">
          <w:t>www.cbr.ru</w:t>
        </w:r>
      </w:hyperlink>
      <w:r w:rsidRPr="00F850B6">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t xml:space="preserve"> </w:t>
      </w:r>
      <w:r w:rsidRPr="00F850B6">
        <w:t xml:space="preserve"> (далее – Методика ЦБ РФ).</w:t>
      </w:r>
    </w:p>
    <w:p w:rsidR="00BB224E" w:rsidRPr="00F850B6" w:rsidRDefault="00BB224E" w:rsidP="00BB224E">
      <w:pPr>
        <w:keepNext/>
        <w:keepLines/>
        <w:numPr>
          <w:ilvl w:val="0"/>
          <w:numId w:val="30"/>
        </w:numPr>
        <w:tabs>
          <w:tab w:val="left" w:pos="1134"/>
        </w:tabs>
        <w:ind w:left="0" w:firstLine="709"/>
        <w:contextualSpacing/>
        <w:jc w:val="both"/>
      </w:pPr>
      <w:r w:rsidRPr="00F850B6">
        <w:t>Иметь кредитный рейтинг по национальной шкале не ниже уровня «А-» АКРА или не ниже уровня «ruВВВ» Эксперт РА</w:t>
      </w:r>
      <w:r w:rsidRPr="00F850B6">
        <w:rPr>
          <w:vertAlign w:val="superscript"/>
        </w:rPr>
        <w:footnoteReference w:id="3"/>
      </w:r>
      <w:r w:rsidRPr="00F850B6">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BB224E" w:rsidRPr="00F850B6" w:rsidRDefault="00BB224E" w:rsidP="00BB224E">
      <w:pPr>
        <w:keepNext/>
        <w:keepLines/>
        <w:tabs>
          <w:tab w:val="left" w:pos="1134"/>
        </w:tabs>
        <w:ind w:firstLine="709"/>
        <w:contextualSpacing/>
      </w:pPr>
      <w:r w:rsidRPr="00F850B6">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BB224E" w:rsidRPr="00F850B6" w:rsidRDefault="00BB224E" w:rsidP="00BB224E">
      <w:pPr>
        <w:keepNext/>
        <w:keepLines/>
        <w:numPr>
          <w:ilvl w:val="0"/>
          <w:numId w:val="30"/>
        </w:numPr>
        <w:tabs>
          <w:tab w:val="left" w:pos="1134"/>
        </w:tabs>
        <w:ind w:left="0" w:firstLine="709"/>
        <w:contextualSpacing/>
        <w:jc w:val="both"/>
      </w:pPr>
      <w:r w:rsidRPr="00F850B6">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BB224E" w:rsidRPr="00F850B6" w:rsidRDefault="00BB224E" w:rsidP="00BB224E">
      <w:pPr>
        <w:widowControl w:val="0"/>
        <w:numPr>
          <w:ilvl w:val="0"/>
          <w:numId w:val="30"/>
        </w:numPr>
        <w:tabs>
          <w:tab w:val="left" w:pos="1134"/>
        </w:tabs>
        <w:ind w:left="0" w:firstLine="709"/>
        <w:contextualSpacing/>
        <w:jc w:val="both"/>
        <w:rPr>
          <w:lang w:eastAsia="x-none"/>
        </w:rPr>
      </w:pPr>
      <w:r w:rsidRPr="00F850B6">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lang w:val="x-none" w:eastAsia="x-none"/>
        </w:rPr>
        <w:t xml:space="preserve"> в разделе «</w:t>
      </w:r>
      <w:r w:rsidRPr="00F850B6">
        <w:rPr>
          <w:lang w:eastAsia="x-none"/>
        </w:rPr>
        <w:t>Оздоровление банков</w:t>
      </w:r>
      <w:r w:rsidRPr="00F850B6">
        <w:rPr>
          <w:lang w:val="x-none" w:eastAsia="x-none"/>
        </w:rPr>
        <w:t>» сайта Государственной корпорации «Агентство по страхованию вкладов» (</w:t>
      </w:r>
      <w:r w:rsidRPr="00F850B6">
        <w:t>http://www.asv.org.ru))</w:t>
      </w:r>
      <w:r w:rsidRPr="00F850B6">
        <w:rPr>
          <w:lang w:eastAsia="x-none"/>
        </w:rPr>
        <w:t>.</w:t>
      </w:r>
    </w:p>
    <w:p w:rsidR="00BB224E" w:rsidRPr="00F850B6" w:rsidRDefault="00BB224E" w:rsidP="00BB224E">
      <w:pPr>
        <w:widowControl w:val="0"/>
        <w:numPr>
          <w:ilvl w:val="0"/>
          <w:numId w:val="30"/>
        </w:numPr>
        <w:tabs>
          <w:tab w:val="left" w:pos="1134"/>
        </w:tabs>
        <w:ind w:left="0" w:firstLine="709"/>
        <w:contextualSpacing/>
        <w:jc w:val="both"/>
      </w:pPr>
      <w:r w:rsidRPr="00F850B6">
        <w:t xml:space="preserve">Не должен иметь просроченную задолженность </w:t>
      </w:r>
      <w:r w:rsidRPr="00874A08">
        <w:t>перед АО «ДРСК» и</w:t>
      </w:r>
      <w:r w:rsidRPr="00F850B6">
        <w:t xml:space="preserve"> компаниями Группы РусГидро.</w:t>
      </w:r>
    </w:p>
    <w:p w:rsidR="00BB224E" w:rsidRPr="00F850B6" w:rsidRDefault="00BB224E" w:rsidP="00BB224E">
      <w:pPr>
        <w:widowControl w:val="0"/>
        <w:numPr>
          <w:ilvl w:val="0"/>
          <w:numId w:val="30"/>
        </w:numPr>
        <w:tabs>
          <w:tab w:val="left" w:pos="1134"/>
        </w:tabs>
        <w:ind w:left="0" w:firstLine="709"/>
        <w:contextualSpacing/>
        <w:jc w:val="both"/>
      </w:pPr>
      <w:r w:rsidRPr="00F850B6">
        <w:t>Критерии, установленные п. 3, 4 и 6, не распространяются на кредитные организации:</w:t>
      </w:r>
    </w:p>
    <w:p w:rsidR="00BB224E" w:rsidRPr="00F850B6" w:rsidRDefault="00BB224E" w:rsidP="00BB224E">
      <w:pPr>
        <w:keepNext/>
        <w:keepLines/>
        <w:numPr>
          <w:ilvl w:val="1"/>
          <w:numId w:val="30"/>
        </w:numPr>
        <w:tabs>
          <w:tab w:val="left" w:pos="1418"/>
        </w:tabs>
        <w:ind w:left="0" w:firstLine="709"/>
        <w:contextualSpacing/>
        <w:jc w:val="both"/>
      </w:pPr>
      <w:r w:rsidRPr="00F850B6">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BB224E" w:rsidRPr="00F850B6" w:rsidRDefault="00BB224E" w:rsidP="00BB224E">
      <w:pPr>
        <w:keepNext/>
        <w:keepLines/>
        <w:numPr>
          <w:ilvl w:val="1"/>
          <w:numId w:val="30"/>
        </w:numPr>
        <w:tabs>
          <w:tab w:val="left" w:pos="1418"/>
        </w:tabs>
        <w:ind w:left="0" w:firstLine="709"/>
        <w:contextualSpacing/>
        <w:jc w:val="both"/>
      </w:pPr>
      <w:r w:rsidRPr="00F850B6">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BB224E" w:rsidRPr="00F850B6" w:rsidRDefault="00BB224E" w:rsidP="00BB224E">
      <w:pPr>
        <w:keepNext/>
        <w:keepLines/>
        <w:numPr>
          <w:ilvl w:val="1"/>
          <w:numId w:val="30"/>
        </w:numPr>
        <w:tabs>
          <w:tab w:val="left" w:pos="1418"/>
        </w:tabs>
        <w:ind w:left="0" w:firstLine="709"/>
        <w:contextualSpacing/>
        <w:jc w:val="both"/>
      </w:pPr>
      <w:r w:rsidRPr="00F850B6">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BB224E" w:rsidRPr="00874A08" w:rsidRDefault="00BB224E" w:rsidP="00BB224E">
      <w:pPr>
        <w:keepNext/>
        <w:keepLines/>
        <w:numPr>
          <w:ilvl w:val="0"/>
          <w:numId w:val="30"/>
        </w:numPr>
        <w:tabs>
          <w:tab w:val="left" w:pos="1134"/>
        </w:tabs>
        <w:ind w:left="0" w:firstLine="709"/>
        <w:contextualSpacing/>
        <w:jc w:val="both"/>
      </w:pPr>
      <w:r w:rsidRPr="00874A08">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874A08">
          <w:t>www.cbr.ru</w:t>
        </w:r>
      </w:hyperlink>
      <w:r w:rsidRPr="00874A08">
        <w:t>) по строке 000 «Расчет собственных средств (капитала) («Базель III»)», код формы 0409123, рассчитанной в соответствии с Методикой ЦБ РФ.</w:t>
      </w:r>
    </w:p>
    <w:p w:rsidR="00BB224E" w:rsidRPr="00F850B6" w:rsidRDefault="00BB224E" w:rsidP="00BB224E">
      <w:pPr>
        <w:keepNext/>
        <w:keepLines/>
        <w:numPr>
          <w:ilvl w:val="0"/>
          <w:numId w:val="30"/>
        </w:numPr>
        <w:tabs>
          <w:tab w:val="left" w:pos="1134"/>
        </w:tabs>
        <w:ind w:left="0" w:firstLine="709"/>
        <w:contextualSpacing/>
        <w:jc w:val="both"/>
      </w:pPr>
      <w:r w:rsidRPr="00874A08">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w:t>
      </w:r>
      <w:r w:rsidRPr="00F850B6">
        <w:t xml:space="preserve"> формуле:</w:t>
      </w:r>
    </w:p>
    <w:p w:rsidR="00BB224E" w:rsidRDefault="00BB224E" w:rsidP="00BB224E">
      <w:pPr>
        <w:keepNext/>
        <w:keepLines/>
        <w:autoSpaceDE w:val="0"/>
        <w:autoSpaceDN w:val="0"/>
        <w:adjustRightInd w:val="0"/>
        <w:ind w:left="720"/>
        <w:contextualSpacing/>
        <w:rPr>
          <w:color w:val="000000"/>
        </w:rPr>
      </w:pPr>
      <w:r w:rsidRPr="00F850B6">
        <w:rPr>
          <w:b/>
          <w:i/>
          <w:color w:val="000000"/>
          <w:lang w:val="en-US"/>
        </w:rPr>
        <w:t>Lim</w:t>
      </w:r>
      <w:r w:rsidRPr="00F850B6">
        <w:rPr>
          <w:b/>
          <w:i/>
          <w:color w:val="000000"/>
          <w:vertAlign w:val="subscript"/>
          <w:lang w:val="en-US"/>
        </w:rPr>
        <w:t>Ai</w:t>
      </w:r>
      <w:r w:rsidRPr="00F850B6">
        <w:rPr>
          <w:b/>
          <w:i/>
          <w:color w:val="000000"/>
          <w:lang w:val="en-US"/>
        </w:rPr>
        <w:t xml:space="preserve"> </w:t>
      </w:r>
      <w:r w:rsidRPr="00F850B6">
        <w:rPr>
          <w:color w:val="000000"/>
        </w:rPr>
        <w:t xml:space="preserve"> = </w:t>
      </w:r>
      <w:r w:rsidRPr="00F850B6">
        <w:rPr>
          <w:b/>
          <w:i/>
          <w:color w:val="000000"/>
        </w:rPr>
        <w:t>r</w:t>
      </w:r>
      <w:r w:rsidRPr="00F850B6">
        <w:rPr>
          <w:b/>
          <w:i/>
          <w:color w:val="000000"/>
          <w:vertAlign w:val="subscript"/>
        </w:rPr>
        <w:t>i</w:t>
      </w:r>
      <w:r w:rsidRPr="00F850B6">
        <w:rPr>
          <w:color w:val="000000"/>
        </w:rPr>
        <w:t xml:space="preserve"> ×  </w:t>
      </w:r>
      <w:r w:rsidRPr="00F850B6">
        <w:rPr>
          <w:b/>
          <w:i/>
          <w:color w:val="000000"/>
        </w:rPr>
        <w:t>С</w:t>
      </w:r>
      <w:r w:rsidRPr="00F850B6">
        <w:rPr>
          <w:b/>
          <w:i/>
          <w:color w:val="000000"/>
          <w:lang w:val="en-US"/>
        </w:rPr>
        <w:t>K</w:t>
      </w:r>
      <w:r w:rsidRPr="00F850B6">
        <w:rPr>
          <w:b/>
          <w:i/>
          <w:color w:val="000000"/>
          <w:vertAlign w:val="subscript"/>
          <w:lang w:val="en-US"/>
        </w:rPr>
        <w:t>i</w:t>
      </w:r>
      <w:r>
        <w:rPr>
          <w:color w:val="000000"/>
        </w:rPr>
        <w:t xml:space="preserve"> </w:t>
      </w:r>
      <w:r w:rsidRPr="00F850B6">
        <w:rPr>
          <w:color w:val="000000"/>
        </w:rPr>
        <w:t>, где</w:t>
      </w:r>
    </w:p>
    <w:p w:rsidR="00BB224E" w:rsidRDefault="00BB224E" w:rsidP="00BB224E">
      <w:pPr>
        <w:keepNext/>
        <w:keepLines/>
        <w:autoSpaceDE w:val="0"/>
        <w:autoSpaceDN w:val="0"/>
        <w:adjustRightInd w:val="0"/>
        <w:ind w:left="720"/>
        <w:contextualSpacing/>
        <w:rPr>
          <w:b/>
          <w:i/>
          <w:color w:val="000000"/>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BB224E" w:rsidRPr="00D20F58" w:rsidTr="00CC6DE1">
        <w:trPr>
          <w:trHeight w:val="639"/>
        </w:trPr>
        <w:tc>
          <w:tcPr>
            <w:tcW w:w="851" w:type="dxa"/>
            <w:hideMark/>
          </w:tcPr>
          <w:p w:rsidR="00BB224E" w:rsidRPr="00F850B6" w:rsidRDefault="00BB224E" w:rsidP="00CC6DE1">
            <w:pPr>
              <w:keepNext/>
              <w:keepLines/>
              <w:autoSpaceDE w:val="0"/>
              <w:autoSpaceDN w:val="0"/>
              <w:adjustRightInd w:val="0"/>
              <w:ind w:left="63" w:right="-108" w:hanging="21"/>
              <w:rPr>
                <w:color w:val="000000"/>
              </w:rPr>
            </w:pPr>
            <w:r w:rsidRPr="00F850B6">
              <w:rPr>
                <w:b/>
                <w:i/>
                <w:color w:val="000000"/>
              </w:rPr>
              <w:t>Lim</w:t>
            </w:r>
            <w:r w:rsidRPr="00F850B6">
              <w:rPr>
                <w:b/>
                <w:i/>
                <w:color w:val="000000"/>
                <w:vertAlign w:val="subscript"/>
                <w:lang w:val="en-US"/>
              </w:rPr>
              <w:t xml:space="preserve">Ai </w:t>
            </w:r>
          </w:p>
        </w:tc>
        <w:tc>
          <w:tcPr>
            <w:tcW w:w="425" w:type="dxa"/>
            <w:hideMark/>
          </w:tcPr>
          <w:p w:rsidR="00BB224E" w:rsidRPr="00F850B6" w:rsidRDefault="00BB224E" w:rsidP="00CC6DE1">
            <w:pPr>
              <w:keepNext/>
              <w:keepLines/>
              <w:autoSpaceDE w:val="0"/>
              <w:autoSpaceDN w:val="0"/>
              <w:adjustRightInd w:val="0"/>
              <w:ind w:right="34" w:hanging="21"/>
              <w:jc w:val="center"/>
              <w:rPr>
                <w:color w:val="000000"/>
              </w:rPr>
            </w:pPr>
            <w:r w:rsidRPr="00F850B6">
              <w:t>-</w:t>
            </w:r>
          </w:p>
        </w:tc>
        <w:tc>
          <w:tcPr>
            <w:tcW w:w="8647" w:type="dxa"/>
            <w:hideMark/>
          </w:tcPr>
          <w:p w:rsidR="00BB224E" w:rsidRPr="00D20F58" w:rsidRDefault="00BB224E" w:rsidP="00CC6DE1">
            <w:pPr>
              <w:keepNext/>
              <w:keepLines/>
              <w:autoSpaceDE w:val="0"/>
              <w:autoSpaceDN w:val="0"/>
              <w:adjustRightInd w:val="0"/>
              <w:ind w:left="67" w:right="-113" w:hanging="21"/>
              <w:rPr>
                <w:color w:val="000000"/>
              </w:rPr>
            </w:pPr>
            <w:r w:rsidRPr="00D20F5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BB224E" w:rsidRPr="00D20F58" w:rsidTr="00CC6DE1">
        <w:trPr>
          <w:trHeight w:val="280"/>
        </w:trPr>
        <w:tc>
          <w:tcPr>
            <w:tcW w:w="851" w:type="dxa"/>
            <w:hideMark/>
          </w:tcPr>
          <w:p w:rsidR="00BB224E" w:rsidRPr="00F850B6" w:rsidRDefault="00BB224E" w:rsidP="00CC6DE1">
            <w:pPr>
              <w:keepNext/>
              <w:keepLines/>
              <w:autoSpaceDE w:val="0"/>
              <w:autoSpaceDN w:val="0"/>
              <w:adjustRightInd w:val="0"/>
              <w:ind w:left="63" w:right="-108" w:hanging="21"/>
              <w:rPr>
                <w:b/>
                <w:i/>
                <w:color w:val="000000"/>
                <w:vertAlign w:val="subscript"/>
              </w:rPr>
            </w:pPr>
            <w:r w:rsidRPr="00F850B6">
              <w:rPr>
                <w:b/>
                <w:i/>
                <w:color w:val="000000"/>
              </w:rPr>
              <w:t>С</w:t>
            </w:r>
            <w:r w:rsidRPr="00F850B6">
              <w:rPr>
                <w:b/>
                <w:i/>
                <w:color w:val="000000"/>
                <w:lang w:val="en-US"/>
              </w:rPr>
              <w:t>K</w:t>
            </w:r>
            <w:r w:rsidRPr="00F850B6">
              <w:rPr>
                <w:b/>
                <w:i/>
                <w:color w:val="000000"/>
                <w:vertAlign w:val="subscript"/>
                <w:lang w:val="en-US"/>
              </w:rPr>
              <w:t>i</w:t>
            </w:r>
          </w:p>
          <w:p w:rsidR="00BB224E" w:rsidRPr="00F850B6" w:rsidRDefault="00BB224E" w:rsidP="00CC6DE1">
            <w:pPr>
              <w:keepNext/>
              <w:keepLines/>
              <w:autoSpaceDE w:val="0"/>
              <w:autoSpaceDN w:val="0"/>
              <w:adjustRightInd w:val="0"/>
              <w:ind w:left="63" w:right="-108" w:hanging="21"/>
              <w:rPr>
                <w:color w:val="000000"/>
              </w:rPr>
            </w:pPr>
          </w:p>
        </w:tc>
        <w:tc>
          <w:tcPr>
            <w:tcW w:w="425" w:type="dxa"/>
            <w:hideMark/>
          </w:tcPr>
          <w:p w:rsidR="00BB224E" w:rsidRPr="00F850B6" w:rsidRDefault="00BB224E" w:rsidP="00CC6DE1">
            <w:pPr>
              <w:keepNext/>
              <w:keepLines/>
              <w:autoSpaceDE w:val="0"/>
              <w:autoSpaceDN w:val="0"/>
              <w:adjustRightInd w:val="0"/>
              <w:ind w:right="34" w:hanging="21"/>
              <w:jc w:val="center"/>
              <w:rPr>
                <w:color w:val="000000"/>
              </w:rPr>
            </w:pPr>
            <w:r w:rsidRPr="00F850B6">
              <w:t>-</w:t>
            </w:r>
          </w:p>
        </w:tc>
        <w:tc>
          <w:tcPr>
            <w:tcW w:w="8647" w:type="dxa"/>
            <w:hideMark/>
          </w:tcPr>
          <w:p w:rsidR="00BB224E" w:rsidRPr="00D20F58" w:rsidRDefault="00BB224E" w:rsidP="00CC6DE1">
            <w:pPr>
              <w:keepNext/>
              <w:keepLines/>
              <w:autoSpaceDE w:val="0"/>
              <w:autoSpaceDN w:val="0"/>
              <w:adjustRightInd w:val="0"/>
              <w:ind w:left="68" w:right="-113" w:hanging="21"/>
              <w:rPr>
                <w:color w:val="000000"/>
              </w:rPr>
            </w:pPr>
            <w:r w:rsidRPr="00D20F58">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3" w:history="1">
              <w:r w:rsidRPr="00D20F58">
                <w:t>www.cbr.ru</w:t>
              </w:r>
            </w:hyperlink>
            <w:r w:rsidRPr="00D20F58">
              <w:t>) по строке 000 «Расчет собственных средств (капитала) («Базель III»)» в соответствии с Методикой ЦБ РФ;</w:t>
            </w:r>
          </w:p>
        </w:tc>
      </w:tr>
      <w:tr w:rsidR="00BB224E" w:rsidRPr="00D20F58" w:rsidTr="00CC6DE1">
        <w:trPr>
          <w:trHeight w:val="993"/>
        </w:trPr>
        <w:tc>
          <w:tcPr>
            <w:tcW w:w="851" w:type="dxa"/>
            <w:hideMark/>
          </w:tcPr>
          <w:p w:rsidR="00BB224E" w:rsidRPr="00F850B6" w:rsidRDefault="00BB224E" w:rsidP="00CC6DE1">
            <w:pPr>
              <w:keepNext/>
              <w:keepLines/>
              <w:autoSpaceDE w:val="0"/>
              <w:autoSpaceDN w:val="0"/>
              <w:adjustRightInd w:val="0"/>
              <w:ind w:left="63" w:right="-108" w:hanging="21"/>
              <w:rPr>
                <w:b/>
                <w:i/>
                <w:color w:val="000000"/>
              </w:rPr>
            </w:pPr>
            <w:r w:rsidRPr="00F850B6">
              <w:rPr>
                <w:b/>
                <w:i/>
                <w:color w:val="000000"/>
              </w:rPr>
              <w:t>r</w:t>
            </w:r>
            <w:r w:rsidRPr="00F850B6">
              <w:rPr>
                <w:b/>
                <w:i/>
                <w:color w:val="000000"/>
                <w:vertAlign w:val="subscript"/>
              </w:rPr>
              <w:t>i</w:t>
            </w:r>
          </w:p>
        </w:tc>
        <w:tc>
          <w:tcPr>
            <w:tcW w:w="425" w:type="dxa"/>
            <w:hideMark/>
          </w:tcPr>
          <w:p w:rsidR="00BB224E" w:rsidRPr="00F850B6" w:rsidRDefault="00BB224E" w:rsidP="00CC6DE1">
            <w:pPr>
              <w:keepNext/>
              <w:keepLines/>
              <w:autoSpaceDE w:val="0"/>
              <w:autoSpaceDN w:val="0"/>
              <w:adjustRightInd w:val="0"/>
              <w:ind w:right="34" w:hanging="21"/>
              <w:jc w:val="center"/>
            </w:pPr>
            <w:r w:rsidRPr="00F850B6">
              <w:t>-</w:t>
            </w:r>
          </w:p>
        </w:tc>
        <w:tc>
          <w:tcPr>
            <w:tcW w:w="8647" w:type="dxa"/>
          </w:tcPr>
          <w:p w:rsidR="00BB224E" w:rsidRPr="00D20F58" w:rsidRDefault="00BB224E" w:rsidP="00CC6DE1">
            <w:pPr>
              <w:keepNext/>
              <w:keepLines/>
              <w:tabs>
                <w:tab w:val="left" w:pos="7130"/>
              </w:tabs>
              <w:autoSpaceDE w:val="0"/>
              <w:autoSpaceDN w:val="0"/>
              <w:adjustRightInd w:val="0"/>
              <w:ind w:left="68" w:right="-113" w:hanging="21"/>
            </w:pPr>
            <w:r w:rsidRPr="00D20F58">
              <w:t>рейтинговый коэффициент</w:t>
            </w:r>
            <w:r w:rsidRPr="00D20F58">
              <w:rPr>
                <w:vertAlign w:val="superscript"/>
              </w:rPr>
              <w:footnoteReference w:id="4"/>
            </w:r>
            <w:r w:rsidRPr="00D20F58">
              <w:t xml:space="preserve"> для i-ой кредитной организации, равный:</w:t>
            </w:r>
          </w:p>
          <w:p w:rsidR="00BB224E" w:rsidRPr="00D20F58" w:rsidRDefault="00BB224E" w:rsidP="00CC6DE1">
            <w:pPr>
              <w:keepNext/>
              <w:keepLines/>
              <w:autoSpaceDE w:val="0"/>
              <w:autoSpaceDN w:val="0"/>
              <w:adjustRightInd w:val="0"/>
              <w:ind w:left="68" w:right="-113" w:hanging="21"/>
            </w:pPr>
            <w:r w:rsidRPr="00D20F58">
              <w:rPr>
                <w:b/>
              </w:rPr>
              <w:t>0,1</w:t>
            </w:r>
            <w:r w:rsidRPr="00D20F58">
              <w:t xml:space="preserve"> - если i-ая кредитная организация имеет национальный рейтинг кредитоспособности не ниже уровня </w:t>
            </w:r>
            <w:r w:rsidRPr="00D20F58">
              <w:rPr>
                <w:b/>
              </w:rPr>
              <w:t>«АА-»</w:t>
            </w:r>
            <w:r w:rsidRPr="00D20F58">
              <w:t xml:space="preserve"> по классификации рейтингового агентства АКРА или не ниже уровня </w:t>
            </w:r>
            <w:r w:rsidRPr="00D20F58">
              <w:rPr>
                <w:b/>
              </w:rPr>
              <w:t>«</w:t>
            </w:r>
            <w:r w:rsidRPr="00D20F58">
              <w:rPr>
                <w:b/>
                <w:lang w:val="en-US"/>
              </w:rPr>
              <w:t>ru</w:t>
            </w:r>
            <w:r w:rsidRPr="00D20F58">
              <w:rPr>
                <w:b/>
              </w:rPr>
              <w:t>А</w:t>
            </w:r>
            <w:r w:rsidRPr="00D20F58">
              <w:rPr>
                <w:b/>
                <w:lang w:val="en-US"/>
              </w:rPr>
              <w:t>A</w:t>
            </w:r>
            <w:r w:rsidRPr="00D20F58">
              <w:rPr>
                <w:b/>
              </w:rPr>
              <w:t>-»</w:t>
            </w:r>
            <w:r w:rsidRPr="00D20F58">
              <w:t xml:space="preserve"> по классификации рейтингового агентства Эксперт РА;</w:t>
            </w:r>
          </w:p>
          <w:p w:rsidR="00BB224E" w:rsidRPr="00D20F58" w:rsidRDefault="00BB224E" w:rsidP="00CC6DE1">
            <w:pPr>
              <w:keepNext/>
              <w:keepLines/>
              <w:autoSpaceDE w:val="0"/>
              <w:autoSpaceDN w:val="0"/>
              <w:adjustRightInd w:val="0"/>
              <w:ind w:left="68" w:right="-113" w:hanging="21"/>
            </w:pPr>
            <w:r w:rsidRPr="00D20F58">
              <w:rPr>
                <w:b/>
              </w:rPr>
              <w:t>0,05</w:t>
            </w:r>
            <w:r w:rsidRPr="00D20F58">
              <w:t xml:space="preserve"> - если i-ая кредитная организация имеет национальный рейтинг кредитоспособности не ниже уровня </w:t>
            </w:r>
            <w:r w:rsidRPr="00D20F58">
              <w:rPr>
                <w:b/>
              </w:rPr>
              <w:t>«А-»</w:t>
            </w:r>
            <w:r w:rsidRPr="00D20F58">
              <w:t xml:space="preserve"> по классификации рейтингового агентства АКРА или не ниже уровня </w:t>
            </w:r>
            <w:r w:rsidRPr="00D20F58">
              <w:rPr>
                <w:b/>
              </w:rPr>
              <w:t>«ruA-»</w:t>
            </w:r>
            <w:r w:rsidRPr="00D20F5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BB224E" w:rsidRPr="00D20F58" w:rsidRDefault="00BB224E" w:rsidP="00CC6DE1">
            <w:pPr>
              <w:keepNext/>
              <w:keepLines/>
              <w:ind w:left="68" w:right="-113" w:hanging="21"/>
            </w:pPr>
            <w:r w:rsidRPr="00D20F58">
              <w:rPr>
                <w:b/>
              </w:rPr>
              <w:lastRenderedPageBreak/>
              <w:t>0,03</w:t>
            </w:r>
            <w:r w:rsidRPr="00D20F58">
              <w:t xml:space="preserve"> - если i-ая кредитная организация имеет национальный рейтинг кредитоспособности не ниже уровня </w:t>
            </w:r>
            <w:r w:rsidRPr="00D20F58">
              <w:rPr>
                <w:b/>
              </w:rPr>
              <w:t>«</w:t>
            </w:r>
            <w:r w:rsidRPr="00D20F58">
              <w:rPr>
                <w:b/>
                <w:lang w:val="en-US"/>
              </w:rPr>
              <w:t>BB</w:t>
            </w:r>
            <w:r w:rsidRPr="00D20F58">
              <w:rPr>
                <w:b/>
              </w:rPr>
              <w:t>+»</w:t>
            </w:r>
            <w:r w:rsidRPr="00D20F58">
              <w:t xml:space="preserve"> по классификации рейтингового агентства АКРА или не ниже уровня </w:t>
            </w:r>
            <w:r w:rsidRPr="00D20F58">
              <w:rPr>
                <w:b/>
              </w:rPr>
              <w:t>«</w:t>
            </w:r>
            <w:r w:rsidRPr="00D20F58">
              <w:rPr>
                <w:b/>
                <w:lang w:val="en-US"/>
              </w:rPr>
              <w:t>ruBB</w:t>
            </w:r>
            <w:r w:rsidRPr="00D20F58">
              <w:rPr>
                <w:b/>
              </w:rPr>
              <w:t>+»</w:t>
            </w:r>
            <w:r w:rsidRPr="00D20F58">
              <w:t xml:space="preserve"> по классификации рейтингового агентства Эксперт РА, а также находится в процессе финансового оздоровления (санации).</w:t>
            </w:r>
          </w:p>
        </w:tc>
      </w:tr>
    </w:tbl>
    <w:p w:rsidR="00BB224E" w:rsidRPr="006E07BC" w:rsidRDefault="00BB224E" w:rsidP="00BB224E">
      <w:pPr>
        <w:keepNext/>
        <w:keepLines/>
        <w:autoSpaceDE w:val="0"/>
        <w:autoSpaceDN w:val="0"/>
        <w:adjustRightInd w:val="0"/>
        <w:ind w:left="720"/>
        <w:contextualSpacing/>
        <w:rPr>
          <w:b/>
          <w:i/>
          <w:color w:val="000000"/>
        </w:rPr>
      </w:pPr>
    </w:p>
    <w:p w:rsidR="00BB224E" w:rsidRPr="00F850B6" w:rsidRDefault="00BB224E" w:rsidP="00BB224E">
      <w:pPr>
        <w:keepNext/>
        <w:keepLines/>
        <w:autoSpaceDE w:val="0"/>
        <w:autoSpaceDN w:val="0"/>
        <w:adjustRightInd w:val="0"/>
        <w:ind w:left="720"/>
        <w:contextualSpacing/>
        <w:rPr>
          <w:color w:val="000000"/>
        </w:rPr>
      </w:pPr>
    </w:p>
    <w:p w:rsidR="00BB224E" w:rsidRPr="00F850B6" w:rsidRDefault="00BB224E" w:rsidP="00BB224E">
      <w:pPr>
        <w:keepNext/>
        <w:keepLines/>
        <w:autoSpaceDE w:val="0"/>
        <w:autoSpaceDN w:val="0"/>
        <w:adjustRightInd w:val="0"/>
        <w:ind w:left="720"/>
        <w:contextualSpacing/>
        <w:rPr>
          <w:color w:val="000000"/>
        </w:rPr>
      </w:pPr>
    </w:p>
    <w:p w:rsidR="00BB224E" w:rsidRDefault="00BB224E" w:rsidP="00BB224E">
      <w:pPr>
        <w:keepNext/>
        <w:keepLines/>
        <w:tabs>
          <w:tab w:val="left" w:pos="3360"/>
        </w:tabs>
        <w:jc w:val="center"/>
      </w:pPr>
    </w:p>
    <w:p w:rsidR="00BB224E" w:rsidRPr="00F850B6" w:rsidRDefault="00BB224E" w:rsidP="00BB224E">
      <w:pPr>
        <w:keepNext/>
        <w:keepLines/>
        <w:tabs>
          <w:tab w:val="left" w:pos="3360"/>
        </w:tabs>
        <w:jc w:val="center"/>
        <w:rPr>
          <w:b/>
        </w:rPr>
      </w:pPr>
      <w:r w:rsidRPr="00F850B6">
        <w:rPr>
          <w:b/>
        </w:rPr>
        <w:t>Подписи Сторон:</w:t>
      </w:r>
    </w:p>
    <w:p w:rsidR="00CE72DA" w:rsidRPr="00CE72DA" w:rsidRDefault="00CE72DA" w:rsidP="00CE72DA">
      <w:pPr>
        <w:spacing w:line="360" w:lineRule="auto"/>
        <w:jc w:val="both"/>
        <w:rPr>
          <w:snapToGrid w:val="0"/>
          <w:sz w:val="28"/>
          <w:szCs w:val="28"/>
        </w:rPr>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Default="00207697" w:rsidP="00207697">
      <w:pPr>
        <w:ind w:firstLine="709"/>
        <w:jc w:val="both"/>
      </w:pPr>
    </w:p>
    <w:p w:rsidR="00B215E4" w:rsidRDefault="00B215E4" w:rsidP="00207697">
      <w:pPr>
        <w:ind w:firstLine="709"/>
        <w:jc w:val="both"/>
      </w:pPr>
    </w:p>
    <w:p w:rsidR="00B215E4" w:rsidRDefault="00B215E4" w:rsidP="00207697">
      <w:pPr>
        <w:ind w:firstLine="709"/>
        <w:jc w:val="both"/>
      </w:pPr>
    </w:p>
    <w:p w:rsidR="00B215E4" w:rsidRDefault="00B215E4" w:rsidP="00207697">
      <w:pPr>
        <w:ind w:firstLine="709"/>
        <w:jc w:val="both"/>
      </w:pPr>
    </w:p>
    <w:p w:rsidR="00B215E4" w:rsidRDefault="00B215E4" w:rsidP="00207697">
      <w:pPr>
        <w:ind w:firstLine="709"/>
        <w:jc w:val="both"/>
      </w:pPr>
    </w:p>
    <w:p w:rsidR="00B215E4" w:rsidRDefault="00B215E4" w:rsidP="00207697">
      <w:pPr>
        <w:ind w:firstLine="709"/>
        <w:jc w:val="both"/>
      </w:pPr>
    </w:p>
    <w:p w:rsidR="00B215E4" w:rsidRDefault="00B215E4" w:rsidP="00207697">
      <w:pPr>
        <w:ind w:firstLine="709"/>
        <w:jc w:val="both"/>
      </w:pPr>
    </w:p>
    <w:p w:rsidR="00B215E4" w:rsidRDefault="00B215E4" w:rsidP="00207697">
      <w:pPr>
        <w:ind w:firstLine="709"/>
        <w:jc w:val="both"/>
      </w:pPr>
    </w:p>
    <w:p w:rsidR="00B215E4" w:rsidRDefault="00B215E4" w:rsidP="00207697">
      <w:pPr>
        <w:ind w:firstLine="709"/>
        <w:jc w:val="both"/>
      </w:pPr>
    </w:p>
    <w:p w:rsidR="00B215E4" w:rsidRDefault="00B215E4" w:rsidP="00207697">
      <w:pPr>
        <w:ind w:firstLine="709"/>
        <w:jc w:val="both"/>
      </w:pPr>
    </w:p>
    <w:p w:rsidR="00B215E4" w:rsidRDefault="00B215E4" w:rsidP="00207697">
      <w:pPr>
        <w:ind w:firstLine="709"/>
        <w:jc w:val="both"/>
      </w:pPr>
    </w:p>
    <w:p w:rsidR="00BB224E" w:rsidRDefault="00BB224E" w:rsidP="00207697">
      <w:pPr>
        <w:ind w:firstLine="709"/>
        <w:jc w:val="both"/>
      </w:pPr>
    </w:p>
    <w:p w:rsidR="00BB224E" w:rsidRDefault="00BB224E" w:rsidP="00207697">
      <w:pPr>
        <w:ind w:firstLine="709"/>
        <w:jc w:val="both"/>
      </w:pPr>
    </w:p>
    <w:p w:rsidR="00BB224E" w:rsidRDefault="00BB224E" w:rsidP="00207697">
      <w:pPr>
        <w:ind w:firstLine="709"/>
        <w:jc w:val="both"/>
      </w:pPr>
    </w:p>
    <w:p w:rsidR="00BB224E" w:rsidRDefault="00BB224E" w:rsidP="00207697">
      <w:pPr>
        <w:ind w:firstLine="709"/>
        <w:jc w:val="both"/>
      </w:pPr>
    </w:p>
    <w:p w:rsidR="00BB224E" w:rsidRDefault="00BB224E" w:rsidP="00207697">
      <w:pPr>
        <w:ind w:firstLine="709"/>
        <w:jc w:val="both"/>
      </w:pPr>
    </w:p>
    <w:p w:rsidR="00BB224E" w:rsidRDefault="00BB224E" w:rsidP="00207697">
      <w:pPr>
        <w:ind w:firstLine="709"/>
        <w:jc w:val="both"/>
      </w:pPr>
    </w:p>
    <w:p w:rsidR="00BB224E" w:rsidRDefault="00BB224E" w:rsidP="00207697">
      <w:pPr>
        <w:ind w:firstLine="709"/>
        <w:jc w:val="both"/>
      </w:pPr>
    </w:p>
    <w:p w:rsidR="00BB224E" w:rsidRDefault="00BB224E" w:rsidP="00207697">
      <w:pPr>
        <w:ind w:firstLine="709"/>
        <w:jc w:val="both"/>
      </w:pPr>
    </w:p>
    <w:p w:rsidR="00BB224E" w:rsidRDefault="00BB224E" w:rsidP="00207697">
      <w:pPr>
        <w:ind w:firstLine="709"/>
        <w:jc w:val="both"/>
      </w:pPr>
    </w:p>
    <w:p w:rsidR="00BB224E" w:rsidRDefault="00BB224E" w:rsidP="00207697">
      <w:pPr>
        <w:ind w:firstLine="709"/>
        <w:jc w:val="both"/>
      </w:pPr>
    </w:p>
    <w:p w:rsidR="00BB224E" w:rsidRDefault="00BB224E" w:rsidP="00207697">
      <w:pPr>
        <w:ind w:firstLine="709"/>
        <w:jc w:val="both"/>
      </w:pPr>
    </w:p>
    <w:p w:rsidR="00BB224E" w:rsidRDefault="00BB224E" w:rsidP="00207697">
      <w:pPr>
        <w:ind w:firstLine="709"/>
        <w:jc w:val="both"/>
      </w:pPr>
    </w:p>
    <w:p w:rsidR="00BB224E" w:rsidRDefault="00BB224E" w:rsidP="00207697">
      <w:pPr>
        <w:ind w:firstLine="709"/>
        <w:jc w:val="both"/>
      </w:pPr>
    </w:p>
    <w:p w:rsidR="00BB224E" w:rsidRDefault="00BB224E" w:rsidP="00207697">
      <w:pPr>
        <w:ind w:firstLine="709"/>
        <w:jc w:val="both"/>
      </w:pPr>
    </w:p>
    <w:p w:rsidR="00BB224E" w:rsidRDefault="00BB224E" w:rsidP="00207697">
      <w:pPr>
        <w:ind w:firstLine="709"/>
        <w:jc w:val="both"/>
      </w:pPr>
    </w:p>
    <w:p w:rsidR="00BB224E" w:rsidRDefault="00BB224E" w:rsidP="00207697">
      <w:pPr>
        <w:ind w:firstLine="709"/>
        <w:jc w:val="both"/>
      </w:pPr>
    </w:p>
    <w:p w:rsidR="00BB224E" w:rsidRDefault="00BB224E" w:rsidP="00207697">
      <w:pPr>
        <w:ind w:firstLine="709"/>
        <w:jc w:val="both"/>
      </w:pPr>
    </w:p>
    <w:p w:rsidR="00BB224E" w:rsidRDefault="00BB224E" w:rsidP="00207697">
      <w:pPr>
        <w:ind w:firstLine="709"/>
        <w:jc w:val="both"/>
      </w:pPr>
    </w:p>
    <w:p w:rsidR="00BB224E" w:rsidRDefault="00BB224E" w:rsidP="00207697">
      <w:pPr>
        <w:ind w:firstLine="709"/>
        <w:jc w:val="both"/>
      </w:pPr>
    </w:p>
    <w:p w:rsidR="00BB224E" w:rsidRDefault="00BB224E" w:rsidP="00207697">
      <w:pPr>
        <w:ind w:firstLine="709"/>
        <w:jc w:val="both"/>
      </w:pPr>
    </w:p>
    <w:p w:rsidR="00B215E4" w:rsidRDefault="00B215E4" w:rsidP="00207697">
      <w:pPr>
        <w:ind w:firstLine="709"/>
        <w:jc w:val="both"/>
      </w:pPr>
    </w:p>
    <w:p w:rsidR="00B215E4" w:rsidRDefault="00B215E4" w:rsidP="00207697">
      <w:pPr>
        <w:ind w:firstLine="709"/>
        <w:jc w:val="both"/>
      </w:pPr>
    </w:p>
    <w:p w:rsidR="00B215E4" w:rsidRDefault="00B215E4" w:rsidP="00207697">
      <w:pPr>
        <w:ind w:firstLine="709"/>
        <w:jc w:val="both"/>
      </w:pPr>
    </w:p>
    <w:p w:rsidR="00B215E4" w:rsidRDefault="00B215E4" w:rsidP="00207697">
      <w:pPr>
        <w:ind w:firstLine="709"/>
        <w:jc w:val="both"/>
      </w:pPr>
    </w:p>
    <w:p w:rsidR="00B215E4" w:rsidRDefault="00B215E4" w:rsidP="00207697">
      <w:pPr>
        <w:ind w:firstLine="709"/>
        <w:jc w:val="both"/>
      </w:pPr>
    </w:p>
    <w:p w:rsidR="00B215E4" w:rsidRDefault="00B215E4" w:rsidP="00207697">
      <w:pPr>
        <w:ind w:firstLine="709"/>
        <w:jc w:val="both"/>
      </w:pPr>
    </w:p>
    <w:p w:rsidR="00B215E4" w:rsidRDefault="00B215E4" w:rsidP="00207697">
      <w:pPr>
        <w:ind w:firstLine="709"/>
        <w:jc w:val="both"/>
      </w:pPr>
    </w:p>
    <w:p w:rsidR="00B215E4" w:rsidRPr="007C1176" w:rsidRDefault="00B215E4" w:rsidP="00207697">
      <w:pPr>
        <w:ind w:firstLine="709"/>
        <w:jc w:val="both"/>
      </w:pPr>
    </w:p>
    <w:p w:rsidR="00207697" w:rsidRPr="007C1176" w:rsidRDefault="00207697" w:rsidP="00207697">
      <w:pPr>
        <w:ind w:firstLine="709"/>
        <w:jc w:val="both"/>
      </w:pPr>
    </w:p>
    <w:p w:rsidR="00004DC3" w:rsidRPr="007C1176" w:rsidRDefault="00B215E4" w:rsidP="00004DC3">
      <w:pPr>
        <w:tabs>
          <w:tab w:val="left" w:pos="3712"/>
        </w:tabs>
        <w:jc w:val="right"/>
      </w:pPr>
      <w:r>
        <w:t>Приложение № 7</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207697" w:rsidRPr="007C1176" w:rsidRDefault="00207697" w:rsidP="00207697">
      <w:pPr>
        <w:ind w:firstLine="709"/>
        <w:jc w:val="both"/>
      </w:pPr>
    </w:p>
    <w:p w:rsidR="00207697" w:rsidRPr="007C1176" w:rsidRDefault="00207697" w:rsidP="00207697">
      <w:pPr>
        <w:jc w:val="center"/>
        <w:rPr>
          <w:b/>
          <w:snapToGrid w:val="0"/>
          <w:color w:val="000000"/>
          <w:spacing w:val="2"/>
        </w:rPr>
      </w:pPr>
      <w:r w:rsidRPr="007C1176">
        <w:rPr>
          <w:b/>
          <w:snapToGrid w:val="0"/>
          <w:color w:val="000000"/>
          <w:spacing w:val="2"/>
        </w:rPr>
        <w:t xml:space="preserve">Требования к страховой компании </w:t>
      </w:r>
    </w:p>
    <w:p w:rsidR="00207697" w:rsidRPr="007C1176" w:rsidRDefault="00207697" w:rsidP="00207697">
      <w:pPr>
        <w:jc w:val="center"/>
        <w:rPr>
          <w:b/>
          <w:snapToGrid w:val="0"/>
          <w:color w:val="000000"/>
          <w:spacing w:val="2"/>
        </w:rPr>
      </w:pPr>
      <w:r w:rsidRPr="007C1176">
        <w:rPr>
          <w:b/>
          <w:snapToGrid w:val="0"/>
          <w:color w:val="000000"/>
          <w:spacing w:val="2"/>
        </w:rPr>
        <w:t>и существенные минимальные условия договора страхования</w:t>
      </w:r>
    </w:p>
    <w:p w:rsidR="00207697" w:rsidRPr="007C1176" w:rsidRDefault="00207697" w:rsidP="00207697">
      <w:pPr>
        <w:jc w:val="center"/>
        <w:rPr>
          <w:b/>
          <w:snapToGrid w:val="0"/>
          <w:color w:val="000000"/>
          <w:spacing w:val="2"/>
        </w:rPr>
      </w:pPr>
    </w:p>
    <w:p w:rsidR="00207697" w:rsidRPr="007C1176" w:rsidRDefault="00207697" w:rsidP="00207697">
      <w:pPr>
        <w:shd w:val="clear" w:color="auto" w:fill="FFFFFF"/>
        <w:tabs>
          <w:tab w:val="left" w:pos="709"/>
        </w:tabs>
        <w:contextualSpacing/>
        <w:jc w:val="both"/>
        <w:rPr>
          <w:b/>
        </w:rPr>
      </w:pPr>
      <w:r w:rsidRPr="007C1176">
        <w:rPr>
          <w:b/>
        </w:rPr>
        <w:t>1.</w:t>
      </w:r>
      <w:r w:rsidRPr="007C1176">
        <w:rPr>
          <w:b/>
        </w:rPr>
        <w:tab/>
        <w:t>Требования к страховой компании:</w:t>
      </w:r>
    </w:p>
    <w:p w:rsidR="00207697" w:rsidRPr="007C1176" w:rsidRDefault="00207697" w:rsidP="00207697">
      <w:pPr>
        <w:numPr>
          <w:ilvl w:val="0"/>
          <w:numId w:val="35"/>
        </w:numPr>
        <w:shd w:val="clear" w:color="auto" w:fill="FFFFFF"/>
        <w:ind w:firstLine="709"/>
        <w:contextualSpacing/>
        <w:jc w:val="both"/>
      </w:pPr>
      <w:r w:rsidRPr="007C1176">
        <w:t>регистрация на территории Российской Федерации;</w:t>
      </w:r>
    </w:p>
    <w:p w:rsidR="00207697" w:rsidRPr="007C1176" w:rsidRDefault="00207697" w:rsidP="00207697">
      <w:pPr>
        <w:numPr>
          <w:ilvl w:val="0"/>
          <w:numId w:val="35"/>
        </w:numPr>
        <w:shd w:val="clear" w:color="auto" w:fill="FFFFFF"/>
        <w:ind w:firstLine="709"/>
        <w:contextualSpacing/>
        <w:jc w:val="both"/>
      </w:pPr>
      <w:r w:rsidRPr="007C1176">
        <w:t>размер оплаченного уставного капитала – не менее 500 млн. рублей;</w:t>
      </w:r>
    </w:p>
    <w:p w:rsidR="00207697" w:rsidRPr="007C1176" w:rsidRDefault="00207697" w:rsidP="00207697">
      <w:pPr>
        <w:numPr>
          <w:ilvl w:val="0"/>
          <w:numId w:val="35"/>
        </w:numPr>
        <w:shd w:val="clear" w:color="auto" w:fill="FFFFFF"/>
        <w:ind w:firstLine="709"/>
        <w:contextualSpacing/>
        <w:jc w:val="both"/>
      </w:pPr>
      <w:r w:rsidRPr="007C1176">
        <w:t>опыт работы на страховом рынке – не менее 5 лет;</w:t>
      </w:r>
    </w:p>
    <w:p w:rsidR="00207697" w:rsidRPr="007C1176" w:rsidRDefault="00207697" w:rsidP="00207697">
      <w:pPr>
        <w:numPr>
          <w:ilvl w:val="0"/>
          <w:numId w:val="35"/>
        </w:numPr>
        <w:shd w:val="clear" w:color="auto" w:fill="FFFFFF"/>
        <w:ind w:firstLine="709"/>
        <w:contextualSpacing/>
        <w:jc w:val="both"/>
      </w:pPr>
      <w:r w:rsidRPr="007C1176">
        <w:t>размер собственных средств – не менее 1 млрд. рублей;</w:t>
      </w:r>
    </w:p>
    <w:p w:rsidR="00207697" w:rsidRPr="007C1176" w:rsidRDefault="00207697" w:rsidP="00207697">
      <w:pPr>
        <w:numPr>
          <w:ilvl w:val="0"/>
          <w:numId w:val="35"/>
        </w:numPr>
        <w:shd w:val="clear" w:color="auto" w:fill="FFFFFF"/>
        <w:ind w:firstLine="709"/>
        <w:contextualSpacing/>
        <w:jc w:val="both"/>
      </w:pPr>
      <w:r w:rsidRPr="007C1176">
        <w:t>отсутствие неисполненных предписаний органа страхового надзора;</w:t>
      </w:r>
    </w:p>
    <w:p w:rsidR="00207697" w:rsidRPr="007C1176" w:rsidRDefault="00207697" w:rsidP="00207697">
      <w:pPr>
        <w:numPr>
          <w:ilvl w:val="0"/>
          <w:numId w:val="35"/>
        </w:numPr>
        <w:shd w:val="clear" w:color="auto" w:fill="FFFFFF"/>
        <w:ind w:firstLine="709"/>
        <w:contextualSpacing/>
        <w:jc w:val="both"/>
      </w:pPr>
      <w:r w:rsidRPr="007C1176">
        <w:t>страховая компания не должна находиться в процессе ликвидации или реорганизации, на ее имущество не должен быть наложен арест;</w:t>
      </w:r>
    </w:p>
    <w:p w:rsidR="00207697" w:rsidRPr="007C1176" w:rsidRDefault="00207697" w:rsidP="00207697">
      <w:pPr>
        <w:numPr>
          <w:ilvl w:val="0"/>
          <w:numId w:val="35"/>
        </w:numPr>
        <w:shd w:val="clear" w:color="auto" w:fill="FFFFFF"/>
        <w:ind w:firstLine="709"/>
        <w:contextualSpacing/>
        <w:jc w:val="both"/>
      </w:pPr>
      <w:r w:rsidRPr="007C1176">
        <w:t>наличие отчетности по МСФО;</w:t>
      </w:r>
    </w:p>
    <w:p w:rsidR="00207697" w:rsidRPr="007C1176" w:rsidRDefault="00207697" w:rsidP="00207697">
      <w:pPr>
        <w:numPr>
          <w:ilvl w:val="0"/>
          <w:numId w:val="35"/>
        </w:numPr>
        <w:shd w:val="clear" w:color="auto" w:fill="FFFFFF"/>
        <w:ind w:firstLine="709"/>
        <w:contextualSpacing/>
        <w:jc w:val="both"/>
      </w:pPr>
      <w:r w:rsidRPr="007C117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207697" w:rsidRPr="007C1176" w:rsidRDefault="00207697" w:rsidP="00207697">
      <w:pPr>
        <w:numPr>
          <w:ilvl w:val="0"/>
          <w:numId w:val="35"/>
        </w:numPr>
        <w:shd w:val="clear" w:color="auto" w:fill="FFFFFF"/>
        <w:ind w:firstLine="709"/>
        <w:contextualSpacing/>
        <w:jc w:val="both"/>
      </w:pPr>
      <w:r w:rsidRPr="007C1176">
        <w:t>опыт участия в страховании и/или перестраховании рисков предприятий российской электроэнергетики;</w:t>
      </w:r>
    </w:p>
    <w:p w:rsidR="00207697" w:rsidRPr="007C1176" w:rsidRDefault="00207697" w:rsidP="00207697">
      <w:pPr>
        <w:numPr>
          <w:ilvl w:val="0"/>
          <w:numId w:val="35"/>
        </w:numPr>
        <w:shd w:val="clear" w:color="auto" w:fill="FFFFFF"/>
        <w:ind w:firstLine="709"/>
        <w:contextualSpacing/>
        <w:jc w:val="both"/>
      </w:pPr>
      <w:r w:rsidRPr="007C1176">
        <w:t>лицензия на право проведения страхования строительно-монтажных рисков;</w:t>
      </w:r>
    </w:p>
    <w:p w:rsidR="00207697" w:rsidRPr="007C1176" w:rsidRDefault="00207697" w:rsidP="00207697">
      <w:pPr>
        <w:numPr>
          <w:ilvl w:val="0"/>
          <w:numId w:val="35"/>
        </w:numPr>
        <w:shd w:val="clear" w:color="auto" w:fill="FFFFFF"/>
        <w:ind w:firstLine="709"/>
        <w:contextualSpacing/>
        <w:jc w:val="both"/>
      </w:pPr>
      <w:r w:rsidRPr="007C1176">
        <w:t>облигаторная перестраховочная защита огневых и технических рисков объемом не менее 50 млн. долларов США;</w:t>
      </w:r>
    </w:p>
    <w:p w:rsidR="00207697" w:rsidRPr="007C1176" w:rsidRDefault="00207697" w:rsidP="00207697">
      <w:pPr>
        <w:numPr>
          <w:ilvl w:val="0"/>
          <w:numId w:val="35"/>
        </w:numPr>
        <w:shd w:val="clear" w:color="auto" w:fill="FFFFFF"/>
        <w:ind w:firstLine="709"/>
        <w:contextualSpacing/>
        <w:jc w:val="both"/>
      </w:pPr>
      <w:r w:rsidRPr="007C1176">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207697" w:rsidRPr="007C1176" w:rsidRDefault="00207697" w:rsidP="00207697">
      <w:pPr>
        <w:shd w:val="clear" w:color="auto" w:fill="FFFFFF"/>
        <w:ind w:left="568"/>
        <w:contextualSpacing/>
        <w:jc w:val="both"/>
      </w:pPr>
    </w:p>
    <w:p w:rsidR="00207697" w:rsidRPr="007C1176" w:rsidRDefault="00207697" w:rsidP="00207697">
      <w:pPr>
        <w:shd w:val="clear" w:color="auto" w:fill="FFFFFF"/>
        <w:tabs>
          <w:tab w:val="left" w:pos="709"/>
        </w:tabs>
        <w:contextualSpacing/>
        <w:jc w:val="both"/>
        <w:rPr>
          <w:b/>
        </w:rPr>
      </w:pPr>
      <w:r w:rsidRPr="007C1176">
        <w:rPr>
          <w:b/>
        </w:rPr>
        <w:t>2.</w:t>
      </w:r>
      <w:r w:rsidRPr="007C1176">
        <w:rPr>
          <w:b/>
        </w:rPr>
        <w:tab/>
        <w:t>Существенные минимальные условия договора страхования:</w:t>
      </w:r>
    </w:p>
    <w:p w:rsidR="00207697" w:rsidRPr="007C1176" w:rsidRDefault="00207697" w:rsidP="00207697">
      <w:pPr>
        <w:shd w:val="clear" w:color="auto" w:fill="FFFFFF"/>
        <w:tabs>
          <w:tab w:val="left" w:pos="709"/>
        </w:tabs>
        <w:contextualSpacing/>
        <w:jc w:val="both"/>
        <w:rPr>
          <w:b/>
        </w:rPr>
      </w:pPr>
      <w:r w:rsidRPr="007C1176">
        <w:rPr>
          <w:b/>
        </w:rPr>
        <w:t>2.1.</w:t>
      </w:r>
      <w:r w:rsidRPr="007C1176">
        <w:rPr>
          <w:b/>
        </w:rPr>
        <w:tab/>
        <w:t>Объект страхования:</w:t>
      </w:r>
    </w:p>
    <w:p w:rsidR="00207697" w:rsidRPr="007C1176" w:rsidRDefault="00207697" w:rsidP="00207697">
      <w:pPr>
        <w:shd w:val="clear" w:color="auto" w:fill="FFFFFF"/>
        <w:ind w:firstLine="708"/>
        <w:contextualSpacing/>
        <w:jc w:val="both"/>
      </w:pPr>
      <w:r w:rsidRPr="007C117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207697" w:rsidRPr="007C1176" w:rsidRDefault="00207697" w:rsidP="00207697">
      <w:pPr>
        <w:numPr>
          <w:ilvl w:val="0"/>
          <w:numId w:val="36"/>
        </w:numPr>
        <w:shd w:val="clear" w:color="auto" w:fill="FFFFFF"/>
        <w:ind w:left="1134" w:hanging="425"/>
        <w:contextualSpacing/>
        <w:jc w:val="both"/>
      </w:pPr>
      <w:r w:rsidRPr="007C117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207697" w:rsidRPr="007C1176" w:rsidRDefault="00207697" w:rsidP="00207697">
      <w:pPr>
        <w:numPr>
          <w:ilvl w:val="0"/>
          <w:numId w:val="36"/>
        </w:numPr>
        <w:shd w:val="clear" w:color="auto" w:fill="FFFFFF"/>
        <w:ind w:left="1134" w:hanging="425"/>
        <w:contextualSpacing/>
        <w:jc w:val="both"/>
      </w:pPr>
      <w:r w:rsidRPr="007C117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207697" w:rsidRPr="007C1176" w:rsidRDefault="00207697" w:rsidP="00207697">
      <w:pPr>
        <w:numPr>
          <w:ilvl w:val="0"/>
          <w:numId w:val="36"/>
        </w:numPr>
        <w:shd w:val="clear" w:color="auto" w:fill="FFFFFF"/>
        <w:ind w:left="1134" w:hanging="425"/>
        <w:contextualSpacing/>
        <w:jc w:val="both"/>
      </w:pPr>
      <w:r w:rsidRPr="007C117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207697" w:rsidRPr="007C1176" w:rsidRDefault="00207697" w:rsidP="00207697">
      <w:pPr>
        <w:shd w:val="clear" w:color="auto" w:fill="FFFFFF"/>
        <w:contextualSpacing/>
        <w:jc w:val="both"/>
      </w:pPr>
      <w:r w:rsidRPr="007C117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207697" w:rsidRPr="007C1176" w:rsidRDefault="00207697" w:rsidP="00207697">
      <w:pPr>
        <w:shd w:val="clear" w:color="auto" w:fill="FFFFFF"/>
        <w:ind w:firstLine="709"/>
        <w:contextualSpacing/>
        <w:jc w:val="both"/>
      </w:pPr>
      <w:r w:rsidRPr="007C1176">
        <w:t>Страховщик осуществляет страхование имущественных интересов Страхователя (Выгодоприобретателя), связанных с:</w:t>
      </w:r>
    </w:p>
    <w:p w:rsidR="00207697" w:rsidRPr="007C1176" w:rsidRDefault="00207697" w:rsidP="00207697">
      <w:pPr>
        <w:numPr>
          <w:ilvl w:val="0"/>
          <w:numId w:val="37"/>
        </w:numPr>
        <w:shd w:val="clear" w:color="auto" w:fill="FFFFFF"/>
        <w:tabs>
          <w:tab w:val="left" w:pos="284"/>
          <w:tab w:val="left" w:pos="1134"/>
        </w:tabs>
        <w:ind w:left="1134" w:hanging="425"/>
        <w:contextualSpacing/>
        <w:jc w:val="both"/>
      </w:pPr>
      <w:r w:rsidRPr="007C117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207697" w:rsidRPr="007C1176" w:rsidRDefault="00207697" w:rsidP="00207697">
      <w:pPr>
        <w:numPr>
          <w:ilvl w:val="0"/>
          <w:numId w:val="37"/>
        </w:numPr>
        <w:shd w:val="clear" w:color="auto" w:fill="FFFFFF"/>
        <w:tabs>
          <w:tab w:val="left" w:pos="284"/>
          <w:tab w:val="left" w:pos="1134"/>
        </w:tabs>
        <w:ind w:left="1134" w:hanging="425"/>
        <w:contextualSpacing/>
        <w:jc w:val="both"/>
      </w:pPr>
      <w:r w:rsidRPr="007C1176">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207697" w:rsidRPr="007C1176" w:rsidRDefault="00207697" w:rsidP="00207697">
      <w:pPr>
        <w:numPr>
          <w:ilvl w:val="0"/>
          <w:numId w:val="37"/>
        </w:numPr>
        <w:shd w:val="clear" w:color="auto" w:fill="FFFFFF"/>
        <w:tabs>
          <w:tab w:val="left" w:pos="284"/>
          <w:tab w:val="left" w:pos="1134"/>
        </w:tabs>
        <w:ind w:left="1134" w:hanging="425"/>
        <w:contextualSpacing/>
        <w:jc w:val="both"/>
      </w:pPr>
      <w:r w:rsidRPr="007C117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207697" w:rsidRPr="007C1176" w:rsidRDefault="00207697" w:rsidP="00207697">
      <w:pPr>
        <w:shd w:val="clear" w:color="auto" w:fill="FFFFFF"/>
        <w:tabs>
          <w:tab w:val="left" w:pos="709"/>
          <w:tab w:val="left" w:pos="851"/>
        </w:tabs>
        <w:contextualSpacing/>
        <w:jc w:val="both"/>
        <w:rPr>
          <w:b/>
        </w:rPr>
      </w:pPr>
      <w:r w:rsidRPr="007C1176">
        <w:rPr>
          <w:b/>
        </w:rPr>
        <w:t>2.2.</w:t>
      </w:r>
      <w:r w:rsidRPr="007C1176">
        <w:rPr>
          <w:b/>
        </w:rPr>
        <w:tab/>
        <w:t>Страховые случаи, страховые риски:</w:t>
      </w:r>
    </w:p>
    <w:p w:rsidR="00207697" w:rsidRPr="007C1176" w:rsidRDefault="00207697" w:rsidP="00207697">
      <w:pPr>
        <w:shd w:val="clear" w:color="auto" w:fill="FFFFFF"/>
        <w:tabs>
          <w:tab w:val="left" w:pos="1134"/>
        </w:tabs>
        <w:ind w:firstLine="709"/>
        <w:contextualSpacing/>
        <w:jc w:val="both"/>
      </w:pPr>
      <w:r w:rsidRPr="007C117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207697" w:rsidRPr="007C1176" w:rsidRDefault="00207697" w:rsidP="00207697">
      <w:pPr>
        <w:shd w:val="clear" w:color="auto" w:fill="FFFFFF"/>
        <w:tabs>
          <w:tab w:val="left" w:pos="1134"/>
        </w:tabs>
        <w:ind w:firstLine="709"/>
        <w:contextualSpacing/>
        <w:jc w:val="both"/>
      </w:pPr>
      <w:r w:rsidRPr="007C117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207697" w:rsidRPr="007C1176" w:rsidRDefault="00207697" w:rsidP="00207697">
      <w:pPr>
        <w:shd w:val="clear" w:color="auto" w:fill="FFFFFF"/>
        <w:tabs>
          <w:tab w:val="left" w:pos="1134"/>
        </w:tabs>
        <w:ind w:firstLine="709"/>
        <w:contextualSpacing/>
        <w:jc w:val="both"/>
      </w:pPr>
      <w:r w:rsidRPr="007C117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207697" w:rsidRPr="007C1176" w:rsidRDefault="00207697" w:rsidP="00207697">
      <w:pPr>
        <w:shd w:val="clear" w:color="auto" w:fill="FFFFFF"/>
        <w:tabs>
          <w:tab w:val="left" w:pos="1134"/>
        </w:tabs>
        <w:ind w:firstLine="709"/>
        <w:contextualSpacing/>
        <w:jc w:val="both"/>
      </w:pPr>
      <w:r w:rsidRPr="007C1176">
        <w:t>По Секции 3 страхование должно осуществляться на условиях «с ответственностью за все риски», включая риски «террористический акт» и «диверсия».</w:t>
      </w:r>
    </w:p>
    <w:p w:rsidR="00207697" w:rsidRPr="007C1176" w:rsidRDefault="00207697" w:rsidP="00207697">
      <w:pPr>
        <w:shd w:val="clear" w:color="auto" w:fill="FFFFFF"/>
        <w:tabs>
          <w:tab w:val="left" w:pos="1134"/>
        </w:tabs>
        <w:ind w:firstLine="709"/>
        <w:contextualSpacing/>
        <w:jc w:val="both"/>
      </w:pPr>
      <w:r w:rsidRPr="007C1176">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207697" w:rsidRPr="007C1176" w:rsidRDefault="00207697" w:rsidP="00207697">
      <w:pPr>
        <w:shd w:val="clear" w:color="auto" w:fill="FFFFFF"/>
        <w:tabs>
          <w:tab w:val="left" w:pos="1134"/>
        </w:tabs>
        <w:ind w:firstLine="709"/>
        <w:contextualSpacing/>
        <w:jc w:val="both"/>
      </w:pPr>
    </w:p>
    <w:p w:rsidR="00207697" w:rsidRPr="007C1176" w:rsidRDefault="00207697" w:rsidP="00207697">
      <w:pPr>
        <w:shd w:val="clear" w:color="auto" w:fill="FFFFFF"/>
        <w:tabs>
          <w:tab w:val="left" w:pos="851"/>
        </w:tabs>
        <w:ind w:left="851" w:hanging="851"/>
        <w:contextualSpacing/>
        <w:jc w:val="both"/>
        <w:rPr>
          <w:b/>
        </w:rPr>
      </w:pPr>
      <w:r w:rsidRPr="007C1176">
        <w:rPr>
          <w:b/>
        </w:rPr>
        <w:t>2.3.</w:t>
      </w:r>
      <w:r w:rsidRPr="007C1176">
        <w:rPr>
          <w:b/>
        </w:rPr>
        <w:tab/>
        <w:t>Страховые суммы, лимиты, франшизы, тариф, премия, срок действия, территория страхования:</w:t>
      </w:r>
    </w:p>
    <w:p w:rsidR="00207697" w:rsidRPr="007C1176" w:rsidRDefault="00207697" w:rsidP="00207697">
      <w:pPr>
        <w:shd w:val="clear" w:color="auto" w:fill="FFFFFF"/>
        <w:contextualSpacing/>
        <w:jc w:val="both"/>
        <w:rPr>
          <w:i/>
        </w:rPr>
      </w:pPr>
      <w:r w:rsidRPr="007C1176">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207697" w:rsidRPr="007C1176" w:rsidRDefault="00207697" w:rsidP="00207697">
      <w:pPr>
        <w:shd w:val="clear" w:color="auto" w:fill="FFFFFF"/>
        <w:tabs>
          <w:tab w:val="left" w:pos="851"/>
        </w:tabs>
        <w:contextualSpacing/>
        <w:jc w:val="both"/>
        <w:rPr>
          <w:b/>
        </w:rPr>
      </w:pPr>
      <w:r w:rsidRPr="007C1176">
        <w:rPr>
          <w:b/>
        </w:rPr>
        <w:t>2.3.1.</w:t>
      </w:r>
      <w:r w:rsidRPr="007C1176">
        <w:rPr>
          <w:b/>
        </w:rPr>
        <w:tab/>
        <w:t>Страховая сумма и лимиты по Секции 1:</w:t>
      </w:r>
    </w:p>
    <w:p w:rsidR="00207697" w:rsidRPr="007C1176" w:rsidRDefault="00207697" w:rsidP="00207697">
      <w:pPr>
        <w:shd w:val="clear" w:color="auto" w:fill="FFFFFF"/>
        <w:tabs>
          <w:tab w:val="left" w:pos="1134"/>
        </w:tabs>
        <w:contextualSpacing/>
        <w:jc w:val="both"/>
      </w:pPr>
      <w:r w:rsidRPr="007C1176">
        <w:t>Страховая сумма по Секции 1 устанавливается в размере стоимости (цены) договора подряда, включая НДС.</w:t>
      </w:r>
    </w:p>
    <w:p w:rsidR="00207697" w:rsidRPr="007C1176" w:rsidRDefault="00207697" w:rsidP="00207697">
      <w:pPr>
        <w:shd w:val="clear" w:color="auto" w:fill="FFFFFF"/>
        <w:tabs>
          <w:tab w:val="left" w:pos="1134"/>
        </w:tabs>
        <w:contextualSpacing/>
        <w:jc w:val="both"/>
      </w:pPr>
      <w:r w:rsidRPr="007C1176">
        <w:t>Лимит возмещения по каждому и всем страховым случаям: _____________________________.</w:t>
      </w:r>
    </w:p>
    <w:p w:rsidR="00207697" w:rsidRPr="007C1176" w:rsidRDefault="00207697" w:rsidP="00207697">
      <w:pPr>
        <w:shd w:val="clear" w:color="auto" w:fill="FFFFFF"/>
        <w:contextualSpacing/>
        <w:jc w:val="both"/>
        <w:rPr>
          <w:i/>
        </w:rPr>
      </w:pPr>
      <w:r w:rsidRPr="007C1176">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C1176">
        <w:rPr>
          <w:b/>
          <w:i/>
        </w:rPr>
        <w:t>не устанавливается</w:t>
      </w:r>
      <w:r w:rsidRPr="007C1176">
        <w:rPr>
          <w:i/>
        </w:rPr>
        <w:t>».</w:t>
      </w:r>
    </w:p>
    <w:p w:rsidR="00207697" w:rsidRPr="007C1176" w:rsidRDefault="00207697" w:rsidP="00207697">
      <w:pPr>
        <w:shd w:val="clear" w:color="auto" w:fill="FFFFFF"/>
        <w:contextualSpacing/>
        <w:jc w:val="both"/>
        <w:rPr>
          <w:i/>
        </w:rPr>
      </w:pPr>
      <w:r w:rsidRPr="007C1176">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207697" w:rsidRPr="007C1176" w:rsidRDefault="00207697" w:rsidP="00207697">
      <w:pPr>
        <w:shd w:val="clear" w:color="auto" w:fill="FFFFFF"/>
        <w:contextualSpacing/>
        <w:jc w:val="both"/>
      </w:pPr>
      <w:r w:rsidRPr="007C1176">
        <w:t>Страховая сумма в отношении покрытия рисков ППГО должна соответствовать страховой сумме по Секции 1.</w:t>
      </w:r>
    </w:p>
    <w:p w:rsidR="00207697" w:rsidRPr="007C1176" w:rsidRDefault="00207697" w:rsidP="00207697">
      <w:pPr>
        <w:shd w:val="clear" w:color="auto" w:fill="FFFFFF"/>
        <w:contextualSpacing/>
        <w:jc w:val="both"/>
      </w:pPr>
      <w:r w:rsidRPr="007C117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207697" w:rsidRPr="007C1176" w:rsidRDefault="00207697" w:rsidP="00207697">
      <w:pPr>
        <w:shd w:val="clear" w:color="auto" w:fill="FFFFFF"/>
        <w:contextualSpacing/>
        <w:jc w:val="both"/>
      </w:pPr>
      <w:r w:rsidRPr="007C117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7C1176">
        <w:rPr>
          <w:bCs/>
        </w:rPr>
        <w:t xml:space="preserve"> календарных</w:t>
      </w:r>
      <w:r w:rsidRPr="007C117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207697" w:rsidRPr="007C1176" w:rsidRDefault="00207697" w:rsidP="00207697">
      <w:pPr>
        <w:shd w:val="clear" w:color="auto" w:fill="FFFFFF"/>
        <w:tabs>
          <w:tab w:val="left" w:pos="851"/>
        </w:tabs>
        <w:contextualSpacing/>
        <w:jc w:val="both"/>
        <w:rPr>
          <w:b/>
        </w:rPr>
      </w:pPr>
      <w:r w:rsidRPr="007C1176">
        <w:rPr>
          <w:b/>
        </w:rPr>
        <w:t>2.3.2.</w:t>
      </w:r>
      <w:r w:rsidRPr="007C1176">
        <w:rPr>
          <w:b/>
        </w:rPr>
        <w:tab/>
        <w:t>Страховая сумма по Секции 2:</w:t>
      </w:r>
    </w:p>
    <w:p w:rsidR="00207697" w:rsidRPr="007C1176" w:rsidRDefault="00207697" w:rsidP="00207697">
      <w:pPr>
        <w:shd w:val="clear" w:color="auto" w:fill="FFFFFF"/>
        <w:tabs>
          <w:tab w:val="left" w:pos="1134"/>
        </w:tabs>
        <w:contextualSpacing/>
        <w:jc w:val="both"/>
      </w:pPr>
      <w:r w:rsidRPr="007C1176">
        <w:lastRenderedPageBreak/>
        <w:t>Страховая сумма по Секции 2 устанавливается в размере 15% от размера страховой суммы по Секции 1.</w:t>
      </w:r>
    </w:p>
    <w:p w:rsidR="00207697" w:rsidRPr="007C1176" w:rsidRDefault="00207697" w:rsidP="00207697">
      <w:pPr>
        <w:shd w:val="clear" w:color="auto" w:fill="FFFFFF"/>
        <w:tabs>
          <w:tab w:val="left" w:pos="851"/>
        </w:tabs>
        <w:contextualSpacing/>
        <w:jc w:val="both"/>
        <w:rPr>
          <w:b/>
        </w:rPr>
      </w:pPr>
      <w:r w:rsidRPr="007C1176">
        <w:rPr>
          <w:b/>
        </w:rPr>
        <w:t>2.3.3.</w:t>
      </w:r>
      <w:r w:rsidRPr="007C1176">
        <w:rPr>
          <w:b/>
        </w:rPr>
        <w:tab/>
        <w:t>Страховая сумма по Секции 3:</w:t>
      </w:r>
    </w:p>
    <w:p w:rsidR="00207697" w:rsidRPr="007C1176" w:rsidRDefault="00207697" w:rsidP="00207697">
      <w:pPr>
        <w:shd w:val="clear" w:color="auto" w:fill="FFFFFF"/>
        <w:tabs>
          <w:tab w:val="left" w:pos="1134"/>
        </w:tabs>
        <w:contextualSpacing/>
        <w:jc w:val="both"/>
      </w:pPr>
      <w:r w:rsidRPr="007C117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207697" w:rsidRPr="007C1176" w:rsidRDefault="00207697" w:rsidP="00207697">
      <w:pPr>
        <w:shd w:val="clear" w:color="auto" w:fill="FFFFFF"/>
        <w:tabs>
          <w:tab w:val="left" w:pos="851"/>
        </w:tabs>
        <w:contextualSpacing/>
        <w:jc w:val="both"/>
        <w:rPr>
          <w:b/>
        </w:rPr>
      </w:pPr>
      <w:r w:rsidRPr="007C1176">
        <w:rPr>
          <w:b/>
        </w:rPr>
        <w:t>2.3.4.</w:t>
      </w:r>
      <w:r w:rsidRPr="007C1176">
        <w:rPr>
          <w:b/>
        </w:rPr>
        <w:tab/>
        <w:t>Франшиза:</w:t>
      </w:r>
    </w:p>
    <w:p w:rsidR="00207697" w:rsidRPr="007C1176" w:rsidRDefault="00207697" w:rsidP="00207697">
      <w:pPr>
        <w:shd w:val="clear" w:color="auto" w:fill="FFFFFF"/>
        <w:contextualSpacing/>
        <w:jc w:val="both"/>
        <w:rPr>
          <w:bCs/>
        </w:rPr>
      </w:pPr>
      <w:r w:rsidRPr="007C1176">
        <w:rPr>
          <w:bCs/>
        </w:rPr>
        <w:t>Безусловная франшиза устанавливается в размере: ______________________________.</w:t>
      </w:r>
    </w:p>
    <w:p w:rsidR="00207697" w:rsidRPr="007C1176" w:rsidRDefault="00207697" w:rsidP="00207697">
      <w:pPr>
        <w:shd w:val="clear" w:color="auto" w:fill="FFFFFF"/>
        <w:contextualSpacing/>
        <w:jc w:val="both"/>
        <w:rPr>
          <w:bCs/>
        </w:rPr>
      </w:pPr>
      <w:r w:rsidRPr="007C1176">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7C1176">
        <w:rPr>
          <w:bCs/>
        </w:rPr>
        <w:t>.</w:t>
      </w:r>
    </w:p>
    <w:p w:rsidR="00207697" w:rsidRPr="007C1176" w:rsidRDefault="00207697" w:rsidP="00207697">
      <w:pPr>
        <w:shd w:val="clear" w:color="auto" w:fill="FFFFFF"/>
        <w:tabs>
          <w:tab w:val="left" w:pos="851"/>
        </w:tabs>
        <w:contextualSpacing/>
        <w:jc w:val="both"/>
        <w:rPr>
          <w:b/>
        </w:rPr>
      </w:pPr>
      <w:r w:rsidRPr="007C1176">
        <w:rPr>
          <w:b/>
        </w:rPr>
        <w:t>2.3.5.</w:t>
      </w:r>
      <w:r w:rsidRPr="007C1176">
        <w:rPr>
          <w:b/>
        </w:rPr>
        <w:tab/>
        <w:t>Страховой тариф:</w:t>
      </w:r>
    </w:p>
    <w:p w:rsidR="00207697" w:rsidRPr="007C1176" w:rsidRDefault="00207697" w:rsidP="00207697">
      <w:pPr>
        <w:shd w:val="clear" w:color="auto" w:fill="FFFFFF"/>
        <w:contextualSpacing/>
        <w:jc w:val="both"/>
        <w:rPr>
          <w:bCs/>
        </w:rPr>
      </w:pPr>
      <w:r w:rsidRPr="007C1176">
        <w:rPr>
          <w:bCs/>
        </w:rPr>
        <w:t>_________________________________</w:t>
      </w:r>
    </w:p>
    <w:p w:rsidR="00207697" w:rsidRPr="007C1176" w:rsidRDefault="00207697" w:rsidP="00207697">
      <w:pPr>
        <w:shd w:val="clear" w:color="auto" w:fill="FFFFFF"/>
        <w:contextualSpacing/>
        <w:jc w:val="both"/>
        <w:rPr>
          <w:bCs/>
        </w:rPr>
      </w:pPr>
      <w:r w:rsidRPr="007C1176">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7C1176">
        <w:rPr>
          <w:bCs/>
        </w:rPr>
        <w:t>.</w:t>
      </w:r>
    </w:p>
    <w:p w:rsidR="00207697" w:rsidRPr="007C1176" w:rsidRDefault="00207697" w:rsidP="00207697">
      <w:pPr>
        <w:shd w:val="clear" w:color="auto" w:fill="FFFFFF"/>
        <w:tabs>
          <w:tab w:val="left" w:pos="851"/>
        </w:tabs>
        <w:contextualSpacing/>
        <w:jc w:val="both"/>
        <w:rPr>
          <w:b/>
        </w:rPr>
      </w:pPr>
      <w:r w:rsidRPr="007C1176">
        <w:rPr>
          <w:b/>
        </w:rPr>
        <w:t>2.3.6.</w:t>
      </w:r>
      <w:r w:rsidRPr="007C1176">
        <w:rPr>
          <w:b/>
        </w:rPr>
        <w:tab/>
        <w:t>Срок действия договора страхования (период страхования):</w:t>
      </w:r>
    </w:p>
    <w:p w:rsidR="00B215E4" w:rsidRPr="00B215E4" w:rsidRDefault="00207697" w:rsidP="00B215E4">
      <w:pPr>
        <w:jc w:val="center"/>
        <w:rPr>
          <w:b/>
          <w:snapToGrid w:val="0"/>
          <w:color w:val="000000"/>
          <w:spacing w:val="2"/>
          <w:szCs w:val="28"/>
        </w:rPr>
      </w:pPr>
      <w:r w:rsidRPr="007C1176">
        <w:t>Секция 1 и Секция 2: Период проведения строительных и/или монтажных работ в соответствии с договором подряда. В отношении покрыт</w:t>
      </w:r>
      <w:r w:rsidR="00B215E4" w:rsidRPr="00B215E4">
        <w:rPr>
          <w:b/>
          <w:snapToGrid w:val="0"/>
          <w:color w:val="000000"/>
          <w:spacing w:val="2"/>
          <w:szCs w:val="28"/>
        </w:rPr>
        <w:t xml:space="preserve"> Требования к страховой компании </w:t>
      </w:r>
    </w:p>
    <w:p w:rsidR="00B215E4" w:rsidRPr="00B215E4" w:rsidRDefault="00B215E4" w:rsidP="00B215E4">
      <w:pPr>
        <w:jc w:val="center"/>
        <w:rPr>
          <w:b/>
          <w:snapToGrid w:val="0"/>
          <w:color w:val="000000"/>
          <w:spacing w:val="2"/>
          <w:szCs w:val="28"/>
        </w:rPr>
      </w:pPr>
      <w:r w:rsidRPr="00B215E4">
        <w:rPr>
          <w:b/>
          <w:snapToGrid w:val="0"/>
          <w:color w:val="000000"/>
          <w:spacing w:val="2"/>
          <w:szCs w:val="28"/>
        </w:rPr>
        <w:t>и существенные минимальные условия договора страхования</w:t>
      </w:r>
    </w:p>
    <w:p w:rsidR="00B215E4" w:rsidRPr="00B215E4" w:rsidRDefault="00B215E4" w:rsidP="00B215E4">
      <w:pPr>
        <w:jc w:val="center"/>
        <w:rPr>
          <w:b/>
          <w:snapToGrid w:val="0"/>
          <w:color w:val="000000"/>
          <w:spacing w:val="2"/>
          <w:sz w:val="28"/>
          <w:szCs w:val="28"/>
        </w:rPr>
      </w:pPr>
    </w:p>
    <w:p w:rsidR="00B215E4" w:rsidRPr="00B215E4" w:rsidRDefault="00B215E4" w:rsidP="00B215E4">
      <w:pPr>
        <w:shd w:val="clear" w:color="auto" w:fill="FFFFFF"/>
        <w:tabs>
          <w:tab w:val="left" w:pos="709"/>
        </w:tabs>
        <w:contextualSpacing/>
        <w:jc w:val="both"/>
        <w:rPr>
          <w:b/>
        </w:rPr>
      </w:pPr>
      <w:r w:rsidRPr="00B215E4">
        <w:rPr>
          <w:b/>
        </w:rPr>
        <w:t>1.</w:t>
      </w:r>
      <w:r w:rsidRPr="00B215E4">
        <w:rPr>
          <w:b/>
        </w:rPr>
        <w:tab/>
        <w:t>Требования к страховой компании:</w:t>
      </w:r>
    </w:p>
    <w:p w:rsidR="00B215E4" w:rsidRPr="00B215E4" w:rsidRDefault="00B215E4" w:rsidP="00B215E4">
      <w:pPr>
        <w:numPr>
          <w:ilvl w:val="0"/>
          <w:numId w:val="35"/>
        </w:numPr>
        <w:shd w:val="clear" w:color="auto" w:fill="FFFFFF"/>
        <w:spacing w:line="360" w:lineRule="auto"/>
        <w:ind w:left="0" w:firstLine="709"/>
        <w:contextualSpacing/>
        <w:jc w:val="both"/>
      </w:pPr>
      <w:r w:rsidRPr="00B215E4">
        <w:t>регистрация на территории Российской Федерации;</w:t>
      </w:r>
    </w:p>
    <w:p w:rsidR="00B215E4" w:rsidRPr="00B215E4" w:rsidRDefault="00B215E4" w:rsidP="00B215E4">
      <w:pPr>
        <w:numPr>
          <w:ilvl w:val="0"/>
          <w:numId w:val="35"/>
        </w:numPr>
        <w:shd w:val="clear" w:color="auto" w:fill="FFFFFF"/>
        <w:spacing w:line="360" w:lineRule="auto"/>
        <w:ind w:left="0" w:firstLine="709"/>
        <w:contextualSpacing/>
        <w:jc w:val="both"/>
      </w:pPr>
      <w:r w:rsidRPr="00B215E4">
        <w:t>размер оплаченного уставного капитала – не менее 500 млн. рублей;</w:t>
      </w:r>
    </w:p>
    <w:p w:rsidR="00B215E4" w:rsidRPr="00B215E4" w:rsidRDefault="00B215E4" w:rsidP="00B215E4">
      <w:pPr>
        <w:numPr>
          <w:ilvl w:val="0"/>
          <w:numId w:val="35"/>
        </w:numPr>
        <w:shd w:val="clear" w:color="auto" w:fill="FFFFFF"/>
        <w:spacing w:line="360" w:lineRule="auto"/>
        <w:ind w:left="0" w:firstLine="709"/>
        <w:contextualSpacing/>
        <w:jc w:val="both"/>
      </w:pPr>
      <w:r w:rsidRPr="00B215E4">
        <w:t>опыт работы на страховом рынке – не менее 5 лет;</w:t>
      </w:r>
    </w:p>
    <w:p w:rsidR="00B215E4" w:rsidRPr="00B215E4" w:rsidRDefault="00B215E4" w:rsidP="00B215E4">
      <w:pPr>
        <w:numPr>
          <w:ilvl w:val="0"/>
          <w:numId w:val="35"/>
        </w:numPr>
        <w:shd w:val="clear" w:color="auto" w:fill="FFFFFF"/>
        <w:spacing w:line="360" w:lineRule="auto"/>
        <w:ind w:left="0" w:firstLine="709"/>
        <w:contextualSpacing/>
        <w:jc w:val="both"/>
      </w:pPr>
      <w:r w:rsidRPr="00B215E4">
        <w:t>размер собственных средств – не менее 1 млрд. рублей;</w:t>
      </w:r>
    </w:p>
    <w:p w:rsidR="00B215E4" w:rsidRPr="00B215E4" w:rsidRDefault="00B215E4" w:rsidP="00B215E4">
      <w:pPr>
        <w:numPr>
          <w:ilvl w:val="0"/>
          <w:numId w:val="35"/>
        </w:numPr>
        <w:shd w:val="clear" w:color="auto" w:fill="FFFFFF"/>
        <w:spacing w:line="360" w:lineRule="auto"/>
        <w:ind w:left="0" w:firstLine="709"/>
        <w:contextualSpacing/>
        <w:jc w:val="both"/>
      </w:pPr>
      <w:r w:rsidRPr="00B215E4">
        <w:t>отсутствие неисполненных предписаний органа страхового надзора;</w:t>
      </w:r>
    </w:p>
    <w:p w:rsidR="00B215E4" w:rsidRPr="00B215E4" w:rsidRDefault="00B215E4" w:rsidP="00B215E4">
      <w:pPr>
        <w:numPr>
          <w:ilvl w:val="0"/>
          <w:numId w:val="35"/>
        </w:numPr>
        <w:shd w:val="clear" w:color="auto" w:fill="FFFFFF"/>
        <w:spacing w:line="360" w:lineRule="auto"/>
        <w:ind w:left="0" w:firstLine="709"/>
        <w:contextualSpacing/>
        <w:jc w:val="both"/>
      </w:pPr>
      <w:r w:rsidRPr="00B215E4">
        <w:t>страховая компания не должна находиться в процессе ликвидации или реорганизации, на ее имущество не должен быть наложен арест;</w:t>
      </w:r>
    </w:p>
    <w:p w:rsidR="00B215E4" w:rsidRPr="00B215E4" w:rsidRDefault="00B215E4" w:rsidP="00B215E4">
      <w:pPr>
        <w:numPr>
          <w:ilvl w:val="0"/>
          <w:numId w:val="35"/>
        </w:numPr>
        <w:shd w:val="clear" w:color="auto" w:fill="FFFFFF"/>
        <w:spacing w:line="360" w:lineRule="auto"/>
        <w:ind w:left="0" w:firstLine="709"/>
        <w:contextualSpacing/>
        <w:jc w:val="both"/>
      </w:pPr>
      <w:r w:rsidRPr="00B215E4">
        <w:t>наличие отчетности по МСФО;</w:t>
      </w:r>
    </w:p>
    <w:p w:rsidR="00B215E4" w:rsidRPr="00B215E4" w:rsidRDefault="00B215E4" w:rsidP="00B215E4">
      <w:pPr>
        <w:numPr>
          <w:ilvl w:val="0"/>
          <w:numId w:val="35"/>
        </w:numPr>
        <w:shd w:val="clear" w:color="auto" w:fill="FFFFFF"/>
        <w:spacing w:line="360" w:lineRule="auto"/>
        <w:ind w:left="0" w:firstLine="709"/>
        <w:contextualSpacing/>
        <w:jc w:val="both"/>
      </w:pPr>
      <w:r w:rsidRPr="00B215E4">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B215E4" w:rsidRPr="00B215E4" w:rsidRDefault="00B215E4" w:rsidP="00B215E4">
      <w:pPr>
        <w:numPr>
          <w:ilvl w:val="0"/>
          <w:numId w:val="35"/>
        </w:numPr>
        <w:shd w:val="clear" w:color="auto" w:fill="FFFFFF"/>
        <w:spacing w:line="360" w:lineRule="auto"/>
        <w:ind w:left="0" w:firstLine="709"/>
        <w:contextualSpacing/>
        <w:jc w:val="both"/>
      </w:pPr>
      <w:r w:rsidRPr="00B215E4">
        <w:t>опыт участия в страховании и/или перестраховании рисков предприятий российской электроэнергетики;</w:t>
      </w:r>
    </w:p>
    <w:p w:rsidR="00B215E4" w:rsidRPr="00B215E4" w:rsidRDefault="00B215E4" w:rsidP="00B215E4">
      <w:pPr>
        <w:numPr>
          <w:ilvl w:val="0"/>
          <w:numId w:val="35"/>
        </w:numPr>
        <w:shd w:val="clear" w:color="auto" w:fill="FFFFFF"/>
        <w:spacing w:line="360" w:lineRule="auto"/>
        <w:ind w:left="0" w:firstLine="709"/>
        <w:contextualSpacing/>
        <w:jc w:val="both"/>
      </w:pPr>
      <w:r w:rsidRPr="00B215E4">
        <w:t>лицензия на право проведения страхования строительно-монтажных рисков;</w:t>
      </w:r>
    </w:p>
    <w:p w:rsidR="00B215E4" w:rsidRPr="00B215E4" w:rsidRDefault="00B215E4" w:rsidP="00B215E4">
      <w:pPr>
        <w:numPr>
          <w:ilvl w:val="0"/>
          <w:numId w:val="35"/>
        </w:numPr>
        <w:shd w:val="clear" w:color="auto" w:fill="FFFFFF"/>
        <w:spacing w:line="360" w:lineRule="auto"/>
        <w:ind w:left="0" w:firstLine="709"/>
        <w:contextualSpacing/>
        <w:jc w:val="both"/>
      </w:pPr>
      <w:r w:rsidRPr="00B215E4">
        <w:t>облигаторная перестраховочная защита огневых и технических рисков объемом не менее 50 млн. долларов США;</w:t>
      </w:r>
    </w:p>
    <w:p w:rsidR="00B215E4" w:rsidRPr="00B215E4" w:rsidRDefault="00B215E4" w:rsidP="00B215E4">
      <w:pPr>
        <w:numPr>
          <w:ilvl w:val="0"/>
          <w:numId w:val="35"/>
        </w:numPr>
        <w:shd w:val="clear" w:color="auto" w:fill="FFFFFF"/>
        <w:spacing w:line="360" w:lineRule="auto"/>
        <w:ind w:left="0" w:firstLine="709"/>
        <w:contextualSpacing/>
        <w:jc w:val="both"/>
      </w:pPr>
      <w:r w:rsidRPr="00B215E4">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215E4">
        <w:br/>
        <w:t>ПАО «РусГидро».</w:t>
      </w:r>
    </w:p>
    <w:p w:rsidR="00B215E4" w:rsidRPr="00B215E4" w:rsidRDefault="00B215E4" w:rsidP="00B215E4">
      <w:pPr>
        <w:shd w:val="clear" w:color="auto" w:fill="FFFFFF"/>
        <w:ind w:left="568"/>
        <w:contextualSpacing/>
        <w:jc w:val="both"/>
      </w:pPr>
    </w:p>
    <w:p w:rsidR="00B215E4" w:rsidRPr="00B215E4" w:rsidRDefault="00B215E4" w:rsidP="00B215E4">
      <w:pPr>
        <w:shd w:val="clear" w:color="auto" w:fill="FFFFFF"/>
        <w:tabs>
          <w:tab w:val="left" w:pos="709"/>
        </w:tabs>
        <w:contextualSpacing/>
        <w:jc w:val="both"/>
        <w:rPr>
          <w:b/>
          <w:sz w:val="28"/>
          <w:szCs w:val="28"/>
        </w:rPr>
      </w:pPr>
      <w:r w:rsidRPr="00B215E4">
        <w:rPr>
          <w:b/>
        </w:rPr>
        <w:t>2.</w:t>
      </w:r>
      <w:r w:rsidRPr="00B215E4">
        <w:rPr>
          <w:b/>
          <w:sz w:val="28"/>
          <w:szCs w:val="28"/>
        </w:rPr>
        <w:tab/>
      </w:r>
      <w:r w:rsidRPr="00B215E4">
        <w:rPr>
          <w:b/>
        </w:rPr>
        <w:t>Существенные минимальные условия договора страхования:</w:t>
      </w:r>
    </w:p>
    <w:p w:rsidR="00B215E4" w:rsidRPr="00B215E4" w:rsidRDefault="00B215E4" w:rsidP="00B215E4">
      <w:pPr>
        <w:shd w:val="clear" w:color="auto" w:fill="FFFFFF"/>
        <w:tabs>
          <w:tab w:val="left" w:pos="709"/>
        </w:tabs>
        <w:contextualSpacing/>
        <w:jc w:val="both"/>
        <w:rPr>
          <w:b/>
        </w:rPr>
      </w:pPr>
      <w:r w:rsidRPr="00B215E4">
        <w:rPr>
          <w:b/>
        </w:rPr>
        <w:t>2.1.</w:t>
      </w:r>
      <w:r w:rsidRPr="00B215E4">
        <w:rPr>
          <w:b/>
        </w:rPr>
        <w:tab/>
        <w:t>Объект страхования:</w:t>
      </w:r>
    </w:p>
    <w:p w:rsidR="00B215E4" w:rsidRPr="00B215E4" w:rsidRDefault="00B215E4" w:rsidP="00B215E4">
      <w:pPr>
        <w:shd w:val="clear" w:color="auto" w:fill="FFFFFF"/>
        <w:ind w:firstLine="708"/>
        <w:contextualSpacing/>
        <w:jc w:val="both"/>
      </w:pPr>
      <w:r w:rsidRPr="00B215E4">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B215E4" w:rsidRPr="00B215E4" w:rsidRDefault="00B215E4" w:rsidP="00B215E4">
      <w:pPr>
        <w:numPr>
          <w:ilvl w:val="0"/>
          <w:numId w:val="36"/>
        </w:numPr>
        <w:shd w:val="clear" w:color="auto" w:fill="FFFFFF"/>
        <w:spacing w:line="360" w:lineRule="auto"/>
        <w:ind w:left="1134" w:hanging="425"/>
        <w:contextualSpacing/>
        <w:jc w:val="both"/>
      </w:pPr>
      <w:r w:rsidRPr="00B215E4">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B215E4" w:rsidRPr="00B215E4" w:rsidRDefault="00B215E4" w:rsidP="00B215E4">
      <w:pPr>
        <w:numPr>
          <w:ilvl w:val="0"/>
          <w:numId w:val="36"/>
        </w:numPr>
        <w:shd w:val="clear" w:color="auto" w:fill="FFFFFF"/>
        <w:spacing w:line="360" w:lineRule="auto"/>
        <w:ind w:left="1134" w:hanging="425"/>
        <w:contextualSpacing/>
        <w:jc w:val="both"/>
      </w:pPr>
      <w:r w:rsidRPr="00B215E4">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B215E4" w:rsidRPr="00B215E4" w:rsidRDefault="00B215E4" w:rsidP="00B215E4">
      <w:pPr>
        <w:numPr>
          <w:ilvl w:val="0"/>
          <w:numId w:val="36"/>
        </w:numPr>
        <w:shd w:val="clear" w:color="auto" w:fill="FFFFFF"/>
        <w:spacing w:line="360" w:lineRule="auto"/>
        <w:ind w:left="1134" w:hanging="425"/>
        <w:contextualSpacing/>
        <w:jc w:val="both"/>
      </w:pPr>
      <w:r w:rsidRPr="00B215E4">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B215E4" w:rsidRPr="00B215E4" w:rsidRDefault="00B215E4" w:rsidP="00B215E4">
      <w:pPr>
        <w:shd w:val="clear" w:color="auto" w:fill="FFFFFF"/>
        <w:contextualSpacing/>
        <w:jc w:val="both"/>
      </w:pPr>
      <w:r w:rsidRPr="00B215E4">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B215E4" w:rsidRPr="00B215E4" w:rsidRDefault="00B215E4" w:rsidP="00B215E4">
      <w:pPr>
        <w:shd w:val="clear" w:color="auto" w:fill="FFFFFF"/>
        <w:ind w:firstLine="709"/>
        <w:contextualSpacing/>
        <w:jc w:val="both"/>
      </w:pPr>
      <w:r w:rsidRPr="00B215E4">
        <w:t>Страховщик осуществляет страхование имущественных интересов Страхователя (Выгодоприобретателя), связанных с:</w:t>
      </w:r>
    </w:p>
    <w:p w:rsidR="00B215E4" w:rsidRPr="00B215E4" w:rsidRDefault="00B215E4" w:rsidP="00B215E4">
      <w:pPr>
        <w:numPr>
          <w:ilvl w:val="0"/>
          <w:numId w:val="37"/>
        </w:numPr>
        <w:shd w:val="clear" w:color="auto" w:fill="FFFFFF"/>
        <w:tabs>
          <w:tab w:val="left" w:pos="284"/>
          <w:tab w:val="left" w:pos="1134"/>
        </w:tabs>
        <w:spacing w:line="360" w:lineRule="auto"/>
        <w:ind w:left="1134" w:hanging="425"/>
        <w:contextualSpacing/>
        <w:jc w:val="both"/>
      </w:pPr>
      <w:r w:rsidRPr="00B215E4">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B215E4" w:rsidRPr="00B215E4" w:rsidRDefault="00B215E4" w:rsidP="00B215E4">
      <w:pPr>
        <w:numPr>
          <w:ilvl w:val="0"/>
          <w:numId w:val="37"/>
        </w:numPr>
        <w:shd w:val="clear" w:color="auto" w:fill="FFFFFF"/>
        <w:tabs>
          <w:tab w:val="left" w:pos="284"/>
          <w:tab w:val="left" w:pos="1134"/>
        </w:tabs>
        <w:spacing w:line="360" w:lineRule="auto"/>
        <w:ind w:left="1134" w:hanging="425"/>
        <w:contextualSpacing/>
        <w:jc w:val="both"/>
      </w:pPr>
      <w:r w:rsidRPr="00B215E4">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B215E4" w:rsidRPr="00B215E4" w:rsidRDefault="00B215E4" w:rsidP="00B215E4">
      <w:pPr>
        <w:numPr>
          <w:ilvl w:val="0"/>
          <w:numId w:val="37"/>
        </w:numPr>
        <w:shd w:val="clear" w:color="auto" w:fill="FFFFFF"/>
        <w:tabs>
          <w:tab w:val="left" w:pos="284"/>
          <w:tab w:val="left" w:pos="1134"/>
        </w:tabs>
        <w:spacing w:line="360" w:lineRule="auto"/>
        <w:ind w:left="1134" w:hanging="425"/>
        <w:contextualSpacing/>
        <w:jc w:val="both"/>
      </w:pPr>
      <w:r w:rsidRPr="00B215E4">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B215E4" w:rsidRPr="00B215E4" w:rsidRDefault="00B215E4" w:rsidP="00B215E4">
      <w:pPr>
        <w:shd w:val="clear" w:color="auto" w:fill="FFFFFF"/>
        <w:tabs>
          <w:tab w:val="left" w:pos="709"/>
          <w:tab w:val="left" w:pos="851"/>
        </w:tabs>
        <w:contextualSpacing/>
        <w:jc w:val="both"/>
        <w:rPr>
          <w:b/>
        </w:rPr>
      </w:pPr>
      <w:r w:rsidRPr="00B215E4">
        <w:rPr>
          <w:b/>
        </w:rPr>
        <w:t>2.2.</w:t>
      </w:r>
      <w:r w:rsidRPr="00B215E4">
        <w:rPr>
          <w:b/>
        </w:rPr>
        <w:tab/>
        <w:t>Страховые случаи, страховые риски:</w:t>
      </w:r>
    </w:p>
    <w:p w:rsidR="00B215E4" w:rsidRPr="00B215E4" w:rsidRDefault="00B215E4" w:rsidP="00B215E4">
      <w:pPr>
        <w:shd w:val="clear" w:color="auto" w:fill="FFFFFF"/>
        <w:tabs>
          <w:tab w:val="left" w:pos="1134"/>
        </w:tabs>
        <w:ind w:firstLine="709"/>
        <w:contextualSpacing/>
        <w:jc w:val="both"/>
      </w:pPr>
      <w:r w:rsidRPr="00B215E4">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B215E4" w:rsidRPr="00B215E4" w:rsidRDefault="00B215E4" w:rsidP="00B215E4">
      <w:pPr>
        <w:shd w:val="clear" w:color="auto" w:fill="FFFFFF"/>
        <w:tabs>
          <w:tab w:val="left" w:pos="1134"/>
        </w:tabs>
        <w:ind w:firstLine="709"/>
        <w:contextualSpacing/>
        <w:jc w:val="both"/>
      </w:pPr>
      <w:r w:rsidRPr="00B215E4">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B215E4" w:rsidRPr="00B215E4" w:rsidRDefault="00B215E4" w:rsidP="00B215E4">
      <w:pPr>
        <w:shd w:val="clear" w:color="auto" w:fill="FFFFFF"/>
        <w:tabs>
          <w:tab w:val="left" w:pos="1134"/>
        </w:tabs>
        <w:ind w:firstLine="709"/>
        <w:contextualSpacing/>
        <w:jc w:val="both"/>
      </w:pPr>
      <w:r w:rsidRPr="00B215E4">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B215E4" w:rsidRPr="00B215E4" w:rsidRDefault="00B215E4" w:rsidP="00B215E4">
      <w:pPr>
        <w:shd w:val="clear" w:color="auto" w:fill="FFFFFF"/>
        <w:tabs>
          <w:tab w:val="left" w:pos="1134"/>
        </w:tabs>
        <w:ind w:firstLine="709"/>
        <w:contextualSpacing/>
        <w:jc w:val="both"/>
      </w:pPr>
      <w:r w:rsidRPr="00B215E4">
        <w:t>По Секции 3 страхование должно осуществляться на условиях «с ответственностью за все риски», включая риски «террористический акт» и «диверсия».</w:t>
      </w:r>
    </w:p>
    <w:p w:rsidR="00B215E4" w:rsidRPr="00B215E4" w:rsidRDefault="00B215E4" w:rsidP="00B215E4">
      <w:pPr>
        <w:shd w:val="clear" w:color="auto" w:fill="FFFFFF"/>
        <w:tabs>
          <w:tab w:val="left" w:pos="1134"/>
        </w:tabs>
        <w:ind w:firstLine="709"/>
        <w:contextualSpacing/>
        <w:jc w:val="both"/>
      </w:pPr>
      <w:r w:rsidRPr="00B215E4">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B215E4" w:rsidRPr="00B215E4" w:rsidRDefault="00B215E4" w:rsidP="00B215E4">
      <w:pPr>
        <w:shd w:val="clear" w:color="auto" w:fill="FFFFFF"/>
        <w:tabs>
          <w:tab w:val="left" w:pos="1134"/>
        </w:tabs>
        <w:ind w:firstLine="709"/>
        <w:contextualSpacing/>
        <w:jc w:val="both"/>
      </w:pPr>
    </w:p>
    <w:p w:rsidR="00B215E4" w:rsidRPr="00B215E4" w:rsidRDefault="00B215E4" w:rsidP="00B215E4">
      <w:pPr>
        <w:shd w:val="clear" w:color="auto" w:fill="FFFFFF"/>
        <w:tabs>
          <w:tab w:val="left" w:pos="851"/>
        </w:tabs>
        <w:ind w:left="851" w:hanging="851"/>
        <w:contextualSpacing/>
        <w:jc w:val="both"/>
        <w:rPr>
          <w:b/>
        </w:rPr>
      </w:pPr>
      <w:r w:rsidRPr="00B215E4">
        <w:rPr>
          <w:b/>
        </w:rPr>
        <w:t>2.3.</w:t>
      </w:r>
      <w:r w:rsidRPr="00B215E4">
        <w:rPr>
          <w:b/>
        </w:rPr>
        <w:tab/>
        <w:t>Страховые суммы, лимиты, франшизы, тариф, премия, срок действия, территория страхования:</w:t>
      </w:r>
    </w:p>
    <w:p w:rsidR="00B215E4" w:rsidRPr="00B215E4" w:rsidRDefault="00B215E4" w:rsidP="00B215E4">
      <w:pPr>
        <w:shd w:val="clear" w:color="auto" w:fill="FFFFFF"/>
        <w:contextualSpacing/>
        <w:jc w:val="both"/>
        <w:rPr>
          <w:i/>
          <w:sz w:val="20"/>
          <w:szCs w:val="20"/>
        </w:rPr>
      </w:pPr>
      <w:r w:rsidRPr="00B215E4">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B215E4" w:rsidRPr="00B215E4" w:rsidRDefault="00B215E4" w:rsidP="00B215E4">
      <w:pPr>
        <w:shd w:val="clear" w:color="auto" w:fill="FFFFFF"/>
        <w:tabs>
          <w:tab w:val="left" w:pos="851"/>
        </w:tabs>
        <w:contextualSpacing/>
        <w:jc w:val="both"/>
        <w:rPr>
          <w:b/>
        </w:rPr>
      </w:pPr>
      <w:r w:rsidRPr="00B215E4">
        <w:rPr>
          <w:b/>
        </w:rPr>
        <w:t>2.3.1.</w:t>
      </w:r>
      <w:r w:rsidRPr="00B215E4">
        <w:rPr>
          <w:b/>
        </w:rPr>
        <w:tab/>
        <w:t>Страховая сумма и лимиты по Секции 1:</w:t>
      </w:r>
    </w:p>
    <w:p w:rsidR="00B215E4" w:rsidRPr="00B215E4" w:rsidRDefault="00B215E4" w:rsidP="00B215E4">
      <w:pPr>
        <w:shd w:val="clear" w:color="auto" w:fill="FFFFFF"/>
        <w:tabs>
          <w:tab w:val="left" w:pos="1134"/>
        </w:tabs>
        <w:contextualSpacing/>
        <w:jc w:val="both"/>
      </w:pPr>
      <w:r w:rsidRPr="00B215E4">
        <w:t>Страховая сумма по Секции 1 устанавливается в размере стоимости (цены) договора подряда, включая НДС.</w:t>
      </w:r>
    </w:p>
    <w:p w:rsidR="00B215E4" w:rsidRPr="00B215E4" w:rsidRDefault="00B215E4" w:rsidP="00B215E4">
      <w:pPr>
        <w:shd w:val="clear" w:color="auto" w:fill="FFFFFF"/>
        <w:tabs>
          <w:tab w:val="left" w:pos="1134"/>
        </w:tabs>
        <w:contextualSpacing/>
        <w:jc w:val="both"/>
      </w:pPr>
      <w:r w:rsidRPr="00B215E4">
        <w:t>Лимит возмещения по каждому и всем страховым случаям: _____________________________.</w:t>
      </w:r>
    </w:p>
    <w:p w:rsidR="00B215E4" w:rsidRPr="00B215E4" w:rsidRDefault="00B215E4" w:rsidP="00B215E4">
      <w:pPr>
        <w:shd w:val="clear" w:color="auto" w:fill="FFFFFF"/>
        <w:contextualSpacing/>
        <w:jc w:val="both"/>
        <w:rPr>
          <w:i/>
          <w:sz w:val="20"/>
          <w:szCs w:val="20"/>
        </w:rPr>
      </w:pPr>
      <w:r w:rsidRPr="00B215E4">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B215E4">
        <w:rPr>
          <w:b/>
          <w:i/>
          <w:sz w:val="20"/>
          <w:szCs w:val="20"/>
        </w:rPr>
        <w:t>не устанавливается</w:t>
      </w:r>
      <w:r w:rsidRPr="00B215E4">
        <w:rPr>
          <w:i/>
          <w:sz w:val="20"/>
          <w:szCs w:val="20"/>
        </w:rPr>
        <w:t>».</w:t>
      </w:r>
    </w:p>
    <w:p w:rsidR="00B215E4" w:rsidRPr="00B215E4" w:rsidRDefault="00B215E4" w:rsidP="00B215E4">
      <w:pPr>
        <w:shd w:val="clear" w:color="auto" w:fill="FFFFFF"/>
        <w:contextualSpacing/>
        <w:jc w:val="both"/>
        <w:rPr>
          <w:i/>
          <w:sz w:val="20"/>
          <w:szCs w:val="20"/>
        </w:rPr>
      </w:pPr>
      <w:r w:rsidRPr="00B215E4">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B215E4" w:rsidRPr="00B215E4" w:rsidRDefault="00B215E4" w:rsidP="00B215E4">
      <w:pPr>
        <w:shd w:val="clear" w:color="auto" w:fill="FFFFFF"/>
        <w:contextualSpacing/>
        <w:jc w:val="both"/>
      </w:pPr>
      <w:r w:rsidRPr="00B215E4">
        <w:t>Страховая сумма в отношении покрытия рисков ППГО должна соответствовать страховой сумме по Секции 1.</w:t>
      </w:r>
    </w:p>
    <w:p w:rsidR="00B215E4" w:rsidRPr="00B215E4" w:rsidRDefault="00B215E4" w:rsidP="00B215E4">
      <w:pPr>
        <w:shd w:val="clear" w:color="auto" w:fill="FFFFFF"/>
        <w:contextualSpacing/>
        <w:jc w:val="both"/>
      </w:pPr>
      <w:r w:rsidRPr="00B215E4">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B215E4" w:rsidRPr="00B215E4" w:rsidRDefault="00B215E4" w:rsidP="00B215E4">
      <w:pPr>
        <w:shd w:val="clear" w:color="auto" w:fill="FFFFFF"/>
        <w:contextualSpacing/>
        <w:jc w:val="both"/>
      </w:pPr>
      <w:r w:rsidRPr="00B215E4">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B215E4">
        <w:rPr>
          <w:bCs/>
        </w:rPr>
        <w:t xml:space="preserve"> календарных</w:t>
      </w:r>
      <w:r w:rsidRPr="00B215E4">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B215E4" w:rsidRPr="00B215E4" w:rsidRDefault="00B215E4" w:rsidP="00B215E4">
      <w:pPr>
        <w:shd w:val="clear" w:color="auto" w:fill="FFFFFF"/>
        <w:tabs>
          <w:tab w:val="left" w:pos="851"/>
        </w:tabs>
        <w:contextualSpacing/>
        <w:jc w:val="both"/>
        <w:rPr>
          <w:b/>
        </w:rPr>
      </w:pPr>
      <w:r w:rsidRPr="00B215E4">
        <w:rPr>
          <w:b/>
        </w:rPr>
        <w:t>2.3.2.</w:t>
      </w:r>
      <w:r w:rsidRPr="00B215E4">
        <w:rPr>
          <w:b/>
        </w:rPr>
        <w:tab/>
        <w:t>Страховая сумма по Секции 2:</w:t>
      </w:r>
    </w:p>
    <w:p w:rsidR="00B215E4" w:rsidRPr="00B215E4" w:rsidRDefault="00B215E4" w:rsidP="00B215E4">
      <w:pPr>
        <w:shd w:val="clear" w:color="auto" w:fill="FFFFFF"/>
        <w:tabs>
          <w:tab w:val="left" w:pos="1134"/>
        </w:tabs>
        <w:contextualSpacing/>
        <w:jc w:val="both"/>
      </w:pPr>
      <w:r w:rsidRPr="00B215E4">
        <w:t>Страховая сумма по Секции 2 устанавливается в размере 15% от размера страховой суммы по Секции 1.</w:t>
      </w:r>
    </w:p>
    <w:p w:rsidR="00B215E4" w:rsidRPr="00B215E4" w:rsidRDefault="00B215E4" w:rsidP="00B215E4">
      <w:pPr>
        <w:shd w:val="clear" w:color="auto" w:fill="FFFFFF"/>
        <w:tabs>
          <w:tab w:val="left" w:pos="851"/>
        </w:tabs>
        <w:contextualSpacing/>
        <w:jc w:val="both"/>
        <w:rPr>
          <w:b/>
        </w:rPr>
      </w:pPr>
      <w:r w:rsidRPr="00B215E4">
        <w:rPr>
          <w:b/>
        </w:rPr>
        <w:t>2.3.3.</w:t>
      </w:r>
      <w:r w:rsidRPr="00B215E4">
        <w:rPr>
          <w:b/>
        </w:rPr>
        <w:tab/>
        <w:t>Страховая сумма по Секции 3:</w:t>
      </w:r>
    </w:p>
    <w:p w:rsidR="00B215E4" w:rsidRPr="00B215E4" w:rsidRDefault="00B215E4" w:rsidP="00B215E4">
      <w:pPr>
        <w:shd w:val="clear" w:color="auto" w:fill="FFFFFF"/>
        <w:tabs>
          <w:tab w:val="left" w:pos="1134"/>
        </w:tabs>
        <w:contextualSpacing/>
        <w:jc w:val="both"/>
      </w:pPr>
      <w:r w:rsidRPr="00B215E4">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B215E4" w:rsidRPr="00B215E4" w:rsidRDefault="00B215E4" w:rsidP="00B215E4">
      <w:pPr>
        <w:shd w:val="clear" w:color="auto" w:fill="FFFFFF"/>
        <w:tabs>
          <w:tab w:val="left" w:pos="851"/>
        </w:tabs>
        <w:contextualSpacing/>
        <w:jc w:val="both"/>
        <w:rPr>
          <w:b/>
        </w:rPr>
      </w:pPr>
      <w:r w:rsidRPr="00B215E4">
        <w:rPr>
          <w:b/>
        </w:rPr>
        <w:t>2.3.4.</w:t>
      </w:r>
      <w:r w:rsidRPr="00B215E4">
        <w:rPr>
          <w:b/>
        </w:rPr>
        <w:tab/>
        <w:t>Франшиза:</w:t>
      </w:r>
    </w:p>
    <w:p w:rsidR="00B215E4" w:rsidRPr="00B215E4" w:rsidRDefault="00B215E4" w:rsidP="00B215E4">
      <w:pPr>
        <w:shd w:val="clear" w:color="auto" w:fill="FFFFFF"/>
        <w:contextualSpacing/>
        <w:jc w:val="both"/>
        <w:rPr>
          <w:bCs/>
        </w:rPr>
      </w:pPr>
      <w:r w:rsidRPr="00B215E4">
        <w:rPr>
          <w:bCs/>
        </w:rPr>
        <w:t>Безусловная франшиза устанавливается в размере: ______________________________.</w:t>
      </w:r>
    </w:p>
    <w:p w:rsidR="00B215E4" w:rsidRPr="00B215E4" w:rsidRDefault="00B215E4" w:rsidP="00B215E4">
      <w:pPr>
        <w:shd w:val="clear" w:color="auto" w:fill="FFFFFF"/>
        <w:contextualSpacing/>
        <w:jc w:val="both"/>
        <w:rPr>
          <w:bCs/>
          <w:sz w:val="20"/>
          <w:szCs w:val="20"/>
        </w:rPr>
      </w:pPr>
      <w:r w:rsidRPr="00B215E4">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215E4">
        <w:rPr>
          <w:bCs/>
          <w:sz w:val="20"/>
          <w:szCs w:val="20"/>
        </w:rPr>
        <w:t>.</w:t>
      </w:r>
    </w:p>
    <w:p w:rsidR="00B215E4" w:rsidRPr="00B215E4" w:rsidRDefault="00B215E4" w:rsidP="00B215E4">
      <w:pPr>
        <w:shd w:val="clear" w:color="auto" w:fill="FFFFFF"/>
        <w:tabs>
          <w:tab w:val="left" w:pos="851"/>
        </w:tabs>
        <w:contextualSpacing/>
        <w:jc w:val="both"/>
        <w:rPr>
          <w:b/>
        </w:rPr>
      </w:pPr>
      <w:r w:rsidRPr="00B215E4">
        <w:rPr>
          <w:b/>
        </w:rPr>
        <w:t>2.3.5.</w:t>
      </w:r>
      <w:r w:rsidRPr="00B215E4">
        <w:rPr>
          <w:b/>
        </w:rPr>
        <w:tab/>
        <w:t>Страховой тариф:</w:t>
      </w:r>
    </w:p>
    <w:p w:rsidR="00B215E4" w:rsidRPr="00B215E4" w:rsidRDefault="00B215E4" w:rsidP="00B215E4">
      <w:pPr>
        <w:shd w:val="clear" w:color="auto" w:fill="FFFFFF"/>
        <w:contextualSpacing/>
        <w:jc w:val="both"/>
        <w:rPr>
          <w:bCs/>
        </w:rPr>
      </w:pPr>
      <w:r w:rsidRPr="00B215E4">
        <w:rPr>
          <w:bCs/>
        </w:rPr>
        <w:t>_________________________________</w:t>
      </w:r>
    </w:p>
    <w:p w:rsidR="00B215E4" w:rsidRPr="00B215E4" w:rsidRDefault="00B215E4" w:rsidP="00B215E4">
      <w:pPr>
        <w:shd w:val="clear" w:color="auto" w:fill="FFFFFF"/>
        <w:contextualSpacing/>
        <w:jc w:val="both"/>
        <w:rPr>
          <w:bCs/>
          <w:sz w:val="20"/>
          <w:szCs w:val="20"/>
        </w:rPr>
      </w:pPr>
      <w:r w:rsidRPr="00B215E4">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215E4">
        <w:rPr>
          <w:bCs/>
          <w:sz w:val="20"/>
          <w:szCs w:val="20"/>
        </w:rPr>
        <w:t>.</w:t>
      </w:r>
    </w:p>
    <w:p w:rsidR="00B215E4" w:rsidRPr="00B215E4" w:rsidRDefault="00B215E4" w:rsidP="00B215E4">
      <w:pPr>
        <w:shd w:val="clear" w:color="auto" w:fill="FFFFFF"/>
        <w:tabs>
          <w:tab w:val="left" w:pos="851"/>
        </w:tabs>
        <w:contextualSpacing/>
        <w:jc w:val="both"/>
        <w:rPr>
          <w:b/>
        </w:rPr>
      </w:pPr>
      <w:r w:rsidRPr="00B215E4">
        <w:rPr>
          <w:b/>
        </w:rPr>
        <w:t>2.3.6.</w:t>
      </w:r>
      <w:r w:rsidRPr="00B215E4">
        <w:rPr>
          <w:b/>
        </w:rPr>
        <w:tab/>
        <w:t>Срок действия договора страхования (период страхования):</w:t>
      </w:r>
    </w:p>
    <w:p w:rsidR="00B215E4" w:rsidRPr="00B215E4" w:rsidRDefault="00B215E4" w:rsidP="00B215E4">
      <w:pPr>
        <w:shd w:val="clear" w:color="auto" w:fill="FFFFFF"/>
        <w:contextualSpacing/>
        <w:jc w:val="both"/>
      </w:pPr>
      <w:r w:rsidRPr="00B215E4">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B215E4" w:rsidRPr="00B215E4" w:rsidRDefault="00B215E4" w:rsidP="00B215E4">
      <w:pPr>
        <w:shd w:val="clear" w:color="auto" w:fill="FFFFFF"/>
        <w:contextualSpacing/>
        <w:jc w:val="both"/>
      </w:pPr>
      <w:r w:rsidRPr="00B215E4">
        <w:t>Секция 3: Период осуществления грузоперевозки.</w:t>
      </w:r>
    </w:p>
    <w:p w:rsidR="00B215E4" w:rsidRPr="00B215E4" w:rsidRDefault="00B215E4" w:rsidP="00B215E4">
      <w:pPr>
        <w:shd w:val="clear" w:color="auto" w:fill="FFFFFF"/>
        <w:tabs>
          <w:tab w:val="left" w:pos="851"/>
        </w:tabs>
        <w:contextualSpacing/>
        <w:jc w:val="both"/>
        <w:rPr>
          <w:b/>
        </w:rPr>
      </w:pPr>
      <w:r w:rsidRPr="00B215E4">
        <w:rPr>
          <w:b/>
        </w:rPr>
        <w:t>2.3.7.</w:t>
      </w:r>
      <w:r w:rsidRPr="00B215E4">
        <w:rPr>
          <w:b/>
        </w:rPr>
        <w:tab/>
        <w:t>Территория страхования:</w:t>
      </w:r>
    </w:p>
    <w:p w:rsidR="00B215E4" w:rsidRPr="00B215E4" w:rsidRDefault="00B215E4" w:rsidP="00B215E4">
      <w:pPr>
        <w:shd w:val="clear" w:color="auto" w:fill="FFFFFF"/>
        <w:contextualSpacing/>
        <w:jc w:val="both"/>
      </w:pPr>
      <w:r w:rsidRPr="00B215E4">
        <w:t>Секция 1 и 2: Место проведения строительных и/или монтажных работ.</w:t>
      </w:r>
    </w:p>
    <w:p w:rsidR="00B215E4" w:rsidRPr="00B215E4" w:rsidRDefault="00B215E4" w:rsidP="00B215E4">
      <w:pPr>
        <w:shd w:val="clear" w:color="auto" w:fill="FFFFFF"/>
        <w:contextualSpacing/>
        <w:jc w:val="both"/>
      </w:pPr>
      <w:r w:rsidRPr="00B215E4">
        <w:t>Секция 3: Маршрут следования груза.</w:t>
      </w:r>
    </w:p>
    <w:p w:rsidR="00B215E4" w:rsidRPr="00B215E4" w:rsidRDefault="00B215E4" w:rsidP="00B215E4">
      <w:pPr>
        <w:shd w:val="clear" w:color="auto" w:fill="FFFFFF"/>
        <w:tabs>
          <w:tab w:val="left" w:pos="851"/>
        </w:tabs>
        <w:contextualSpacing/>
        <w:jc w:val="both"/>
        <w:rPr>
          <w:b/>
        </w:rPr>
      </w:pPr>
      <w:r w:rsidRPr="00B215E4">
        <w:rPr>
          <w:b/>
        </w:rPr>
        <w:t>2.3.8.</w:t>
      </w:r>
      <w:r w:rsidRPr="00B215E4">
        <w:rPr>
          <w:b/>
        </w:rPr>
        <w:tab/>
        <w:t>Выгодоприобретатель по Секции 1 договора страхования:</w:t>
      </w:r>
    </w:p>
    <w:p w:rsidR="00B215E4" w:rsidRPr="00B215E4" w:rsidRDefault="00B215E4" w:rsidP="00B215E4">
      <w:pPr>
        <w:shd w:val="clear" w:color="auto" w:fill="FFFFFF"/>
        <w:contextualSpacing/>
        <w:jc w:val="both"/>
      </w:pPr>
      <w:r w:rsidRPr="00B215E4">
        <w:t>Страхователь (Подрядчик по договору подряда) и Заказчик по договору подряда.</w:t>
      </w:r>
    </w:p>
    <w:p w:rsidR="00B215E4" w:rsidRPr="00B215E4" w:rsidRDefault="00B215E4" w:rsidP="00B215E4">
      <w:pPr>
        <w:jc w:val="center"/>
        <w:rPr>
          <w:b/>
          <w:snapToGrid w:val="0"/>
          <w:color w:val="000000"/>
          <w:spacing w:val="2"/>
          <w:sz w:val="28"/>
          <w:szCs w:val="28"/>
          <w:highlight w:val="yellow"/>
        </w:rPr>
      </w:pPr>
    </w:p>
    <w:p w:rsidR="00207697" w:rsidRPr="007C1176" w:rsidRDefault="00207697" w:rsidP="00207697">
      <w:pPr>
        <w:shd w:val="clear" w:color="auto" w:fill="FFFFFF"/>
        <w:contextualSpacing/>
        <w:jc w:val="both"/>
      </w:pPr>
      <w:r w:rsidRPr="007C1176">
        <w:t xml:space="preserve">ия рисков ППГО – период ППГО Подрядчика, но не более 36 месяцев со дня подписания акта приемки-сдачи объекта в гарантийную эксплуатацию. </w:t>
      </w:r>
    </w:p>
    <w:p w:rsidR="00207697" w:rsidRPr="007C1176" w:rsidRDefault="00207697" w:rsidP="00207697">
      <w:pPr>
        <w:shd w:val="clear" w:color="auto" w:fill="FFFFFF"/>
        <w:contextualSpacing/>
        <w:jc w:val="both"/>
      </w:pPr>
      <w:r w:rsidRPr="007C1176">
        <w:t>Секция 3: Период осуществления грузоперевозки.</w:t>
      </w:r>
    </w:p>
    <w:p w:rsidR="00207697" w:rsidRPr="007C1176" w:rsidRDefault="00207697" w:rsidP="00207697">
      <w:pPr>
        <w:shd w:val="clear" w:color="auto" w:fill="FFFFFF"/>
        <w:tabs>
          <w:tab w:val="left" w:pos="851"/>
        </w:tabs>
        <w:contextualSpacing/>
        <w:jc w:val="both"/>
        <w:rPr>
          <w:b/>
        </w:rPr>
      </w:pPr>
      <w:r w:rsidRPr="007C1176">
        <w:rPr>
          <w:b/>
        </w:rPr>
        <w:t>2.3.7.</w:t>
      </w:r>
      <w:r w:rsidRPr="007C1176">
        <w:rPr>
          <w:b/>
        </w:rPr>
        <w:tab/>
        <w:t>Территория страхования:</w:t>
      </w:r>
    </w:p>
    <w:p w:rsidR="00207697" w:rsidRPr="007C1176" w:rsidRDefault="00207697" w:rsidP="00207697">
      <w:pPr>
        <w:shd w:val="clear" w:color="auto" w:fill="FFFFFF"/>
        <w:contextualSpacing/>
        <w:jc w:val="both"/>
      </w:pPr>
      <w:r w:rsidRPr="007C1176">
        <w:t>Секция 1 и 2: Место проведения строительных и/или монтажных работ.</w:t>
      </w:r>
    </w:p>
    <w:p w:rsidR="00207697" w:rsidRPr="007C1176" w:rsidRDefault="00207697" w:rsidP="00207697">
      <w:pPr>
        <w:shd w:val="clear" w:color="auto" w:fill="FFFFFF"/>
        <w:contextualSpacing/>
        <w:jc w:val="both"/>
      </w:pPr>
      <w:r w:rsidRPr="007C1176">
        <w:t>Секция 3: Маршрут следования груза.</w:t>
      </w:r>
    </w:p>
    <w:p w:rsidR="00207697" w:rsidRPr="007C1176" w:rsidRDefault="00207697" w:rsidP="00207697">
      <w:pPr>
        <w:shd w:val="clear" w:color="auto" w:fill="FFFFFF"/>
        <w:tabs>
          <w:tab w:val="left" w:pos="851"/>
        </w:tabs>
        <w:contextualSpacing/>
        <w:jc w:val="both"/>
        <w:rPr>
          <w:b/>
        </w:rPr>
      </w:pPr>
      <w:r w:rsidRPr="007C1176">
        <w:rPr>
          <w:b/>
        </w:rPr>
        <w:lastRenderedPageBreak/>
        <w:t>2.3.8.</w:t>
      </w:r>
      <w:r w:rsidRPr="007C1176">
        <w:rPr>
          <w:b/>
        </w:rPr>
        <w:tab/>
        <w:t>Выгодоприобретатель по Секции 1 договора страхования:</w:t>
      </w:r>
    </w:p>
    <w:p w:rsidR="00207697" w:rsidRPr="007C1176" w:rsidRDefault="00207697" w:rsidP="00207697">
      <w:pPr>
        <w:shd w:val="clear" w:color="auto" w:fill="FFFFFF"/>
        <w:contextualSpacing/>
        <w:jc w:val="both"/>
      </w:pPr>
      <w:r w:rsidRPr="007C1176">
        <w:t>Страхователь (Подрядчик по договору подряда) и Заказчик по договору подряда.</w:t>
      </w:r>
    </w:p>
    <w:p w:rsidR="00207697" w:rsidRPr="007C1176" w:rsidRDefault="00207697" w:rsidP="00207697">
      <w:pPr>
        <w:jc w:val="center"/>
        <w:rPr>
          <w:b/>
          <w:snapToGrid w:val="0"/>
          <w:color w:val="000000"/>
          <w:spacing w:val="2"/>
        </w:rPr>
      </w:pPr>
    </w:p>
    <w:p w:rsidR="00207697" w:rsidRPr="007C1176" w:rsidRDefault="00207697" w:rsidP="00207697">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207697" w:rsidRPr="007C1176" w:rsidTr="00207697">
        <w:trPr>
          <w:jc w:val="center"/>
        </w:trPr>
        <w:tc>
          <w:tcPr>
            <w:tcW w:w="4785" w:type="dxa"/>
          </w:tcPr>
          <w:p w:rsidR="00207697" w:rsidRPr="007C1176" w:rsidRDefault="00207697" w:rsidP="00207697">
            <w:pPr>
              <w:jc w:val="both"/>
              <w:rPr>
                <w:b/>
                <w:snapToGrid w:val="0"/>
              </w:rPr>
            </w:pPr>
            <w:r w:rsidRPr="007C1176">
              <w:rPr>
                <w:b/>
                <w:snapToGrid w:val="0"/>
              </w:rPr>
              <w:t>Заказчик:</w:t>
            </w:r>
          </w:p>
        </w:tc>
        <w:tc>
          <w:tcPr>
            <w:tcW w:w="4786" w:type="dxa"/>
          </w:tcPr>
          <w:p w:rsidR="00207697" w:rsidRPr="007C1176" w:rsidRDefault="00207697" w:rsidP="00207697">
            <w:pPr>
              <w:jc w:val="both"/>
              <w:rPr>
                <w:b/>
                <w:snapToGrid w:val="0"/>
              </w:rPr>
            </w:pPr>
            <w:r w:rsidRPr="007C1176">
              <w:rPr>
                <w:b/>
                <w:snapToGrid w:val="0"/>
              </w:rPr>
              <w:t>Подрядчик:</w:t>
            </w:r>
          </w:p>
        </w:tc>
      </w:tr>
      <w:tr w:rsidR="00207697" w:rsidRPr="00D4737C" w:rsidTr="00207697">
        <w:trPr>
          <w:jc w:val="center"/>
        </w:trPr>
        <w:tc>
          <w:tcPr>
            <w:tcW w:w="4785" w:type="dxa"/>
          </w:tcPr>
          <w:p w:rsidR="00207697" w:rsidRPr="007C1176" w:rsidRDefault="00207697" w:rsidP="00207697">
            <w:pPr>
              <w:jc w:val="both"/>
              <w:rPr>
                <w:snapToGrid w:val="0"/>
              </w:rPr>
            </w:pPr>
          </w:p>
          <w:p w:rsidR="00207697" w:rsidRPr="007C1176" w:rsidRDefault="00207697" w:rsidP="00207697">
            <w:pPr>
              <w:jc w:val="both"/>
              <w:rPr>
                <w:snapToGrid w:val="0"/>
              </w:rPr>
            </w:pPr>
          </w:p>
          <w:p w:rsidR="00207697" w:rsidRPr="007C1176" w:rsidRDefault="00207697" w:rsidP="00207697">
            <w:pPr>
              <w:jc w:val="both"/>
              <w:rPr>
                <w:snapToGrid w:val="0"/>
              </w:rPr>
            </w:pPr>
            <w:r w:rsidRPr="007C1176">
              <w:rPr>
                <w:snapToGrid w:val="0"/>
              </w:rPr>
              <w:t xml:space="preserve">_______________ / _______________ </w:t>
            </w:r>
          </w:p>
        </w:tc>
        <w:tc>
          <w:tcPr>
            <w:tcW w:w="4786" w:type="dxa"/>
          </w:tcPr>
          <w:p w:rsidR="00207697" w:rsidRPr="007C1176" w:rsidRDefault="00207697" w:rsidP="00207697">
            <w:pPr>
              <w:jc w:val="both"/>
              <w:rPr>
                <w:snapToGrid w:val="0"/>
              </w:rPr>
            </w:pPr>
          </w:p>
          <w:p w:rsidR="00207697" w:rsidRPr="007C1176" w:rsidRDefault="00207697" w:rsidP="00207697">
            <w:pPr>
              <w:jc w:val="both"/>
              <w:rPr>
                <w:snapToGrid w:val="0"/>
              </w:rPr>
            </w:pPr>
          </w:p>
          <w:p w:rsidR="00207697" w:rsidRPr="00D4737C" w:rsidRDefault="00207697" w:rsidP="00207697">
            <w:pPr>
              <w:jc w:val="both"/>
              <w:rPr>
                <w:snapToGrid w:val="0"/>
              </w:rPr>
            </w:pPr>
            <w:r w:rsidRPr="007C1176">
              <w:rPr>
                <w:snapToGrid w:val="0"/>
              </w:rPr>
              <w:t>_______________ / _______________</w:t>
            </w:r>
          </w:p>
          <w:p w:rsidR="00207697" w:rsidRPr="00D4737C" w:rsidRDefault="00207697" w:rsidP="00207697">
            <w:pPr>
              <w:jc w:val="both"/>
              <w:rPr>
                <w:snapToGrid w:val="0"/>
              </w:rPr>
            </w:pPr>
          </w:p>
        </w:tc>
      </w:tr>
    </w:tbl>
    <w:p w:rsidR="008623E3" w:rsidRDefault="008623E3"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Pr="00C5249E" w:rsidRDefault="00C5249E" w:rsidP="00C5249E">
      <w:pPr>
        <w:ind w:left="5103"/>
        <w:jc w:val="both"/>
        <w:rPr>
          <w:snapToGrid w:val="0"/>
          <w:sz w:val="22"/>
          <w:szCs w:val="22"/>
        </w:rPr>
      </w:pPr>
      <w:r w:rsidRPr="00C5249E">
        <w:rPr>
          <w:snapToGrid w:val="0"/>
          <w:sz w:val="22"/>
          <w:szCs w:val="22"/>
        </w:rPr>
        <w:lastRenderedPageBreak/>
        <w:t xml:space="preserve">Приложение № </w:t>
      </w:r>
      <w:r>
        <w:rPr>
          <w:snapToGrid w:val="0"/>
          <w:sz w:val="22"/>
          <w:szCs w:val="22"/>
        </w:rPr>
        <w:t>8</w:t>
      </w:r>
    </w:p>
    <w:p w:rsidR="00C5249E" w:rsidRPr="00C5249E" w:rsidRDefault="00C5249E" w:rsidP="00C5249E">
      <w:pPr>
        <w:ind w:left="5103"/>
        <w:jc w:val="both"/>
        <w:rPr>
          <w:snapToGrid w:val="0"/>
          <w:sz w:val="22"/>
          <w:szCs w:val="22"/>
        </w:rPr>
      </w:pPr>
      <w:r w:rsidRPr="00C5249E">
        <w:rPr>
          <w:snapToGrid w:val="0"/>
          <w:sz w:val="22"/>
          <w:szCs w:val="22"/>
        </w:rPr>
        <w:t>к Договору подряда</w:t>
      </w:r>
      <w:r>
        <w:rPr>
          <w:snapToGrid w:val="0"/>
          <w:sz w:val="22"/>
          <w:szCs w:val="22"/>
        </w:rPr>
        <w:t xml:space="preserve"> № </w:t>
      </w:r>
    </w:p>
    <w:p w:rsidR="00C5249E" w:rsidRPr="00C5249E" w:rsidRDefault="00C5249E" w:rsidP="00C5249E">
      <w:pPr>
        <w:ind w:left="5103"/>
        <w:jc w:val="both"/>
        <w:rPr>
          <w:snapToGrid w:val="0"/>
          <w:sz w:val="22"/>
          <w:szCs w:val="22"/>
        </w:rPr>
      </w:pPr>
      <w:r w:rsidRPr="00C5249E">
        <w:rPr>
          <w:snapToGrid w:val="0"/>
          <w:sz w:val="22"/>
          <w:szCs w:val="22"/>
        </w:rPr>
        <w:t>от «____» __________ 20 _ г.</w:t>
      </w:r>
    </w:p>
    <w:p w:rsidR="00C5249E" w:rsidRPr="00C5249E" w:rsidRDefault="00C5249E" w:rsidP="00C5249E">
      <w:pPr>
        <w:ind w:firstLine="567"/>
        <w:jc w:val="both"/>
        <w:rPr>
          <w:snapToGrid w:val="0"/>
          <w:sz w:val="22"/>
          <w:szCs w:val="22"/>
        </w:rPr>
      </w:pPr>
    </w:p>
    <w:p w:rsidR="00C5249E" w:rsidRPr="00C5249E" w:rsidRDefault="00C5249E" w:rsidP="00C5249E">
      <w:pPr>
        <w:jc w:val="both"/>
        <w:rPr>
          <w:b/>
          <w:snapToGrid w:val="0"/>
          <w:szCs w:val="28"/>
        </w:rPr>
      </w:pPr>
    </w:p>
    <w:p w:rsidR="00C5249E" w:rsidRPr="00C5249E" w:rsidRDefault="00C5249E" w:rsidP="00C5249E">
      <w:pPr>
        <w:jc w:val="center"/>
        <w:rPr>
          <w:b/>
          <w:bCs/>
          <w:snapToGrid w:val="0"/>
        </w:rPr>
      </w:pPr>
      <w:r w:rsidRPr="00C5249E">
        <w:rPr>
          <w:b/>
          <w:bCs/>
          <w:snapToGrid w:val="0"/>
        </w:rPr>
        <w:t>Размер ответственности Подрядчика за нарушения</w:t>
      </w:r>
    </w:p>
    <w:p w:rsidR="00C5249E" w:rsidRPr="00C5249E" w:rsidRDefault="00C5249E" w:rsidP="00C5249E">
      <w:pPr>
        <w:jc w:val="center"/>
        <w:rPr>
          <w:b/>
          <w:bCs/>
          <w:snapToGrid w:val="0"/>
        </w:rPr>
      </w:pPr>
      <w:r w:rsidRPr="00C5249E">
        <w:rPr>
          <w:b/>
          <w:bCs/>
          <w:snapToGrid w:val="0"/>
        </w:rPr>
        <w:t>пропускного и внутриобъектового режима, требований охраны труда,</w:t>
      </w:r>
    </w:p>
    <w:p w:rsidR="00C5249E" w:rsidRPr="00C5249E" w:rsidRDefault="00C5249E" w:rsidP="00C5249E">
      <w:pPr>
        <w:jc w:val="center"/>
        <w:rPr>
          <w:b/>
          <w:snapToGrid w:val="0"/>
          <w:color w:val="000000"/>
        </w:rPr>
      </w:pPr>
      <w:r w:rsidRPr="00C5249E">
        <w:rPr>
          <w:b/>
          <w:bCs/>
          <w:snapToGrid w:val="0"/>
        </w:rPr>
        <w:t>пожарной и промышленной безопасности</w:t>
      </w:r>
    </w:p>
    <w:p w:rsidR="00C5249E" w:rsidRPr="00C5249E" w:rsidRDefault="00C5249E" w:rsidP="00C5249E">
      <w:pPr>
        <w:ind w:firstLine="567"/>
        <w:jc w:val="both"/>
        <w:rPr>
          <w:b/>
          <w:snapToGrid w:val="0"/>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6"/>
        <w:gridCol w:w="5845"/>
      </w:tblGrid>
      <w:tr w:rsidR="00C5249E" w:rsidRPr="00C5249E" w:rsidTr="00831583">
        <w:tc>
          <w:tcPr>
            <w:tcW w:w="3794" w:type="dxa"/>
          </w:tcPr>
          <w:p w:rsidR="00C5249E" w:rsidRPr="00C5249E" w:rsidRDefault="00C5249E" w:rsidP="00C5249E">
            <w:pPr>
              <w:jc w:val="both"/>
              <w:rPr>
                <w:b/>
                <w:snapToGrid w:val="0"/>
              </w:rPr>
            </w:pPr>
            <w:r w:rsidRPr="00C5249E">
              <w:rPr>
                <w:b/>
                <w:snapToGrid w:val="0"/>
              </w:rPr>
              <w:t>Виды нарушений</w:t>
            </w:r>
          </w:p>
        </w:tc>
        <w:tc>
          <w:tcPr>
            <w:tcW w:w="5812" w:type="dxa"/>
          </w:tcPr>
          <w:p w:rsidR="00C5249E" w:rsidRPr="00C5249E" w:rsidRDefault="00C5249E" w:rsidP="00C5249E">
            <w:pPr>
              <w:jc w:val="both"/>
              <w:rPr>
                <w:b/>
                <w:snapToGrid w:val="0"/>
              </w:rPr>
            </w:pPr>
            <w:r w:rsidRPr="00C5249E">
              <w:rPr>
                <w:b/>
                <w:snapToGrid w:val="0"/>
              </w:rPr>
              <w:t>Штрафные санкции</w:t>
            </w:r>
          </w:p>
        </w:tc>
      </w:tr>
      <w:tr w:rsidR="00C5249E" w:rsidRPr="00C5249E" w:rsidTr="00831583">
        <w:tc>
          <w:tcPr>
            <w:tcW w:w="3794" w:type="dxa"/>
          </w:tcPr>
          <w:p w:rsidR="00C5249E" w:rsidRPr="00C5249E" w:rsidRDefault="00C5249E" w:rsidP="00C5249E">
            <w:pPr>
              <w:jc w:val="both"/>
              <w:rPr>
                <w:snapToGrid w:val="0"/>
              </w:rPr>
            </w:pPr>
            <w:r w:rsidRPr="00C5249E">
              <w:rPr>
                <w:snapToGrid w:val="0"/>
                <w:szCs w:val="28"/>
              </w:rPr>
              <w:t>1. Нарушение правил пожарной безопасности (ППБ):</w:t>
            </w:r>
          </w:p>
        </w:tc>
        <w:tc>
          <w:tcPr>
            <w:tcW w:w="5812" w:type="dxa"/>
          </w:tcPr>
          <w:p w:rsidR="00C5249E" w:rsidRPr="00C5249E" w:rsidRDefault="00C5249E" w:rsidP="00C5249E">
            <w:pPr>
              <w:jc w:val="both"/>
              <w:rPr>
                <w:snapToGrid w:val="0"/>
              </w:rPr>
            </w:pPr>
          </w:p>
        </w:tc>
      </w:tr>
      <w:tr w:rsidR="00C5249E" w:rsidRPr="00C5249E" w:rsidTr="00831583">
        <w:tc>
          <w:tcPr>
            <w:tcW w:w="3794" w:type="dxa"/>
          </w:tcPr>
          <w:p w:rsidR="00C5249E" w:rsidRPr="00C5249E" w:rsidRDefault="00C5249E" w:rsidP="00C5249E">
            <w:pPr>
              <w:jc w:val="both"/>
              <w:rPr>
                <w:snapToGrid w:val="0"/>
              </w:rPr>
            </w:pPr>
            <w:r w:rsidRPr="00C5249E">
              <w:rPr>
                <w:snapToGrid w:val="0"/>
              </w:rPr>
              <w:t>1.1. Нарушение ППБ без возникновения пожара</w:t>
            </w:r>
          </w:p>
          <w:p w:rsidR="00C5249E" w:rsidRPr="00C5249E" w:rsidRDefault="00C5249E" w:rsidP="00C5249E">
            <w:pPr>
              <w:jc w:val="both"/>
              <w:rPr>
                <w:b/>
                <w:snapToGrid w:val="0"/>
              </w:rPr>
            </w:pPr>
          </w:p>
        </w:tc>
        <w:tc>
          <w:tcPr>
            <w:tcW w:w="5812" w:type="dxa"/>
          </w:tcPr>
          <w:p w:rsidR="00C5249E" w:rsidRPr="00C5249E" w:rsidRDefault="00C5249E" w:rsidP="00C5249E">
            <w:pPr>
              <w:jc w:val="both"/>
              <w:rPr>
                <w:snapToGrid w:val="0"/>
              </w:rPr>
            </w:pPr>
            <w:r w:rsidRPr="00C5249E">
              <w:rPr>
                <w:snapToGrid w:val="0"/>
              </w:rPr>
              <w:t>25 000 (двадцать пять тысяч) рублей за каждый случай нарушения.</w:t>
            </w:r>
          </w:p>
          <w:p w:rsidR="00C5249E" w:rsidRPr="00C5249E" w:rsidRDefault="00C5249E" w:rsidP="00C5249E">
            <w:pPr>
              <w:jc w:val="both"/>
              <w:rPr>
                <w:snapToGrid w:val="0"/>
              </w:rPr>
            </w:pPr>
            <w:r w:rsidRPr="00C5249E">
              <w:rPr>
                <w:snapToGrid w:val="0"/>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C5249E" w:rsidRPr="00C5249E" w:rsidTr="00831583">
        <w:tc>
          <w:tcPr>
            <w:tcW w:w="3794" w:type="dxa"/>
          </w:tcPr>
          <w:p w:rsidR="00C5249E" w:rsidRPr="00C5249E" w:rsidRDefault="00C5249E" w:rsidP="00C5249E">
            <w:pPr>
              <w:jc w:val="both"/>
              <w:rPr>
                <w:snapToGrid w:val="0"/>
              </w:rPr>
            </w:pPr>
            <w:r w:rsidRPr="00C5249E">
              <w:rPr>
                <w:snapToGrid w:val="0"/>
              </w:rPr>
              <w:t>1.2. Нарушение ППБ, ставшее причиной возникновения пожара, не причинившего ущерб имуществу Заказчика</w:t>
            </w:r>
          </w:p>
        </w:tc>
        <w:tc>
          <w:tcPr>
            <w:tcW w:w="5812" w:type="dxa"/>
          </w:tcPr>
          <w:p w:rsidR="00C5249E" w:rsidRPr="00C5249E" w:rsidRDefault="00C5249E" w:rsidP="00C5249E">
            <w:pPr>
              <w:jc w:val="both"/>
              <w:rPr>
                <w:snapToGrid w:val="0"/>
              </w:rPr>
            </w:pPr>
            <w:r w:rsidRPr="00C5249E">
              <w:rPr>
                <w:snapToGrid w:val="0"/>
              </w:rPr>
              <w:t>50 000 (пятьдесят тысяч) рублей за каждый случай нарушения.</w:t>
            </w:r>
          </w:p>
          <w:p w:rsidR="00C5249E" w:rsidRPr="00C5249E" w:rsidRDefault="00C5249E" w:rsidP="00C5249E">
            <w:pPr>
              <w:jc w:val="both"/>
              <w:rPr>
                <w:snapToGrid w:val="0"/>
              </w:rPr>
            </w:pPr>
            <w:r w:rsidRPr="00C5249E">
              <w:rPr>
                <w:snapToGrid w:val="0"/>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C5249E" w:rsidRPr="00C5249E" w:rsidTr="00831583">
        <w:tc>
          <w:tcPr>
            <w:tcW w:w="3794" w:type="dxa"/>
          </w:tcPr>
          <w:p w:rsidR="00C5249E" w:rsidRPr="00C5249E" w:rsidRDefault="00C5249E" w:rsidP="00C5249E">
            <w:pPr>
              <w:jc w:val="both"/>
              <w:rPr>
                <w:snapToGrid w:val="0"/>
              </w:rPr>
            </w:pPr>
            <w:r w:rsidRPr="00C5249E">
              <w:rPr>
                <w:snapToGrid w:val="0"/>
              </w:rPr>
              <w:t>1.3. Нарушение ППБ, ставшее причиной возникновения пожара, причинившего ущерб имуществу Заказчика.</w:t>
            </w:r>
          </w:p>
        </w:tc>
        <w:tc>
          <w:tcPr>
            <w:tcW w:w="5812" w:type="dxa"/>
          </w:tcPr>
          <w:p w:rsidR="00C5249E" w:rsidRPr="00C5249E" w:rsidRDefault="00C5249E" w:rsidP="00C5249E">
            <w:pPr>
              <w:jc w:val="both"/>
              <w:rPr>
                <w:snapToGrid w:val="0"/>
              </w:rPr>
            </w:pPr>
            <w:r w:rsidRPr="00C5249E">
              <w:rPr>
                <w:snapToGrid w:val="0"/>
              </w:rPr>
              <w:t xml:space="preserve"> 250 000 (двести пятьдесят тысяч) рублей за каждый случай нарушения.</w:t>
            </w:r>
          </w:p>
        </w:tc>
      </w:tr>
      <w:tr w:rsidR="00C5249E" w:rsidRPr="00C5249E" w:rsidTr="00831583">
        <w:tc>
          <w:tcPr>
            <w:tcW w:w="3794" w:type="dxa"/>
          </w:tcPr>
          <w:p w:rsidR="00C5249E" w:rsidRPr="00C5249E" w:rsidRDefault="00C5249E" w:rsidP="00C5249E">
            <w:pPr>
              <w:jc w:val="both"/>
              <w:rPr>
                <w:snapToGrid w:val="0"/>
              </w:rPr>
            </w:pPr>
            <w:r w:rsidRPr="00C5249E">
              <w:rPr>
                <w:snapToGrid w:val="0"/>
                <w:szCs w:val="28"/>
              </w:rPr>
              <w:t>2.</w:t>
            </w:r>
            <w:r w:rsidRPr="00C5249E">
              <w:rPr>
                <w:b/>
                <w:snapToGrid w:val="0"/>
              </w:rPr>
              <w:t xml:space="preserve"> </w:t>
            </w:r>
            <w:r w:rsidRPr="00C5249E">
              <w:rPr>
                <w:snapToGrid w:val="0"/>
                <w:szCs w:val="28"/>
              </w:rPr>
              <w:t xml:space="preserve">Нарушение пропускного и внутриобъектового режима, </w:t>
            </w:r>
            <w:r w:rsidRPr="00C5249E">
              <w:rPr>
                <w:snapToGrid w:val="0"/>
                <w:color w:val="000000"/>
                <w:szCs w:val="28"/>
              </w:rPr>
              <w:t>требований охраны труда, промышленной безопасности, охраны окружающей среды, санитарно-эпидемиологических правил и норм.</w:t>
            </w:r>
            <w:r w:rsidRPr="00C5249E">
              <w:rPr>
                <w:b/>
                <w:snapToGrid w:val="0"/>
              </w:rPr>
              <w:t xml:space="preserve"> </w:t>
            </w:r>
          </w:p>
        </w:tc>
        <w:tc>
          <w:tcPr>
            <w:tcW w:w="5812" w:type="dxa"/>
          </w:tcPr>
          <w:p w:rsidR="00C5249E" w:rsidRPr="00C5249E" w:rsidRDefault="00C5249E" w:rsidP="00C5249E">
            <w:pPr>
              <w:jc w:val="both"/>
              <w:rPr>
                <w:snapToGrid w:val="0"/>
              </w:rPr>
            </w:pPr>
            <w:r w:rsidRPr="00C5249E">
              <w:rPr>
                <w:snapToGrid w:val="0"/>
              </w:rPr>
              <w:t>- 50 000 (пятьдесят тысяч) рублей за каждый случай нарушения;</w:t>
            </w:r>
          </w:p>
          <w:p w:rsidR="00C5249E" w:rsidRPr="00C5249E" w:rsidRDefault="00C5249E" w:rsidP="00C5249E">
            <w:pPr>
              <w:jc w:val="both"/>
              <w:rPr>
                <w:snapToGrid w:val="0"/>
              </w:rPr>
            </w:pPr>
            <w:r w:rsidRPr="00C5249E">
              <w:rPr>
                <w:snapToGrid w:val="0"/>
              </w:rPr>
              <w:t xml:space="preserve">- 500 (пятьсот) рублей в случае утраты или приведения в негодность электронного пропуска, выданного Заказчиком. </w:t>
            </w:r>
          </w:p>
          <w:p w:rsidR="00C5249E" w:rsidRPr="00C5249E" w:rsidRDefault="00C5249E" w:rsidP="00C5249E">
            <w:pPr>
              <w:jc w:val="both"/>
              <w:rPr>
                <w:snapToGrid w:val="0"/>
              </w:rPr>
            </w:pPr>
            <w:r w:rsidRPr="00C5249E">
              <w:rPr>
                <w:snapToGrid w:val="0"/>
              </w:rPr>
              <w:t xml:space="preserve">Сумма штрафа, установленная настоящим пунктом, увеличивается на 100% по отношению </w:t>
            </w:r>
            <w:r w:rsidRPr="00C5249E">
              <w:rPr>
                <w:snapToGrid w:val="0"/>
              </w:rPr>
              <w:br/>
              <w:t>к предыдущему случаю за каждое следующее нарушение.</w:t>
            </w:r>
          </w:p>
        </w:tc>
      </w:tr>
    </w:tbl>
    <w:p w:rsidR="00C5249E" w:rsidRPr="00C5249E" w:rsidRDefault="00C5249E" w:rsidP="00C5249E">
      <w:pPr>
        <w:ind w:left="5103"/>
        <w:jc w:val="both"/>
        <w:rPr>
          <w:snapToGrid w:val="0"/>
          <w:sz w:val="22"/>
          <w:szCs w:val="22"/>
        </w:rPr>
      </w:pPr>
    </w:p>
    <w:p w:rsidR="00C5249E" w:rsidRPr="00C5249E" w:rsidRDefault="00C5249E" w:rsidP="00C5249E">
      <w:pPr>
        <w:ind w:left="5103"/>
        <w:jc w:val="both"/>
        <w:rPr>
          <w:snapToGrid w:val="0"/>
          <w:sz w:val="22"/>
          <w:szCs w:val="22"/>
        </w:rPr>
      </w:pPr>
    </w:p>
    <w:p w:rsidR="00C5249E" w:rsidRPr="00C5249E" w:rsidRDefault="00C5249E" w:rsidP="00C5249E">
      <w:pPr>
        <w:ind w:left="5103"/>
        <w:jc w:val="both"/>
        <w:rPr>
          <w:snapToGrid w:val="0"/>
          <w:sz w:val="22"/>
          <w:szCs w:val="22"/>
        </w:rPr>
      </w:pPr>
    </w:p>
    <w:p w:rsidR="00C5249E" w:rsidRPr="00C5249E" w:rsidRDefault="00C5249E" w:rsidP="00C5249E">
      <w:pPr>
        <w:ind w:firstLine="567"/>
        <w:jc w:val="both"/>
        <w:rPr>
          <w:snapToGrid w:val="0"/>
          <w:szCs w:val="28"/>
        </w:rPr>
      </w:pPr>
    </w:p>
    <w:p w:rsidR="00C5249E" w:rsidRPr="00C5249E" w:rsidRDefault="00C5249E" w:rsidP="00C5249E">
      <w:pPr>
        <w:jc w:val="both"/>
        <w:rPr>
          <w:snapToGrid w:val="0"/>
          <w:szCs w:val="28"/>
        </w:rPr>
      </w:pPr>
    </w:p>
    <w:tbl>
      <w:tblPr>
        <w:tblW w:w="0" w:type="auto"/>
        <w:tblLook w:val="0000" w:firstRow="0" w:lastRow="0" w:firstColumn="0" w:lastColumn="0" w:noHBand="0" w:noVBand="0"/>
      </w:tblPr>
      <w:tblGrid>
        <w:gridCol w:w="4785"/>
        <w:gridCol w:w="4786"/>
      </w:tblGrid>
      <w:tr w:rsidR="00C5249E" w:rsidRPr="00C5249E" w:rsidTr="00831583">
        <w:tc>
          <w:tcPr>
            <w:tcW w:w="4785" w:type="dxa"/>
          </w:tcPr>
          <w:p w:rsidR="00C5249E" w:rsidRPr="00C5249E" w:rsidRDefault="00C5249E" w:rsidP="00C5249E">
            <w:pPr>
              <w:jc w:val="both"/>
              <w:rPr>
                <w:b/>
                <w:snapToGrid w:val="0"/>
                <w:szCs w:val="28"/>
              </w:rPr>
            </w:pPr>
            <w:r w:rsidRPr="00C5249E">
              <w:rPr>
                <w:b/>
                <w:snapToGrid w:val="0"/>
                <w:szCs w:val="28"/>
              </w:rPr>
              <w:t>Заказчик:</w:t>
            </w:r>
          </w:p>
        </w:tc>
        <w:tc>
          <w:tcPr>
            <w:tcW w:w="4786" w:type="dxa"/>
          </w:tcPr>
          <w:p w:rsidR="00C5249E" w:rsidRPr="00C5249E" w:rsidRDefault="00C5249E" w:rsidP="00C5249E">
            <w:pPr>
              <w:jc w:val="both"/>
              <w:rPr>
                <w:b/>
                <w:snapToGrid w:val="0"/>
                <w:szCs w:val="28"/>
              </w:rPr>
            </w:pPr>
            <w:r w:rsidRPr="00C5249E">
              <w:rPr>
                <w:b/>
                <w:snapToGrid w:val="0"/>
                <w:szCs w:val="28"/>
              </w:rPr>
              <w:t>Подрядчик:</w:t>
            </w:r>
          </w:p>
        </w:tc>
      </w:tr>
      <w:tr w:rsidR="00C5249E" w:rsidRPr="00C5249E" w:rsidTr="00831583">
        <w:tc>
          <w:tcPr>
            <w:tcW w:w="4785" w:type="dxa"/>
          </w:tcPr>
          <w:p w:rsidR="00C5249E" w:rsidRPr="00C5249E" w:rsidRDefault="00C5249E" w:rsidP="00C5249E">
            <w:pPr>
              <w:jc w:val="both"/>
              <w:rPr>
                <w:snapToGrid w:val="0"/>
                <w:sz w:val="22"/>
                <w:szCs w:val="22"/>
              </w:rPr>
            </w:pPr>
          </w:p>
          <w:p w:rsidR="00C5249E" w:rsidRPr="00C5249E" w:rsidRDefault="00C5249E" w:rsidP="00C5249E">
            <w:pPr>
              <w:jc w:val="both"/>
              <w:rPr>
                <w:snapToGrid w:val="0"/>
                <w:sz w:val="22"/>
                <w:szCs w:val="22"/>
              </w:rPr>
            </w:pPr>
          </w:p>
          <w:p w:rsidR="00C5249E" w:rsidRPr="00C5249E" w:rsidRDefault="00C5249E" w:rsidP="00C5249E">
            <w:pPr>
              <w:jc w:val="both"/>
              <w:rPr>
                <w:snapToGrid w:val="0"/>
                <w:sz w:val="22"/>
                <w:szCs w:val="22"/>
              </w:rPr>
            </w:pPr>
            <w:r w:rsidRPr="00C5249E">
              <w:rPr>
                <w:snapToGrid w:val="0"/>
                <w:sz w:val="22"/>
                <w:szCs w:val="22"/>
              </w:rPr>
              <w:t xml:space="preserve">_______________ / _______________ </w:t>
            </w:r>
          </w:p>
          <w:p w:rsidR="00C5249E" w:rsidRPr="00C5249E" w:rsidRDefault="00C5249E" w:rsidP="00C5249E">
            <w:pPr>
              <w:jc w:val="both"/>
              <w:rPr>
                <w:snapToGrid w:val="0"/>
                <w:sz w:val="22"/>
                <w:szCs w:val="22"/>
              </w:rPr>
            </w:pPr>
          </w:p>
        </w:tc>
        <w:tc>
          <w:tcPr>
            <w:tcW w:w="4786" w:type="dxa"/>
          </w:tcPr>
          <w:p w:rsidR="00C5249E" w:rsidRPr="00C5249E" w:rsidRDefault="00C5249E" w:rsidP="00C5249E">
            <w:pPr>
              <w:jc w:val="both"/>
              <w:rPr>
                <w:snapToGrid w:val="0"/>
                <w:sz w:val="22"/>
                <w:szCs w:val="22"/>
              </w:rPr>
            </w:pPr>
          </w:p>
          <w:p w:rsidR="00C5249E" w:rsidRPr="00C5249E" w:rsidRDefault="00C5249E" w:rsidP="00C5249E">
            <w:pPr>
              <w:jc w:val="both"/>
              <w:rPr>
                <w:snapToGrid w:val="0"/>
                <w:sz w:val="22"/>
                <w:szCs w:val="22"/>
              </w:rPr>
            </w:pPr>
          </w:p>
          <w:p w:rsidR="00C5249E" w:rsidRPr="00C5249E" w:rsidRDefault="00C5249E" w:rsidP="00C5249E">
            <w:pPr>
              <w:jc w:val="both"/>
              <w:rPr>
                <w:snapToGrid w:val="0"/>
                <w:sz w:val="22"/>
                <w:szCs w:val="22"/>
              </w:rPr>
            </w:pPr>
            <w:r w:rsidRPr="00C5249E">
              <w:rPr>
                <w:snapToGrid w:val="0"/>
                <w:sz w:val="22"/>
                <w:szCs w:val="22"/>
              </w:rPr>
              <w:t xml:space="preserve">_______________ / _______________ </w:t>
            </w:r>
          </w:p>
          <w:p w:rsidR="00C5249E" w:rsidRPr="00C5249E" w:rsidRDefault="00C5249E" w:rsidP="00C5249E">
            <w:pPr>
              <w:jc w:val="both"/>
              <w:rPr>
                <w:snapToGrid w:val="0"/>
                <w:sz w:val="22"/>
                <w:szCs w:val="22"/>
              </w:rPr>
            </w:pPr>
          </w:p>
        </w:tc>
      </w:tr>
    </w:tbl>
    <w:p w:rsidR="00C5249E" w:rsidRPr="00C5249E" w:rsidRDefault="00C5249E" w:rsidP="00C5249E">
      <w:pPr>
        <w:ind w:left="5103"/>
        <w:jc w:val="both"/>
        <w:rPr>
          <w:snapToGrid w:val="0"/>
          <w:sz w:val="22"/>
          <w:szCs w:val="22"/>
        </w:rP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Default="00C5249E" w:rsidP="00374931">
      <w:pPr>
        <w:jc w:val="center"/>
      </w:pPr>
    </w:p>
    <w:p w:rsidR="00C5249E" w:rsidRPr="00C6411B" w:rsidRDefault="00C5249E" w:rsidP="00374931">
      <w:pPr>
        <w:jc w:val="center"/>
      </w:pPr>
    </w:p>
    <w:sectPr w:rsidR="00C5249E" w:rsidRPr="00C6411B"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346" w:rsidRDefault="00225346">
      <w:r>
        <w:separator/>
      </w:r>
    </w:p>
  </w:endnote>
  <w:endnote w:type="continuationSeparator" w:id="0">
    <w:p w:rsidR="00225346" w:rsidRDefault="00225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346" w:rsidRDefault="00225346">
      <w:r>
        <w:separator/>
      </w:r>
    </w:p>
  </w:footnote>
  <w:footnote w:type="continuationSeparator" w:id="0">
    <w:p w:rsidR="00225346" w:rsidRDefault="00225346">
      <w:r>
        <w:continuationSeparator/>
      </w:r>
    </w:p>
  </w:footnote>
  <w:footnote w:id="1">
    <w:p w:rsidR="00BB224E" w:rsidRDefault="00BB224E" w:rsidP="00BB224E">
      <w:pPr>
        <w:pStyle w:val="af0"/>
      </w:pPr>
      <w:r>
        <w:rPr>
          <w:rStyle w:val="af2"/>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BB224E" w:rsidRPr="00F850B6" w:rsidRDefault="00BB224E" w:rsidP="00BB224E">
      <w:pPr>
        <w:pStyle w:val="af0"/>
        <w:jc w:val="both"/>
      </w:pPr>
      <w:r w:rsidRPr="00874A08">
        <w:rPr>
          <w:rStyle w:val="af2"/>
        </w:rPr>
        <w:footnoteRef/>
      </w:r>
      <w:r w:rsidRPr="00874A08">
        <w:t xml:space="preserve"> Актуальный Перечень Банков-Гарантов АО «ДРСК» размещен на его официальном сайте </w:t>
      </w:r>
      <w:r w:rsidRPr="00874A08">
        <w:rPr>
          <w:szCs w:val="28"/>
        </w:rPr>
        <w:t>(http://www.</w:t>
      </w:r>
      <w:r w:rsidRPr="00874A08">
        <w:rPr>
          <w:szCs w:val="28"/>
          <w:lang w:val="en-US"/>
        </w:rPr>
        <w:t>drsk</w:t>
      </w:r>
      <w:r w:rsidRPr="00874A08">
        <w:rPr>
          <w:szCs w:val="28"/>
        </w:rPr>
        <w:t>.ru).</w:t>
      </w:r>
    </w:p>
  </w:footnote>
  <w:footnote w:id="3">
    <w:p w:rsidR="00BB224E" w:rsidRPr="00F850B6" w:rsidRDefault="00BB224E" w:rsidP="00BB224E">
      <w:pPr>
        <w:pStyle w:val="af0"/>
        <w:jc w:val="both"/>
      </w:pPr>
      <w:r w:rsidRPr="00F850B6">
        <w:rPr>
          <w:rStyle w:val="af2"/>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4">
    <w:p w:rsidR="00BB224E" w:rsidRPr="00122EA6" w:rsidRDefault="00BB224E" w:rsidP="00BB224E">
      <w:pPr>
        <w:pStyle w:val="af0"/>
        <w:jc w:val="both"/>
      </w:pPr>
      <w:r w:rsidRPr="00122EA6">
        <w:rPr>
          <w:rStyle w:val="af2"/>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2E70995"/>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6"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0"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D697D01"/>
    <w:multiLevelType w:val="multilevel"/>
    <w:tmpl w:val="E064EEF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7B33E10"/>
    <w:multiLevelType w:val="multilevel"/>
    <w:tmpl w:val="82B4D618"/>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5B5D49CF"/>
    <w:multiLevelType w:val="multilevel"/>
    <w:tmpl w:val="EBCA67A4"/>
    <w:lvl w:ilvl="0">
      <w:start w:val="1"/>
      <w:numFmt w:val="decimal"/>
      <w:lvlText w:val="%1."/>
      <w:lvlJc w:val="left"/>
      <w:pPr>
        <w:ind w:left="6314" w:hanging="360"/>
      </w:pPr>
      <w:rPr>
        <w:b/>
      </w:rPr>
    </w:lvl>
    <w:lvl w:ilvl="1">
      <w:start w:val="1"/>
      <w:numFmt w:val="decimal"/>
      <w:lvlText w:val="%1.%2."/>
      <w:lvlJc w:val="left"/>
      <w:pPr>
        <w:ind w:left="858" w:hanging="432"/>
      </w:pPr>
      <w:rPr>
        <w:b w:val="0"/>
        <w:sz w:val="24"/>
        <w:u w:val="none"/>
      </w:rPr>
    </w:lvl>
    <w:lvl w:ilvl="2">
      <w:start w:val="1"/>
      <w:numFmt w:val="decimal"/>
      <w:lvlText w:val="%1.%2.%3."/>
      <w:lvlJc w:val="left"/>
      <w:pPr>
        <w:ind w:left="121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F5A4179"/>
    <w:multiLevelType w:val="multilevel"/>
    <w:tmpl w:val="26002342"/>
    <w:lvl w:ilvl="0">
      <w:start w:val="7"/>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0" w15:restartNumberingAfterBreak="0">
    <w:nsid w:val="5FBB489E"/>
    <w:multiLevelType w:val="multilevel"/>
    <w:tmpl w:val="B518E5B2"/>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color w:val="auto"/>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15:restartNumberingAfterBreak="0">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2"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642BE5"/>
    <w:multiLevelType w:val="hybridMultilevel"/>
    <w:tmpl w:val="5EA8BAC4"/>
    <w:lvl w:ilvl="0" w:tplc="0419000F">
      <w:start w:val="1"/>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36"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15:restartNumberingAfterBreak="0">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9"/>
  </w:num>
  <w:num w:numId="5">
    <w:abstractNumId w:val="6"/>
  </w:num>
  <w:num w:numId="6">
    <w:abstractNumId w:val="5"/>
  </w:num>
  <w:num w:numId="7">
    <w:abstractNumId w:val="34"/>
  </w:num>
  <w:num w:numId="8">
    <w:abstractNumId w:val="39"/>
  </w:num>
  <w:num w:numId="9">
    <w:abstractNumId w:val="23"/>
  </w:num>
  <w:num w:numId="10">
    <w:abstractNumId w:val="2"/>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8"/>
  </w:num>
  <w:num w:numId="14">
    <w:abstractNumId w:val="28"/>
  </w:num>
  <w:num w:numId="15">
    <w:abstractNumId w:val="40"/>
  </w:num>
  <w:num w:numId="16">
    <w:abstractNumId w:val="35"/>
  </w:num>
  <w:num w:numId="17">
    <w:abstractNumId w:val="13"/>
  </w:num>
  <w:num w:numId="18">
    <w:abstractNumId w:val="12"/>
  </w:num>
  <w:num w:numId="19">
    <w:abstractNumId w:val="33"/>
  </w:num>
  <w:num w:numId="20">
    <w:abstractNumId w:val="0"/>
  </w:num>
  <w:num w:numId="21">
    <w:abstractNumId w:val="25"/>
  </w:num>
  <w:num w:numId="22">
    <w:abstractNumId w:val="11"/>
  </w:num>
  <w:num w:numId="23">
    <w:abstractNumId w:val="37"/>
  </w:num>
  <w:num w:numId="24">
    <w:abstractNumId w:val="21"/>
  </w:num>
  <w:num w:numId="25">
    <w:abstractNumId w:val="10"/>
  </w:num>
  <w:num w:numId="26">
    <w:abstractNumId w:val="9"/>
  </w:num>
  <w:num w:numId="27">
    <w:abstractNumId w:val="38"/>
  </w:num>
  <w:num w:numId="28">
    <w:abstractNumId w:val="31"/>
  </w:num>
  <w:num w:numId="29">
    <w:abstractNumId w:val="18"/>
  </w:num>
  <w:num w:numId="30">
    <w:abstractNumId w:val="3"/>
  </w:num>
  <w:num w:numId="31">
    <w:abstractNumId w:val="26"/>
  </w:num>
  <w:num w:numId="32">
    <w:abstractNumId w:val="36"/>
  </w:num>
  <w:num w:numId="33">
    <w:abstractNumId w:val="16"/>
  </w:num>
  <w:num w:numId="34">
    <w:abstractNumId w:val="20"/>
  </w:num>
  <w:num w:numId="35">
    <w:abstractNumId w:val="22"/>
  </w:num>
  <w:num w:numId="36">
    <w:abstractNumId w:val="17"/>
  </w:num>
  <w:num w:numId="37">
    <w:abstractNumId w:val="24"/>
  </w:num>
  <w:num w:numId="38">
    <w:abstractNumId w:val="29"/>
  </w:num>
  <w:num w:numId="39">
    <w:abstractNumId w:val="27"/>
  </w:num>
  <w:num w:numId="4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113"/>
    <w:rsid w:val="00002EED"/>
    <w:rsid w:val="0000322D"/>
    <w:rsid w:val="00003B10"/>
    <w:rsid w:val="00004DC2"/>
    <w:rsid w:val="00004DC3"/>
    <w:rsid w:val="00011432"/>
    <w:rsid w:val="00016836"/>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5D1"/>
    <w:rsid w:val="00045C40"/>
    <w:rsid w:val="0004702A"/>
    <w:rsid w:val="000501E9"/>
    <w:rsid w:val="000515D5"/>
    <w:rsid w:val="00052211"/>
    <w:rsid w:val="00053991"/>
    <w:rsid w:val="000553BB"/>
    <w:rsid w:val="00055C60"/>
    <w:rsid w:val="00057140"/>
    <w:rsid w:val="000625A3"/>
    <w:rsid w:val="00062A39"/>
    <w:rsid w:val="00063812"/>
    <w:rsid w:val="00063E3B"/>
    <w:rsid w:val="00065256"/>
    <w:rsid w:val="0006540A"/>
    <w:rsid w:val="000654C9"/>
    <w:rsid w:val="00075BA3"/>
    <w:rsid w:val="00081209"/>
    <w:rsid w:val="00084C15"/>
    <w:rsid w:val="00085208"/>
    <w:rsid w:val="00085757"/>
    <w:rsid w:val="0009161D"/>
    <w:rsid w:val="00092565"/>
    <w:rsid w:val="00096BB5"/>
    <w:rsid w:val="000A1E71"/>
    <w:rsid w:val="000A5BBF"/>
    <w:rsid w:val="000B0301"/>
    <w:rsid w:val="000B60AB"/>
    <w:rsid w:val="000B6164"/>
    <w:rsid w:val="000C1E1F"/>
    <w:rsid w:val="000C407B"/>
    <w:rsid w:val="000C4D37"/>
    <w:rsid w:val="000C5CF0"/>
    <w:rsid w:val="000D293D"/>
    <w:rsid w:val="000D2DA4"/>
    <w:rsid w:val="000D62F4"/>
    <w:rsid w:val="000E054F"/>
    <w:rsid w:val="000E0A8F"/>
    <w:rsid w:val="000E1E5D"/>
    <w:rsid w:val="000E4901"/>
    <w:rsid w:val="000E7663"/>
    <w:rsid w:val="000F61F8"/>
    <w:rsid w:val="000F6A27"/>
    <w:rsid w:val="000F72C1"/>
    <w:rsid w:val="001005F2"/>
    <w:rsid w:val="00102558"/>
    <w:rsid w:val="00103970"/>
    <w:rsid w:val="00104F18"/>
    <w:rsid w:val="001102A6"/>
    <w:rsid w:val="001105DA"/>
    <w:rsid w:val="00111284"/>
    <w:rsid w:val="00112805"/>
    <w:rsid w:val="00113187"/>
    <w:rsid w:val="00113DAC"/>
    <w:rsid w:val="001141CD"/>
    <w:rsid w:val="00114CB6"/>
    <w:rsid w:val="00117662"/>
    <w:rsid w:val="0012045F"/>
    <w:rsid w:val="00120DCD"/>
    <w:rsid w:val="0012137A"/>
    <w:rsid w:val="00122113"/>
    <w:rsid w:val="00124039"/>
    <w:rsid w:val="00125B29"/>
    <w:rsid w:val="001260F6"/>
    <w:rsid w:val="0012678E"/>
    <w:rsid w:val="001278A6"/>
    <w:rsid w:val="001313A1"/>
    <w:rsid w:val="00132919"/>
    <w:rsid w:val="00137DD8"/>
    <w:rsid w:val="00141686"/>
    <w:rsid w:val="00141ED1"/>
    <w:rsid w:val="00142C51"/>
    <w:rsid w:val="00143674"/>
    <w:rsid w:val="00143692"/>
    <w:rsid w:val="00151F85"/>
    <w:rsid w:val="00153884"/>
    <w:rsid w:val="00154A77"/>
    <w:rsid w:val="00156C18"/>
    <w:rsid w:val="001656CF"/>
    <w:rsid w:val="001659A2"/>
    <w:rsid w:val="00165D0C"/>
    <w:rsid w:val="001723A7"/>
    <w:rsid w:val="00176823"/>
    <w:rsid w:val="00176B17"/>
    <w:rsid w:val="00181436"/>
    <w:rsid w:val="00181802"/>
    <w:rsid w:val="0018183B"/>
    <w:rsid w:val="00182A87"/>
    <w:rsid w:val="00182E13"/>
    <w:rsid w:val="001854D4"/>
    <w:rsid w:val="001859C4"/>
    <w:rsid w:val="00185D5F"/>
    <w:rsid w:val="001931DA"/>
    <w:rsid w:val="00195ED1"/>
    <w:rsid w:val="001A2CC5"/>
    <w:rsid w:val="001A3A36"/>
    <w:rsid w:val="001A57B7"/>
    <w:rsid w:val="001A741E"/>
    <w:rsid w:val="001A7B7C"/>
    <w:rsid w:val="001B01CE"/>
    <w:rsid w:val="001B2EE7"/>
    <w:rsid w:val="001B6992"/>
    <w:rsid w:val="001C0B0B"/>
    <w:rsid w:val="001C25E1"/>
    <w:rsid w:val="001C29EB"/>
    <w:rsid w:val="001C3044"/>
    <w:rsid w:val="001C3226"/>
    <w:rsid w:val="001C36CB"/>
    <w:rsid w:val="001C54E0"/>
    <w:rsid w:val="001C5E96"/>
    <w:rsid w:val="001C6B47"/>
    <w:rsid w:val="001C79C3"/>
    <w:rsid w:val="001D09CA"/>
    <w:rsid w:val="001D0E62"/>
    <w:rsid w:val="001D3B10"/>
    <w:rsid w:val="001D7CAD"/>
    <w:rsid w:val="001E077C"/>
    <w:rsid w:val="001E11EB"/>
    <w:rsid w:val="001E2B68"/>
    <w:rsid w:val="001E4B53"/>
    <w:rsid w:val="001F06B4"/>
    <w:rsid w:val="001F0735"/>
    <w:rsid w:val="001F1732"/>
    <w:rsid w:val="001F5F96"/>
    <w:rsid w:val="001F7C56"/>
    <w:rsid w:val="00200D5B"/>
    <w:rsid w:val="00201445"/>
    <w:rsid w:val="00201C03"/>
    <w:rsid w:val="00205090"/>
    <w:rsid w:val="00205162"/>
    <w:rsid w:val="00207697"/>
    <w:rsid w:val="00207C7C"/>
    <w:rsid w:val="00210588"/>
    <w:rsid w:val="00211C5E"/>
    <w:rsid w:val="002151F3"/>
    <w:rsid w:val="00220179"/>
    <w:rsid w:val="00221D6F"/>
    <w:rsid w:val="00225346"/>
    <w:rsid w:val="00226109"/>
    <w:rsid w:val="00226361"/>
    <w:rsid w:val="0023113F"/>
    <w:rsid w:val="00234D14"/>
    <w:rsid w:val="00236F00"/>
    <w:rsid w:val="00240542"/>
    <w:rsid w:val="0024091F"/>
    <w:rsid w:val="00240DAC"/>
    <w:rsid w:val="00244D28"/>
    <w:rsid w:val="002453CB"/>
    <w:rsid w:val="0024553D"/>
    <w:rsid w:val="00246448"/>
    <w:rsid w:val="00246558"/>
    <w:rsid w:val="00247888"/>
    <w:rsid w:val="00250DAD"/>
    <w:rsid w:val="0025429D"/>
    <w:rsid w:val="0025699F"/>
    <w:rsid w:val="00256A95"/>
    <w:rsid w:val="00260213"/>
    <w:rsid w:val="0026414C"/>
    <w:rsid w:val="00264599"/>
    <w:rsid w:val="002652D2"/>
    <w:rsid w:val="00266CBF"/>
    <w:rsid w:val="00272C70"/>
    <w:rsid w:val="002751D2"/>
    <w:rsid w:val="002767E6"/>
    <w:rsid w:val="0027783B"/>
    <w:rsid w:val="00280951"/>
    <w:rsid w:val="00281273"/>
    <w:rsid w:val="00281DA8"/>
    <w:rsid w:val="0028296D"/>
    <w:rsid w:val="00282D77"/>
    <w:rsid w:val="00283040"/>
    <w:rsid w:val="0028390C"/>
    <w:rsid w:val="00283DF9"/>
    <w:rsid w:val="00285525"/>
    <w:rsid w:val="0028584F"/>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1419"/>
    <w:rsid w:val="002B2140"/>
    <w:rsid w:val="002B5C58"/>
    <w:rsid w:val="002B5E52"/>
    <w:rsid w:val="002B69F3"/>
    <w:rsid w:val="002B752E"/>
    <w:rsid w:val="002B7795"/>
    <w:rsid w:val="002B7E61"/>
    <w:rsid w:val="002C315F"/>
    <w:rsid w:val="002D0927"/>
    <w:rsid w:val="002D2F24"/>
    <w:rsid w:val="002D43B6"/>
    <w:rsid w:val="002D564C"/>
    <w:rsid w:val="002D5810"/>
    <w:rsid w:val="002D7F08"/>
    <w:rsid w:val="002E002F"/>
    <w:rsid w:val="002E089C"/>
    <w:rsid w:val="002E13E4"/>
    <w:rsid w:val="002E42C8"/>
    <w:rsid w:val="002E4BF1"/>
    <w:rsid w:val="002E5168"/>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4BDF"/>
    <w:rsid w:val="0031543A"/>
    <w:rsid w:val="00321D48"/>
    <w:rsid w:val="0032464C"/>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4931"/>
    <w:rsid w:val="00375302"/>
    <w:rsid w:val="0037536C"/>
    <w:rsid w:val="003769B9"/>
    <w:rsid w:val="00376BCE"/>
    <w:rsid w:val="0038023D"/>
    <w:rsid w:val="0038326C"/>
    <w:rsid w:val="00384260"/>
    <w:rsid w:val="00385608"/>
    <w:rsid w:val="0039055B"/>
    <w:rsid w:val="00392839"/>
    <w:rsid w:val="00393250"/>
    <w:rsid w:val="00393848"/>
    <w:rsid w:val="003952C5"/>
    <w:rsid w:val="00395D33"/>
    <w:rsid w:val="003A1BAA"/>
    <w:rsid w:val="003A27F4"/>
    <w:rsid w:val="003A3183"/>
    <w:rsid w:val="003A4682"/>
    <w:rsid w:val="003A4CDC"/>
    <w:rsid w:val="003A53E7"/>
    <w:rsid w:val="003A6336"/>
    <w:rsid w:val="003A7165"/>
    <w:rsid w:val="003B47AF"/>
    <w:rsid w:val="003C0736"/>
    <w:rsid w:val="003C45C9"/>
    <w:rsid w:val="003C70A5"/>
    <w:rsid w:val="003D416C"/>
    <w:rsid w:val="003D4276"/>
    <w:rsid w:val="003E2049"/>
    <w:rsid w:val="003E398E"/>
    <w:rsid w:val="003E451D"/>
    <w:rsid w:val="003E66F6"/>
    <w:rsid w:val="003E6BEA"/>
    <w:rsid w:val="003E74F8"/>
    <w:rsid w:val="003E7A9E"/>
    <w:rsid w:val="003F21A5"/>
    <w:rsid w:val="003F261F"/>
    <w:rsid w:val="003F4251"/>
    <w:rsid w:val="003F42D6"/>
    <w:rsid w:val="003F446F"/>
    <w:rsid w:val="003F4A4A"/>
    <w:rsid w:val="003F4E41"/>
    <w:rsid w:val="003F5966"/>
    <w:rsid w:val="0040241B"/>
    <w:rsid w:val="00403571"/>
    <w:rsid w:val="00403E2B"/>
    <w:rsid w:val="00404B9A"/>
    <w:rsid w:val="00407880"/>
    <w:rsid w:val="00407A88"/>
    <w:rsid w:val="0041209A"/>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4F34"/>
    <w:rsid w:val="00437555"/>
    <w:rsid w:val="00440BBD"/>
    <w:rsid w:val="00441909"/>
    <w:rsid w:val="004427D1"/>
    <w:rsid w:val="00442F79"/>
    <w:rsid w:val="00443347"/>
    <w:rsid w:val="004472C6"/>
    <w:rsid w:val="00451015"/>
    <w:rsid w:val="00451968"/>
    <w:rsid w:val="00455117"/>
    <w:rsid w:val="00455335"/>
    <w:rsid w:val="0045584C"/>
    <w:rsid w:val="00455F97"/>
    <w:rsid w:val="004563A2"/>
    <w:rsid w:val="00460ED2"/>
    <w:rsid w:val="00470BA5"/>
    <w:rsid w:val="00480C04"/>
    <w:rsid w:val="0048230C"/>
    <w:rsid w:val="00483E5A"/>
    <w:rsid w:val="00490594"/>
    <w:rsid w:val="00491489"/>
    <w:rsid w:val="004922A0"/>
    <w:rsid w:val="0049342C"/>
    <w:rsid w:val="004A4546"/>
    <w:rsid w:val="004A534F"/>
    <w:rsid w:val="004A6CD3"/>
    <w:rsid w:val="004A759E"/>
    <w:rsid w:val="004B35E7"/>
    <w:rsid w:val="004B4F1C"/>
    <w:rsid w:val="004B5BD2"/>
    <w:rsid w:val="004C2EFF"/>
    <w:rsid w:val="004C3879"/>
    <w:rsid w:val="004C3E88"/>
    <w:rsid w:val="004C3F32"/>
    <w:rsid w:val="004D1301"/>
    <w:rsid w:val="004D37F1"/>
    <w:rsid w:val="004D395C"/>
    <w:rsid w:val="004D67B8"/>
    <w:rsid w:val="004D766A"/>
    <w:rsid w:val="004E09A6"/>
    <w:rsid w:val="004E18E0"/>
    <w:rsid w:val="004E295F"/>
    <w:rsid w:val="004E684F"/>
    <w:rsid w:val="004E6EA8"/>
    <w:rsid w:val="004E77CB"/>
    <w:rsid w:val="004F0770"/>
    <w:rsid w:val="004F1203"/>
    <w:rsid w:val="004F27AE"/>
    <w:rsid w:val="004F33B4"/>
    <w:rsid w:val="004F51F6"/>
    <w:rsid w:val="004F76B3"/>
    <w:rsid w:val="004F7B74"/>
    <w:rsid w:val="00501404"/>
    <w:rsid w:val="0050359C"/>
    <w:rsid w:val="00503E9A"/>
    <w:rsid w:val="005046DF"/>
    <w:rsid w:val="00505216"/>
    <w:rsid w:val="00512D2C"/>
    <w:rsid w:val="005139B0"/>
    <w:rsid w:val="00513A98"/>
    <w:rsid w:val="00514B36"/>
    <w:rsid w:val="005151D1"/>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1D39"/>
    <w:rsid w:val="00552938"/>
    <w:rsid w:val="00552FB9"/>
    <w:rsid w:val="00555668"/>
    <w:rsid w:val="005569C3"/>
    <w:rsid w:val="00557923"/>
    <w:rsid w:val="00561A2E"/>
    <w:rsid w:val="0056517A"/>
    <w:rsid w:val="00566F61"/>
    <w:rsid w:val="00567017"/>
    <w:rsid w:val="00571B3B"/>
    <w:rsid w:val="0057703A"/>
    <w:rsid w:val="00577A14"/>
    <w:rsid w:val="00580DC9"/>
    <w:rsid w:val="00581BE6"/>
    <w:rsid w:val="00586FE3"/>
    <w:rsid w:val="00596D7F"/>
    <w:rsid w:val="005A0685"/>
    <w:rsid w:val="005A0BED"/>
    <w:rsid w:val="005A5AC4"/>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FA3"/>
    <w:rsid w:val="005D778C"/>
    <w:rsid w:val="005D7A62"/>
    <w:rsid w:val="005E272A"/>
    <w:rsid w:val="005E4544"/>
    <w:rsid w:val="005E5050"/>
    <w:rsid w:val="005E6095"/>
    <w:rsid w:val="005E611F"/>
    <w:rsid w:val="005F02E9"/>
    <w:rsid w:val="005F200D"/>
    <w:rsid w:val="005F2311"/>
    <w:rsid w:val="005F5A2C"/>
    <w:rsid w:val="00600691"/>
    <w:rsid w:val="00604697"/>
    <w:rsid w:val="006125C6"/>
    <w:rsid w:val="00613153"/>
    <w:rsid w:val="00613FCB"/>
    <w:rsid w:val="00614939"/>
    <w:rsid w:val="0061594B"/>
    <w:rsid w:val="0061695D"/>
    <w:rsid w:val="00617300"/>
    <w:rsid w:val="00617417"/>
    <w:rsid w:val="00617A94"/>
    <w:rsid w:val="00617D54"/>
    <w:rsid w:val="00620E3C"/>
    <w:rsid w:val="00620E57"/>
    <w:rsid w:val="00620EA2"/>
    <w:rsid w:val="0062188B"/>
    <w:rsid w:val="0063248F"/>
    <w:rsid w:val="00636DCD"/>
    <w:rsid w:val="006374F0"/>
    <w:rsid w:val="00637598"/>
    <w:rsid w:val="00642EA6"/>
    <w:rsid w:val="006439C2"/>
    <w:rsid w:val="00643FD9"/>
    <w:rsid w:val="006449D1"/>
    <w:rsid w:val="00651170"/>
    <w:rsid w:val="00655220"/>
    <w:rsid w:val="00662F79"/>
    <w:rsid w:val="00664BB4"/>
    <w:rsid w:val="0066505D"/>
    <w:rsid w:val="006650A2"/>
    <w:rsid w:val="006655B4"/>
    <w:rsid w:val="00667A40"/>
    <w:rsid w:val="00667D03"/>
    <w:rsid w:val="00672835"/>
    <w:rsid w:val="006734C5"/>
    <w:rsid w:val="00673C98"/>
    <w:rsid w:val="00677004"/>
    <w:rsid w:val="006773E2"/>
    <w:rsid w:val="00677986"/>
    <w:rsid w:val="0068144B"/>
    <w:rsid w:val="00686181"/>
    <w:rsid w:val="00686FAA"/>
    <w:rsid w:val="0068714A"/>
    <w:rsid w:val="00687854"/>
    <w:rsid w:val="006901C8"/>
    <w:rsid w:val="00690663"/>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1F20"/>
    <w:rsid w:val="006D3BDD"/>
    <w:rsid w:val="006D5D7D"/>
    <w:rsid w:val="006D6467"/>
    <w:rsid w:val="006D677F"/>
    <w:rsid w:val="006E217E"/>
    <w:rsid w:val="006E3D94"/>
    <w:rsid w:val="006E4726"/>
    <w:rsid w:val="006E4A4B"/>
    <w:rsid w:val="006E4E87"/>
    <w:rsid w:val="006E66B6"/>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272B"/>
    <w:rsid w:val="00734A78"/>
    <w:rsid w:val="0073786D"/>
    <w:rsid w:val="00737A66"/>
    <w:rsid w:val="00740DDB"/>
    <w:rsid w:val="007411EE"/>
    <w:rsid w:val="0074236E"/>
    <w:rsid w:val="00744EA6"/>
    <w:rsid w:val="00750B82"/>
    <w:rsid w:val="0075219A"/>
    <w:rsid w:val="00752B3E"/>
    <w:rsid w:val="007531F6"/>
    <w:rsid w:val="007534AC"/>
    <w:rsid w:val="00756538"/>
    <w:rsid w:val="00756DEC"/>
    <w:rsid w:val="0076002D"/>
    <w:rsid w:val="00761E20"/>
    <w:rsid w:val="0076233D"/>
    <w:rsid w:val="00762B4C"/>
    <w:rsid w:val="00762DDA"/>
    <w:rsid w:val="00763A07"/>
    <w:rsid w:val="00765C1C"/>
    <w:rsid w:val="00766780"/>
    <w:rsid w:val="00767B7F"/>
    <w:rsid w:val="00767C46"/>
    <w:rsid w:val="00767E87"/>
    <w:rsid w:val="00773DA3"/>
    <w:rsid w:val="00774586"/>
    <w:rsid w:val="00775EE6"/>
    <w:rsid w:val="00775F6E"/>
    <w:rsid w:val="00776DAF"/>
    <w:rsid w:val="00777985"/>
    <w:rsid w:val="0078044E"/>
    <w:rsid w:val="0078206B"/>
    <w:rsid w:val="00782EF9"/>
    <w:rsid w:val="007845CB"/>
    <w:rsid w:val="00785A74"/>
    <w:rsid w:val="00785B4F"/>
    <w:rsid w:val="00790206"/>
    <w:rsid w:val="00790B9A"/>
    <w:rsid w:val="00791C17"/>
    <w:rsid w:val="00791F09"/>
    <w:rsid w:val="00792C1E"/>
    <w:rsid w:val="00793BB6"/>
    <w:rsid w:val="00794515"/>
    <w:rsid w:val="00797B3C"/>
    <w:rsid w:val="007A52A2"/>
    <w:rsid w:val="007B1161"/>
    <w:rsid w:val="007B47EC"/>
    <w:rsid w:val="007B5E12"/>
    <w:rsid w:val="007B7624"/>
    <w:rsid w:val="007B79E7"/>
    <w:rsid w:val="007B7A8C"/>
    <w:rsid w:val="007C1176"/>
    <w:rsid w:val="007C4A9D"/>
    <w:rsid w:val="007C4AE8"/>
    <w:rsid w:val="007C56DA"/>
    <w:rsid w:val="007C5BA4"/>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6469"/>
    <w:rsid w:val="00831583"/>
    <w:rsid w:val="008423F7"/>
    <w:rsid w:val="00844BDE"/>
    <w:rsid w:val="0084574F"/>
    <w:rsid w:val="00846A51"/>
    <w:rsid w:val="00850853"/>
    <w:rsid w:val="008513F6"/>
    <w:rsid w:val="008517CC"/>
    <w:rsid w:val="008530C9"/>
    <w:rsid w:val="0085320B"/>
    <w:rsid w:val="00853D82"/>
    <w:rsid w:val="008577C3"/>
    <w:rsid w:val="00860AA8"/>
    <w:rsid w:val="0086100D"/>
    <w:rsid w:val="008623E3"/>
    <w:rsid w:val="00863986"/>
    <w:rsid w:val="00863B45"/>
    <w:rsid w:val="008703FE"/>
    <w:rsid w:val="00870806"/>
    <w:rsid w:val="00871F16"/>
    <w:rsid w:val="00874B1B"/>
    <w:rsid w:val="00880075"/>
    <w:rsid w:val="00883B10"/>
    <w:rsid w:val="00884ED3"/>
    <w:rsid w:val="008861D6"/>
    <w:rsid w:val="0088668B"/>
    <w:rsid w:val="00891241"/>
    <w:rsid w:val="00891C20"/>
    <w:rsid w:val="00893EC5"/>
    <w:rsid w:val="0089579D"/>
    <w:rsid w:val="00896680"/>
    <w:rsid w:val="00896B2A"/>
    <w:rsid w:val="008A1629"/>
    <w:rsid w:val="008A1DBB"/>
    <w:rsid w:val="008A2750"/>
    <w:rsid w:val="008A27EF"/>
    <w:rsid w:val="008A34E3"/>
    <w:rsid w:val="008A378F"/>
    <w:rsid w:val="008A3D2D"/>
    <w:rsid w:val="008A5589"/>
    <w:rsid w:val="008A6330"/>
    <w:rsid w:val="008A681E"/>
    <w:rsid w:val="008A7055"/>
    <w:rsid w:val="008A7CBB"/>
    <w:rsid w:val="008A7EEA"/>
    <w:rsid w:val="008B1F54"/>
    <w:rsid w:val="008B360F"/>
    <w:rsid w:val="008B371C"/>
    <w:rsid w:val="008B567E"/>
    <w:rsid w:val="008B61DF"/>
    <w:rsid w:val="008C4E23"/>
    <w:rsid w:val="008D0379"/>
    <w:rsid w:val="008D1EB4"/>
    <w:rsid w:val="008D3D9D"/>
    <w:rsid w:val="008D41A0"/>
    <w:rsid w:val="008D47FA"/>
    <w:rsid w:val="008D5240"/>
    <w:rsid w:val="008D5F17"/>
    <w:rsid w:val="008E2AEF"/>
    <w:rsid w:val="008E4033"/>
    <w:rsid w:val="008E4778"/>
    <w:rsid w:val="008E4CDC"/>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5D"/>
    <w:rsid w:val="0091489F"/>
    <w:rsid w:val="009161F6"/>
    <w:rsid w:val="00920D52"/>
    <w:rsid w:val="00921708"/>
    <w:rsid w:val="00925917"/>
    <w:rsid w:val="009279EF"/>
    <w:rsid w:val="00931F13"/>
    <w:rsid w:val="0093409B"/>
    <w:rsid w:val="0093659F"/>
    <w:rsid w:val="00937030"/>
    <w:rsid w:val="00944C1C"/>
    <w:rsid w:val="00946E0E"/>
    <w:rsid w:val="009517E4"/>
    <w:rsid w:val="00955AE2"/>
    <w:rsid w:val="00955EA3"/>
    <w:rsid w:val="00956CBB"/>
    <w:rsid w:val="00957B94"/>
    <w:rsid w:val="0096220D"/>
    <w:rsid w:val="0096409C"/>
    <w:rsid w:val="00967730"/>
    <w:rsid w:val="00970889"/>
    <w:rsid w:val="00970BC1"/>
    <w:rsid w:val="00971112"/>
    <w:rsid w:val="0097173E"/>
    <w:rsid w:val="009729F2"/>
    <w:rsid w:val="009741B5"/>
    <w:rsid w:val="00976BCA"/>
    <w:rsid w:val="00981842"/>
    <w:rsid w:val="00985B0D"/>
    <w:rsid w:val="00987A6E"/>
    <w:rsid w:val="0099089B"/>
    <w:rsid w:val="00995917"/>
    <w:rsid w:val="00995B54"/>
    <w:rsid w:val="009A0BC9"/>
    <w:rsid w:val="009A0D0B"/>
    <w:rsid w:val="009A2745"/>
    <w:rsid w:val="009A3449"/>
    <w:rsid w:val="009A3999"/>
    <w:rsid w:val="009A5155"/>
    <w:rsid w:val="009A71A2"/>
    <w:rsid w:val="009B19D3"/>
    <w:rsid w:val="009B3F9E"/>
    <w:rsid w:val="009B7F0C"/>
    <w:rsid w:val="009C2098"/>
    <w:rsid w:val="009C27BA"/>
    <w:rsid w:val="009C2ABE"/>
    <w:rsid w:val="009C4E27"/>
    <w:rsid w:val="009C5EFB"/>
    <w:rsid w:val="009D19F3"/>
    <w:rsid w:val="009D227B"/>
    <w:rsid w:val="009D61CD"/>
    <w:rsid w:val="009E38CD"/>
    <w:rsid w:val="009E4528"/>
    <w:rsid w:val="009E5929"/>
    <w:rsid w:val="009E618C"/>
    <w:rsid w:val="009E63CF"/>
    <w:rsid w:val="009F0994"/>
    <w:rsid w:val="009F152C"/>
    <w:rsid w:val="009F309F"/>
    <w:rsid w:val="009F3563"/>
    <w:rsid w:val="009F5749"/>
    <w:rsid w:val="00A00029"/>
    <w:rsid w:val="00A013BA"/>
    <w:rsid w:val="00A02137"/>
    <w:rsid w:val="00A03E60"/>
    <w:rsid w:val="00A046A2"/>
    <w:rsid w:val="00A04B9C"/>
    <w:rsid w:val="00A05179"/>
    <w:rsid w:val="00A10248"/>
    <w:rsid w:val="00A10BF8"/>
    <w:rsid w:val="00A10C00"/>
    <w:rsid w:val="00A11872"/>
    <w:rsid w:val="00A119FC"/>
    <w:rsid w:val="00A11AC7"/>
    <w:rsid w:val="00A12E20"/>
    <w:rsid w:val="00A12E9C"/>
    <w:rsid w:val="00A144EF"/>
    <w:rsid w:val="00A14CFB"/>
    <w:rsid w:val="00A14DB5"/>
    <w:rsid w:val="00A155F0"/>
    <w:rsid w:val="00A1608D"/>
    <w:rsid w:val="00A1649B"/>
    <w:rsid w:val="00A2575F"/>
    <w:rsid w:val="00A25E77"/>
    <w:rsid w:val="00A36F6E"/>
    <w:rsid w:val="00A404E3"/>
    <w:rsid w:val="00A41702"/>
    <w:rsid w:val="00A41C0F"/>
    <w:rsid w:val="00A42954"/>
    <w:rsid w:val="00A43EF6"/>
    <w:rsid w:val="00A443A2"/>
    <w:rsid w:val="00A456AE"/>
    <w:rsid w:val="00A457FA"/>
    <w:rsid w:val="00A4716B"/>
    <w:rsid w:val="00A513EB"/>
    <w:rsid w:val="00A51458"/>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2711"/>
    <w:rsid w:val="00A84A3E"/>
    <w:rsid w:val="00A858BC"/>
    <w:rsid w:val="00A870E3"/>
    <w:rsid w:val="00A87E1F"/>
    <w:rsid w:val="00A91AEC"/>
    <w:rsid w:val="00AA258A"/>
    <w:rsid w:val="00AA3D1B"/>
    <w:rsid w:val="00AA5F2C"/>
    <w:rsid w:val="00AA616F"/>
    <w:rsid w:val="00AA62C8"/>
    <w:rsid w:val="00AA6EB8"/>
    <w:rsid w:val="00AB0DDD"/>
    <w:rsid w:val="00AB21FB"/>
    <w:rsid w:val="00AB3635"/>
    <w:rsid w:val="00AC159B"/>
    <w:rsid w:val="00AC3558"/>
    <w:rsid w:val="00AC54ED"/>
    <w:rsid w:val="00AC65D4"/>
    <w:rsid w:val="00AC6781"/>
    <w:rsid w:val="00AC6A35"/>
    <w:rsid w:val="00AD0437"/>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430D"/>
    <w:rsid w:val="00B07455"/>
    <w:rsid w:val="00B1141D"/>
    <w:rsid w:val="00B13543"/>
    <w:rsid w:val="00B13579"/>
    <w:rsid w:val="00B14BD5"/>
    <w:rsid w:val="00B14C52"/>
    <w:rsid w:val="00B15794"/>
    <w:rsid w:val="00B15919"/>
    <w:rsid w:val="00B15C51"/>
    <w:rsid w:val="00B215E4"/>
    <w:rsid w:val="00B215EF"/>
    <w:rsid w:val="00B221A0"/>
    <w:rsid w:val="00B24550"/>
    <w:rsid w:val="00B26B3C"/>
    <w:rsid w:val="00B34B54"/>
    <w:rsid w:val="00B34B9C"/>
    <w:rsid w:val="00B36003"/>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CAB"/>
    <w:rsid w:val="00B8188F"/>
    <w:rsid w:val="00B82FBA"/>
    <w:rsid w:val="00B84736"/>
    <w:rsid w:val="00B861A4"/>
    <w:rsid w:val="00B91963"/>
    <w:rsid w:val="00B92FA2"/>
    <w:rsid w:val="00B942D1"/>
    <w:rsid w:val="00B94713"/>
    <w:rsid w:val="00B966B1"/>
    <w:rsid w:val="00B9732A"/>
    <w:rsid w:val="00BA00D8"/>
    <w:rsid w:val="00BA0B77"/>
    <w:rsid w:val="00BA12CF"/>
    <w:rsid w:val="00BA2278"/>
    <w:rsid w:val="00BA69C6"/>
    <w:rsid w:val="00BB08BA"/>
    <w:rsid w:val="00BB224E"/>
    <w:rsid w:val="00BB2456"/>
    <w:rsid w:val="00BB3629"/>
    <w:rsid w:val="00BB36E3"/>
    <w:rsid w:val="00BB6474"/>
    <w:rsid w:val="00BC076A"/>
    <w:rsid w:val="00BC07CE"/>
    <w:rsid w:val="00BC0C32"/>
    <w:rsid w:val="00BC110C"/>
    <w:rsid w:val="00BC3E46"/>
    <w:rsid w:val="00BC6247"/>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55ED"/>
    <w:rsid w:val="00BF63FA"/>
    <w:rsid w:val="00BF6E3E"/>
    <w:rsid w:val="00C004E5"/>
    <w:rsid w:val="00C01574"/>
    <w:rsid w:val="00C07B9B"/>
    <w:rsid w:val="00C12974"/>
    <w:rsid w:val="00C157C1"/>
    <w:rsid w:val="00C17953"/>
    <w:rsid w:val="00C2001A"/>
    <w:rsid w:val="00C215AB"/>
    <w:rsid w:val="00C2198E"/>
    <w:rsid w:val="00C22337"/>
    <w:rsid w:val="00C22987"/>
    <w:rsid w:val="00C229DA"/>
    <w:rsid w:val="00C2484A"/>
    <w:rsid w:val="00C30076"/>
    <w:rsid w:val="00C327D5"/>
    <w:rsid w:val="00C35DF6"/>
    <w:rsid w:val="00C366C4"/>
    <w:rsid w:val="00C3760C"/>
    <w:rsid w:val="00C37F01"/>
    <w:rsid w:val="00C37F06"/>
    <w:rsid w:val="00C46071"/>
    <w:rsid w:val="00C46F7E"/>
    <w:rsid w:val="00C5180E"/>
    <w:rsid w:val="00C5249E"/>
    <w:rsid w:val="00C52C5F"/>
    <w:rsid w:val="00C53860"/>
    <w:rsid w:val="00C53B44"/>
    <w:rsid w:val="00C6225F"/>
    <w:rsid w:val="00C625C6"/>
    <w:rsid w:val="00C63861"/>
    <w:rsid w:val="00C63AD1"/>
    <w:rsid w:val="00C6411B"/>
    <w:rsid w:val="00C65F22"/>
    <w:rsid w:val="00C70671"/>
    <w:rsid w:val="00C72B53"/>
    <w:rsid w:val="00C738B1"/>
    <w:rsid w:val="00C740B0"/>
    <w:rsid w:val="00C74FE0"/>
    <w:rsid w:val="00C76D95"/>
    <w:rsid w:val="00C76F16"/>
    <w:rsid w:val="00C77F98"/>
    <w:rsid w:val="00C82EE3"/>
    <w:rsid w:val="00C83610"/>
    <w:rsid w:val="00C838AC"/>
    <w:rsid w:val="00C84BB9"/>
    <w:rsid w:val="00C851A7"/>
    <w:rsid w:val="00C85B05"/>
    <w:rsid w:val="00C864E7"/>
    <w:rsid w:val="00C95357"/>
    <w:rsid w:val="00CA113F"/>
    <w:rsid w:val="00CA1AD5"/>
    <w:rsid w:val="00CA6038"/>
    <w:rsid w:val="00CA6185"/>
    <w:rsid w:val="00CA684B"/>
    <w:rsid w:val="00CB12B6"/>
    <w:rsid w:val="00CB1A29"/>
    <w:rsid w:val="00CB1C79"/>
    <w:rsid w:val="00CB7D0B"/>
    <w:rsid w:val="00CC01A7"/>
    <w:rsid w:val="00CC1D45"/>
    <w:rsid w:val="00CC4320"/>
    <w:rsid w:val="00CC7DC3"/>
    <w:rsid w:val="00CD4051"/>
    <w:rsid w:val="00CD4ED3"/>
    <w:rsid w:val="00CD62BF"/>
    <w:rsid w:val="00CD6F8F"/>
    <w:rsid w:val="00CE5E68"/>
    <w:rsid w:val="00CE5EC4"/>
    <w:rsid w:val="00CE6343"/>
    <w:rsid w:val="00CE69B9"/>
    <w:rsid w:val="00CE6C92"/>
    <w:rsid w:val="00CE6E32"/>
    <w:rsid w:val="00CE7270"/>
    <w:rsid w:val="00CE72DA"/>
    <w:rsid w:val="00CE78FF"/>
    <w:rsid w:val="00CF20F0"/>
    <w:rsid w:val="00CF3461"/>
    <w:rsid w:val="00D0031E"/>
    <w:rsid w:val="00D0397F"/>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1C46"/>
    <w:rsid w:val="00D32FC2"/>
    <w:rsid w:val="00D339C6"/>
    <w:rsid w:val="00D34FAF"/>
    <w:rsid w:val="00D372B0"/>
    <w:rsid w:val="00D37616"/>
    <w:rsid w:val="00D436AA"/>
    <w:rsid w:val="00D43BA7"/>
    <w:rsid w:val="00D47138"/>
    <w:rsid w:val="00D47990"/>
    <w:rsid w:val="00D50C4D"/>
    <w:rsid w:val="00D513A1"/>
    <w:rsid w:val="00D51B6A"/>
    <w:rsid w:val="00D5344B"/>
    <w:rsid w:val="00D612E6"/>
    <w:rsid w:val="00D642CC"/>
    <w:rsid w:val="00D64E5A"/>
    <w:rsid w:val="00D71BDC"/>
    <w:rsid w:val="00D72F6B"/>
    <w:rsid w:val="00D731E7"/>
    <w:rsid w:val="00D74E6C"/>
    <w:rsid w:val="00D75ACF"/>
    <w:rsid w:val="00D81A19"/>
    <w:rsid w:val="00D83E05"/>
    <w:rsid w:val="00D94219"/>
    <w:rsid w:val="00D97F8C"/>
    <w:rsid w:val="00DA0DA8"/>
    <w:rsid w:val="00DA15C1"/>
    <w:rsid w:val="00DA58B4"/>
    <w:rsid w:val="00DA5F6E"/>
    <w:rsid w:val="00DA6225"/>
    <w:rsid w:val="00DA64C0"/>
    <w:rsid w:val="00DB2D34"/>
    <w:rsid w:val="00DB468C"/>
    <w:rsid w:val="00DC0AF8"/>
    <w:rsid w:val="00DC4B81"/>
    <w:rsid w:val="00DC4BD3"/>
    <w:rsid w:val="00DC62FB"/>
    <w:rsid w:val="00DC6507"/>
    <w:rsid w:val="00DD0BCA"/>
    <w:rsid w:val="00DD1549"/>
    <w:rsid w:val="00DD2A19"/>
    <w:rsid w:val="00DD3983"/>
    <w:rsid w:val="00DD6847"/>
    <w:rsid w:val="00DD68D0"/>
    <w:rsid w:val="00DD760D"/>
    <w:rsid w:val="00DD7892"/>
    <w:rsid w:val="00DE1640"/>
    <w:rsid w:val="00DE2620"/>
    <w:rsid w:val="00DE292A"/>
    <w:rsid w:val="00DE295D"/>
    <w:rsid w:val="00DE2990"/>
    <w:rsid w:val="00DE3FE1"/>
    <w:rsid w:val="00DF3344"/>
    <w:rsid w:val="00DF503F"/>
    <w:rsid w:val="00DF7980"/>
    <w:rsid w:val="00E0007D"/>
    <w:rsid w:val="00E015CE"/>
    <w:rsid w:val="00E0299B"/>
    <w:rsid w:val="00E045CA"/>
    <w:rsid w:val="00E050F2"/>
    <w:rsid w:val="00E052D0"/>
    <w:rsid w:val="00E12D29"/>
    <w:rsid w:val="00E13BB3"/>
    <w:rsid w:val="00E13E69"/>
    <w:rsid w:val="00E1559E"/>
    <w:rsid w:val="00E16583"/>
    <w:rsid w:val="00E200EE"/>
    <w:rsid w:val="00E221AE"/>
    <w:rsid w:val="00E23780"/>
    <w:rsid w:val="00E23F34"/>
    <w:rsid w:val="00E25BDC"/>
    <w:rsid w:val="00E270C3"/>
    <w:rsid w:val="00E276DC"/>
    <w:rsid w:val="00E33A27"/>
    <w:rsid w:val="00E33B66"/>
    <w:rsid w:val="00E33DD7"/>
    <w:rsid w:val="00E360F7"/>
    <w:rsid w:val="00E36ADE"/>
    <w:rsid w:val="00E37BDF"/>
    <w:rsid w:val="00E413B4"/>
    <w:rsid w:val="00E419F3"/>
    <w:rsid w:val="00E4407D"/>
    <w:rsid w:val="00E442FF"/>
    <w:rsid w:val="00E44C35"/>
    <w:rsid w:val="00E45B5A"/>
    <w:rsid w:val="00E47AD5"/>
    <w:rsid w:val="00E47F28"/>
    <w:rsid w:val="00E51554"/>
    <w:rsid w:val="00E527A6"/>
    <w:rsid w:val="00E529BC"/>
    <w:rsid w:val="00E52D37"/>
    <w:rsid w:val="00E55804"/>
    <w:rsid w:val="00E55C14"/>
    <w:rsid w:val="00E55FEF"/>
    <w:rsid w:val="00E56A92"/>
    <w:rsid w:val="00E6028C"/>
    <w:rsid w:val="00E649A6"/>
    <w:rsid w:val="00E7294F"/>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96A95"/>
    <w:rsid w:val="00EA02BD"/>
    <w:rsid w:val="00EA1BBC"/>
    <w:rsid w:val="00EA2B5E"/>
    <w:rsid w:val="00EA39D4"/>
    <w:rsid w:val="00EA6B6C"/>
    <w:rsid w:val="00EB0978"/>
    <w:rsid w:val="00EB3AC0"/>
    <w:rsid w:val="00EC003B"/>
    <w:rsid w:val="00EC0A90"/>
    <w:rsid w:val="00EC0F5D"/>
    <w:rsid w:val="00EC3443"/>
    <w:rsid w:val="00EC6CF5"/>
    <w:rsid w:val="00EC71EC"/>
    <w:rsid w:val="00ED1286"/>
    <w:rsid w:val="00ED47FF"/>
    <w:rsid w:val="00ED4E29"/>
    <w:rsid w:val="00ED5C2E"/>
    <w:rsid w:val="00ED7688"/>
    <w:rsid w:val="00EE16A8"/>
    <w:rsid w:val="00EE305A"/>
    <w:rsid w:val="00EE4587"/>
    <w:rsid w:val="00EE759E"/>
    <w:rsid w:val="00EF4B64"/>
    <w:rsid w:val="00EF50A0"/>
    <w:rsid w:val="00F01B43"/>
    <w:rsid w:val="00F037D8"/>
    <w:rsid w:val="00F0488E"/>
    <w:rsid w:val="00F04EDB"/>
    <w:rsid w:val="00F0570C"/>
    <w:rsid w:val="00F0767E"/>
    <w:rsid w:val="00F11F3C"/>
    <w:rsid w:val="00F13D91"/>
    <w:rsid w:val="00F162E7"/>
    <w:rsid w:val="00F165F8"/>
    <w:rsid w:val="00F21654"/>
    <w:rsid w:val="00F242B9"/>
    <w:rsid w:val="00F24FDB"/>
    <w:rsid w:val="00F26127"/>
    <w:rsid w:val="00F27D96"/>
    <w:rsid w:val="00F308BB"/>
    <w:rsid w:val="00F35293"/>
    <w:rsid w:val="00F3602E"/>
    <w:rsid w:val="00F403A5"/>
    <w:rsid w:val="00F409E3"/>
    <w:rsid w:val="00F40AE0"/>
    <w:rsid w:val="00F410B7"/>
    <w:rsid w:val="00F4373E"/>
    <w:rsid w:val="00F453A9"/>
    <w:rsid w:val="00F529FF"/>
    <w:rsid w:val="00F556AF"/>
    <w:rsid w:val="00F602E3"/>
    <w:rsid w:val="00F60421"/>
    <w:rsid w:val="00F61C20"/>
    <w:rsid w:val="00F61CE4"/>
    <w:rsid w:val="00F637F6"/>
    <w:rsid w:val="00F64913"/>
    <w:rsid w:val="00F64EB9"/>
    <w:rsid w:val="00F66BC0"/>
    <w:rsid w:val="00F66F6E"/>
    <w:rsid w:val="00F71C24"/>
    <w:rsid w:val="00F72B6A"/>
    <w:rsid w:val="00F73701"/>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310D"/>
    <w:rsid w:val="00FD3DAF"/>
    <w:rsid w:val="00FD471F"/>
    <w:rsid w:val="00FD686C"/>
    <w:rsid w:val="00FE3F07"/>
    <w:rsid w:val="00FE4861"/>
    <w:rsid w:val="00FE493D"/>
    <w:rsid w:val="00FE4AD5"/>
    <w:rsid w:val="00FE52BE"/>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311276-CB0A-4ECD-AA18-EAF2B57EA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rsid w:val="00062A39"/>
    <w:rPr>
      <w:sz w:val="20"/>
      <w:szCs w:val="20"/>
    </w:rPr>
  </w:style>
  <w:style w:type="character" w:styleId="af2">
    <w:name w:val="footnote reference"/>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aliases w:val="Table-Normal,RSHB_Table-Normal,Заголовок_3,Подпись рисунка"/>
    <w:basedOn w:val="a"/>
    <w:link w:val="af8"/>
    <w:uiPriority w:val="34"/>
    <w:qFormat/>
    <w:rsid w:val="00483E5A"/>
    <w:pPr>
      <w:ind w:left="720"/>
      <w:contextualSpacing/>
    </w:pPr>
  </w:style>
  <w:style w:type="paragraph" w:styleId="af9">
    <w:name w:val="Body Text Indent"/>
    <w:basedOn w:val="a"/>
    <w:link w:val="afa"/>
    <w:rsid w:val="00642EA6"/>
    <w:pPr>
      <w:spacing w:after="120"/>
      <w:ind w:left="283"/>
    </w:pPr>
  </w:style>
  <w:style w:type="character" w:customStyle="1" w:styleId="afa">
    <w:name w:val="Основной текст с отступом Знак"/>
    <w:basedOn w:val="a0"/>
    <w:link w:val="af9"/>
    <w:rsid w:val="00642EA6"/>
    <w:rPr>
      <w:sz w:val="24"/>
      <w:szCs w:val="24"/>
    </w:rPr>
  </w:style>
  <w:style w:type="character" w:customStyle="1" w:styleId="af1">
    <w:name w:val="Текст сноски Знак"/>
    <w:basedOn w:val="a0"/>
    <w:link w:val="af0"/>
    <w:rsid w:val="00AB21FB"/>
  </w:style>
  <w:style w:type="character" w:customStyle="1" w:styleId="af6">
    <w:name w:val="Нижний колонтитул Знак"/>
    <w:basedOn w:val="a0"/>
    <w:link w:val="af5"/>
    <w:uiPriority w:val="99"/>
    <w:rsid w:val="000654C9"/>
    <w:rPr>
      <w:sz w:val="24"/>
      <w:szCs w:val="24"/>
    </w:rPr>
  </w:style>
  <w:style w:type="character" w:customStyle="1" w:styleId="af8">
    <w:name w:val="Абзац списка Знак"/>
    <w:aliases w:val="Table-Normal Знак,RSHB_Table-Normal Знак,Заголовок_3 Знак,Подпись рисунка Знак"/>
    <w:link w:val="af7"/>
    <w:uiPriority w:val="34"/>
    <w:locked/>
    <w:rsid w:val="0069066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900677082">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B7AB0-90E4-4AFC-88DF-6291003B1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15782</Words>
  <Characters>89959</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105530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2020-08-28T06:36:00Z</cp:lastPrinted>
  <dcterms:created xsi:type="dcterms:W3CDTF">2020-09-24T23:18:00Z</dcterms:created>
  <dcterms:modified xsi:type="dcterms:W3CDTF">2020-09-24T23:18:00Z</dcterms:modified>
</cp:coreProperties>
</file>