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33E"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bookmarkStart w:id="0" w:name="_GoBack"/>
      <w:bookmarkEnd w:id="0"/>
    </w:p>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r w:rsidRPr="00C9223C">
        <w:rPr>
          <w:bCs/>
          <w:color w:val="auto"/>
        </w:rPr>
        <w:t xml:space="preserve"> 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76552D" w:rsidP="00C2118D">
      <w:pPr>
        <w:pStyle w:val="32"/>
        <w:ind w:firstLine="708"/>
        <w:rPr>
          <w:color w:val="auto"/>
        </w:rPr>
      </w:pPr>
      <w:r>
        <w:rPr>
          <w:b/>
          <w:color w:val="auto"/>
          <w:lang w:val="ru-RU"/>
        </w:rPr>
        <w:t>А</w:t>
      </w:r>
      <w:r w:rsidR="00F75384" w:rsidRPr="00C2118D">
        <w:rPr>
          <w:b/>
          <w:color w:val="auto"/>
        </w:rPr>
        <w:t>кционерное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(АО «</w:t>
      </w:r>
      <w:r>
        <w:rPr>
          <w:color w:val="auto"/>
          <w:lang w:val="ru-RU"/>
        </w:rPr>
        <w:t>ДРСК</w:t>
      </w:r>
      <w:r w:rsidR="00F75384" w:rsidRPr="00C2118D">
        <w:rPr>
          <w:color w:val="auto"/>
        </w:rPr>
        <w:t>»)</w:t>
      </w:r>
      <w:r w:rsidR="00270BF4" w:rsidRPr="00C2118D">
        <w:rPr>
          <w:color w:val="auto"/>
        </w:rPr>
        <w:t xml:space="preserve"> </w:t>
      </w:r>
      <w:r w:rsidR="002C069D" w:rsidRPr="00C2118D">
        <w:rPr>
          <w:color w:val="auto"/>
        </w:rPr>
        <w:t>(далее – «Заказчик»), в лице</w:t>
      </w:r>
      <w:r>
        <w:rPr>
          <w:color w:val="auto"/>
        </w:rPr>
        <w:t>_____________</w:t>
      </w:r>
      <w:r>
        <w:rPr>
          <w:color w:val="auto"/>
          <w:lang w:val="ru-RU"/>
        </w:rPr>
        <w:t>_____________________________</w:t>
      </w:r>
      <w:r>
        <w:rPr>
          <w:color w:val="auto"/>
        </w:rPr>
        <w:t xml:space="preserve">, </w:t>
      </w:r>
      <w:r w:rsidR="002C069D" w:rsidRPr="00780A12">
        <w:rPr>
          <w:color w:val="auto"/>
        </w:rPr>
        <w:t>действующего на основании ____________</w:t>
      </w:r>
      <w:r>
        <w:rPr>
          <w:color w:val="auto"/>
          <w:lang w:val="ru-RU"/>
        </w:rPr>
        <w:t>_______________________</w:t>
      </w:r>
      <w:r w:rsidR="002C069D" w:rsidRPr="00780A12">
        <w:rPr>
          <w:color w:val="auto"/>
        </w:rPr>
        <w:t xml:space="preserve">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CB01B4">
        <w:rPr>
          <w:color w:val="auto"/>
          <w:lang w:val="ru-RU"/>
        </w:rPr>
        <w:br/>
      </w:r>
      <w:r w:rsidR="001D2676" w:rsidRPr="007D5483">
        <w:rPr>
          <w:color w:val="auto"/>
          <w:highlight w:val="lightGray"/>
        </w:rPr>
        <w:t xml:space="preserve">по результатам </w:t>
      </w:r>
      <w:r w:rsidR="00422086" w:rsidRPr="007D5483">
        <w:rPr>
          <w:color w:val="auto"/>
          <w:highlight w:val="lightGray"/>
        </w:rPr>
        <w:t>проведенной</w:t>
      </w:r>
      <w:r w:rsidR="001D2676" w:rsidRPr="007D5483">
        <w:rPr>
          <w:color w:val="auto"/>
          <w:highlight w:val="lightGray"/>
        </w:rPr>
        <w:t xml:space="preserve"> Заказчиком </w:t>
      </w:r>
      <w:r w:rsidR="00422086" w:rsidRPr="007D5483">
        <w:rPr>
          <w:color w:val="auto"/>
          <w:highlight w:val="lightGray"/>
        </w:rPr>
        <w:t>конкурентной процедуры</w:t>
      </w:r>
      <w:r w:rsidR="00A02E92" w:rsidRPr="007D5483">
        <w:rPr>
          <w:color w:val="auto"/>
          <w:highlight w:val="lightGray"/>
        </w:rPr>
        <w:t xml:space="preserve"> по лоту №</w:t>
      </w:r>
      <w:r w:rsidR="003475DA" w:rsidRPr="007D5483">
        <w:rPr>
          <w:color w:val="auto"/>
          <w:highlight w:val="lightGray"/>
        </w:rPr>
        <w:t>_________</w:t>
      </w:r>
      <w:r w:rsidR="001D2676" w:rsidRPr="007D5483">
        <w:rPr>
          <w:bCs/>
          <w:color w:val="auto"/>
          <w:highlight w:val="lightGray"/>
        </w:rPr>
        <w:t>,</w:t>
      </w:r>
      <w:r w:rsidR="00221F81" w:rsidRPr="007D5483">
        <w:rPr>
          <w:highlight w:val="lightGray"/>
        </w:rPr>
        <w:t xml:space="preserve"> </w:t>
      </w:r>
      <w:r w:rsidR="00E058EC" w:rsidRPr="007D5483">
        <w:rPr>
          <w:highlight w:val="lightGray"/>
          <w:lang w:val="ru-RU"/>
        </w:rPr>
        <w:br/>
      </w:r>
      <w:r w:rsidR="00221F81" w:rsidRPr="007D5483">
        <w:rPr>
          <w:color w:val="auto"/>
          <w:highlight w:val="lightGray"/>
          <w:lang w:val="ru-RU"/>
        </w:rPr>
        <w:t>и</w:t>
      </w:r>
      <w:r w:rsidR="00221F81" w:rsidRPr="007D5483">
        <w:rPr>
          <w:highlight w:val="lightGray"/>
          <w:lang w:val="ru-RU"/>
        </w:rPr>
        <w:t xml:space="preserve"> </w:t>
      </w:r>
      <w:r w:rsidR="00221F81" w:rsidRPr="007D5483">
        <w:rPr>
          <w:bCs/>
          <w:color w:val="auto"/>
          <w:highlight w:val="lightGray"/>
        </w:rPr>
        <w:t xml:space="preserve">на основании Протокола о результатах </w:t>
      </w:r>
      <w:r w:rsidR="00221F81" w:rsidRPr="007D5483">
        <w:rPr>
          <w:bCs/>
          <w:color w:val="auto"/>
          <w:highlight w:val="lightGray"/>
          <w:lang w:val="ru-RU"/>
        </w:rPr>
        <w:t>__________</w:t>
      </w:r>
      <w:r w:rsidR="00221F81" w:rsidRPr="007D5483">
        <w:rPr>
          <w:bCs/>
          <w:color w:val="auto"/>
          <w:highlight w:val="lightGray"/>
        </w:rPr>
        <w:t xml:space="preserve">  от «___»__________ г</w:t>
      </w:r>
      <w:r w:rsidR="00CB01B4" w:rsidRPr="007D5483">
        <w:rPr>
          <w:bCs/>
          <w:color w:val="auto"/>
          <w:highlight w:val="lightGray"/>
          <w:lang w:val="ru-RU"/>
        </w:rPr>
        <w:t xml:space="preserve">. </w:t>
      </w:r>
      <w:r w:rsidR="00CB01B4" w:rsidRPr="007D5483">
        <w:rPr>
          <w:bCs/>
          <w:color w:val="auto"/>
          <w:highlight w:val="lightGray"/>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CB01B4">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CB01B4">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CB01B4">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CB01B4">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8D5BF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E058EC">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xml:space="preserve">, </w:t>
      </w:r>
      <w:r w:rsidRPr="008D5BF1">
        <w:rPr>
          <w:lang w:eastAsia="en-US"/>
        </w:rPr>
        <w:t>подписываемый Сторонами при приемке поставленного Оборудования</w:t>
      </w:r>
      <w:r w:rsidR="008B700F" w:rsidRPr="008D5BF1">
        <w:rPr>
          <w:lang w:eastAsia="en-US"/>
        </w:rPr>
        <w:t>.</w:t>
      </w:r>
    </w:p>
    <w:p w:rsidR="00D53C6F" w:rsidRPr="008D5BF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8D5BF1">
        <w:rPr>
          <w:b/>
          <w:lang w:eastAsia="en-US"/>
        </w:rPr>
        <w:t>«Банковская гарантия»</w:t>
      </w:r>
      <w:r w:rsidRPr="008D5BF1">
        <w:rPr>
          <w:lang w:eastAsia="en-US"/>
        </w:rPr>
        <w:t xml:space="preserve"> – </w:t>
      </w:r>
      <w:r w:rsidR="000618A6" w:rsidRPr="008D5BF1">
        <w:rPr>
          <w:bCs/>
        </w:rPr>
        <w:t>гарантия согласованного Заказчиком Банка</w:t>
      </w:r>
      <w:r w:rsidR="000618A6" w:rsidRPr="008D5BF1">
        <w:t xml:space="preserve">, </w:t>
      </w:r>
      <w:r w:rsidR="000618A6" w:rsidRPr="008D5BF1">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w:t>
      </w:r>
      <w:r w:rsidR="000618A6" w:rsidRPr="008D5BF1">
        <w:rPr>
          <w:bCs/>
        </w:rPr>
        <w:lastRenderedPageBreak/>
        <w:t xml:space="preserve">мере, в какой указанные правила не противоречат императивным нормам законодательства Российской Федерации и </w:t>
      </w:r>
      <w:r w:rsidR="000618A6" w:rsidRPr="008D5BF1">
        <w:rPr>
          <w:lang w:eastAsia="en-US"/>
        </w:rPr>
        <w:t>условиям настоящего Договора</w:t>
      </w:r>
      <w:r w:rsidR="00907A4A" w:rsidRPr="008D5BF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D5BF1">
        <w:rPr>
          <w:b/>
          <w:lang w:eastAsia="en-US"/>
        </w:rPr>
        <w:t>«Гарантийный срок»</w:t>
      </w:r>
      <w:r w:rsidR="00EF4040" w:rsidRPr="008D5BF1">
        <w:t xml:space="preserve"> </w:t>
      </w:r>
      <w:r w:rsidR="00EF4040" w:rsidRPr="008D5BF1">
        <w:rPr>
          <w:lang w:eastAsia="en-US"/>
        </w:rPr>
        <w:t>–</w:t>
      </w:r>
      <w:r w:rsidRPr="008D5BF1">
        <w:rPr>
          <w:lang w:eastAsia="en-US"/>
        </w:rPr>
        <w:t xml:space="preserve"> период, в течение которого</w:t>
      </w:r>
      <w:r w:rsidRPr="00C2118D">
        <w:rPr>
          <w:lang w:eastAsia="en-US"/>
        </w:rPr>
        <w:t xml:space="preserve">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CB01B4">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CB01B4">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CB01B4">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 xml:space="preserve">сполнительные геодезические схемы возведенных конструкций, элементов </w:t>
      </w:r>
      <w:r w:rsidR="00CB01B4">
        <w:rPr>
          <w:lang w:eastAsia="en-US"/>
        </w:rPr>
        <w:br/>
      </w:r>
      <w:r w:rsidR="00BB0426" w:rsidRPr="00C2118D">
        <w:rPr>
          <w:lang w:eastAsia="en-US"/>
        </w:rPr>
        <w:t>и частей зданий, сооружений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CB01B4">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CB01B4">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CB01B4">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E058EC">
        <w:rPr>
          <w:lang w:eastAsia="en-US"/>
        </w:rPr>
        <w:br/>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CB01B4">
        <w:rPr>
          <w:lang w:eastAsia="en-US"/>
        </w:rPr>
        <w:br/>
      </w:r>
      <w:r w:rsidRPr="00C2118D">
        <w:rPr>
          <w:lang w:eastAsia="en-US"/>
        </w:rPr>
        <w:t xml:space="preserve">и затраты, предназначенный для возмещения стоимости работ и затрат, потребность </w:t>
      </w:r>
      <w:r w:rsidR="00CB01B4">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CB01B4">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CB01B4">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 xml:space="preserve">на основании Технического </w:t>
      </w:r>
      <w:r w:rsidR="008D1913">
        <w:rPr>
          <w:lang w:eastAsia="en-US"/>
        </w:rPr>
        <w:t>требования</w:t>
      </w:r>
      <w:r w:rsidR="009058C4" w:rsidRPr="00C2118D">
        <w:rPr>
          <w:lang w:eastAsia="en-US"/>
        </w:rPr>
        <w:t xml:space="preserve"> </w:t>
      </w:r>
      <w:r w:rsidR="00CB01B4">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CB01B4">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CB01B4">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CB01B4">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CB01B4">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Эксплуатационная документация, сертификаты, технические условия, протоколы, инструкции, паспорта;</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CB01B4">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на основании Технического </w:t>
      </w:r>
      <w:r w:rsidR="008D1913">
        <w:rPr>
          <w:b w:val="0"/>
          <w:snapToGrid/>
          <w:sz w:val="24"/>
          <w:szCs w:val="24"/>
          <w:lang w:val="ru-RU" w:eastAsia="en-US"/>
        </w:rPr>
        <w:t>требования</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C2118D">
        <w:rPr>
          <w:b w:val="0"/>
          <w:snapToGrid/>
          <w:sz w:val="24"/>
          <w:szCs w:val="24"/>
          <w:lang w:val="ru-RU" w:eastAsia="en-US"/>
        </w:rPr>
        <w:t>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CB01B4">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1324CF" w:rsidRPr="00C2118D">
        <w:rPr>
          <w:b w:val="0"/>
          <w:sz w:val="24"/>
          <w:szCs w:val="24"/>
          <w:lang w:eastAsia="ru-RU"/>
        </w:rPr>
        <w:t>результа</w:t>
      </w:r>
      <w:r w:rsidR="001324CF">
        <w:rPr>
          <w:b w:val="0"/>
          <w:sz w:val="24"/>
          <w:szCs w:val="24"/>
          <w:lang w:val="ru-RU" w:eastAsia="ru-RU"/>
        </w:rPr>
        <w:t>те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CB01B4">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CB01B4">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CB01B4">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CB01B4">
        <w:rPr>
          <w:b w:val="0"/>
          <w:snapToGrid/>
          <w:sz w:val="24"/>
          <w:szCs w:val="24"/>
          <w:lang w:val="ru-RU" w:eastAsia="en-US"/>
        </w:rPr>
        <w:br/>
      </w:r>
      <w:r w:rsidRPr="00541136">
        <w:rPr>
          <w:b w:val="0"/>
          <w:snapToGrid/>
          <w:sz w:val="24"/>
          <w:szCs w:val="24"/>
          <w:lang w:val="ru-RU" w:eastAsia="en-US"/>
        </w:rPr>
        <w:lastRenderedPageBreak/>
        <w:t xml:space="preserve">в Гарантийную эксплуатацию по Акту </w:t>
      </w:r>
      <w:r w:rsidRPr="001324CF">
        <w:rPr>
          <w:b w:val="0"/>
          <w:snapToGrid/>
          <w:sz w:val="24"/>
          <w:szCs w:val="24"/>
          <w:lang w:val="ru-RU" w:eastAsia="en-US"/>
        </w:rPr>
        <w:t>КС-1</w:t>
      </w:r>
      <w:r w:rsidR="004C6C03" w:rsidRPr="001324CF">
        <w:rPr>
          <w:b w:val="0"/>
          <w:snapToGrid/>
          <w:sz w:val="24"/>
          <w:szCs w:val="24"/>
          <w:lang w:val="ru-RU" w:eastAsia="en-US"/>
        </w:rPr>
        <w:t>1</w:t>
      </w:r>
      <w:r w:rsidRPr="001324CF">
        <w:rPr>
          <w:b w:val="0"/>
          <w:snapToGrid/>
          <w:sz w:val="24"/>
          <w:szCs w:val="24"/>
          <w:lang w:val="ru-RU" w:eastAsia="en-US"/>
        </w:rPr>
        <w:t xml:space="preserve"> </w:t>
      </w:r>
      <w:r w:rsidR="00167B12" w:rsidRPr="001324CF">
        <w:rPr>
          <w:b w:val="0"/>
          <w:snapToGrid/>
          <w:sz w:val="24"/>
          <w:szCs w:val="24"/>
          <w:lang w:val="ru-RU" w:eastAsia="en-US"/>
        </w:rPr>
        <w:t>л</w:t>
      </w:r>
      <w:r w:rsidRPr="001324CF">
        <w:rPr>
          <w:b w:val="0"/>
          <w:snapToGrid/>
          <w:sz w:val="24"/>
          <w:szCs w:val="24"/>
          <w:lang w:val="ru-RU" w:eastAsia="en-US"/>
        </w:rPr>
        <w:t>и</w:t>
      </w:r>
      <w:r w:rsidR="00167B12" w:rsidRPr="001324CF">
        <w:rPr>
          <w:b w:val="0"/>
          <w:snapToGrid/>
          <w:sz w:val="24"/>
          <w:szCs w:val="24"/>
          <w:lang w:val="ru-RU" w:eastAsia="en-US"/>
        </w:rPr>
        <w:t xml:space="preserve">бо </w:t>
      </w:r>
      <w:r w:rsidR="00B14A5B" w:rsidRPr="001324CF">
        <w:rPr>
          <w:b w:val="0"/>
          <w:snapToGrid/>
          <w:sz w:val="24"/>
          <w:szCs w:val="24"/>
          <w:lang w:val="ru-RU" w:eastAsia="en-US"/>
        </w:rPr>
        <w:t>Акту КС-14</w:t>
      </w:r>
      <w:r w:rsidR="00167B12" w:rsidRPr="001324CF">
        <w:rPr>
          <w:sz w:val="24"/>
          <w:szCs w:val="24"/>
        </w:rPr>
        <w:t xml:space="preserve"> </w:t>
      </w:r>
      <w:r w:rsidR="00167B12" w:rsidRPr="001324CF">
        <w:rPr>
          <w:b w:val="0"/>
          <w:sz w:val="24"/>
          <w:szCs w:val="24"/>
          <w:lang w:val="ru-RU"/>
        </w:rPr>
        <w:t>(</w:t>
      </w:r>
      <w:r w:rsidR="00167B12" w:rsidRPr="001324CF">
        <w:rPr>
          <w:b w:val="0"/>
          <w:snapToGrid/>
          <w:sz w:val="24"/>
          <w:szCs w:val="24"/>
          <w:lang w:val="ru-RU" w:eastAsia="en-US"/>
        </w:rPr>
        <w:t>в случае необходимости комиссионной приемки Объекта)</w:t>
      </w:r>
      <w:r w:rsidR="00B14A5B" w:rsidRPr="001324CF">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CB01B4">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8D1913">
        <w:rPr>
          <w:b w:val="0"/>
          <w:snapToGrid/>
          <w:sz w:val="24"/>
          <w:szCs w:val="24"/>
          <w:lang w:val="ru-RU" w:eastAsia="en-US"/>
        </w:rPr>
        <w:t xml:space="preserve">требовании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9D2B94" w:rsidRPr="00015829" w:rsidRDefault="009D2B94" w:rsidP="009D2B94">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9D2B94" w:rsidRPr="008D5BF1" w:rsidRDefault="009D2B94" w:rsidP="009D2B94">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w:t>
      </w:r>
      <w:r w:rsidRPr="008D5BF1">
        <w:rPr>
          <w:b w:val="0"/>
          <w:snapToGrid/>
          <w:sz w:val="24"/>
          <w:szCs w:val="24"/>
          <w:lang w:val="ru-RU" w:eastAsia="en-US"/>
        </w:rPr>
        <w:t>о их закрытия последующими видами Работ и / или конструкциями.</w:t>
      </w:r>
    </w:p>
    <w:p w:rsidR="0034636B" w:rsidRPr="00C2118D" w:rsidRDefault="009D2B94" w:rsidP="009D2B94">
      <w:pPr>
        <w:spacing w:line="240" w:lineRule="auto"/>
        <w:ind w:firstLine="709"/>
        <w:rPr>
          <w:sz w:val="24"/>
          <w:szCs w:val="24"/>
          <w:lang w:val="x-none" w:eastAsia="en-US"/>
        </w:rPr>
      </w:pPr>
      <w:r w:rsidRPr="008D5BF1">
        <w:rPr>
          <w:b/>
          <w:sz w:val="24"/>
          <w:szCs w:val="24"/>
          <w:lang w:eastAsia="en-US"/>
        </w:rPr>
        <w:t xml:space="preserve"> </w:t>
      </w:r>
      <w:r w:rsidR="000618A6" w:rsidRPr="008D5BF1">
        <w:rPr>
          <w:b/>
          <w:sz w:val="24"/>
          <w:szCs w:val="24"/>
          <w:lang w:eastAsia="en-US"/>
        </w:rPr>
        <w:t>«</w:t>
      </w:r>
      <w:r w:rsidR="0034636B" w:rsidRPr="008D5BF1">
        <w:rPr>
          <w:b/>
          <w:sz w:val="24"/>
          <w:szCs w:val="24"/>
          <w:lang w:eastAsia="en-US"/>
        </w:rPr>
        <w:t>М</w:t>
      </w:r>
      <w:r w:rsidR="000618A6" w:rsidRPr="008D5BF1">
        <w:rPr>
          <w:b/>
          <w:sz w:val="24"/>
          <w:szCs w:val="24"/>
          <w:lang w:eastAsia="en-US"/>
        </w:rPr>
        <w:t>С</w:t>
      </w:r>
      <w:r w:rsidR="0034636B" w:rsidRPr="008D5BF1">
        <w:rPr>
          <w:b/>
          <w:sz w:val="24"/>
          <w:szCs w:val="24"/>
          <w:lang w:eastAsia="en-US"/>
        </w:rPr>
        <w:t>П»</w:t>
      </w:r>
      <w:r w:rsidR="0034636B" w:rsidRPr="008D5BF1">
        <w:rPr>
          <w:sz w:val="24"/>
          <w:szCs w:val="24"/>
          <w:lang w:eastAsia="en-US"/>
        </w:rPr>
        <w:t xml:space="preserve"> – субъект малого и среднего предпринимательства</w:t>
      </w:r>
      <w:r w:rsidR="008B700F" w:rsidRPr="008D5BF1">
        <w:rPr>
          <w:sz w:val="24"/>
          <w:szCs w:val="24"/>
          <w:lang w:eastAsia="en-US"/>
        </w:rPr>
        <w:t>.</w:t>
      </w:r>
    </w:p>
    <w:p w:rsidR="00BB0426" w:rsidRPr="00C2118D" w:rsidRDefault="001324CF"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 xml:space="preserve">«Техническое </w:t>
      </w:r>
      <w:r w:rsidR="008D1913">
        <w:rPr>
          <w:snapToGrid/>
          <w:sz w:val="24"/>
          <w:szCs w:val="24"/>
          <w:lang w:val="ru-RU" w:eastAsia="en-US"/>
        </w:rPr>
        <w:t>требование</w:t>
      </w:r>
      <w:r w:rsidR="00BB0426" w:rsidRPr="008D1913">
        <w:rPr>
          <w:snapToGrid/>
          <w:sz w:val="24"/>
          <w:szCs w:val="24"/>
          <w:lang w:val="ru-RU" w:eastAsia="en-US"/>
        </w:rPr>
        <w:t>»</w:t>
      </w:r>
      <w:r w:rsidR="00BB0426" w:rsidRPr="00C2118D">
        <w:rPr>
          <w:b w:val="0"/>
          <w:snapToGrid/>
          <w:sz w:val="24"/>
          <w:szCs w:val="24"/>
          <w:lang w:val="ru-RU" w:eastAsia="en-US"/>
        </w:rPr>
        <w:t xml:space="preserve"> – документ, содержащий характеристики Объекта, объем </w:t>
      </w:r>
      <w:r w:rsidR="00CB01B4">
        <w:rPr>
          <w:b w:val="0"/>
          <w:snapToGrid/>
          <w:sz w:val="24"/>
          <w:szCs w:val="24"/>
          <w:lang w:val="ru-RU" w:eastAsia="en-US"/>
        </w:rPr>
        <w:br/>
      </w:r>
      <w:r w:rsidR="00BB0426" w:rsidRPr="00C2118D">
        <w:rPr>
          <w:b w:val="0"/>
          <w:snapToGrid/>
          <w:sz w:val="24"/>
          <w:szCs w:val="24"/>
          <w:lang w:val="ru-RU" w:eastAsia="en-US"/>
        </w:rPr>
        <w:t xml:space="preserve">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CB01B4">
        <w:rPr>
          <w:b w:val="0"/>
          <w:snapToGrid/>
          <w:sz w:val="24"/>
          <w:szCs w:val="24"/>
          <w:lang w:val="ru-RU" w:eastAsia="en-US"/>
        </w:rPr>
        <w:br/>
      </w:r>
      <w:r w:rsidR="00BB0426"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 xml:space="preserve">компенсацию всех издержек Подрядчика и причитающееся </w:t>
      </w:r>
      <w:r w:rsidR="00CB01B4">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D33480">
      <w:pPr>
        <w:pStyle w:val="ae"/>
        <w:numPr>
          <w:ilvl w:val="1"/>
          <w:numId w:val="3"/>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w:t>
      </w:r>
      <w:r w:rsidR="008D1913">
        <w:rPr>
          <w:bCs/>
        </w:rPr>
        <w:t>требованием</w:t>
      </w:r>
      <w:r w:rsidR="008D1913" w:rsidRPr="008D1913">
        <w:rPr>
          <w:bCs/>
        </w:rPr>
        <w:t xml:space="preserve"> </w:t>
      </w:r>
      <w:r w:rsidR="009058C4" w:rsidRPr="00C2118D">
        <w:rPr>
          <w:bCs/>
        </w:rPr>
        <w:t>(</w:t>
      </w:r>
      <w:r w:rsidR="00CD2D9C">
        <w:rPr>
          <w:bCs/>
        </w:rPr>
        <w:t>П</w:t>
      </w:r>
      <w:r w:rsidR="009058C4" w:rsidRPr="00C2118D">
        <w:rPr>
          <w:bCs/>
        </w:rPr>
        <w:t xml:space="preserve">риложение № 1 к Договору) </w:t>
      </w:r>
      <w:r w:rsidR="00AB7F51" w:rsidRPr="00C2118D">
        <w:rPr>
          <w:bCs/>
        </w:rPr>
        <w:t xml:space="preserve">выполнить работы по </w:t>
      </w:r>
      <w:r w:rsidR="001324CF">
        <w:rPr>
          <w:bCs/>
        </w:rPr>
        <w:t>объекту «</w:t>
      </w:r>
      <w:r w:rsidR="00D33480" w:rsidRPr="00D33480">
        <w:rPr>
          <w:bCs/>
          <w:i/>
        </w:rPr>
        <w:t>Реконструкция ВЛ 0,4 кВ г. Биробиджан для улучшения качества электроэнергии филиал ЭС ЕАО</w:t>
      </w:r>
      <w:r w:rsidR="001324CF">
        <w:rPr>
          <w:bCs/>
          <w:i/>
        </w:rPr>
        <w:t>»</w:t>
      </w:r>
      <w:r w:rsidR="001324CF" w:rsidRPr="001324CF">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6C4A78"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F25C12" w:rsidRPr="00C2118D" w:rsidRDefault="00F25C12" w:rsidP="0027302D">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9E7EF7" w:rsidRDefault="009E7EF7" w:rsidP="0027302D">
      <w:pPr>
        <w:pStyle w:val="ae"/>
        <w:numPr>
          <w:ilvl w:val="2"/>
          <w:numId w:val="3"/>
        </w:numPr>
        <w:shd w:val="clear" w:color="auto" w:fill="FFFFFF"/>
        <w:tabs>
          <w:tab w:val="left" w:pos="1418"/>
        </w:tabs>
        <w:ind w:left="0" w:firstLine="709"/>
        <w:jc w:val="both"/>
        <w:rPr>
          <w:bCs/>
        </w:rPr>
      </w:pPr>
      <w:r w:rsidRPr="009E7EF7">
        <w:rPr>
          <w:bCs/>
        </w:rPr>
        <w:t>Обследования</w:t>
      </w:r>
      <w:r w:rsidR="00F25C12" w:rsidRPr="009E7EF7">
        <w:rPr>
          <w:bCs/>
        </w:rPr>
        <w:t xml:space="preserve">, разработка </w:t>
      </w:r>
      <w:r w:rsidR="007A0BA9" w:rsidRPr="009E7EF7">
        <w:rPr>
          <w:bCs/>
        </w:rPr>
        <w:t xml:space="preserve">Рабочей </w:t>
      </w:r>
      <w:r w:rsidR="00F25C12" w:rsidRPr="009E7EF7">
        <w:rPr>
          <w:bCs/>
        </w:rPr>
        <w:t>документации (далее – Проектные работы)</w:t>
      </w:r>
      <w:r w:rsidR="00CB01B4" w:rsidRPr="009E7EF7">
        <w:rPr>
          <w:bCs/>
        </w:rPr>
        <w:t>.</w:t>
      </w:r>
    </w:p>
    <w:p w:rsidR="00F25C12" w:rsidRPr="009E7EF7" w:rsidRDefault="00F25C12" w:rsidP="0027302D">
      <w:pPr>
        <w:pStyle w:val="ae"/>
        <w:numPr>
          <w:ilvl w:val="2"/>
          <w:numId w:val="3"/>
        </w:numPr>
        <w:shd w:val="clear" w:color="auto" w:fill="FFFFFF"/>
        <w:tabs>
          <w:tab w:val="left" w:pos="1418"/>
        </w:tabs>
        <w:ind w:left="0" w:firstLine="709"/>
        <w:jc w:val="both"/>
        <w:rPr>
          <w:bCs/>
        </w:rPr>
      </w:pPr>
      <w:r w:rsidRPr="009E7EF7">
        <w:rPr>
          <w:bCs/>
        </w:rPr>
        <w:t>Подготовка территории строительства</w:t>
      </w:r>
      <w:r w:rsidR="00CB01B4" w:rsidRPr="009E7EF7">
        <w:rPr>
          <w:bCs/>
        </w:rPr>
        <w:t>.</w:t>
      </w:r>
    </w:p>
    <w:p w:rsidR="00F25C12" w:rsidRPr="009E7EF7" w:rsidRDefault="009E7EF7" w:rsidP="0027302D">
      <w:pPr>
        <w:pStyle w:val="ae"/>
        <w:numPr>
          <w:ilvl w:val="2"/>
          <w:numId w:val="3"/>
        </w:numPr>
        <w:shd w:val="clear" w:color="auto" w:fill="FFFFFF"/>
        <w:tabs>
          <w:tab w:val="left" w:pos="1418"/>
        </w:tabs>
        <w:ind w:left="0" w:firstLine="709"/>
        <w:jc w:val="both"/>
        <w:rPr>
          <w:bCs/>
        </w:rPr>
      </w:pPr>
      <w:r w:rsidRPr="009E7EF7">
        <w:rPr>
          <w:bCs/>
        </w:rPr>
        <w:t>Строительно-монтажные работы</w:t>
      </w:r>
      <w:r w:rsidR="00CB01B4" w:rsidRPr="009E7EF7">
        <w:rPr>
          <w:bCs/>
        </w:rPr>
        <w:t>.</w:t>
      </w:r>
    </w:p>
    <w:p w:rsidR="00B34D95" w:rsidRPr="00C2118D" w:rsidRDefault="007A0BA9" w:rsidP="0027302D">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 xml:space="preserve">Техническим </w:t>
      </w:r>
      <w:r w:rsidR="008D1913">
        <w:rPr>
          <w:bCs/>
        </w:rPr>
        <w:t>требованием</w:t>
      </w:r>
      <w:r w:rsidR="008D1913" w:rsidRPr="00C2118D">
        <w:rPr>
          <w:lang w:eastAsia="en-US"/>
        </w:rPr>
        <w:t xml:space="preserve"> </w:t>
      </w:r>
      <w:r w:rsidR="00E96678" w:rsidRPr="00C2118D">
        <w:rPr>
          <w:bCs/>
        </w:rPr>
        <w:t>(</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B01B4">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27302D">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E7EF7">
        <w:rPr>
          <w:bCs/>
        </w:rPr>
        <w:t>филиала АО «ДРСК» «ЭС ЕАО»</w:t>
      </w:r>
      <w:r w:rsidR="00F75384" w:rsidRPr="00C2118D">
        <w:rPr>
          <w:bCs/>
        </w:rPr>
        <w:t>.</w:t>
      </w:r>
      <w:r w:rsidR="002E3F6B" w:rsidRPr="00C2118D">
        <w:rPr>
          <w:bCs/>
        </w:rPr>
        <w:t xml:space="preserve"> </w:t>
      </w:r>
    </w:p>
    <w:p w:rsidR="007066B4" w:rsidRPr="00C2118D" w:rsidRDefault="002E3F6B" w:rsidP="009E7EF7">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E7EF7" w:rsidRPr="009E7EF7">
        <w:rPr>
          <w:bCs/>
        </w:rPr>
        <w:t>Еврейская автономн</w:t>
      </w:r>
      <w:r w:rsidR="009E7EF7">
        <w:rPr>
          <w:bCs/>
        </w:rPr>
        <w:t xml:space="preserve">ая область, </w:t>
      </w:r>
      <w:r w:rsidR="005F5224">
        <w:rPr>
          <w:bCs/>
        </w:rPr>
        <w:t>г. Биробиджан</w:t>
      </w:r>
      <w:r w:rsidRPr="00BC4883">
        <w:t>.</w:t>
      </w:r>
    </w:p>
    <w:p w:rsidR="004B090F" w:rsidRPr="00541136" w:rsidRDefault="004B090F" w:rsidP="0027302D">
      <w:pPr>
        <w:pStyle w:val="ae"/>
        <w:numPr>
          <w:ilvl w:val="1"/>
          <w:numId w:val="3"/>
        </w:numPr>
        <w:shd w:val="clear" w:color="auto" w:fill="FFFFFF"/>
        <w:tabs>
          <w:tab w:val="left" w:pos="1134"/>
        </w:tabs>
        <w:ind w:left="0" w:firstLine="709"/>
        <w:jc w:val="both"/>
        <w:rPr>
          <w:bCs/>
        </w:rPr>
      </w:pPr>
      <w:bookmarkStart w:id="6" w:name="_Ref361320424"/>
      <w:r w:rsidRPr="00541136">
        <w:rPr>
          <w:bCs/>
        </w:rPr>
        <w:lastRenderedPageBreak/>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27302D">
      <w:pPr>
        <w:pStyle w:val="ae"/>
        <w:numPr>
          <w:ilvl w:val="2"/>
          <w:numId w:val="3"/>
        </w:numPr>
        <w:shd w:val="clear" w:color="auto" w:fill="FFFFFF"/>
        <w:tabs>
          <w:tab w:val="left" w:pos="1418"/>
        </w:tabs>
        <w:ind w:left="0" w:firstLine="709"/>
        <w:jc w:val="both"/>
      </w:pPr>
      <w:r w:rsidRPr="00167B12">
        <w:rPr>
          <w:bCs/>
        </w:rPr>
        <w:t xml:space="preserve">начало выполнения </w:t>
      </w:r>
      <w:r w:rsidRPr="009E7EF7">
        <w:rPr>
          <w:bCs/>
        </w:rPr>
        <w:t>Работ:</w:t>
      </w:r>
      <w:r w:rsidR="009E7EF7" w:rsidRPr="009E7EF7">
        <w:rPr>
          <w:bCs/>
        </w:rPr>
        <w:t xml:space="preserve"> </w:t>
      </w:r>
      <w:r w:rsidR="004216BE" w:rsidRPr="004216BE">
        <w:t>с момента заключения договора</w:t>
      </w:r>
      <w:r w:rsidRPr="009E7EF7">
        <w:t>;</w:t>
      </w:r>
    </w:p>
    <w:p w:rsidR="00CC5637" w:rsidRPr="009E7EF7" w:rsidRDefault="00CC5637" w:rsidP="0027302D">
      <w:pPr>
        <w:pStyle w:val="ae"/>
        <w:numPr>
          <w:ilvl w:val="2"/>
          <w:numId w:val="3"/>
        </w:numPr>
        <w:shd w:val="clear" w:color="auto" w:fill="FFFFFF"/>
        <w:tabs>
          <w:tab w:val="left" w:pos="1418"/>
        </w:tabs>
        <w:ind w:left="0" w:firstLine="709"/>
        <w:jc w:val="both"/>
      </w:pPr>
      <w:r w:rsidRPr="00541136">
        <w:rPr>
          <w:bCs/>
        </w:rPr>
        <w:t xml:space="preserve">окончание выполнения Работ: </w:t>
      </w:r>
      <w:r w:rsidR="009E7EF7" w:rsidRPr="009E7EF7">
        <w:rPr>
          <w:i/>
        </w:rPr>
        <w:t xml:space="preserve">не позднее </w:t>
      </w:r>
      <w:r w:rsidR="00A87327">
        <w:rPr>
          <w:i/>
        </w:rPr>
        <w:t>30</w:t>
      </w:r>
      <w:r w:rsidR="009E7EF7" w:rsidRPr="009E7EF7">
        <w:rPr>
          <w:i/>
        </w:rPr>
        <w:t xml:space="preserve"> </w:t>
      </w:r>
      <w:r w:rsidR="00A87327">
        <w:rPr>
          <w:i/>
        </w:rPr>
        <w:t>октября</w:t>
      </w:r>
      <w:r w:rsidR="009E7EF7" w:rsidRPr="009E7EF7">
        <w:rPr>
          <w:i/>
        </w:rPr>
        <w:t xml:space="preserve"> 2021 г</w:t>
      </w:r>
      <w:r w:rsidR="009E7EF7" w:rsidRPr="009E7EF7">
        <w:t>.</w:t>
      </w:r>
    </w:p>
    <w:p w:rsidR="00F62544" w:rsidRPr="00C2118D" w:rsidRDefault="0080064C" w:rsidP="0027302D">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9E7EF7">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9E7EF7">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27302D">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9E7EF7">
        <w:rPr>
          <w:bCs/>
        </w:rPr>
        <w:t xml:space="preserve"> в Приложении № 8</w:t>
      </w:r>
      <w:r w:rsidR="00F25C12" w:rsidRPr="00C2118D">
        <w:rPr>
          <w:bCs/>
        </w:rPr>
        <w:t xml:space="preserve"> 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27302D">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27302D">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27302D">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C86BC8" w:rsidRPr="00C2118D" w:rsidRDefault="00C86BC8" w:rsidP="0027302D">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27302D">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CB01B4">
        <w:rPr>
          <w:bCs/>
        </w:rPr>
        <w:br/>
      </w:r>
      <w:r w:rsidRPr="00C2118D">
        <w:rPr>
          <w:bCs/>
        </w:rPr>
        <w:t>и в сроки, предусмотренные Договором.</w:t>
      </w:r>
    </w:p>
    <w:p w:rsidR="00F9073B" w:rsidRPr="00C33C7E" w:rsidRDefault="00F9073B" w:rsidP="0027302D">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27302D">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55A64" w:rsidRPr="003756FF" w:rsidRDefault="00F55A64" w:rsidP="0027302D">
      <w:pPr>
        <w:pStyle w:val="ae"/>
        <w:numPr>
          <w:ilvl w:val="2"/>
          <w:numId w:val="3"/>
        </w:numPr>
        <w:shd w:val="clear" w:color="auto" w:fill="FFFFFF"/>
        <w:tabs>
          <w:tab w:val="left" w:pos="709"/>
        </w:tabs>
        <w:ind w:left="0" w:firstLine="709"/>
        <w:jc w:val="both"/>
      </w:pPr>
      <w:r w:rsidRPr="003756FF">
        <w:t xml:space="preserve">Не позднее 2 рабочих дней с момента получения от Подрядчика уведомления, указанного в пункте </w:t>
      </w:r>
      <w:r w:rsidR="006B2850">
        <w:t>2</w:t>
      </w:r>
      <w:r w:rsidRPr="003756FF">
        <w:t>.3.</w:t>
      </w:r>
      <w:r w:rsidR="006B2850">
        <w:t>8</w:t>
      </w:r>
      <w:r w:rsidRPr="003756FF">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C137F3" w:rsidRPr="00997552" w:rsidRDefault="00C137F3" w:rsidP="002B55D0">
      <w:pPr>
        <w:pStyle w:val="ae"/>
        <w:shd w:val="clear" w:color="auto" w:fill="FFFFFF"/>
        <w:tabs>
          <w:tab w:val="left" w:pos="709"/>
        </w:tabs>
        <w:ind w:left="709"/>
        <w:jc w:val="both"/>
        <w:rPr>
          <w:bCs/>
        </w:rPr>
      </w:pPr>
    </w:p>
    <w:p w:rsidR="004B090F" w:rsidRPr="00BC4883" w:rsidRDefault="004B090F" w:rsidP="0027302D">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27302D">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CB01B4">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CB01B4">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4B090F" w:rsidRPr="00C2118D" w:rsidRDefault="00254BF3" w:rsidP="0027302D">
      <w:pPr>
        <w:pStyle w:val="ae"/>
        <w:numPr>
          <w:ilvl w:val="2"/>
          <w:numId w:val="3"/>
        </w:numPr>
        <w:shd w:val="clear" w:color="auto" w:fill="FFFFFF"/>
        <w:tabs>
          <w:tab w:val="left" w:pos="1418"/>
        </w:tabs>
        <w:ind w:left="0" w:firstLine="709"/>
        <w:jc w:val="both"/>
        <w:rPr>
          <w:bCs/>
        </w:rPr>
      </w:pPr>
      <w:bookmarkStart w:id="7"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w:t>
      </w:r>
      <w:r w:rsidR="008D1913">
        <w:rPr>
          <w:bCs/>
        </w:rPr>
        <w:t>требования</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7"/>
      <w:r w:rsidR="00035DB0" w:rsidRPr="00C2118D">
        <w:rPr>
          <w:bCs/>
        </w:rPr>
        <w:t xml:space="preserve"> </w:t>
      </w:r>
    </w:p>
    <w:p w:rsidR="006329B9" w:rsidRPr="00C2118D" w:rsidRDefault="00A40676" w:rsidP="0027302D">
      <w:pPr>
        <w:pStyle w:val="ae"/>
        <w:numPr>
          <w:ilvl w:val="2"/>
          <w:numId w:val="3"/>
        </w:numPr>
        <w:shd w:val="clear" w:color="auto" w:fill="FFFFFF"/>
        <w:tabs>
          <w:tab w:val="left" w:pos="1418"/>
        </w:tabs>
        <w:ind w:left="0" w:firstLine="709"/>
        <w:jc w:val="both"/>
        <w:rPr>
          <w:bCs/>
        </w:rPr>
      </w:pPr>
      <w:bookmarkStart w:id="8"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8"/>
    </w:p>
    <w:p w:rsidR="003A4D80" w:rsidRPr="00C2118D" w:rsidRDefault="008D1913" w:rsidP="0027302D">
      <w:pPr>
        <w:pStyle w:val="ae"/>
        <w:numPr>
          <w:ilvl w:val="2"/>
          <w:numId w:val="3"/>
        </w:numPr>
        <w:shd w:val="clear" w:color="auto" w:fill="FFFFFF"/>
        <w:tabs>
          <w:tab w:val="left" w:pos="1418"/>
        </w:tabs>
        <w:ind w:left="0" w:firstLine="709"/>
        <w:jc w:val="both"/>
        <w:rPr>
          <w:bCs/>
        </w:rPr>
      </w:pPr>
      <w:bookmarkStart w:id="9" w:name="_Ref361319348"/>
      <w:r>
        <w:rPr>
          <w:bCs/>
        </w:rPr>
        <w:t>Вносить изменения в Технические</w:t>
      </w:r>
      <w:r w:rsidR="003A4D80" w:rsidRPr="00C2118D">
        <w:rPr>
          <w:bCs/>
        </w:rPr>
        <w:t xml:space="preserve"> </w:t>
      </w:r>
      <w:r>
        <w:rPr>
          <w:bCs/>
        </w:rPr>
        <w:t>требования</w:t>
      </w:r>
      <w:r w:rsidRPr="00C2118D">
        <w:rPr>
          <w:lang w:eastAsia="en-US"/>
        </w:rPr>
        <w:t xml:space="preserve"> </w:t>
      </w:r>
      <w:r w:rsidR="003A4D80" w:rsidRPr="00C2118D">
        <w:rPr>
          <w:bCs/>
        </w:rPr>
        <w:t>при условии</w:t>
      </w:r>
      <w:r w:rsidR="00914951" w:rsidRPr="00C2118D">
        <w:rPr>
          <w:bCs/>
        </w:rPr>
        <w:t>,</w:t>
      </w:r>
      <w:r w:rsidR="00254BF3" w:rsidRPr="00C2118D">
        <w:rPr>
          <w:bCs/>
        </w:rPr>
        <w:t xml:space="preserve"> </w:t>
      </w:r>
      <w:r w:rsidR="003A4D80" w:rsidRPr="00C2118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w:t>
      </w:r>
      <w:r w:rsidR="003A4D80" w:rsidRPr="00C2118D">
        <w:rPr>
          <w:bCs/>
        </w:rPr>
        <w:lastRenderedPageBreak/>
        <w:t>отсутствующих у него допусков, разрешений и</w:t>
      </w:r>
      <w:r w:rsidR="00FE63D4">
        <w:rPr>
          <w:bCs/>
        </w:rPr>
        <w:t xml:space="preserve"> </w:t>
      </w:r>
      <w:r w:rsidR="003A4D80" w:rsidRPr="00C2118D">
        <w:rPr>
          <w:bCs/>
        </w:rPr>
        <w:t>/</w:t>
      </w:r>
      <w:r w:rsidR="00FE63D4">
        <w:rPr>
          <w:bCs/>
        </w:rPr>
        <w:t xml:space="preserve"> </w:t>
      </w:r>
      <w:r w:rsidR="003A4D80"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9"/>
      <w:r w:rsidR="00635687" w:rsidRPr="00C2118D">
        <w:rPr>
          <w:bCs/>
        </w:rPr>
        <w:t xml:space="preserve"> </w:t>
      </w:r>
    </w:p>
    <w:p w:rsidR="00622A55" w:rsidRPr="00C2118D" w:rsidRDefault="00622A55" w:rsidP="0027302D">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27302D">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27302D">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F55A64" w:rsidRPr="003756FF" w:rsidRDefault="006B2850" w:rsidP="00F55A64">
      <w:pPr>
        <w:spacing w:line="240" w:lineRule="auto"/>
        <w:rPr>
          <w:bCs/>
          <w:sz w:val="24"/>
          <w:szCs w:val="24"/>
        </w:rPr>
      </w:pPr>
      <w:r>
        <w:rPr>
          <w:bCs/>
          <w:sz w:val="24"/>
          <w:szCs w:val="24"/>
        </w:rPr>
        <w:t>2</w:t>
      </w:r>
      <w:r w:rsidR="00F55A64" w:rsidRPr="003756FF">
        <w:rPr>
          <w:bCs/>
          <w:sz w:val="24"/>
          <w:szCs w:val="24"/>
        </w:rPr>
        <w:t>.2.</w:t>
      </w:r>
      <w:r>
        <w:rPr>
          <w:bCs/>
          <w:sz w:val="24"/>
          <w:szCs w:val="24"/>
        </w:rPr>
        <w:t>8</w:t>
      </w:r>
      <w:r w:rsidR="00F55A64" w:rsidRPr="003756FF">
        <w:rPr>
          <w:bCs/>
          <w:sz w:val="24"/>
          <w:szCs w:val="24"/>
        </w:rPr>
        <w:t>. В случае нарушения Подрядчиком п.</w:t>
      </w:r>
      <w:r>
        <w:rPr>
          <w:bCs/>
          <w:sz w:val="24"/>
          <w:szCs w:val="24"/>
        </w:rPr>
        <w:t>2</w:t>
      </w:r>
      <w:r w:rsidR="00F55A64" w:rsidRPr="003756FF">
        <w:rPr>
          <w:bCs/>
          <w:sz w:val="24"/>
          <w:szCs w:val="24"/>
        </w:rPr>
        <w:t>.3.</w:t>
      </w:r>
      <w:r w:rsidR="00B27B21">
        <w:rPr>
          <w:bCs/>
          <w:sz w:val="24"/>
          <w:szCs w:val="24"/>
        </w:rPr>
        <w:t>5</w:t>
      </w:r>
      <w:r w:rsidR="00F55A64" w:rsidRPr="003756FF">
        <w:rPr>
          <w:bCs/>
          <w:sz w:val="24"/>
          <w:szCs w:val="24"/>
        </w:rPr>
        <w:t xml:space="preserve"> настоящего договора Заказчик имеет право:</w:t>
      </w:r>
    </w:p>
    <w:p w:rsidR="00F55A64" w:rsidRPr="003756FF" w:rsidRDefault="00F55A64" w:rsidP="00F55A64">
      <w:pPr>
        <w:spacing w:line="240" w:lineRule="auto"/>
        <w:rPr>
          <w:bCs/>
          <w:sz w:val="24"/>
          <w:szCs w:val="24"/>
        </w:rPr>
      </w:pPr>
      <w:r w:rsidRPr="003756FF">
        <w:rPr>
          <w:bCs/>
          <w:sz w:val="24"/>
          <w:szCs w:val="24"/>
        </w:rPr>
        <w:t>-о</w:t>
      </w:r>
      <w:r w:rsidRPr="003756FF">
        <w:rPr>
          <w:sz w:val="24"/>
          <w:szCs w:val="24"/>
        </w:rPr>
        <w:t xml:space="preserve">тказать в допуске к работам </w:t>
      </w:r>
      <w:r w:rsidRPr="003756FF">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6B2850">
        <w:rPr>
          <w:bCs/>
          <w:sz w:val="24"/>
          <w:szCs w:val="24"/>
        </w:rPr>
        <w:t>2</w:t>
      </w:r>
      <w:r w:rsidRPr="003756FF">
        <w:rPr>
          <w:bCs/>
          <w:sz w:val="24"/>
          <w:szCs w:val="24"/>
        </w:rPr>
        <w:t>.3.</w:t>
      </w:r>
      <w:r w:rsidR="00B27B21">
        <w:rPr>
          <w:bCs/>
          <w:sz w:val="24"/>
          <w:szCs w:val="24"/>
        </w:rPr>
        <w:t>5</w:t>
      </w:r>
      <w:r w:rsidRPr="003756FF">
        <w:rPr>
          <w:bCs/>
          <w:sz w:val="24"/>
          <w:szCs w:val="24"/>
        </w:rPr>
        <w:t xml:space="preserve"> договора,</w:t>
      </w:r>
    </w:p>
    <w:p w:rsidR="00F55A64" w:rsidRPr="003756FF" w:rsidRDefault="00F55A64" w:rsidP="00F55A64">
      <w:pPr>
        <w:spacing w:line="240" w:lineRule="auto"/>
        <w:rPr>
          <w:bCs/>
          <w:sz w:val="24"/>
          <w:szCs w:val="24"/>
        </w:rPr>
      </w:pPr>
      <w:r w:rsidRPr="003756FF">
        <w:rPr>
          <w:bCs/>
          <w:sz w:val="24"/>
          <w:szCs w:val="24"/>
        </w:rPr>
        <w:t>либо</w:t>
      </w:r>
    </w:p>
    <w:p w:rsidR="00F55A64" w:rsidRDefault="00F55A64" w:rsidP="00F55A64">
      <w:pPr>
        <w:spacing w:line="240" w:lineRule="auto"/>
        <w:rPr>
          <w:sz w:val="24"/>
          <w:szCs w:val="24"/>
        </w:rPr>
      </w:pPr>
      <w:r w:rsidRPr="003756FF">
        <w:rPr>
          <w:bCs/>
          <w:sz w:val="24"/>
          <w:szCs w:val="24"/>
        </w:rPr>
        <w:t>- допустить работников Подрядчика к работам в соответствии с п.</w:t>
      </w:r>
      <w:r w:rsidR="006B2850">
        <w:rPr>
          <w:bCs/>
          <w:sz w:val="24"/>
          <w:szCs w:val="24"/>
        </w:rPr>
        <w:t>2</w:t>
      </w:r>
      <w:r w:rsidRPr="003756FF">
        <w:rPr>
          <w:bCs/>
          <w:sz w:val="24"/>
          <w:szCs w:val="24"/>
        </w:rPr>
        <w:t>.1.</w:t>
      </w:r>
      <w:r w:rsidR="00B27B21">
        <w:rPr>
          <w:bCs/>
          <w:sz w:val="24"/>
          <w:szCs w:val="24"/>
        </w:rPr>
        <w:t>6</w:t>
      </w:r>
      <w:r w:rsidRPr="003756F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27302D">
      <w:pPr>
        <w:pStyle w:val="ae"/>
        <w:numPr>
          <w:ilvl w:val="1"/>
          <w:numId w:val="3"/>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27302D">
      <w:pPr>
        <w:pStyle w:val="ae"/>
        <w:numPr>
          <w:ilvl w:val="2"/>
          <w:numId w:val="3"/>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27302D">
      <w:pPr>
        <w:pStyle w:val="ae"/>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27302D">
      <w:pPr>
        <w:pStyle w:val="ae"/>
        <w:numPr>
          <w:ilvl w:val="0"/>
          <w:numId w:val="21"/>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Default="0083621D" w:rsidP="0027302D">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B2850">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6B2850">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27B21" w:rsidRDefault="0083621D" w:rsidP="0027302D">
      <w:pPr>
        <w:pStyle w:val="ae"/>
        <w:numPr>
          <w:ilvl w:val="2"/>
          <w:numId w:val="3"/>
        </w:numPr>
        <w:shd w:val="clear" w:color="auto" w:fill="FFFFFF"/>
        <w:tabs>
          <w:tab w:val="left" w:pos="1418"/>
        </w:tabs>
        <w:ind w:left="0" w:firstLine="709"/>
        <w:jc w:val="both"/>
      </w:pPr>
      <w:r w:rsidRPr="00B27B21">
        <w:t>Обеспечить:</w:t>
      </w:r>
    </w:p>
    <w:p w:rsidR="0083621D" w:rsidRPr="00BC4883" w:rsidRDefault="0083621D" w:rsidP="0027302D">
      <w:pPr>
        <w:pStyle w:val="ae"/>
        <w:numPr>
          <w:ilvl w:val="0"/>
          <w:numId w:val="22"/>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B27B21">
        <w:t xml:space="preserve">подготовку проектной документации </w:t>
      </w:r>
      <w:r w:rsidRPr="00BC4883">
        <w:rPr>
          <w:bCs/>
        </w:rPr>
        <w:t>(с учетом исключений, предусмотренных законодательством Российской Федерации);</w:t>
      </w:r>
    </w:p>
    <w:p w:rsidR="0083621D" w:rsidRPr="00BC4883" w:rsidRDefault="0083621D" w:rsidP="0027302D">
      <w:pPr>
        <w:pStyle w:val="ae"/>
        <w:numPr>
          <w:ilvl w:val="0"/>
          <w:numId w:val="22"/>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CB01B4">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CB01B4">
        <w:rPr>
          <w:bCs/>
        </w:rPr>
        <w:br/>
      </w:r>
      <w:r>
        <w:rPr>
          <w:bCs/>
        </w:rPr>
        <w:t xml:space="preserve">с учетом требований пункта </w:t>
      </w:r>
      <w:r w:rsidR="00B27B21">
        <w:rPr>
          <w:bCs/>
        </w:rPr>
        <w:t>2</w:t>
      </w:r>
      <w:r>
        <w:rPr>
          <w:bCs/>
        </w:rPr>
        <w:t>.3.</w:t>
      </w:r>
      <w:r w:rsidR="00B27B21">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CB01B4">
        <w:rPr>
          <w:bCs/>
        </w:rPr>
        <w:br/>
      </w:r>
      <w:r w:rsidRPr="009C3B3A">
        <w:rPr>
          <w:bCs/>
        </w:rPr>
        <w:t xml:space="preserve">и качественное выполнение </w:t>
      </w:r>
      <w:r>
        <w:rPr>
          <w:bCs/>
        </w:rPr>
        <w:t xml:space="preserve">Работ. </w:t>
      </w:r>
    </w:p>
    <w:p w:rsidR="00F55A64" w:rsidRPr="003756FF" w:rsidRDefault="00F55A64" w:rsidP="00F55A64">
      <w:pPr>
        <w:shd w:val="clear" w:color="auto" w:fill="FFFFFF"/>
        <w:tabs>
          <w:tab w:val="left" w:pos="709"/>
          <w:tab w:val="left" w:pos="1418"/>
        </w:tabs>
        <w:spacing w:line="240" w:lineRule="auto"/>
        <w:ind w:firstLine="709"/>
        <w:rPr>
          <w:bCs/>
          <w:sz w:val="24"/>
        </w:rPr>
      </w:pPr>
      <w:r w:rsidRPr="003756FF">
        <w:rPr>
          <w:sz w:val="24"/>
        </w:rPr>
        <w:t xml:space="preserve">Не более чем за </w:t>
      </w:r>
      <w:r w:rsidR="00B27B21">
        <w:rPr>
          <w:sz w:val="24"/>
        </w:rPr>
        <w:t xml:space="preserve">5 </w:t>
      </w:r>
      <w:r w:rsidRPr="003756FF">
        <w:rPr>
          <w:sz w:val="24"/>
        </w:rPr>
        <w:t>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3756F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F55A64" w:rsidRPr="00F55A64" w:rsidRDefault="00F55A64" w:rsidP="00F55A64">
      <w:pPr>
        <w:shd w:val="clear" w:color="auto" w:fill="FFFFFF"/>
        <w:tabs>
          <w:tab w:val="left" w:pos="1418"/>
        </w:tabs>
        <w:spacing w:line="240" w:lineRule="auto"/>
        <w:ind w:firstLine="709"/>
        <w:rPr>
          <w:bCs/>
          <w:sz w:val="24"/>
        </w:rPr>
      </w:pPr>
      <w:r w:rsidRPr="003756FF">
        <w:rPr>
          <w:sz w:val="24"/>
        </w:rPr>
        <w:t xml:space="preserve">После получения от Заказчика указания о предоставлении прав для ведения работ, оформленного в соответствии с пунктом </w:t>
      </w:r>
      <w:r w:rsidR="00B27B21">
        <w:rPr>
          <w:sz w:val="24"/>
        </w:rPr>
        <w:t>2</w:t>
      </w:r>
      <w:r w:rsidRPr="003756FF">
        <w:rPr>
          <w:sz w:val="24"/>
        </w:rPr>
        <w:t>.1.</w:t>
      </w:r>
      <w:r w:rsidR="00B27B21">
        <w:rPr>
          <w:sz w:val="24"/>
        </w:rPr>
        <w:t>6</w:t>
      </w:r>
      <w:r w:rsidRPr="003756F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27302D">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BE76AE">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27302D">
      <w:pPr>
        <w:pStyle w:val="ae"/>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w:t>
      </w:r>
      <w:r w:rsidR="00CB01B4">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E058EC" w:rsidP="0027302D">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C473AF" w:rsidRPr="00C03ABC" w:rsidRDefault="00C473AF" w:rsidP="0027302D">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C473AF" w:rsidRPr="00C03ABC" w:rsidRDefault="00C473AF" w:rsidP="00C473A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образовавшихся </w:t>
      </w:r>
      <w:r w:rsidR="00E058EC">
        <w:rPr>
          <w:bCs/>
        </w:rPr>
        <w:br/>
      </w:r>
      <w:r w:rsidRPr="00C2118D">
        <w:rPr>
          <w:bCs/>
        </w:rPr>
        <w:t>в ходе выполнения Работ, в места утилизации</w:t>
      </w:r>
      <w:r>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83621D" w:rsidP="005A39D5">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CB01B4">
        <w:rPr>
          <w:bCs/>
          <w:sz w:val="24"/>
          <w:szCs w:val="24"/>
        </w:rPr>
        <w:br/>
      </w:r>
      <w:r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Pr="00541136">
        <w:rPr>
          <w:bCs/>
          <w:sz w:val="24"/>
          <w:szCs w:val="24"/>
        </w:rPr>
        <w:t xml:space="preserve">с пунктом </w:t>
      </w:r>
      <w:r w:rsidR="00B27B21">
        <w:rPr>
          <w:bCs/>
          <w:sz w:val="24"/>
          <w:szCs w:val="24"/>
        </w:rPr>
        <w:t>2</w:t>
      </w:r>
      <w:r w:rsidRPr="00541136">
        <w:rPr>
          <w:bCs/>
          <w:sz w:val="24"/>
          <w:szCs w:val="24"/>
        </w:rPr>
        <w:t>.3.</w:t>
      </w:r>
      <w:r w:rsidR="00B27B21">
        <w:rPr>
          <w:bCs/>
          <w:sz w:val="24"/>
          <w:szCs w:val="24"/>
        </w:rPr>
        <w:t>17</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B27B21">
        <w:rPr>
          <w:bCs/>
        </w:rPr>
        <w:t>2</w:t>
      </w:r>
      <w:r w:rsidRPr="00C2118D">
        <w:rPr>
          <w:bCs/>
        </w:rPr>
        <w:t>.3.</w:t>
      </w:r>
      <w:r w:rsidR="00B27B21">
        <w:rPr>
          <w:bCs/>
        </w:rPr>
        <w:t>17</w:t>
      </w:r>
      <w:r w:rsidR="008C084D">
        <w:rPr>
          <w:bCs/>
        </w:rPr>
        <w:t>.1</w:t>
      </w:r>
      <w:r w:rsidRPr="00C2118D">
        <w:rPr>
          <w:bCs/>
        </w:rPr>
        <w:t xml:space="preserve"> Договора. </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lastRenderedPageBreak/>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27302D">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27302D">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27302D">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B27B21">
        <w:rPr>
          <w:bCs/>
        </w:rPr>
        <w:t>2</w:t>
      </w:r>
      <w:r w:rsidRPr="00C2118D">
        <w:rPr>
          <w:bCs/>
        </w:rPr>
        <w:t>.3.</w:t>
      </w:r>
      <w:r w:rsidR="00B27B21">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27302D">
      <w:pPr>
        <w:pStyle w:val="ae"/>
        <w:numPr>
          <w:ilvl w:val="0"/>
          <w:numId w:val="23"/>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27302D">
      <w:pPr>
        <w:pStyle w:val="ae"/>
        <w:numPr>
          <w:ilvl w:val="0"/>
          <w:numId w:val="23"/>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27302D">
      <w:pPr>
        <w:pStyle w:val="ae"/>
        <w:numPr>
          <w:ilvl w:val="0"/>
          <w:numId w:val="23"/>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27302D">
      <w:pPr>
        <w:pStyle w:val="ae"/>
        <w:numPr>
          <w:ilvl w:val="0"/>
          <w:numId w:val="23"/>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27302D">
      <w:pPr>
        <w:pStyle w:val="ae"/>
        <w:numPr>
          <w:ilvl w:val="0"/>
          <w:numId w:val="23"/>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27302D">
      <w:pPr>
        <w:pStyle w:val="ae"/>
        <w:numPr>
          <w:ilvl w:val="0"/>
          <w:numId w:val="23"/>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Default="0083621D" w:rsidP="0027302D">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w:t>
      </w:r>
      <w:r w:rsidR="00E058EC">
        <w:br/>
      </w:r>
      <w:r w:rsidRPr="00C2118D">
        <w:t>в процессе производства Работ, при приемке выполненных Работ и</w:t>
      </w:r>
      <w:r>
        <w:t xml:space="preserve"> </w:t>
      </w:r>
      <w:r w:rsidRPr="00C2118D">
        <w:t>/</w:t>
      </w:r>
      <w:r>
        <w:t xml:space="preserve"> </w:t>
      </w:r>
      <w:r w:rsidRPr="00C2118D">
        <w:t xml:space="preserve">или </w:t>
      </w:r>
      <w:r w:rsidR="00CB01B4">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E058EC">
        <w:br/>
      </w:r>
      <w:r w:rsidRPr="00C2118D">
        <w:t>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27302D">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позднее чем </w:t>
      </w:r>
      <w:r w:rsidRPr="00B27B21">
        <w:rPr>
          <w:bCs/>
        </w:rPr>
        <w:t xml:space="preserve">за </w:t>
      </w:r>
      <w:r w:rsidRPr="00B27B21">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27302D">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CB01B4">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Pr>
          <w:shd w:val="clear" w:color="auto" w:fill="FFFFFF"/>
        </w:rPr>
        <w:br/>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F55A64" w:rsidRPr="003756FF" w:rsidRDefault="00F55A64" w:rsidP="0027302D">
      <w:pPr>
        <w:pStyle w:val="ae"/>
        <w:numPr>
          <w:ilvl w:val="2"/>
          <w:numId w:val="3"/>
        </w:numPr>
        <w:shd w:val="clear" w:color="auto" w:fill="FFFFFF"/>
        <w:tabs>
          <w:tab w:val="left" w:pos="1418"/>
        </w:tabs>
        <w:ind w:left="0" w:firstLine="709"/>
        <w:jc w:val="both"/>
        <w:rPr>
          <w:bCs/>
        </w:rPr>
      </w:pPr>
      <w:r w:rsidRPr="003756FF">
        <w:rPr>
          <w:bCs/>
        </w:rPr>
        <w:t>В случае предъявления налоговыми органами претензий и требований к Заказчику, связанных с</w:t>
      </w:r>
      <w:r w:rsidRPr="003756FF">
        <w:rPr>
          <w:b/>
          <w:bCs/>
        </w:rPr>
        <w:t xml:space="preserve"> </w:t>
      </w:r>
      <w:r w:rsidRPr="003756F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27B21" w:rsidRDefault="00E058EC" w:rsidP="0027302D">
      <w:pPr>
        <w:pStyle w:val="ae"/>
        <w:numPr>
          <w:ilvl w:val="2"/>
          <w:numId w:val="3"/>
        </w:numPr>
        <w:shd w:val="clear" w:color="auto" w:fill="FFFFFF"/>
        <w:tabs>
          <w:tab w:val="left" w:pos="1418"/>
        </w:tabs>
        <w:ind w:left="0" w:firstLine="709"/>
        <w:jc w:val="both"/>
        <w:rPr>
          <w:color w:val="000000"/>
        </w:rPr>
      </w:pPr>
      <w:r w:rsidRPr="00B27B21">
        <w:rPr>
          <w:color w:val="000000"/>
        </w:rPr>
        <w:t xml:space="preserve"> </w:t>
      </w:r>
      <w:r w:rsidR="0083621D" w:rsidRPr="00B27B21">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B27B21">
        <w:rPr>
          <w:color w:val="000000"/>
        </w:rPr>
        <w:t>П</w:t>
      </w:r>
      <w:r w:rsidR="0083621D" w:rsidRPr="00B27B21">
        <w:rPr>
          <w:color w:val="000000"/>
        </w:rPr>
        <w:t xml:space="preserve">риложение № </w:t>
      </w:r>
      <w:r w:rsidR="00B27B21">
        <w:rPr>
          <w:color w:val="000000"/>
        </w:rPr>
        <w:t>9</w:t>
      </w:r>
      <w:r w:rsidR="0083621D" w:rsidRPr="00B27B21">
        <w:rPr>
          <w:color w:val="000000"/>
        </w:rPr>
        <w:t xml:space="preserve"> к Договору), представив Заказчику копию указанного договора. </w:t>
      </w:r>
    </w:p>
    <w:p w:rsidR="0083621D" w:rsidRPr="00BC4883" w:rsidRDefault="0083621D" w:rsidP="005A39D5">
      <w:pPr>
        <w:pStyle w:val="ae"/>
        <w:shd w:val="clear" w:color="auto" w:fill="FFFFFF"/>
        <w:tabs>
          <w:tab w:val="left" w:pos="1418"/>
        </w:tabs>
        <w:ind w:left="0" w:firstLine="709"/>
        <w:jc w:val="both"/>
        <w:rPr>
          <w:color w:val="000000"/>
        </w:rPr>
      </w:pPr>
      <w:r w:rsidRPr="00B27B21">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B27B21" w:rsidRDefault="0083621D" w:rsidP="0027302D">
      <w:pPr>
        <w:pStyle w:val="ae"/>
        <w:numPr>
          <w:ilvl w:val="2"/>
          <w:numId w:val="3"/>
        </w:numPr>
        <w:shd w:val="clear" w:color="auto" w:fill="FFFFFF"/>
        <w:tabs>
          <w:tab w:val="left" w:pos="1418"/>
        </w:tabs>
        <w:ind w:left="0" w:firstLine="709"/>
        <w:jc w:val="both"/>
        <w:rPr>
          <w:color w:val="000000"/>
        </w:rPr>
      </w:pPr>
      <w:r w:rsidRPr="00B27B21">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B27B21">
        <w:rPr>
          <w:color w:val="000000"/>
        </w:rPr>
        <w:t>2</w:t>
      </w:r>
      <w:r w:rsidR="009F6A79" w:rsidRPr="00B27B21">
        <w:rPr>
          <w:color w:val="000000"/>
        </w:rPr>
        <w:t>.3.</w:t>
      </w:r>
      <w:r w:rsidR="00B27B21">
        <w:rPr>
          <w:color w:val="000000"/>
        </w:rPr>
        <w:t>24</w:t>
      </w:r>
      <w:r w:rsidR="009F6A79" w:rsidRPr="00B27B21">
        <w:rPr>
          <w:color w:val="000000"/>
        </w:rPr>
        <w:t xml:space="preserve"> </w:t>
      </w:r>
      <w:r w:rsidRPr="00B27B21">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B27B21" w:rsidRDefault="0083621D" w:rsidP="0027302D">
      <w:pPr>
        <w:pStyle w:val="ae"/>
        <w:numPr>
          <w:ilvl w:val="2"/>
          <w:numId w:val="3"/>
        </w:numPr>
        <w:shd w:val="clear" w:color="auto" w:fill="FFFFFF"/>
        <w:tabs>
          <w:tab w:val="left" w:pos="1418"/>
        </w:tabs>
        <w:ind w:left="0" w:firstLine="709"/>
        <w:jc w:val="both"/>
        <w:rPr>
          <w:color w:val="000000"/>
        </w:rPr>
      </w:pPr>
      <w:r w:rsidRPr="00B27B21">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27B21">
        <w:rPr>
          <w:color w:val="000000"/>
        </w:rPr>
        <w:t>24</w:t>
      </w:r>
      <w:r w:rsidRPr="00B27B21">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27302D">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B27B21">
        <w:rPr>
          <w:color w:val="000000"/>
        </w:rPr>
        <w:t>6</w:t>
      </w:r>
      <w:r w:rsidRPr="008F5183">
        <w:rPr>
          <w:color w:val="000000"/>
        </w:rPr>
        <w:t xml:space="preserve"> Договора.</w:t>
      </w:r>
    </w:p>
    <w:p w:rsidR="0083621D" w:rsidRDefault="0083621D" w:rsidP="0027302D">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27302D">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27302D">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27302D">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w:t>
      </w:r>
      <w:r w:rsidR="00582B25" w:rsidRPr="00582B25">
        <w:rPr>
          <w:bCs/>
        </w:rPr>
        <w:t xml:space="preserve">по предварительному письменному согласованию </w:t>
      </w:r>
      <w:r w:rsidR="00582B25" w:rsidRPr="00582B25">
        <w:rPr>
          <w:bCs/>
        </w:rPr>
        <w:br/>
        <w:t>с Заказчиком</w:t>
      </w:r>
      <w:r w:rsidR="00582B25" w:rsidRPr="00C2118D" w:rsidDel="00582B25">
        <w:rPr>
          <w:bCs/>
        </w:rPr>
        <w:t xml:space="preserve"> </w:t>
      </w:r>
      <w:r w:rsidR="003C590E" w:rsidRPr="00C2118D">
        <w:rPr>
          <w:bCs/>
        </w:rPr>
        <w:t xml:space="preserve">заключать договоры субподряда в совокупности не более чем на </w:t>
      </w:r>
      <w:r w:rsidR="00B27B21">
        <w:rPr>
          <w:bCs/>
        </w:rPr>
        <w:t>50</w:t>
      </w:r>
      <w:r w:rsidR="003C590E" w:rsidRPr="00582B25">
        <w:rPr>
          <w:bCs/>
        </w:rPr>
        <w:t xml:space="preserve"> % (</w:t>
      </w:r>
      <w:r w:rsidR="00B27B21">
        <w:rPr>
          <w:bCs/>
        </w:rPr>
        <w:t>пятьдесят процентов</w:t>
      </w:r>
      <w:r w:rsidR="003C69DD" w:rsidRPr="00582B25">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lastRenderedPageBreak/>
        <w:t xml:space="preserve">проект договора с </w:t>
      </w:r>
      <w:r w:rsidR="00BD311A">
        <w:rPr>
          <w:bCs/>
        </w:rPr>
        <w:t>Субподрядчик</w:t>
      </w:r>
      <w:r w:rsidRPr="00C2118D">
        <w:rPr>
          <w:bCs/>
        </w:rPr>
        <w:t xml:space="preserve">ом;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F55A64" w:rsidRPr="003756FF" w:rsidRDefault="00F55A64" w:rsidP="0027302D">
      <w:pPr>
        <w:pStyle w:val="ae"/>
        <w:numPr>
          <w:ilvl w:val="0"/>
          <w:numId w:val="26"/>
        </w:numPr>
        <w:shd w:val="clear" w:color="auto" w:fill="FFFFFF"/>
        <w:tabs>
          <w:tab w:val="left" w:pos="278"/>
          <w:tab w:val="left" w:pos="709"/>
          <w:tab w:val="left" w:pos="1134"/>
        </w:tabs>
        <w:spacing w:after="160" w:line="259" w:lineRule="auto"/>
        <w:ind w:left="0" w:firstLine="709"/>
        <w:jc w:val="both"/>
        <w:rPr>
          <w:bCs/>
        </w:rPr>
      </w:pPr>
      <w:r w:rsidRPr="003756FF">
        <w:rPr>
          <w:bCs/>
        </w:rPr>
        <w:t xml:space="preserve">пофамильный перечень персонала Субподрядчика, который будет задействован при производстве работ </w:t>
      </w:r>
      <w:r w:rsidRPr="003756FF">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756FF">
        <w:rPr>
          <w:bCs/>
        </w:rPr>
        <w:t xml:space="preserve">;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E934A6" w:rsidRPr="00C2118D" w:rsidRDefault="00E934A6" w:rsidP="00EF033A">
      <w:pPr>
        <w:shd w:val="clear" w:color="auto" w:fill="FFFFFF"/>
        <w:tabs>
          <w:tab w:val="left" w:pos="1418"/>
        </w:tabs>
        <w:ind w:firstLine="0"/>
      </w:pPr>
    </w:p>
    <w:p w:rsidR="00534B28" w:rsidRPr="00C2118D" w:rsidRDefault="00AD24E9" w:rsidP="0027302D">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27302D">
      <w:pPr>
        <w:pStyle w:val="ae"/>
        <w:numPr>
          <w:ilvl w:val="1"/>
          <w:numId w:val="3"/>
        </w:numPr>
        <w:shd w:val="clear" w:color="auto" w:fill="FFFFFF"/>
        <w:tabs>
          <w:tab w:val="left" w:pos="1134"/>
        </w:tabs>
        <w:ind w:left="0" w:firstLine="709"/>
        <w:jc w:val="both"/>
        <w:rPr>
          <w:bCs/>
        </w:rPr>
      </w:pPr>
      <w:bookmarkStart w:id="10"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EF033A">
        <w:rPr>
          <w:bCs/>
        </w:rPr>
        <w:t>3</w:t>
      </w:r>
      <w:r w:rsidR="00B430B2">
        <w:rPr>
          <w:bCs/>
        </w:rPr>
        <w:t xml:space="preserve"> к Договору</w:t>
      </w:r>
      <w:r w:rsidRPr="00C2118D">
        <w:rPr>
          <w:bCs/>
        </w:rPr>
        <w:t xml:space="preserve">) является </w:t>
      </w:r>
      <w:r w:rsidRPr="00EF033A">
        <w:rPr>
          <w:bCs/>
        </w:rPr>
        <w:t>предельной</w:t>
      </w:r>
      <w:r w:rsidR="00B430B2" w:rsidRPr="00EF033A">
        <w:rPr>
          <w:bCs/>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EF033A">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BC4883" w:rsidRDefault="00422086" w:rsidP="0027302D">
      <w:pPr>
        <w:pStyle w:val="ae"/>
        <w:numPr>
          <w:ilvl w:val="2"/>
          <w:numId w:val="3"/>
        </w:numPr>
        <w:shd w:val="clear" w:color="auto" w:fill="FFFFFF"/>
        <w:tabs>
          <w:tab w:val="left" w:pos="1418"/>
        </w:tabs>
        <w:ind w:left="0" w:firstLine="709"/>
        <w:jc w:val="both"/>
      </w:pPr>
      <w:r w:rsidRPr="00BC4883">
        <w:rPr>
          <w:highlight w:val="lightGray"/>
        </w:rPr>
        <w:t>Предельная</w:t>
      </w:r>
      <w:r w:rsidR="00B430B2" w:rsidRPr="00BC4883">
        <w:rPr>
          <w:highlight w:val="lightGray"/>
        </w:rPr>
        <w:t xml:space="preserve"> </w:t>
      </w:r>
      <w:r w:rsidR="00F902E6" w:rsidRPr="00BC4883">
        <w:rPr>
          <w:highlight w:val="lightGray"/>
        </w:rPr>
        <w:t xml:space="preserve">цена на </w:t>
      </w:r>
      <w:r w:rsidR="00BE4281" w:rsidRPr="00BC4883">
        <w:rPr>
          <w:highlight w:val="lightGray"/>
        </w:rPr>
        <w:t>П</w:t>
      </w:r>
      <w:r w:rsidR="00F902E6" w:rsidRPr="00BC4883">
        <w:rPr>
          <w:highlight w:val="lightGray"/>
        </w:rPr>
        <w:t xml:space="preserve">роектные работы </w:t>
      </w:r>
      <w:r w:rsidR="00B430B2" w:rsidRPr="00BC4883">
        <w:rPr>
          <w:bCs/>
          <w:highlight w:val="lightGray"/>
        </w:rPr>
        <w:t xml:space="preserve">составляет </w:t>
      </w:r>
      <w:r w:rsidR="00F902E6" w:rsidRPr="00BC4883">
        <w:rPr>
          <w:bCs/>
          <w:highlight w:val="lightGray"/>
        </w:rPr>
        <w:t>___</w:t>
      </w:r>
      <w:r w:rsidR="0036697A" w:rsidRPr="00BC4883">
        <w:rPr>
          <w:bCs/>
          <w:highlight w:val="lightGray"/>
        </w:rPr>
        <w:t>_</w:t>
      </w:r>
      <w:r w:rsidR="00F902E6" w:rsidRPr="00BC4883">
        <w:rPr>
          <w:bCs/>
          <w:highlight w:val="lightGray"/>
        </w:rPr>
        <w:t>__ (</w:t>
      </w:r>
      <w:r w:rsidR="007657C2" w:rsidRPr="00BC4883">
        <w:rPr>
          <w:bCs/>
          <w:highlight w:val="lightGray"/>
        </w:rPr>
        <w:t>_______</w:t>
      </w:r>
      <w:r w:rsidR="0036697A" w:rsidRPr="00BC4883">
        <w:rPr>
          <w:bCs/>
          <w:highlight w:val="lightGray"/>
        </w:rPr>
        <w:t>_________</w:t>
      </w:r>
      <w:r w:rsidR="00B430B2">
        <w:rPr>
          <w:bCs/>
          <w:highlight w:val="lightGray"/>
        </w:rPr>
        <w:t>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EF033A">
        <w:rPr>
          <w:highlight w:val="lightGray"/>
        </w:rPr>
        <w:t xml:space="preserve"> НДС (20</w:t>
      </w:r>
      <w:r w:rsidR="00F902E6" w:rsidRPr="00BC4883">
        <w:rPr>
          <w:highlight w:val="lightGray"/>
        </w:rPr>
        <w:t xml:space="preserve">%) </w:t>
      </w:r>
      <w:r w:rsidR="00B430B2">
        <w:rPr>
          <w:highlight w:val="lightGray"/>
        </w:rPr>
        <w:t>–</w:t>
      </w:r>
      <w:r w:rsidR="00B430B2" w:rsidRPr="00BC4883">
        <w:rPr>
          <w:highlight w:val="lightGray"/>
        </w:rPr>
        <w:t xml:space="preserve"> </w:t>
      </w:r>
      <w:r w:rsidR="00F902E6" w:rsidRPr="00BC4883">
        <w:rPr>
          <w:bCs/>
          <w:highlight w:val="lightGray"/>
        </w:rPr>
        <w:t>______ (__________________)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F902E6" w:rsidRPr="00C2118D" w:rsidRDefault="00F902E6" w:rsidP="0027302D">
      <w:pPr>
        <w:pStyle w:val="ae"/>
        <w:numPr>
          <w:ilvl w:val="2"/>
          <w:numId w:val="3"/>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C2118D">
        <w:rPr>
          <w:bCs/>
        </w:rPr>
        <w:t>цена Работ</w:t>
      </w:r>
      <w:r w:rsidR="0053469C" w:rsidRPr="00C2118D">
        <w:rPr>
          <w:bCs/>
        </w:rPr>
        <w:t xml:space="preserve"> (без учета</w:t>
      </w:r>
      <w:r w:rsidR="00EF033A">
        <w:rPr>
          <w:bCs/>
        </w:rPr>
        <w:t xml:space="preserve"> </w:t>
      </w:r>
      <w:r w:rsidR="00E60E76" w:rsidRPr="00BC4883">
        <w:rPr>
          <w:bCs/>
          <w:highlight w:val="lightGray"/>
        </w:rPr>
        <w:t>П</w:t>
      </w:r>
      <w:r w:rsidR="004A21F3" w:rsidRPr="00BC4883">
        <w:rPr>
          <w:bCs/>
          <w:highlight w:val="lightGray"/>
        </w:rPr>
        <w:t>роектных работ</w:t>
      </w:r>
      <w:r w:rsidR="00473049">
        <w:rPr>
          <w:bCs/>
        </w:rPr>
        <w:t>,</w:t>
      </w:r>
      <w:r w:rsidR="00423219" w:rsidRPr="00423219">
        <w:rPr>
          <w:bCs/>
        </w:rPr>
        <w:t xml:space="preserve"> </w:t>
      </w:r>
      <w:r w:rsidR="00473049" w:rsidRPr="0020536F">
        <w:rPr>
          <w:bCs/>
        </w:rPr>
        <w:t>Лимита на непредвиденные работы и затраты</w:t>
      </w:r>
      <w:r w:rsidR="0053469C" w:rsidRPr="0020536F">
        <w:rPr>
          <w:bCs/>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Н</w:t>
      </w:r>
      <w:r w:rsidR="00EF033A">
        <w:rPr>
          <w:bCs/>
        </w:rPr>
        <w:t>ДС (20</w:t>
      </w:r>
      <w:r w:rsidRPr="00C2118D">
        <w:rPr>
          <w:bCs/>
        </w:rPr>
        <w:t xml:space="preserve">%)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F902E6" w:rsidRPr="00BC4883" w:rsidRDefault="004A21F3" w:rsidP="0027302D">
      <w:pPr>
        <w:pStyle w:val="ae"/>
        <w:numPr>
          <w:ilvl w:val="2"/>
          <w:numId w:val="3"/>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EF033A">
        <w:rPr>
          <w:highlight w:val="lightGray"/>
        </w:rPr>
        <w:t xml:space="preserve"> НДС (20</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CA39EC" w:rsidRPr="0038762D" w:rsidRDefault="00312451" w:rsidP="0038762D">
      <w:pPr>
        <w:pStyle w:val="ae"/>
        <w:numPr>
          <w:ilvl w:val="1"/>
          <w:numId w:val="3"/>
        </w:numPr>
        <w:shd w:val="clear" w:color="auto" w:fill="FFFFFF"/>
        <w:tabs>
          <w:tab w:val="left" w:pos="1134"/>
        </w:tabs>
        <w:ind w:left="0" w:firstLine="709"/>
        <w:jc w:val="both"/>
        <w:rPr>
          <w:bCs/>
        </w:rPr>
      </w:pPr>
      <w:bookmarkStart w:id="11" w:name="_Ref361834605"/>
      <w:r w:rsidRPr="0038762D">
        <w:rPr>
          <w:bCs/>
        </w:rPr>
        <w:t>Локальные сметные расчеты</w:t>
      </w:r>
      <w:r w:rsidR="00004E1E" w:rsidRPr="0038762D">
        <w:rPr>
          <w:bCs/>
        </w:rPr>
        <w:t xml:space="preserve"> </w:t>
      </w:r>
      <w:r w:rsidR="00173B42" w:rsidRPr="0038762D">
        <w:rPr>
          <w:bCs/>
        </w:rPr>
        <w:t xml:space="preserve">и Спецификация Оборудования </w:t>
      </w:r>
      <w:r w:rsidRPr="0038762D">
        <w:rPr>
          <w:bCs/>
        </w:rPr>
        <w:t xml:space="preserve">подлежат согласованию Сторонами </w:t>
      </w:r>
      <w:r w:rsidR="006C6B9B" w:rsidRPr="0038762D">
        <w:rPr>
          <w:bCs/>
        </w:rPr>
        <w:t>не позднее ис</w:t>
      </w:r>
      <w:r w:rsidR="00B07102" w:rsidRPr="0038762D">
        <w:rPr>
          <w:bCs/>
        </w:rPr>
        <w:t>течени</w:t>
      </w:r>
      <w:r w:rsidR="006C6B9B" w:rsidRPr="0038762D">
        <w:rPr>
          <w:bCs/>
        </w:rPr>
        <w:t>я</w:t>
      </w:r>
      <w:r w:rsidR="00B07102" w:rsidRPr="0038762D">
        <w:rPr>
          <w:bCs/>
        </w:rPr>
        <w:t xml:space="preserve"> </w:t>
      </w:r>
      <w:r w:rsidRPr="0038762D">
        <w:t>30</w:t>
      </w:r>
      <w:r w:rsidRPr="0038762D">
        <w:rPr>
          <w:bCs/>
        </w:rPr>
        <w:t xml:space="preserve"> (</w:t>
      </w:r>
      <w:r w:rsidRPr="0038762D">
        <w:t>тридцати</w:t>
      </w:r>
      <w:r w:rsidRPr="0038762D">
        <w:rPr>
          <w:bCs/>
        </w:rPr>
        <w:t>)</w:t>
      </w:r>
      <w:r w:rsidR="005025F1" w:rsidRPr="0038762D">
        <w:rPr>
          <w:bCs/>
        </w:rPr>
        <w:t xml:space="preserve"> календарных</w:t>
      </w:r>
      <w:r w:rsidRPr="0038762D">
        <w:rPr>
          <w:bCs/>
        </w:rPr>
        <w:t xml:space="preserve"> дней с даты </w:t>
      </w:r>
      <w:r w:rsidR="00422086" w:rsidRPr="0038762D">
        <w:rPr>
          <w:bCs/>
        </w:rPr>
        <w:t xml:space="preserve">завершения и приемки Заказчиком </w:t>
      </w:r>
      <w:r w:rsidR="00A11D92" w:rsidRPr="0038762D">
        <w:rPr>
          <w:bCs/>
        </w:rPr>
        <w:t xml:space="preserve">Проектных </w:t>
      </w:r>
      <w:r w:rsidR="00422086" w:rsidRPr="0038762D">
        <w:rPr>
          <w:bCs/>
        </w:rPr>
        <w:t>работ</w:t>
      </w:r>
      <w:r w:rsidRPr="0038762D">
        <w:rPr>
          <w:bCs/>
        </w:rPr>
        <w:t xml:space="preserve">. При несогласовании </w:t>
      </w:r>
      <w:r w:rsidR="00004E1E" w:rsidRPr="0038762D">
        <w:rPr>
          <w:bCs/>
        </w:rPr>
        <w:t>вышеуказанных документов</w:t>
      </w:r>
      <w:r w:rsidR="004A21F3" w:rsidRPr="0038762D">
        <w:rPr>
          <w:bCs/>
        </w:rPr>
        <w:t xml:space="preserve"> </w:t>
      </w:r>
      <w:r w:rsidRPr="0038762D">
        <w:rPr>
          <w:bCs/>
        </w:rPr>
        <w:t xml:space="preserve">в установленный срок Подрядчик обязан по соответствующему </w:t>
      </w:r>
      <w:r w:rsidR="00E04A8A" w:rsidRPr="0038762D">
        <w:rPr>
          <w:bCs/>
        </w:rPr>
        <w:t xml:space="preserve">письменному </w:t>
      </w:r>
      <w:r w:rsidRPr="0038762D">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38762D">
        <w:rPr>
          <w:snapToGrid w:val="0"/>
        </w:rPr>
        <w:t xml:space="preserve"> </w:t>
      </w:r>
      <w:r w:rsidR="001D5C5B" w:rsidRPr="0038762D">
        <w:rPr>
          <w:bCs/>
        </w:rPr>
        <w:t xml:space="preserve">с приложениями </w:t>
      </w:r>
      <w:r w:rsidRPr="0038762D">
        <w:rPr>
          <w:bCs/>
        </w:rPr>
        <w:t>(</w:t>
      </w:r>
      <w:r w:rsidR="00EB3EDB" w:rsidRPr="0038762D">
        <w:rPr>
          <w:bCs/>
        </w:rPr>
        <w:t>П</w:t>
      </w:r>
      <w:r w:rsidRPr="0038762D">
        <w:rPr>
          <w:bCs/>
        </w:rPr>
        <w:t xml:space="preserve">риложение № </w:t>
      </w:r>
      <w:r w:rsidR="0038762D" w:rsidRPr="0038762D">
        <w:rPr>
          <w:bCs/>
        </w:rPr>
        <w:t>3</w:t>
      </w:r>
      <w:r w:rsidR="00E04A8A" w:rsidRPr="0038762D">
        <w:rPr>
          <w:bCs/>
        </w:rPr>
        <w:t xml:space="preserve"> к Договору</w:t>
      </w:r>
      <w:r w:rsidRPr="0038762D">
        <w:rPr>
          <w:bCs/>
        </w:rPr>
        <w:t>)</w:t>
      </w:r>
      <w:r w:rsidR="004A21F3" w:rsidRPr="0038762D">
        <w:rPr>
          <w:bCs/>
        </w:rPr>
        <w:t xml:space="preserve"> </w:t>
      </w:r>
      <w:r w:rsidRPr="0038762D">
        <w:rPr>
          <w:bCs/>
        </w:rPr>
        <w:t>путем заключения дополнительного соглашения к Договору</w:t>
      </w:r>
      <w:r w:rsidR="00811BEB" w:rsidRPr="0038762D">
        <w:rPr>
          <w:bCs/>
        </w:rPr>
        <w:t xml:space="preserve">. </w:t>
      </w:r>
      <w:bookmarkEnd w:id="11"/>
    </w:p>
    <w:bookmarkEnd w:id="10"/>
    <w:p w:rsidR="002B7627" w:rsidRPr="00C2118D" w:rsidRDefault="00CB4AAE" w:rsidP="0027302D">
      <w:pPr>
        <w:pStyle w:val="ae"/>
        <w:numPr>
          <w:ilvl w:val="1"/>
          <w:numId w:val="3"/>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2A1B5A">
        <w:rPr>
          <w:bCs/>
        </w:rPr>
        <w:br/>
      </w:r>
      <w:r w:rsidR="008E6AA9" w:rsidRPr="00C2118D">
        <w:rPr>
          <w:bCs/>
        </w:rPr>
        <w:t>и затраты Подрядчика на</w:t>
      </w:r>
      <w:r w:rsidR="002B7627" w:rsidRPr="00C2118D">
        <w:rPr>
          <w:bCs/>
        </w:rPr>
        <w:t>:</w:t>
      </w:r>
    </w:p>
    <w:p w:rsidR="00D44124" w:rsidRPr="001E14CD" w:rsidRDefault="001E14CD" w:rsidP="0027302D">
      <w:pPr>
        <w:pStyle w:val="ae"/>
        <w:numPr>
          <w:ilvl w:val="2"/>
          <w:numId w:val="3"/>
        </w:numPr>
        <w:shd w:val="clear" w:color="auto" w:fill="FFFFFF"/>
        <w:tabs>
          <w:tab w:val="left" w:pos="1418"/>
        </w:tabs>
        <w:ind w:left="0" w:firstLine="709"/>
        <w:jc w:val="both"/>
        <w:rPr>
          <w:bCs/>
        </w:rPr>
      </w:pPr>
      <w:r>
        <w:rPr>
          <w:bCs/>
        </w:rPr>
        <w:t>П</w:t>
      </w:r>
      <w:r w:rsidR="00D44124" w:rsidRPr="00C2118D">
        <w:rPr>
          <w:bCs/>
        </w:rPr>
        <w:t xml:space="preserve">риобретение Оборудования, его транспортировку до Места поставки, погрузку, </w:t>
      </w:r>
      <w:r w:rsidR="00D44124" w:rsidRPr="001E14CD">
        <w:rPr>
          <w:bCs/>
        </w:rPr>
        <w:t>разгрузку, стоимость тары и упаковки</w:t>
      </w:r>
      <w:r w:rsidR="00D85A62" w:rsidRPr="001E14CD">
        <w:rPr>
          <w:bCs/>
        </w:rPr>
        <w:t>, монтаж</w:t>
      </w:r>
      <w:r w:rsidRPr="001E14CD">
        <w:rPr>
          <w:bCs/>
        </w:rPr>
        <w:t>.</w:t>
      </w:r>
    </w:p>
    <w:p w:rsidR="002B7627" w:rsidRPr="00C2118D" w:rsidRDefault="00E058EC" w:rsidP="0027302D">
      <w:pPr>
        <w:pStyle w:val="ae"/>
        <w:numPr>
          <w:ilvl w:val="2"/>
          <w:numId w:val="3"/>
        </w:numPr>
        <w:shd w:val="clear" w:color="auto" w:fill="FFFFFF"/>
        <w:tabs>
          <w:tab w:val="left" w:pos="1418"/>
        </w:tabs>
        <w:ind w:left="0" w:firstLine="709"/>
        <w:jc w:val="both"/>
      </w:pPr>
      <w:r w:rsidRPr="001E14CD">
        <w:t>П</w:t>
      </w:r>
      <w:r w:rsidR="002E0762" w:rsidRPr="001E14CD">
        <w:t>оставку</w:t>
      </w:r>
      <w:r w:rsidR="00C80316" w:rsidRPr="001E14CD">
        <w:t>,</w:t>
      </w:r>
      <w:r w:rsidR="0080064C" w:rsidRPr="001E14CD">
        <w:t xml:space="preserve"> разгрузку</w:t>
      </w:r>
      <w:r w:rsidR="0080064C" w:rsidRPr="00C2118D">
        <w:t>,</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p>
    <w:p w:rsidR="008E6AA9" w:rsidRPr="00C2118D" w:rsidRDefault="002B7627" w:rsidP="0027302D">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E058EC">
        <w:br/>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27302D">
      <w:pPr>
        <w:pStyle w:val="ae"/>
        <w:numPr>
          <w:ilvl w:val="2"/>
          <w:numId w:val="3"/>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27302D">
      <w:pPr>
        <w:pStyle w:val="ae"/>
        <w:numPr>
          <w:ilvl w:val="2"/>
          <w:numId w:val="3"/>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27302D">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27302D">
      <w:pPr>
        <w:pStyle w:val="ae"/>
        <w:numPr>
          <w:ilvl w:val="1"/>
          <w:numId w:val="3"/>
        </w:numPr>
        <w:shd w:val="clear" w:color="auto" w:fill="FFFFFF"/>
        <w:tabs>
          <w:tab w:val="left" w:pos="1134"/>
        </w:tabs>
        <w:ind w:left="0" w:firstLine="709"/>
        <w:jc w:val="both"/>
        <w:rPr>
          <w:bCs/>
        </w:rPr>
      </w:pPr>
      <w:bookmarkStart w:id="12" w:name="_Ref361858588"/>
      <w:bookmarkStart w:id="13" w:name="_Ref361834675"/>
      <w:r w:rsidRPr="00C2118D">
        <w:rPr>
          <w:bCs/>
        </w:rPr>
        <w:t>Оплата по Договору осуществляется Заказчиком в следующем порядке:</w:t>
      </w:r>
      <w:bookmarkEnd w:id="12"/>
      <w:bookmarkEnd w:id="13"/>
      <w:r w:rsidRPr="00C2118D">
        <w:rPr>
          <w:bCs/>
        </w:rPr>
        <w:t xml:space="preserve"> </w:t>
      </w:r>
    </w:p>
    <w:p w:rsidR="00E422CF" w:rsidRPr="001E14CD" w:rsidRDefault="00255DB8" w:rsidP="0027302D">
      <w:pPr>
        <w:pStyle w:val="ae"/>
        <w:numPr>
          <w:ilvl w:val="2"/>
          <w:numId w:val="3"/>
        </w:numPr>
        <w:shd w:val="clear" w:color="auto" w:fill="FFFFFF"/>
        <w:tabs>
          <w:tab w:val="left" w:pos="1418"/>
        </w:tabs>
        <w:ind w:left="0" w:firstLine="709"/>
        <w:jc w:val="both"/>
      </w:pPr>
      <w:bookmarkStart w:id="14" w:name="_Ref361335057"/>
      <w:bookmarkStart w:id="15" w:name="_Ref373242755"/>
      <w:r w:rsidRPr="001E14CD">
        <w:t>Авансовые платежи в</w:t>
      </w:r>
      <w:r w:rsidR="00927EAE" w:rsidRPr="001E14CD">
        <w:t xml:space="preserve"> счет стоимости </w:t>
      </w:r>
      <w:r w:rsidR="00844DCF" w:rsidRPr="001E14CD">
        <w:t>каждого</w:t>
      </w:r>
      <w:r w:rsidR="00C50D70" w:rsidRPr="001E14CD">
        <w:t xml:space="preserve"> </w:t>
      </w:r>
      <w:r w:rsidR="00927EAE" w:rsidRPr="001E14CD">
        <w:t xml:space="preserve">Этапа </w:t>
      </w:r>
      <w:r w:rsidR="000241F7" w:rsidRPr="001E14CD">
        <w:t>П</w:t>
      </w:r>
      <w:r w:rsidR="00844DCF" w:rsidRPr="001E14CD">
        <w:t xml:space="preserve">роектных </w:t>
      </w:r>
      <w:r w:rsidR="00EE3E04" w:rsidRPr="001E14CD">
        <w:t xml:space="preserve">работ </w:t>
      </w:r>
      <w:r w:rsidR="002A1B5A" w:rsidRPr="001E14CD">
        <w:br/>
      </w:r>
      <w:r w:rsidR="00571374" w:rsidRPr="001E14CD">
        <w:t>в размере</w:t>
      </w:r>
      <w:r w:rsidR="00927EAE" w:rsidRPr="001E14CD">
        <w:t xml:space="preserve"> </w:t>
      </w:r>
      <w:r w:rsidR="00844DCF" w:rsidRPr="001E14CD">
        <w:t>30</w:t>
      </w:r>
      <w:r w:rsidR="00927EAE" w:rsidRPr="001E14CD">
        <w:t>% (</w:t>
      </w:r>
      <w:r w:rsidR="00844DCF" w:rsidRPr="001E14CD">
        <w:t>тридцати</w:t>
      </w:r>
      <w:r w:rsidR="00927EAE" w:rsidRPr="001E14CD">
        <w:t xml:space="preserve"> процентов) от стоимости</w:t>
      </w:r>
      <w:r w:rsidR="003F379B" w:rsidRPr="001E14CD">
        <w:t xml:space="preserve"> </w:t>
      </w:r>
      <w:r w:rsidR="0064537C" w:rsidRPr="001E14CD">
        <w:t>соответствующего Этапа</w:t>
      </w:r>
      <w:r w:rsidR="003F379B" w:rsidRPr="001E14CD">
        <w:t xml:space="preserve"> </w:t>
      </w:r>
      <w:r w:rsidR="00186B72" w:rsidRPr="001E14CD">
        <w:t>П</w:t>
      </w:r>
      <w:r w:rsidRPr="001E14CD">
        <w:t xml:space="preserve">роектных </w:t>
      </w:r>
      <w:r w:rsidR="003F379B" w:rsidRPr="001E14CD">
        <w:t>работ</w:t>
      </w:r>
      <w:r w:rsidR="00C50D70" w:rsidRPr="001E14CD">
        <w:t xml:space="preserve"> </w:t>
      </w:r>
      <w:r w:rsidR="00C50D70" w:rsidRPr="001E14CD">
        <w:lastRenderedPageBreak/>
        <w:t xml:space="preserve">(за исключением непредвиденных работ и затрат) </w:t>
      </w:r>
      <w:r w:rsidRPr="001E14CD">
        <w:t>выплачиваются</w:t>
      </w:r>
      <w:r w:rsidR="00571374" w:rsidRPr="001E14CD">
        <w:t xml:space="preserve"> </w:t>
      </w:r>
      <w:r w:rsidR="003F379B" w:rsidRPr="001E14CD">
        <w:t>в течение</w:t>
      </w:r>
      <w:r w:rsidR="00927EAE" w:rsidRPr="001E14CD">
        <w:t xml:space="preserve"> </w:t>
      </w:r>
      <w:bookmarkEnd w:id="14"/>
      <w:r w:rsidR="00FE2DA0" w:rsidRPr="001E14CD">
        <w:t xml:space="preserve">30 (тридцати) календарных </w:t>
      </w:r>
      <w:r w:rsidR="003F379B" w:rsidRPr="001E14CD">
        <w:t xml:space="preserve">с даты </w:t>
      </w:r>
      <w:r w:rsidR="00B9174D" w:rsidRPr="001E14CD">
        <w:t xml:space="preserve">получения Заказчиком счета, выставленного Подрядчиком, но не ранее чем за </w:t>
      </w:r>
      <w:r w:rsidR="00E862E9" w:rsidRPr="001E14CD">
        <w:t xml:space="preserve">30 (тридцать) календарных </w:t>
      </w:r>
      <w:r w:rsidR="00B9174D" w:rsidRPr="001E14CD">
        <w:t xml:space="preserve">дней до даты начала Этапа </w:t>
      </w:r>
      <w:r w:rsidR="00916323" w:rsidRPr="001E14CD">
        <w:t xml:space="preserve">Проектных </w:t>
      </w:r>
      <w:r w:rsidR="00B9174D" w:rsidRPr="001E14CD">
        <w:t>работ</w:t>
      </w:r>
      <w:r w:rsidR="00D34AE2" w:rsidRPr="001E14CD">
        <w:t>,</w:t>
      </w:r>
      <w:r w:rsidR="00571374" w:rsidRPr="001E14CD">
        <w:t xml:space="preserve"> </w:t>
      </w:r>
      <w:r w:rsidR="00EE3E04" w:rsidRPr="001E14CD">
        <w:t xml:space="preserve">при условии согласования Сторонами сметной документации </w:t>
      </w:r>
      <w:r w:rsidR="00916323" w:rsidRPr="001E14CD">
        <w:t xml:space="preserve">в соответствии с пунктом </w:t>
      </w:r>
      <w:r w:rsidR="001E14CD">
        <w:t>3</w:t>
      </w:r>
      <w:r w:rsidR="00EE3E04" w:rsidRPr="001E14CD">
        <w:t>.2 Договора</w:t>
      </w:r>
      <w:r w:rsidR="000F51A1" w:rsidRPr="001E14CD">
        <w:t>,</w:t>
      </w:r>
      <w:r w:rsidR="00E422CF" w:rsidRPr="001E14CD">
        <w:t xml:space="preserve"> и</w:t>
      </w:r>
      <w:r w:rsidR="00571374" w:rsidRPr="001E14CD">
        <w:t xml:space="preserve"> с учетом </w:t>
      </w:r>
      <w:r w:rsidR="00300ECD" w:rsidRPr="001E14CD">
        <w:t>пункт</w:t>
      </w:r>
      <w:r w:rsidR="009A3368" w:rsidRPr="001E14CD">
        <w:t>ов</w:t>
      </w:r>
      <w:r w:rsidR="00E86D4C" w:rsidRPr="001E14CD">
        <w:t xml:space="preserve"> </w:t>
      </w:r>
      <w:r w:rsidR="001E14CD">
        <w:t>3</w:t>
      </w:r>
      <w:r w:rsidR="00E85035" w:rsidRPr="001E14CD">
        <w:t>.5.</w:t>
      </w:r>
      <w:r w:rsidR="00A551AB">
        <w:t>5</w:t>
      </w:r>
      <w:r w:rsidR="0071388A" w:rsidRPr="001E14CD">
        <w:t xml:space="preserve">., </w:t>
      </w:r>
      <w:r w:rsidR="001E14CD">
        <w:t>3</w:t>
      </w:r>
      <w:r w:rsidR="0071388A" w:rsidRPr="001E14CD">
        <w:t>.5.</w:t>
      </w:r>
      <w:r w:rsidR="00A551AB">
        <w:t>6</w:t>
      </w:r>
      <w:r w:rsidR="0071388A" w:rsidRPr="001E14CD">
        <w:t>.</w:t>
      </w:r>
      <w:r w:rsidR="00E86D4C" w:rsidRPr="001E14CD">
        <w:t xml:space="preserve"> </w:t>
      </w:r>
      <w:r w:rsidR="00571374" w:rsidRPr="001E14CD">
        <w:t>Договора.</w:t>
      </w:r>
      <w:bookmarkEnd w:id="15"/>
    </w:p>
    <w:p w:rsidR="00E422CF" w:rsidRPr="00FE3F79" w:rsidRDefault="00E422CF" w:rsidP="0027302D">
      <w:pPr>
        <w:pStyle w:val="ae"/>
        <w:numPr>
          <w:ilvl w:val="2"/>
          <w:numId w:val="3"/>
        </w:numPr>
        <w:shd w:val="clear" w:color="auto" w:fill="FFFFFF"/>
        <w:tabs>
          <w:tab w:val="left" w:pos="1418"/>
        </w:tabs>
        <w:ind w:left="0" w:firstLine="709"/>
        <w:jc w:val="both"/>
      </w:pPr>
      <w:bookmarkStart w:id="16" w:name="_Ref373242766"/>
      <w:bookmarkStart w:id="17" w:name="_Ref361834178"/>
      <w:bookmarkStart w:id="18"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(кроме </w:t>
      </w:r>
      <w:r w:rsidR="00EE3E04" w:rsidRPr="00C2118D">
        <w:t xml:space="preserve">Этапа </w:t>
      </w:r>
      <w:r w:rsidR="000241F7" w:rsidRPr="00C2118D">
        <w:t>П</w:t>
      </w:r>
      <w:r w:rsidR="00B9174D" w:rsidRPr="00C2118D">
        <w:t xml:space="preserve">роектных работ)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1E14CD">
        <w:t>(за исключением непредвиденных</w:t>
      </w:r>
      <w:r w:rsidR="006A37B3" w:rsidRPr="001E14CD">
        <w:t xml:space="preserve"> </w:t>
      </w:r>
      <w:r w:rsidR="00C50D70" w:rsidRPr="001E14CD">
        <w:t>работ и затрат</w:t>
      </w:r>
      <w:r w:rsidR="00A81010" w:rsidRPr="001E14CD">
        <w:t>)</w:t>
      </w:r>
      <w:r w:rsidR="005025F1" w:rsidRPr="00C2118D">
        <w:t xml:space="preserve"> </w:t>
      </w:r>
      <w:r w:rsidRPr="00C2118D">
        <w:t>выплачива</w:t>
      </w:r>
      <w:r w:rsidR="00B0542A" w:rsidRPr="00C2118D">
        <w:t>ю</w:t>
      </w:r>
      <w:r w:rsidRPr="00C2118D">
        <w:t xml:space="preserve">тся </w:t>
      </w:r>
      <w:r w:rsidR="00BD5787" w:rsidRPr="00C2118D">
        <w:t xml:space="preserve">в </w:t>
      </w:r>
      <w:r w:rsidR="00BD5787" w:rsidRPr="008D5BF1">
        <w:t xml:space="preserve">течение </w:t>
      </w:r>
      <w:r w:rsidR="00E862E9" w:rsidRPr="008D5BF1">
        <w:t>30 (тридцати) календарных</w:t>
      </w:r>
      <w:r w:rsidR="000708C5" w:rsidRPr="008D5BF1">
        <w:t xml:space="preserve"> </w:t>
      </w:r>
      <w:r w:rsidR="00BD5787" w:rsidRPr="008D5BF1">
        <w:t>дней с даты получения Заказчиком счета, выставленн</w:t>
      </w:r>
      <w:r w:rsidR="00BD5787" w:rsidRPr="00C2118D">
        <w:t>ого Подрядчиком</w:t>
      </w:r>
      <w:r w:rsidR="00BD5787" w:rsidRPr="00541136">
        <w:t>,</w:t>
      </w:r>
      <w:r w:rsidR="00BD5787" w:rsidRPr="00BC4883">
        <w:t xml:space="preserve"> </w:t>
      </w:r>
      <w:r w:rsidRPr="001E14CD">
        <w:t xml:space="preserve">при условии </w:t>
      </w:r>
      <w:r w:rsidR="00D34AE2" w:rsidRPr="001E14CD">
        <w:t>согласования Сторонами</w:t>
      </w:r>
      <w:r w:rsidRPr="001E14CD">
        <w:t xml:space="preserve"> сметной документации </w:t>
      </w:r>
      <w:r w:rsidR="002A1B5A" w:rsidRPr="001E14CD">
        <w:br/>
      </w:r>
      <w:r w:rsidRPr="001E14CD">
        <w:t xml:space="preserve">на соответствующий </w:t>
      </w:r>
      <w:r w:rsidR="00021A63" w:rsidRPr="001E14CD">
        <w:t>Э</w:t>
      </w:r>
      <w:r w:rsidRPr="001E14CD">
        <w:t xml:space="preserve">тап </w:t>
      </w:r>
      <w:r w:rsidR="00BF6C87" w:rsidRPr="001E14CD">
        <w:t>Р</w:t>
      </w:r>
      <w:r w:rsidRPr="001E14CD">
        <w:t xml:space="preserve">абот </w:t>
      </w:r>
      <w:r w:rsidR="000E7C6D" w:rsidRPr="001E14CD">
        <w:t>в соответствии с пунктом</w:t>
      </w:r>
      <w:r w:rsidR="00E86D4C" w:rsidRPr="001E14CD">
        <w:t xml:space="preserve"> </w:t>
      </w:r>
      <w:r w:rsidR="00A35AA3" w:rsidRPr="001E14CD">
        <w:fldChar w:fldCharType="begin"/>
      </w:r>
      <w:r w:rsidR="00E86D4C" w:rsidRPr="001E14CD">
        <w:instrText xml:space="preserve"> REF _Ref361834605 \r \h </w:instrText>
      </w:r>
      <w:r w:rsidR="00307307" w:rsidRPr="001E14CD">
        <w:instrText xml:space="preserve"> \* MERGEFORMAT </w:instrText>
      </w:r>
      <w:r w:rsidR="00A35AA3" w:rsidRPr="001E14CD">
        <w:fldChar w:fldCharType="separate"/>
      </w:r>
      <w:r w:rsidR="001E14CD">
        <w:t>3</w:t>
      </w:r>
      <w:r w:rsidR="001324CF" w:rsidRPr="001E14CD">
        <w:t>.2</w:t>
      </w:r>
      <w:r w:rsidR="00A35AA3" w:rsidRPr="001E14CD">
        <w:fldChar w:fldCharType="end"/>
      </w:r>
      <w:r w:rsidRPr="001E14CD">
        <w:t xml:space="preserve"> Договора,</w:t>
      </w:r>
      <w:r w:rsidRPr="00BC4883">
        <w:t xml:space="preserve"> но</w:t>
      </w:r>
      <w:r w:rsidRPr="00C2118D">
        <w:t xml:space="preserve"> не ранее </w:t>
      </w:r>
      <w:r w:rsidR="002A1B5A">
        <w:br/>
      </w:r>
      <w:r w:rsidRPr="008D5BF1">
        <w:t xml:space="preserve">чем за </w:t>
      </w:r>
      <w:r w:rsidR="00E862E9" w:rsidRPr="008D5BF1">
        <w:t>30</w:t>
      </w:r>
      <w:r w:rsidRPr="008D5BF1">
        <w:t xml:space="preserve"> (</w:t>
      </w:r>
      <w:r w:rsidR="00E862E9" w:rsidRPr="008D5BF1">
        <w:t>тридцать</w:t>
      </w:r>
      <w:r w:rsidRPr="008D5BF1">
        <w:t xml:space="preserve">) </w:t>
      </w:r>
      <w:r w:rsidR="00E862E9" w:rsidRPr="008D5BF1">
        <w:t>календарных</w:t>
      </w:r>
      <w:r w:rsidR="000708C5" w:rsidRPr="008D5BF1">
        <w:t xml:space="preserve"> </w:t>
      </w:r>
      <w:r w:rsidRPr="008D5BF1">
        <w:t xml:space="preserve">дней до </w:t>
      </w:r>
      <w:r w:rsidR="00021A63" w:rsidRPr="008D5BF1">
        <w:t xml:space="preserve">даты его </w:t>
      </w:r>
      <w:r w:rsidRPr="008D5BF1">
        <w:t>начала</w:t>
      </w:r>
      <w:r w:rsidR="000E7C6D" w:rsidRPr="008D5BF1">
        <w:t>, определенной в соответствии</w:t>
      </w:r>
      <w:r w:rsidR="000E7C6D" w:rsidRPr="00FE3F79">
        <w:t xml:space="preserve"> </w:t>
      </w:r>
      <w:r w:rsidR="002A1B5A" w:rsidRPr="00FE3F79">
        <w:br/>
      </w:r>
      <w:r w:rsidR="000E7C6D" w:rsidRPr="00FE3F79">
        <w:t xml:space="preserve">с Календарным графиком выполнения Работ </w:t>
      </w:r>
      <w:r w:rsidRPr="00FE3F79">
        <w:t>(</w:t>
      </w:r>
      <w:r w:rsidR="00EB3EDB" w:rsidRPr="00FE3F79">
        <w:t>П</w:t>
      </w:r>
      <w:r w:rsidRPr="00FE3F79">
        <w:t xml:space="preserve">риложение № </w:t>
      </w:r>
      <w:r w:rsidR="001E14CD">
        <w:t>2</w:t>
      </w:r>
      <w:r w:rsidR="000E7C6D" w:rsidRPr="00FE3F79">
        <w:t xml:space="preserve"> к Договору</w:t>
      </w:r>
      <w:r w:rsidRPr="00FE3F79">
        <w:t xml:space="preserve">), и с учетом </w:t>
      </w:r>
      <w:r w:rsidR="00300ECD" w:rsidRPr="00FE3F79">
        <w:t>пункт</w:t>
      </w:r>
      <w:r w:rsidR="009A3368" w:rsidRPr="00FE3F79">
        <w:t>ов</w:t>
      </w:r>
      <w:r w:rsidR="00300ECD" w:rsidRPr="00FE3F79">
        <w:t xml:space="preserve"> </w:t>
      </w:r>
      <w:r w:rsidR="001E14CD">
        <w:t>3</w:t>
      </w:r>
      <w:r w:rsidR="00E85035" w:rsidRPr="00FE3F79">
        <w:t>.5.</w:t>
      </w:r>
      <w:r w:rsidR="00A551AB">
        <w:t>5</w:t>
      </w:r>
      <w:r w:rsidR="0071388A" w:rsidRPr="00FE3F79">
        <w:t xml:space="preserve">., </w:t>
      </w:r>
      <w:r w:rsidR="001E14CD">
        <w:t>3</w:t>
      </w:r>
      <w:r w:rsidR="0071388A" w:rsidRPr="00FE3F79">
        <w:t>.5.</w:t>
      </w:r>
      <w:r w:rsidR="00A551AB">
        <w:t>6</w:t>
      </w:r>
      <w:r w:rsidR="0071388A" w:rsidRPr="00FE3F79">
        <w:t>.</w:t>
      </w:r>
      <w:r w:rsidR="005025F1" w:rsidRPr="00FE3F79">
        <w:t xml:space="preserve"> </w:t>
      </w:r>
      <w:r w:rsidRPr="00FE3F79">
        <w:t>Договора.</w:t>
      </w:r>
      <w:bookmarkEnd w:id="16"/>
    </w:p>
    <w:p w:rsidR="00B0542A" w:rsidRPr="001E14CD" w:rsidRDefault="00B0542A" w:rsidP="0027302D">
      <w:pPr>
        <w:pStyle w:val="ae"/>
        <w:numPr>
          <w:ilvl w:val="2"/>
          <w:numId w:val="3"/>
        </w:numPr>
        <w:shd w:val="clear" w:color="auto" w:fill="FFFFFF"/>
        <w:tabs>
          <w:tab w:val="left" w:pos="1418"/>
        </w:tabs>
        <w:ind w:left="0" w:firstLine="709"/>
        <w:jc w:val="both"/>
      </w:pPr>
      <w:bookmarkStart w:id="19" w:name="_Ref373242949"/>
      <w:r w:rsidRPr="001E14CD">
        <w:t xml:space="preserve">Последующие платежи в размере </w:t>
      </w:r>
      <w:r w:rsidR="00B9174D" w:rsidRPr="001E14CD">
        <w:t xml:space="preserve">70% </w:t>
      </w:r>
      <w:r w:rsidRPr="001E14CD">
        <w:t>(</w:t>
      </w:r>
      <w:r w:rsidR="00B9174D" w:rsidRPr="001E14CD">
        <w:t>семидесяти</w:t>
      </w:r>
      <w:r w:rsidRPr="001E14CD">
        <w:t xml:space="preserve"> процентов) от стоимости каждого</w:t>
      </w:r>
      <w:r w:rsidR="000E7C6D" w:rsidRPr="001E14CD">
        <w:t xml:space="preserve"> </w:t>
      </w:r>
      <w:r w:rsidRPr="001E14CD">
        <w:t xml:space="preserve">Этапа </w:t>
      </w:r>
      <w:r w:rsidR="000241F7" w:rsidRPr="001E14CD">
        <w:t>П</w:t>
      </w:r>
      <w:r w:rsidR="00B9174D" w:rsidRPr="001E14CD">
        <w:t xml:space="preserve">роектных </w:t>
      </w:r>
      <w:r w:rsidRPr="001E14CD">
        <w:t>работ выплачива</w:t>
      </w:r>
      <w:r w:rsidR="00021A63" w:rsidRPr="001E14CD">
        <w:t>ю</w:t>
      </w:r>
      <w:r w:rsidRPr="001E14CD">
        <w:t xml:space="preserve">тся в течение </w:t>
      </w:r>
      <w:r w:rsidR="00C473AF" w:rsidRPr="001E14CD">
        <w:t>15</w:t>
      </w:r>
      <w:r w:rsidR="00C01CB1" w:rsidRPr="001E14CD">
        <w:t xml:space="preserve"> (</w:t>
      </w:r>
      <w:r w:rsidR="00C473AF" w:rsidRPr="001E14CD">
        <w:t>пятнадцати</w:t>
      </w:r>
      <w:r w:rsidR="00C01CB1" w:rsidRPr="001E14CD">
        <w:t xml:space="preserve">) </w:t>
      </w:r>
      <w:r w:rsidR="000708C5" w:rsidRPr="001E14CD">
        <w:t xml:space="preserve">рабочих </w:t>
      </w:r>
      <w:r w:rsidRPr="001E14CD">
        <w:t xml:space="preserve">дней </w:t>
      </w:r>
      <w:r w:rsidR="002A1B5A" w:rsidRPr="001E14CD">
        <w:br/>
      </w:r>
      <w:r w:rsidRPr="001E14CD">
        <w:t xml:space="preserve">с даты подписания Сторонами </w:t>
      </w:r>
      <w:r w:rsidR="001C7CC5" w:rsidRPr="001E14CD">
        <w:t xml:space="preserve">документов, указанных в </w:t>
      </w:r>
      <w:r w:rsidR="00300ECD" w:rsidRPr="001E14CD">
        <w:t>пункте</w:t>
      </w:r>
      <w:r w:rsidRPr="001E14CD">
        <w:t xml:space="preserve"> </w:t>
      </w:r>
      <w:r w:rsidR="001E14CD">
        <w:t>4</w:t>
      </w:r>
      <w:r w:rsidR="00DB7EDC" w:rsidRPr="001E14CD">
        <w:t>.</w:t>
      </w:r>
      <w:r w:rsidR="006A37B3" w:rsidRPr="001E14CD">
        <w:t xml:space="preserve">1 </w:t>
      </w:r>
      <w:r w:rsidRPr="001E14CD">
        <w:t>Договора</w:t>
      </w:r>
      <w:r w:rsidR="001C7CC5" w:rsidRPr="001E14CD">
        <w:t>, на основании счёта</w:t>
      </w:r>
      <w:r w:rsidR="00BD6FB4" w:rsidRPr="001E14CD">
        <w:t>, выставленного</w:t>
      </w:r>
      <w:r w:rsidR="001C7CC5" w:rsidRPr="001E14CD">
        <w:t xml:space="preserve"> </w:t>
      </w:r>
      <w:r w:rsidR="00BD6FB4" w:rsidRPr="001E14CD">
        <w:t>Подрядчиком</w:t>
      </w:r>
      <w:r w:rsidR="000E7C6D" w:rsidRPr="001E14CD">
        <w:t>, и</w:t>
      </w:r>
      <w:r w:rsidR="0057591C" w:rsidRPr="001E14CD">
        <w:t xml:space="preserve"> с учетом </w:t>
      </w:r>
      <w:r w:rsidR="00300ECD" w:rsidRPr="001E14CD">
        <w:t>пунктов</w:t>
      </w:r>
      <w:r w:rsidR="0057591C" w:rsidRPr="001E14CD">
        <w:t xml:space="preserve"> </w:t>
      </w:r>
      <w:r w:rsidR="001E14CD">
        <w:t>3</w:t>
      </w:r>
      <w:r w:rsidR="00E85035" w:rsidRPr="001E14CD">
        <w:t>.5.</w:t>
      </w:r>
      <w:r w:rsidR="00A551AB">
        <w:t>5</w:t>
      </w:r>
      <w:r w:rsidR="00E44F2E" w:rsidRPr="001E14CD">
        <w:t xml:space="preserve">, </w:t>
      </w:r>
      <w:r w:rsidR="001E14CD">
        <w:t>3</w:t>
      </w:r>
      <w:r w:rsidR="00E44F2E" w:rsidRPr="001E14CD">
        <w:t>.5.</w:t>
      </w:r>
      <w:r w:rsidR="00A551AB">
        <w:t>6</w:t>
      </w:r>
      <w:r w:rsidR="005025F1" w:rsidRPr="001E14CD">
        <w:t xml:space="preserve"> </w:t>
      </w:r>
      <w:r w:rsidR="0057591C" w:rsidRPr="001E14CD">
        <w:t>Договора</w:t>
      </w:r>
      <w:r w:rsidRPr="001E14CD">
        <w:t>.</w:t>
      </w:r>
      <w:bookmarkEnd w:id="19"/>
    </w:p>
    <w:p w:rsidR="00861468" w:rsidRDefault="002527E5" w:rsidP="0027302D">
      <w:pPr>
        <w:pStyle w:val="ae"/>
        <w:numPr>
          <w:ilvl w:val="2"/>
          <w:numId w:val="3"/>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w:t>
      </w:r>
      <w:r w:rsidRPr="001E14CD">
        <w:t xml:space="preserve">(кроме </w:t>
      </w:r>
      <w:r w:rsidR="000241F7" w:rsidRPr="001E14CD">
        <w:t>П</w:t>
      </w:r>
      <w:r w:rsidRPr="001E14CD">
        <w:t>роектных работ) выплачиваются</w:t>
      </w:r>
      <w:r w:rsidRPr="00C2118D">
        <w:t xml:space="preserve"> в течение </w:t>
      </w:r>
      <w:r w:rsidR="00C473AF">
        <w:t>15</w:t>
      </w:r>
      <w:r w:rsidRPr="00C2118D">
        <w:t xml:space="preserve"> (</w:t>
      </w:r>
      <w:r w:rsidR="00C473AF">
        <w:t>пятнадцати</w:t>
      </w:r>
      <w:r w:rsidRPr="00C2118D">
        <w:t xml:space="preserve">) </w:t>
      </w:r>
      <w:r w:rsidR="000708C5" w:rsidRPr="00FE3F79">
        <w:t>рабочих</w:t>
      </w:r>
      <w:r w:rsidR="000708C5" w:rsidRPr="00C9223C">
        <w:t xml:space="preserve"> </w:t>
      </w:r>
      <w:r w:rsidRPr="00C2118D">
        <w:t xml:space="preserve">дней с даты подписания Сторонами документов, указанных в </w:t>
      </w:r>
      <w:r w:rsidR="00300ECD">
        <w:t>пункте</w:t>
      </w:r>
      <w:r w:rsidRPr="00C2118D">
        <w:t xml:space="preserve"> </w:t>
      </w:r>
      <w:r w:rsidR="001E14CD">
        <w:t>4</w:t>
      </w:r>
      <w:r w:rsidR="008A184C" w:rsidRPr="00C2118D">
        <w:t>.2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1E14CD">
        <w:t>3</w:t>
      </w:r>
      <w:r w:rsidRPr="00C2118D">
        <w:t>.5.</w:t>
      </w:r>
      <w:r w:rsidR="00A551AB">
        <w:t>5</w:t>
      </w:r>
      <w:r w:rsidR="00E44F2E" w:rsidRPr="004A5DB5">
        <w:t xml:space="preserve">, </w:t>
      </w:r>
      <w:r w:rsidR="001E14CD">
        <w:t>3</w:t>
      </w:r>
      <w:r w:rsidR="00E44F2E" w:rsidRPr="004A5DB5">
        <w:t>.5.</w:t>
      </w:r>
      <w:r w:rsidR="00A551AB">
        <w:t>6</w:t>
      </w:r>
      <w:r w:rsidRPr="00C2118D">
        <w:t xml:space="preserve"> Договора.</w:t>
      </w:r>
      <w:r w:rsidR="00861468" w:rsidRPr="00861468">
        <w:t xml:space="preserve"> </w:t>
      </w:r>
    </w:p>
    <w:p w:rsidR="000E7C6D" w:rsidRDefault="00861468" w:rsidP="00861468">
      <w:pPr>
        <w:pStyle w:val="ae"/>
        <w:shd w:val="clear" w:color="auto" w:fill="FFFFFF"/>
        <w:ind w:left="0"/>
        <w:jc w:val="both"/>
      </w:pPr>
      <w:r>
        <w:tab/>
      </w:r>
      <w:r w:rsidRPr="00E124F8">
        <w:t xml:space="preserve">Платеж, совершаемый на основании документа, указанного в пункте </w:t>
      </w:r>
      <w:r w:rsidR="001E14CD">
        <w:t>4</w:t>
      </w:r>
      <w:r w:rsidRPr="00E124F8">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F1550E" w:rsidRPr="007D5483" w:rsidRDefault="00F1550E" w:rsidP="0027302D">
      <w:pPr>
        <w:pStyle w:val="ae"/>
        <w:numPr>
          <w:ilvl w:val="2"/>
          <w:numId w:val="3"/>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r w:rsidR="008F6BCC" w:rsidRPr="007D5483">
        <w:t>.</w:t>
      </w:r>
    </w:p>
    <w:p w:rsidR="00490E96" w:rsidRPr="007D5483" w:rsidRDefault="00A551AB" w:rsidP="005A39D5">
      <w:pPr>
        <w:spacing w:line="240" w:lineRule="auto"/>
        <w:ind w:firstLine="709"/>
        <w:rPr>
          <w:snapToGrid/>
          <w:sz w:val="24"/>
          <w:szCs w:val="24"/>
        </w:rPr>
      </w:pPr>
      <w:r>
        <w:rPr>
          <w:sz w:val="24"/>
          <w:szCs w:val="24"/>
        </w:rPr>
        <w:t>3</w:t>
      </w:r>
      <w:r w:rsidR="00490E96" w:rsidRPr="007D5483">
        <w:rPr>
          <w:sz w:val="24"/>
          <w:szCs w:val="24"/>
        </w:rPr>
        <w:t>.5.</w:t>
      </w:r>
      <w:r>
        <w:rPr>
          <w:sz w:val="24"/>
          <w:szCs w:val="24"/>
        </w:rPr>
        <w:t>6</w:t>
      </w:r>
      <w:r w:rsidR="00490E96" w:rsidRPr="007D5483">
        <w:rPr>
          <w:sz w:val="24"/>
          <w:szCs w:val="24"/>
        </w:rPr>
        <w:t>.</w:t>
      </w:r>
      <w:r w:rsidR="00490E96" w:rsidRPr="007D5483">
        <w:rPr>
          <w:snapToGrid/>
          <w:sz w:val="24"/>
          <w:szCs w:val="24"/>
        </w:rPr>
        <w:t xml:space="preserve"> Подрядчик не позднее, чем </w:t>
      </w:r>
      <w:r w:rsidR="00490E96" w:rsidRPr="003756FF">
        <w:rPr>
          <w:snapToGrid/>
          <w:sz w:val="24"/>
          <w:szCs w:val="24"/>
        </w:rPr>
        <w:t xml:space="preserve">за </w:t>
      </w:r>
      <w:r w:rsidR="00F75776" w:rsidRPr="003756FF">
        <w:rPr>
          <w:snapToGrid/>
          <w:sz w:val="24"/>
          <w:szCs w:val="24"/>
        </w:rPr>
        <w:t xml:space="preserve">5 </w:t>
      </w:r>
      <w:r w:rsidR="00490E96" w:rsidRPr="003756FF">
        <w:rPr>
          <w:snapToGrid/>
          <w:sz w:val="24"/>
          <w:szCs w:val="24"/>
        </w:rPr>
        <w:t>(</w:t>
      </w:r>
      <w:r w:rsidR="00F75776" w:rsidRPr="003756FF">
        <w:rPr>
          <w:snapToGrid/>
          <w:sz w:val="24"/>
          <w:szCs w:val="24"/>
        </w:rPr>
        <w:t>пять</w:t>
      </w:r>
      <w:r w:rsidR="00490E96" w:rsidRPr="003756FF">
        <w:rPr>
          <w:snapToGrid/>
          <w:sz w:val="24"/>
          <w:szCs w:val="24"/>
        </w:rPr>
        <w:t xml:space="preserve">) рабочих </w:t>
      </w:r>
      <w:r w:rsidR="00F75776" w:rsidRPr="003756FF">
        <w:rPr>
          <w:snapToGrid/>
          <w:sz w:val="24"/>
          <w:szCs w:val="24"/>
        </w:rPr>
        <w:t>дней</w:t>
      </w:r>
      <w:r w:rsidR="00F75776" w:rsidRPr="007D5483">
        <w:rPr>
          <w:snapToGrid/>
          <w:sz w:val="24"/>
          <w:szCs w:val="24"/>
        </w:rPr>
        <w:t xml:space="preserve"> </w:t>
      </w:r>
      <w:r w:rsidR="00490E96" w:rsidRPr="007D5483">
        <w:rPr>
          <w:snapToGrid/>
          <w:sz w:val="24"/>
          <w:szCs w:val="24"/>
        </w:rPr>
        <w:t>до предполагаемой даты выплаты авансового</w:t>
      </w:r>
      <w:r w:rsidR="007D5483">
        <w:rPr>
          <w:snapToGrid/>
          <w:sz w:val="24"/>
          <w:szCs w:val="24"/>
        </w:rPr>
        <w:t xml:space="preserve"> </w:t>
      </w:r>
      <w:r w:rsidR="00490E96" w:rsidRPr="007D5483">
        <w:rPr>
          <w:snapToGrid/>
          <w:sz w:val="24"/>
          <w:szCs w:val="24"/>
        </w:rPr>
        <w:t>платежа обязан предоставить Заказчику Банковскую гарантию надлежащего испо</w:t>
      </w:r>
      <w:r w:rsidR="004A74D7" w:rsidRPr="007D5483">
        <w:rPr>
          <w:snapToGrid/>
          <w:sz w:val="24"/>
          <w:szCs w:val="24"/>
        </w:rPr>
        <w:t>лнения обязательств по Договору</w:t>
      </w:r>
      <w:r w:rsidR="005A39D5">
        <w:rPr>
          <w:snapToGrid/>
          <w:sz w:val="24"/>
          <w:szCs w:val="24"/>
        </w:rPr>
        <w:t xml:space="preserve"> </w:t>
      </w:r>
      <w:r w:rsidR="00490E96" w:rsidRPr="007D5483">
        <w:rPr>
          <w:snapToGrid/>
          <w:sz w:val="24"/>
          <w:szCs w:val="24"/>
        </w:rPr>
        <w:t>в размере авансового платежа</w:t>
      </w:r>
      <w:r w:rsidR="005A39D5">
        <w:rPr>
          <w:snapToGrid/>
          <w:sz w:val="24"/>
          <w:szCs w:val="24"/>
        </w:rPr>
        <w:t>,</w:t>
      </w:r>
      <w:r w:rsidR="00490E96" w:rsidRPr="007D5483">
        <w:rPr>
          <w:snapToGrid/>
          <w:sz w:val="24"/>
          <w:szCs w:val="24"/>
        </w:rPr>
        <w:t xml:space="preserve"> </w:t>
      </w:r>
      <w:r w:rsidR="005A39D5">
        <w:rPr>
          <w:snapToGrid/>
          <w:sz w:val="24"/>
          <w:szCs w:val="24"/>
        </w:rPr>
        <w:t>соответствующую</w:t>
      </w:r>
      <w:r w:rsidR="005A39D5" w:rsidRPr="007D5483">
        <w:rPr>
          <w:snapToGrid/>
          <w:sz w:val="24"/>
          <w:szCs w:val="24"/>
        </w:rPr>
        <w:t xml:space="preserve"> </w:t>
      </w:r>
      <w:r w:rsidR="00490E96" w:rsidRPr="007D5483">
        <w:rPr>
          <w:snapToGrid/>
          <w:sz w:val="24"/>
          <w:szCs w:val="24"/>
        </w:rPr>
        <w:t xml:space="preserve">требованиям, установленным разделом </w:t>
      </w:r>
      <w:r w:rsidR="001E14CD">
        <w:rPr>
          <w:snapToGrid/>
          <w:sz w:val="24"/>
          <w:szCs w:val="24"/>
        </w:rPr>
        <w:t>6</w:t>
      </w:r>
      <w:r w:rsidR="00490E96" w:rsidRPr="007D5483">
        <w:rPr>
          <w:snapToGrid/>
          <w:sz w:val="24"/>
          <w:szCs w:val="24"/>
        </w:rPr>
        <w:t xml:space="preserve"> </w:t>
      </w:r>
      <w:r w:rsidR="007D5483">
        <w:rPr>
          <w:snapToGrid/>
          <w:sz w:val="24"/>
          <w:szCs w:val="24"/>
        </w:rPr>
        <w:t xml:space="preserve">настоящего </w:t>
      </w:r>
      <w:r w:rsidR="00490E96" w:rsidRPr="003756FF">
        <w:rPr>
          <w:snapToGrid/>
          <w:sz w:val="24"/>
          <w:szCs w:val="24"/>
        </w:rPr>
        <w:t>Договора</w:t>
      </w:r>
      <w:r w:rsidR="00F75776" w:rsidRPr="003756FF">
        <w:rPr>
          <w:snapToGrid/>
          <w:sz w:val="24"/>
          <w:szCs w:val="24"/>
        </w:rPr>
        <w:t xml:space="preserve"> и предварительно согласованную с Заказчиком</w:t>
      </w:r>
      <w:r w:rsidR="00490E96" w:rsidRPr="003756FF">
        <w:rPr>
          <w:snapToGrid/>
          <w:sz w:val="24"/>
          <w:szCs w:val="24"/>
        </w:rPr>
        <w:t>. В</w:t>
      </w:r>
      <w:r w:rsidR="00490E96" w:rsidRPr="007D5483">
        <w:rPr>
          <w:snapToGrid/>
          <w:sz w:val="24"/>
          <w:szCs w:val="24"/>
        </w:rPr>
        <w:t xml:space="preserve"> случае невыполнения данного обязательства и при отсутствии соглашения Сторон об ином</w:t>
      </w:r>
      <w:r w:rsidR="0040217C" w:rsidRPr="007D5483">
        <w:rPr>
          <w:snapToGrid/>
          <w:sz w:val="24"/>
          <w:szCs w:val="24"/>
        </w:rPr>
        <w:t>,</w:t>
      </w:r>
      <w:r w:rsidR="00490E96" w:rsidRPr="007D5483">
        <w:rPr>
          <w:snapToGrid/>
          <w:sz w:val="24"/>
          <w:szCs w:val="24"/>
        </w:rPr>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7D5483" w:rsidRDefault="00490E96" w:rsidP="005A39D5">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rsidR="00514900">
        <w:t xml:space="preserve"> Заказчика</w:t>
      </w:r>
      <w:r w:rsidRPr="007D5483">
        <w:t xml:space="preserve">, Подрядчик предоставляет </w:t>
      </w:r>
      <w:r w:rsidR="0040217C" w:rsidRPr="007D5483">
        <w:t xml:space="preserve">Заказчику </w:t>
      </w:r>
      <w:r w:rsidR="00514900">
        <w:t>Б</w:t>
      </w:r>
      <w:r w:rsidRPr="007D5483">
        <w:t>анковскую гарантию надлежащего исполнения обязательств по Договору в размере 5 (Пят</w:t>
      </w:r>
      <w:r w:rsidR="004A74D7" w:rsidRPr="007D5483">
        <w:t xml:space="preserve">ь) процентов от Цены Договора </w:t>
      </w:r>
      <w:r w:rsidRPr="007D5483">
        <w:t xml:space="preserve">не позднее, чем </w:t>
      </w:r>
      <w:r w:rsidRPr="003756FF">
        <w:t xml:space="preserve">за </w:t>
      </w:r>
      <w:r w:rsidR="00F75776" w:rsidRPr="003756FF">
        <w:t xml:space="preserve">5 </w:t>
      </w:r>
      <w:r w:rsidRPr="003756FF">
        <w:t>(</w:t>
      </w:r>
      <w:r w:rsidR="00F75776" w:rsidRPr="003756FF">
        <w:t>пять</w:t>
      </w:r>
      <w:r w:rsidRPr="003756FF">
        <w:t xml:space="preserve">) рабочих </w:t>
      </w:r>
      <w:r w:rsidR="00F75776" w:rsidRPr="003756FF">
        <w:t xml:space="preserve">дней </w:t>
      </w:r>
      <w:r w:rsidRPr="003756FF">
        <w:t xml:space="preserve">до предполагаемой даты выплаты первого платежа по Договору, в соответствии с разделом </w:t>
      </w:r>
      <w:r w:rsidR="001E14CD">
        <w:t>6</w:t>
      </w:r>
      <w:r w:rsidR="00433EBD" w:rsidRPr="003756FF">
        <w:t xml:space="preserve"> </w:t>
      </w:r>
      <w:r w:rsidR="007D5483" w:rsidRPr="003756FF">
        <w:t xml:space="preserve">настоящего </w:t>
      </w:r>
      <w:r w:rsidR="00433EBD" w:rsidRPr="003756FF">
        <w:t>Договора</w:t>
      </w:r>
      <w:r w:rsidR="00F75776" w:rsidRPr="003756FF">
        <w:t xml:space="preserve"> и предва</w:t>
      </w:r>
      <w:r w:rsidR="00CA59F2" w:rsidRPr="003756FF">
        <w:t>р</w:t>
      </w:r>
      <w:r w:rsidR="00F75776" w:rsidRPr="003756FF">
        <w:t>ительно согласованную заказчиком</w:t>
      </w:r>
      <w:r w:rsidRPr="003756FF">
        <w:t>.</w:t>
      </w:r>
    </w:p>
    <w:p w:rsidR="00932AB4" w:rsidRPr="007D5483" w:rsidRDefault="00490E96" w:rsidP="00932AB4">
      <w:pPr>
        <w:pStyle w:val="ae"/>
        <w:shd w:val="clear" w:color="auto" w:fill="FFFFFF"/>
        <w:tabs>
          <w:tab w:val="left" w:pos="1276"/>
          <w:tab w:val="left" w:pos="1418"/>
        </w:tabs>
        <w:ind w:left="0" w:firstLine="709"/>
        <w:jc w:val="both"/>
      </w:pPr>
      <w:r w:rsidRPr="007D5483">
        <w:t xml:space="preserve">В случае </w:t>
      </w:r>
      <w:r w:rsidR="001E14CD" w:rsidRPr="007D5483">
        <w:t>непредставления</w:t>
      </w:r>
      <w:r w:rsidRPr="007D5483">
        <w:t xml:space="preserve">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соответствующей </w:t>
      </w:r>
      <w:r w:rsidR="00514900">
        <w:t>Э</w:t>
      </w:r>
      <w:r w:rsidRPr="007D5483">
        <w:t xml:space="preserve">тапа </w:t>
      </w:r>
      <w:r w:rsidR="00514900">
        <w:t>Р</w:t>
      </w:r>
      <w:r w:rsidRPr="007D5483">
        <w:t xml:space="preserve">абот </w:t>
      </w:r>
      <w:r w:rsidR="00206FDB" w:rsidRPr="007D5483">
        <w:t>/</w:t>
      </w:r>
      <w:r w:rsidR="005A39D5">
        <w:t xml:space="preserve"> </w:t>
      </w:r>
      <w:r w:rsidR="00514900">
        <w:t>Э</w:t>
      </w:r>
      <w:r w:rsidR="00206FDB" w:rsidRPr="007D5483">
        <w:t xml:space="preserve">тапа </w:t>
      </w:r>
      <w:r w:rsidR="00514900">
        <w:t>П</w:t>
      </w:r>
      <w:r w:rsidR="00206FDB" w:rsidRPr="007D5483">
        <w:t>роектных работ</w:t>
      </w:r>
      <w:r w:rsidR="005A39D5">
        <w:t xml:space="preserve"> </w:t>
      </w:r>
      <w:r w:rsidRPr="007D5483">
        <w:t xml:space="preserve">при выплате </w:t>
      </w:r>
      <w:r w:rsidRPr="007D5483">
        <w:lastRenderedPageBreak/>
        <w:t xml:space="preserve">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 xml:space="preserve">беспечительного платежа. </w:t>
      </w:r>
      <w:r w:rsidR="00514900">
        <w:t>Вы</w:t>
      </w:r>
      <w:r w:rsidRPr="007D5483">
        <w:t xml:space="preserve">плата </w:t>
      </w:r>
      <w:r w:rsidR="00EB4C87">
        <w:t>О</w:t>
      </w:r>
      <w:r w:rsidRPr="007D5483">
        <w:t xml:space="preserve">беспечительного платежа производится в течение </w:t>
      </w:r>
      <w:r w:rsidR="00C473AF">
        <w:t>15</w:t>
      </w:r>
      <w:r w:rsidRPr="007D5483">
        <w:t xml:space="preserve"> (</w:t>
      </w:r>
      <w:r w:rsidR="00C473AF">
        <w:t>пятнадцати</w:t>
      </w:r>
      <w:r w:rsidRPr="007D5483">
        <w:t xml:space="preserve">) </w:t>
      </w:r>
      <w:r w:rsidR="000708C5" w:rsidRPr="00FE3F79">
        <w:t>рабочих</w:t>
      </w:r>
      <w:r w:rsidR="000708C5" w:rsidRPr="00C9223C">
        <w:t xml:space="preserve"> </w:t>
      </w:r>
      <w:r w:rsidRPr="007D5483">
        <w:t xml:space="preserve">дней с даты получения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с даты подписания Сторонами Акта КС-11</w:t>
      </w:r>
      <w:r w:rsidR="007D5483">
        <w:t>.</w:t>
      </w:r>
    </w:p>
    <w:p w:rsidR="007D5483" w:rsidRPr="007D5483" w:rsidRDefault="00932AB4" w:rsidP="007D5483">
      <w:pPr>
        <w:pStyle w:val="ae"/>
        <w:shd w:val="clear" w:color="auto" w:fill="FFFFFF"/>
        <w:tabs>
          <w:tab w:val="left" w:pos="1276"/>
          <w:tab w:val="left" w:pos="1418"/>
        </w:tabs>
        <w:ind w:left="0" w:firstLine="709"/>
        <w:jc w:val="both"/>
      </w:pPr>
      <w:r w:rsidRPr="007D5483">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w:t>
      </w:r>
      <w:r w:rsidR="007D5483">
        <w:t xml:space="preserve"> </w:t>
      </w:r>
      <w:r w:rsidR="007D5483" w:rsidRPr="007D5483">
        <w:t xml:space="preserve">не установлено в соответствующем соглашении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17"/>
    <w:p w:rsidR="00A162B1" w:rsidRPr="00C2118D" w:rsidRDefault="00A162B1" w:rsidP="0027302D">
      <w:pPr>
        <w:pStyle w:val="ae"/>
        <w:numPr>
          <w:ilvl w:val="1"/>
          <w:numId w:val="3"/>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0" w:name="_Ref361336647"/>
    </w:p>
    <w:bookmarkEnd w:id="20"/>
    <w:p w:rsidR="00A162B1" w:rsidRPr="00C2118D" w:rsidRDefault="0013676E" w:rsidP="0027302D">
      <w:pPr>
        <w:pStyle w:val="ae"/>
        <w:numPr>
          <w:ilvl w:val="1"/>
          <w:numId w:val="3"/>
        </w:numPr>
        <w:shd w:val="clear" w:color="auto" w:fill="FFFFFF"/>
        <w:tabs>
          <w:tab w:val="left" w:pos="1134"/>
        </w:tabs>
        <w:ind w:left="0" w:firstLine="709"/>
        <w:jc w:val="both"/>
        <w:rPr>
          <w:bCs/>
        </w:rPr>
      </w:pPr>
      <w:r w:rsidRPr="0013676E">
        <w:rPr>
          <w:bCs/>
        </w:rPr>
        <w:t xml:space="preserve"> </w:t>
      </w:r>
      <w:r>
        <w:rPr>
          <w:bCs/>
        </w:rPr>
        <w:t>Л</w:t>
      </w:r>
      <w:r w:rsidR="00A162B1" w:rsidRPr="00C2118D">
        <w:rPr>
          <w:bCs/>
        </w:rPr>
        <w:t xml:space="preserve">юбое превышение фактических объемов Работ над объемами Работ, предусмотренными Договором, к оплате </w:t>
      </w:r>
      <w:r w:rsidR="00FE63D4">
        <w:rPr>
          <w:bCs/>
        </w:rPr>
        <w:t xml:space="preserve">Заказчиком </w:t>
      </w:r>
      <w:r w:rsidR="00A162B1" w:rsidRPr="00C2118D">
        <w:rPr>
          <w:bCs/>
        </w:rPr>
        <w:t xml:space="preserve">не принимается и считается включенным в Цену Договора. </w:t>
      </w:r>
    </w:p>
    <w:p w:rsidR="004E1423" w:rsidRPr="0013676E" w:rsidRDefault="002E567F" w:rsidP="0027302D">
      <w:pPr>
        <w:pStyle w:val="ae"/>
        <w:numPr>
          <w:ilvl w:val="1"/>
          <w:numId w:val="3"/>
        </w:numPr>
        <w:shd w:val="clear" w:color="auto" w:fill="FFFFFF"/>
        <w:tabs>
          <w:tab w:val="left" w:pos="1134"/>
        </w:tabs>
        <w:ind w:left="0" w:firstLine="709"/>
        <w:jc w:val="both"/>
        <w:rPr>
          <w:bCs/>
        </w:rPr>
      </w:pPr>
      <w:r w:rsidRPr="0013676E">
        <w:t xml:space="preserve">Оплата </w:t>
      </w:r>
      <w:r w:rsidR="00CE4AEC" w:rsidRPr="0013676E">
        <w:t>непредвиденных</w:t>
      </w:r>
      <w:r w:rsidR="005A39D5" w:rsidRPr="0013676E">
        <w:t xml:space="preserve"> </w:t>
      </w:r>
      <w:r w:rsidR="00CD41A4" w:rsidRPr="0013676E">
        <w:t>работ и затрат</w:t>
      </w:r>
      <w:r w:rsidRPr="0013676E">
        <w:t xml:space="preserve"> осуществляется </w:t>
      </w:r>
      <w:r w:rsidR="00CE4AEC" w:rsidRPr="0013676E">
        <w:t xml:space="preserve">Заказчиком </w:t>
      </w:r>
      <w:r w:rsidRPr="0013676E">
        <w:t>в следующем порядке</w:t>
      </w:r>
      <w:r w:rsidR="004E1423" w:rsidRPr="0013676E">
        <w:rPr>
          <w:bCs/>
        </w:rPr>
        <w:t>:</w:t>
      </w:r>
    </w:p>
    <w:p w:rsidR="004E1423" w:rsidRPr="0013676E" w:rsidRDefault="004E1423" w:rsidP="0027302D">
      <w:pPr>
        <w:pStyle w:val="ae"/>
        <w:numPr>
          <w:ilvl w:val="2"/>
          <w:numId w:val="3"/>
        </w:numPr>
        <w:shd w:val="clear" w:color="auto" w:fill="FFFFFF"/>
        <w:tabs>
          <w:tab w:val="left" w:pos="1418"/>
        </w:tabs>
        <w:ind w:left="0" w:firstLine="709"/>
        <w:jc w:val="both"/>
      </w:pPr>
      <w:r w:rsidRPr="0013676E">
        <w:t>Непредвиденные работы и затраты оплачиваются за фактически выполненные работы</w:t>
      </w:r>
      <w:r w:rsidR="00CE4AEC" w:rsidRPr="0013676E">
        <w:t xml:space="preserve">. Объем </w:t>
      </w:r>
      <w:r w:rsidR="00F56BEA" w:rsidRPr="0013676E">
        <w:t>работ</w:t>
      </w:r>
      <w:r w:rsidR="00CE4AEC" w:rsidRPr="0013676E">
        <w:t>,</w:t>
      </w:r>
      <w:r w:rsidR="00F56BEA" w:rsidRPr="0013676E">
        <w:t xml:space="preserve"> выполняемый </w:t>
      </w:r>
      <w:r w:rsidR="00CE4AEC" w:rsidRPr="0013676E">
        <w:t>Подрядчиком,</w:t>
      </w:r>
      <w:r w:rsidR="00AC283F" w:rsidRPr="0013676E">
        <w:t xml:space="preserve"> должен быть предварительно согласован </w:t>
      </w:r>
      <w:r w:rsidR="00E058EC" w:rsidRPr="0013676E">
        <w:br/>
      </w:r>
      <w:r w:rsidR="00AC283F" w:rsidRPr="0013676E">
        <w:t>с Заказчиком и выполняться</w:t>
      </w:r>
      <w:r w:rsidR="00F56BEA" w:rsidRPr="0013676E">
        <w:t xml:space="preserve"> </w:t>
      </w:r>
      <w:r w:rsidRPr="0013676E">
        <w:t xml:space="preserve">на основании утвержденных Заказчиком локальных смет, в рамках </w:t>
      </w:r>
      <w:r w:rsidR="00CE4AEC" w:rsidRPr="0013676E">
        <w:t>Лимита на непредвиденные работы и затраты</w:t>
      </w:r>
      <w:r w:rsidRPr="0013676E">
        <w:t xml:space="preserve">, предусмотренного </w:t>
      </w:r>
      <w:r w:rsidR="00CE4AEC" w:rsidRPr="0013676E">
        <w:t xml:space="preserve">утвержденным </w:t>
      </w:r>
      <w:r w:rsidRPr="0013676E">
        <w:t xml:space="preserve">Сводным сметным расчетом </w:t>
      </w:r>
      <w:r w:rsidR="001D5C5B" w:rsidRPr="0013676E">
        <w:rPr>
          <w:bCs/>
        </w:rPr>
        <w:t>с приложениями</w:t>
      </w:r>
      <w:r w:rsidR="001D5C5B" w:rsidRPr="0013676E">
        <w:t xml:space="preserve"> </w:t>
      </w:r>
      <w:r w:rsidRPr="0013676E">
        <w:t xml:space="preserve">(Приложение № </w:t>
      </w:r>
      <w:r w:rsidR="0013676E" w:rsidRPr="0013676E">
        <w:t>3</w:t>
      </w:r>
      <w:r w:rsidR="00CE4AEC" w:rsidRPr="0013676E">
        <w:t xml:space="preserve"> к Договору</w:t>
      </w:r>
      <w:r w:rsidR="00213879" w:rsidRPr="0013676E">
        <w:t>)</w:t>
      </w:r>
      <w:r w:rsidR="00AC283F" w:rsidRPr="0013676E">
        <w:t xml:space="preserve">. </w:t>
      </w:r>
      <w:r w:rsidR="00191200" w:rsidRPr="0013676E">
        <w:t xml:space="preserve">Освидетельствование выполненного объема работ </w:t>
      </w:r>
      <w:r w:rsidR="00AC283F" w:rsidRPr="0013676E">
        <w:t xml:space="preserve">производится одновременно с </w:t>
      </w:r>
      <w:r w:rsidR="00191200" w:rsidRPr="0013676E">
        <w:t xml:space="preserve">Работами по Договору при подписании </w:t>
      </w:r>
      <w:r w:rsidR="00020803" w:rsidRPr="0013676E">
        <w:t>С</w:t>
      </w:r>
      <w:r w:rsidRPr="0013676E">
        <w:t xml:space="preserve">торонами </w:t>
      </w:r>
      <w:r w:rsidR="00BF6C87" w:rsidRPr="0013676E">
        <w:t>А</w:t>
      </w:r>
      <w:r w:rsidRPr="0013676E">
        <w:t>ктов освидет</w:t>
      </w:r>
      <w:r w:rsidR="00020803" w:rsidRPr="0013676E">
        <w:t>ельствования выполненных работ</w:t>
      </w:r>
      <w:r w:rsidR="00CE4AEC" w:rsidRPr="0013676E">
        <w:t xml:space="preserve"> в соответствии </w:t>
      </w:r>
      <w:r w:rsidR="004F54D1" w:rsidRPr="0013676E">
        <w:t>с</w:t>
      </w:r>
      <w:r w:rsidR="00CE4AEC" w:rsidRPr="0013676E">
        <w:t xml:space="preserve"> </w:t>
      </w:r>
      <w:r w:rsidR="00191200" w:rsidRPr="0013676E">
        <w:t>п</w:t>
      </w:r>
      <w:r w:rsidR="00300ECD" w:rsidRPr="0013676E">
        <w:t>ункт</w:t>
      </w:r>
      <w:r w:rsidR="00CE4AEC" w:rsidRPr="0013676E">
        <w:t>ом</w:t>
      </w:r>
      <w:r w:rsidR="00191200" w:rsidRPr="0013676E">
        <w:t xml:space="preserve"> </w:t>
      </w:r>
      <w:r w:rsidR="0013676E" w:rsidRPr="0013676E">
        <w:t>4</w:t>
      </w:r>
      <w:r w:rsidR="00191200" w:rsidRPr="0013676E">
        <w:t>.2 Договора</w:t>
      </w:r>
      <w:r w:rsidR="00BF6C87" w:rsidRPr="0013676E">
        <w:t>. О</w:t>
      </w:r>
      <w:r w:rsidR="00191200" w:rsidRPr="0013676E">
        <w:t xml:space="preserve">плата </w:t>
      </w:r>
      <w:r w:rsidR="000470CD" w:rsidRPr="0013676E">
        <w:t>в размере 100</w:t>
      </w:r>
      <w:r w:rsidR="00191200" w:rsidRPr="0013676E">
        <w:t xml:space="preserve"> </w:t>
      </w:r>
      <w:r w:rsidR="000470CD" w:rsidRPr="0013676E">
        <w:t xml:space="preserve">% </w:t>
      </w:r>
      <w:r w:rsidR="000F1EB3" w:rsidRPr="0013676E">
        <w:t xml:space="preserve">(ста процентов) от </w:t>
      </w:r>
      <w:r w:rsidR="000470CD" w:rsidRPr="0013676E">
        <w:t xml:space="preserve">стоимости </w:t>
      </w:r>
      <w:r w:rsidR="000F1EB3" w:rsidRPr="0013676E">
        <w:t xml:space="preserve">непредвиденных работ и затрат производится Заказчиком </w:t>
      </w:r>
      <w:r w:rsidRPr="0013676E">
        <w:t xml:space="preserve">в течение </w:t>
      </w:r>
      <w:r w:rsidR="000708C5" w:rsidRPr="0013676E">
        <w:t xml:space="preserve">15 (пятнадцати) рабочих дней </w:t>
      </w:r>
      <w:r w:rsidRPr="0013676E">
        <w:t>с даты подписания</w:t>
      </w:r>
      <w:r w:rsidR="000470CD" w:rsidRPr="0013676E">
        <w:t xml:space="preserve"> </w:t>
      </w:r>
      <w:r w:rsidR="000F1EB3" w:rsidRPr="0013676E">
        <w:t xml:space="preserve">Акта освидетельствования выполненных работ </w:t>
      </w:r>
      <w:r w:rsidR="000470CD" w:rsidRPr="0013676E">
        <w:t xml:space="preserve">на основании </w:t>
      </w:r>
      <w:r w:rsidR="000F51A1" w:rsidRPr="0013676E">
        <w:t>счета, выставленного Подрядчиком</w:t>
      </w:r>
      <w:r w:rsidR="000F1EB3" w:rsidRPr="0013676E">
        <w:t>, и</w:t>
      </w:r>
      <w:r w:rsidR="00191200" w:rsidRPr="0013676E">
        <w:t xml:space="preserve"> с учетом п</w:t>
      </w:r>
      <w:r w:rsidR="00300ECD" w:rsidRPr="0013676E">
        <w:t>унктов</w:t>
      </w:r>
      <w:r w:rsidR="00191200" w:rsidRPr="0013676E">
        <w:t xml:space="preserve"> </w:t>
      </w:r>
      <w:r w:rsidR="0013676E" w:rsidRPr="0013676E">
        <w:t>3</w:t>
      </w:r>
      <w:r w:rsidR="00191200" w:rsidRPr="0013676E">
        <w:t>.5.</w:t>
      </w:r>
      <w:r w:rsidR="00A551AB">
        <w:t>5</w:t>
      </w:r>
      <w:r w:rsidR="00191200" w:rsidRPr="0013676E">
        <w:t xml:space="preserve">, </w:t>
      </w:r>
      <w:r w:rsidR="0013676E" w:rsidRPr="0013676E">
        <w:t>3</w:t>
      </w:r>
      <w:r w:rsidR="00191200" w:rsidRPr="0013676E">
        <w:t>.5.</w:t>
      </w:r>
      <w:r w:rsidR="00A551AB">
        <w:t>6</w:t>
      </w:r>
      <w:r w:rsidR="00191200" w:rsidRPr="0013676E">
        <w:t xml:space="preserve"> Договора</w:t>
      </w:r>
      <w:r w:rsidRPr="0013676E">
        <w:t>.</w:t>
      </w:r>
      <w:r w:rsidR="00191200" w:rsidRPr="0013676E">
        <w:t xml:space="preserve"> </w:t>
      </w:r>
      <w:r w:rsidR="00E15344" w:rsidRPr="0013676E">
        <w:t xml:space="preserve">Стоимость </w:t>
      </w:r>
      <w:r w:rsidR="000F1EB3" w:rsidRPr="0013676E">
        <w:t xml:space="preserve">непредвиденных </w:t>
      </w:r>
      <w:r w:rsidR="00E15344" w:rsidRPr="0013676E">
        <w:t xml:space="preserve">работ </w:t>
      </w:r>
      <w:r w:rsidR="000F1EB3" w:rsidRPr="0013676E">
        <w:t xml:space="preserve">и затрат </w:t>
      </w:r>
      <w:r w:rsidR="00E15344" w:rsidRPr="0013676E">
        <w:t xml:space="preserve">включается в </w:t>
      </w:r>
      <w:r w:rsidR="00E15344" w:rsidRPr="0013676E">
        <w:rPr>
          <w:bCs/>
          <w:snapToGrid w:val="0"/>
        </w:rPr>
        <w:t>общую сумму Акта КС-2</w:t>
      </w:r>
      <w:r w:rsidR="000F1EB3" w:rsidRPr="0013676E">
        <w:rPr>
          <w:bCs/>
          <w:snapToGrid w:val="0"/>
        </w:rPr>
        <w:t>,</w:t>
      </w:r>
      <w:r w:rsidR="00E15344" w:rsidRPr="0013676E">
        <w:rPr>
          <w:bCs/>
          <w:snapToGrid w:val="0"/>
        </w:rPr>
        <w:t xml:space="preserve"> подписываемого </w:t>
      </w:r>
      <w:r w:rsidR="000F1EB3" w:rsidRPr="0013676E">
        <w:rPr>
          <w:bCs/>
          <w:snapToGrid w:val="0"/>
        </w:rPr>
        <w:t xml:space="preserve">Сторонами в соответствии с </w:t>
      </w:r>
      <w:r w:rsidR="00E15344" w:rsidRPr="0013676E">
        <w:rPr>
          <w:bCs/>
          <w:snapToGrid w:val="0"/>
        </w:rPr>
        <w:t>п</w:t>
      </w:r>
      <w:r w:rsidR="00300ECD" w:rsidRPr="0013676E">
        <w:rPr>
          <w:bCs/>
          <w:snapToGrid w:val="0"/>
        </w:rPr>
        <w:t>ункт</w:t>
      </w:r>
      <w:r w:rsidR="000F1EB3" w:rsidRPr="0013676E">
        <w:rPr>
          <w:bCs/>
          <w:snapToGrid w:val="0"/>
        </w:rPr>
        <w:t>ом</w:t>
      </w:r>
      <w:r w:rsidR="00300ECD" w:rsidRPr="0013676E">
        <w:rPr>
          <w:bCs/>
          <w:snapToGrid w:val="0"/>
        </w:rPr>
        <w:t xml:space="preserve"> </w:t>
      </w:r>
      <w:r w:rsidR="0013676E" w:rsidRPr="0013676E">
        <w:rPr>
          <w:bCs/>
          <w:snapToGrid w:val="0"/>
        </w:rPr>
        <w:t>4</w:t>
      </w:r>
      <w:r w:rsidR="00E15344" w:rsidRPr="0013676E">
        <w:rPr>
          <w:bCs/>
          <w:snapToGrid w:val="0"/>
        </w:rPr>
        <w:t>.3 Договора.</w:t>
      </w:r>
    </w:p>
    <w:p w:rsidR="004F54D1" w:rsidRPr="0013676E" w:rsidRDefault="000F1EB3" w:rsidP="004F54D1">
      <w:pPr>
        <w:pStyle w:val="ae"/>
        <w:shd w:val="clear" w:color="auto" w:fill="FFFFFF"/>
        <w:tabs>
          <w:tab w:val="left" w:pos="1418"/>
        </w:tabs>
        <w:ind w:left="0" w:firstLine="709"/>
        <w:jc w:val="both"/>
      </w:pPr>
      <w:r w:rsidRPr="0013676E">
        <w:t xml:space="preserve">Платеж, совершаемый на основании документа, указанного в пункте </w:t>
      </w:r>
      <w:r w:rsidR="0013676E" w:rsidRPr="0013676E">
        <w:t>4</w:t>
      </w:r>
      <w:r w:rsidRPr="0013676E">
        <w:t>.2 Договора, является предварительной оплатой (авансированием)</w:t>
      </w:r>
      <w:r w:rsidR="004F54D1" w:rsidRPr="0013676E">
        <w:t xml:space="preserve">,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020803" w:rsidRPr="00C2118D" w:rsidRDefault="0013676E" w:rsidP="00837B1E">
      <w:pPr>
        <w:pStyle w:val="ae"/>
        <w:shd w:val="clear" w:color="auto" w:fill="FFFFFF"/>
        <w:tabs>
          <w:tab w:val="left" w:pos="1134"/>
          <w:tab w:val="left" w:pos="1418"/>
        </w:tabs>
        <w:ind w:left="0" w:firstLine="709"/>
        <w:jc w:val="both"/>
        <w:rPr>
          <w:bCs/>
        </w:rPr>
      </w:pPr>
      <w:bookmarkStart w:id="21" w:name="_Ref361834251"/>
      <w:bookmarkEnd w:id="18"/>
      <w:r>
        <w:rPr>
          <w:bCs/>
        </w:rPr>
        <w:t>3.9</w:t>
      </w:r>
      <w:r w:rsidR="00CE0D55" w:rsidRPr="008D5BF1">
        <w:rPr>
          <w:bCs/>
        </w:rPr>
        <w:t xml:space="preserve">. </w:t>
      </w:r>
      <w:r w:rsidR="00837B1E" w:rsidRPr="008D5BF1">
        <w:rPr>
          <w:bCs/>
        </w:rPr>
        <w:t xml:space="preserve"> </w:t>
      </w:r>
      <w:r w:rsidR="00020803" w:rsidRPr="008D5BF1">
        <w:rPr>
          <w:bCs/>
        </w:rPr>
        <w:t>Индексация Цены Договора не допускается.</w:t>
      </w:r>
      <w:r w:rsidR="00020803" w:rsidRPr="00C2118D">
        <w:rPr>
          <w:bCs/>
        </w:rPr>
        <w:t xml:space="preserve"> </w:t>
      </w:r>
    </w:p>
    <w:bookmarkEnd w:id="2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13676E" w:rsidRDefault="00FE0621" w:rsidP="0027302D">
      <w:pPr>
        <w:pStyle w:val="ae"/>
        <w:numPr>
          <w:ilvl w:val="1"/>
          <w:numId w:val="3"/>
        </w:numPr>
        <w:shd w:val="clear" w:color="auto" w:fill="FFFFFF"/>
        <w:tabs>
          <w:tab w:val="left" w:pos="1134"/>
        </w:tabs>
        <w:ind w:left="0" w:firstLine="709"/>
        <w:jc w:val="both"/>
        <w:rPr>
          <w:bCs/>
        </w:rPr>
      </w:pPr>
      <w:bookmarkStart w:id="22" w:name="_Ref373242517"/>
      <w:bookmarkStart w:id="23" w:name="_Ref361335138"/>
      <w:bookmarkStart w:id="24" w:name="_Ref361336754"/>
      <w:r w:rsidRPr="0013676E">
        <w:rPr>
          <w:bCs/>
        </w:rPr>
        <w:t xml:space="preserve">По завершении </w:t>
      </w:r>
      <w:r w:rsidR="00416F2D" w:rsidRPr="0013676E">
        <w:rPr>
          <w:bCs/>
        </w:rPr>
        <w:t xml:space="preserve">выполнения </w:t>
      </w:r>
      <w:r w:rsidR="003E2E14" w:rsidRPr="0013676E">
        <w:rPr>
          <w:bCs/>
        </w:rPr>
        <w:t xml:space="preserve">Работ </w:t>
      </w:r>
      <w:r w:rsidR="00593F35" w:rsidRPr="0013676E">
        <w:rPr>
          <w:bCs/>
        </w:rPr>
        <w:t xml:space="preserve">по каждому этапу </w:t>
      </w:r>
      <w:r w:rsidR="00A11D92" w:rsidRPr="0013676E">
        <w:rPr>
          <w:bCs/>
        </w:rPr>
        <w:t>П</w:t>
      </w:r>
      <w:r w:rsidRPr="0013676E">
        <w:rPr>
          <w:bCs/>
        </w:rPr>
        <w:t xml:space="preserve">роектных работ Подрядчик </w:t>
      </w:r>
      <w:r w:rsidR="00E058EC" w:rsidRPr="0013676E">
        <w:rPr>
          <w:bCs/>
        </w:rPr>
        <w:br/>
      </w:r>
      <w:r w:rsidR="005E14B1" w:rsidRPr="0013676E">
        <w:rPr>
          <w:bCs/>
        </w:rPr>
        <w:t xml:space="preserve">в течение 5 (пяти) рабочих дней </w:t>
      </w:r>
      <w:r w:rsidRPr="0013676E">
        <w:rPr>
          <w:bCs/>
        </w:rPr>
        <w:t xml:space="preserve">представляет Заказчику подписанный со своей стороны в 2 (двух) экземплярах Акт сдачи-приемки </w:t>
      </w:r>
      <w:r w:rsidR="00A11D92" w:rsidRPr="0013676E">
        <w:rPr>
          <w:bCs/>
        </w:rPr>
        <w:t xml:space="preserve">Проектных </w:t>
      </w:r>
      <w:r w:rsidRPr="0013676E">
        <w:rPr>
          <w:bCs/>
        </w:rPr>
        <w:t xml:space="preserve">работ по форме </w:t>
      </w:r>
      <w:r w:rsidR="00EB3EDB" w:rsidRPr="0013676E">
        <w:rPr>
          <w:bCs/>
        </w:rPr>
        <w:t>П</w:t>
      </w:r>
      <w:r w:rsidRPr="0013676E">
        <w:rPr>
          <w:bCs/>
        </w:rPr>
        <w:t xml:space="preserve">риложения № </w:t>
      </w:r>
      <w:r w:rsidR="0013676E" w:rsidRPr="0013676E">
        <w:rPr>
          <w:bCs/>
        </w:rPr>
        <w:t>6</w:t>
      </w:r>
      <w:r w:rsidR="005E14B1" w:rsidRPr="0013676E">
        <w:rPr>
          <w:bCs/>
        </w:rPr>
        <w:t xml:space="preserve"> </w:t>
      </w:r>
      <w:r w:rsidR="002A1B5A" w:rsidRPr="0013676E">
        <w:rPr>
          <w:bCs/>
        </w:rPr>
        <w:br/>
      </w:r>
      <w:r w:rsidR="005E14B1" w:rsidRPr="0013676E">
        <w:rPr>
          <w:bCs/>
        </w:rPr>
        <w:t>к Договору</w:t>
      </w:r>
      <w:r w:rsidRPr="0013676E">
        <w:rPr>
          <w:bCs/>
        </w:rPr>
        <w:t xml:space="preserve"> с приложением результата </w:t>
      </w:r>
      <w:r w:rsidR="00A11D92" w:rsidRPr="0013676E">
        <w:rPr>
          <w:bCs/>
        </w:rPr>
        <w:t>П</w:t>
      </w:r>
      <w:r w:rsidRPr="0013676E">
        <w:rPr>
          <w:bCs/>
        </w:rPr>
        <w:t xml:space="preserve">роектных работ. Датой выполнения </w:t>
      </w:r>
      <w:r w:rsidR="00B217D4" w:rsidRPr="0013676E">
        <w:rPr>
          <w:bCs/>
        </w:rPr>
        <w:t xml:space="preserve">Этапа </w:t>
      </w:r>
      <w:r w:rsidR="00A11D92" w:rsidRPr="0013676E">
        <w:rPr>
          <w:bCs/>
        </w:rPr>
        <w:t>П</w:t>
      </w:r>
      <w:r w:rsidRPr="0013676E">
        <w:rPr>
          <w:bCs/>
        </w:rPr>
        <w:t>роектных работ является дата подписания Сторонами Акта сдачи-приемки</w:t>
      </w:r>
      <w:r w:rsidR="00A11D92" w:rsidRPr="0013676E">
        <w:rPr>
          <w:bCs/>
        </w:rPr>
        <w:t xml:space="preserve"> Проектных</w:t>
      </w:r>
      <w:r w:rsidRPr="0013676E">
        <w:rPr>
          <w:bCs/>
        </w:rPr>
        <w:t xml:space="preserve"> работ</w:t>
      </w:r>
      <w:r w:rsidR="00B217D4" w:rsidRPr="0013676E">
        <w:rPr>
          <w:bCs/>
        </w:rPr>
        <w:t xml:space="preserve"> </w:t>
      </w:r>
      <w:r w:rsidR="00E058EC" w:rsidRPr="0013676E">
        <w:rPr>
          <w:bCs/>
        </w:rPr>
        <w:br/>
      </w:r>
      <w:r w:rsidR="00B217D4" w:rsidRPr="0013676E">
        <w:rPr>
          <w:bCs/>
        </w:rPr>
        <w:t>по соответствующему Этапу</w:t>
      </w:r>
      <w:r w:rsidRPr="0013676E">
        <w:rPr>
          <w:bCs/>
        </w:rPr>
        <w:t>.</w:t>
      </w:r>
    </w:p>
    <w:p w:rsidR="00901C51" w:rsidRPr="0013676E" w:rsidRDefault="00901C51" w:rsidP="0027302D">
      <w:pPr>
        <w:pStyle w:val="ae"/>
        <w:numPr>
          <w:ilvl w:val="1"/>
          <w:numId w:val="3"/>
        </w:numPr>
        <w:shd w:val="clear" w:color="auto" w:fill="FFFFFF"/>
        <w:tabs>
          <w:tab w:val="left" w:pos="709"/>
          <w:tab w:val="left" w:pos="1134"/>
        </w:tabs>
        <w:ind w:left="0" w:firstLine="709"/>
        <w:jc w:val="both"/>
      </w:pPr>
      <w:r w:rsidRPr="0013676E">
        <w:rPr>
          <w:bCs/>
        </w:rPr>
        <w:t xml:space="preserve">По завершении </w:t>
      </w:r>
      <w:r w:rsidR="00416F2D" w:rsidRPr="0013676E">
        <w:rPr>
          <w:bCs/>
        </w:rPr>
        <w:t xml:space="preserve">выполнения </w:t>
      </w:r>
      <w:r w:rsidR="009B04AE" w:rsidRPr="0013676E">
        <w:rPr>
          <w:bCs/>
        </w:rPr>
        <w:t>р</w:t>
      </w:r>
      <w:r w:rsidR="005E14B1" w:rsidRPr="0013676E">
        <w:rPr>
          <w:bCs/>
        </w:rPr>
        <w:t xml:space="preserve">абот </w:t>
      </w:r>
      <w:r w:rsidR="00416F2D" w:rsidRPr="0013676E">
        <w:rPr>
          <w:bCs/>
        </w:rPr>
        <w:t xml:space="preserve">по каждому Этапу </w:t>
      </w:r>
      <w:r w:rsidR="00837B1E" w:rsidRPr="0013676E">
        <w:rPr>
          <w:bCs/>
        </w:rPr>
        <w:t xml:space="preserve">Работ </w:t>
      </w:r>
      <w:r w:rsidRPr="0013676E">
        <w:rPr>
          <w:bCs/>
        </w:rPr>
        <w:t>(</w:t>
      </w:r>
      <w:r w:rsidR="00FE0621" w:rsidRPr="0013676E">
        <w:rPr>
          <w:bCs/>
        </w:rPr>
        <w:t xml:space="preserve">кроме </w:t>
      </w:r>
      <w:r w:rsidR="00A11D92" w:rsidRPr="0013676E">
        <w:rPr>
          <w:bCs/>
        </w:rPr>
        <w:t>П</w:t>
      </w:r>
      <w:r w:rsidR="00FE0621" w:rsidRPr="0013676E">
        <w:rPr>
          <w:bCs/>
        </w:rPr>
        <w:t>роектных работ</w:t>
      </w:r>
      <w:r w:rsidRPr="0013676E">
        <w:rPr>
          <w:bCs/>
        </w:rPr>
        <w:t>)</w:t>
      </w:r>
      <w:r w:rsidR="000A4FCE" w:rsidRPr="0013676E">
        <w:rPr>
          <w:bCs/>
        </w:rPr>
        <w:t>, указанного в Календарном графике выполнения Работ (</w:t>
      </w:r>
      <w:r w:rsidR="00EB3EDB" w:rsidRPr="0013676E">
        <w:rPr>
          <w:bCs/>
        </w:rPr>
        <w:t>П</w:t>
      </w:r>
      <w:r w:rsidR="000A4FCE" w:rsidRPr="0013676E">
        <w:rPr>
          <w:bCs/>
        </w:rPr>
        <w:t>риложение</w:t>
      </w:r>
      <w:r w:rsidR="00524CEB" w:rsidRPr="0013676E">
        <w:rPr>
          <w:bCs/>
        </w:rPr>
        <w:t xml:space="preserve"> </w:t>
      </w:r>
      <w:r w:rsidR="000A4FCE" w:rsidRPr="0013676E">
        <w:rPr>
          <w:bCs/>
        </w:rPr>
        <w:t xml:space="preserve">№ </w:t>
      </w:r>
      <w:r w:rsidR="0013676E" w:rsidRPr="0013676E">
        <w:rPr>
          <w:bCs/>
        </w:rPr>
        <w:t>2</w:t>
      </w:r>
      <w:r w:rsidR="000A4FCE" w:rsidRPr="0013676E">
        <w:rPr>
          <w:bCs/>
        </w:rPr>
        <w:t xml:space="preserve"> к Договору), </w:t>
      </w:r>
      <w:r w:rsidRPr="0013676E">
        <w:rPr>
          <w:bCs/>
        </w:rPr>
        <w:t xml:space="preserve">Подрядчик </w:t>
      </w:r>
      <w:r w:rsidR="00565444" w:rsidRPr="0013676E">
        <w:rPr>
          <w:bCs/>
        </w:rPr>
        <w:t>в течение 5</w:t>
      </w:r>
      <w:r w:rsidR="00565444" w:rsidRPr="0013676E">
        <w:t xml:space="preserve"> (пяти)</w:t>
      </w:r>
      <w:r w:rsidR="00565444" w:rsidRPr="0013676E">
        <w:rPr>
          <w:bCs/>
        </w:rPr>
        <w:t xml:space="preserve"> рабочих дней </w:t>
      </w:r>
      <w:r w:rsidRPr="0013676E">
        <w:rPr>
          <w:bCs/>
        </w:rPr>
        <w:t>представляет Заказчику подписанны</w:t>
      </w:r>
      <w:r w:rsidR="007F08BB" w:rsidRPr="0013676E">
        <w:rPr>
          <w:bCs/>
        </w:rPr>
        <w:t>й</w:t>
      </w:r>
      <w:r w:rsidRPr="0013676E">
        <w:rPr>
          <w:bCs/>
        </w:rPr>
        <w:t xml:space="preserve"> со своей стороны в 2 (двух) экземплярах </w:t>
      </w:r>
      <w:r w:rsidRPr="0013676E">
        <w:rPr>
          <w:bCs/>
          <w:snapToGrid w:val="0"/>
        </w:rPr>
        <w:t>Акт</w:t>
      </w:r>
      <w:r w:rsidR="00E51D65" w:rsidRPr="0013676E">
        <w:rPr>
          <w:bCs/>
          <w:snapToGrid w:val="0"/>
        </w:rPr>
        <w:t xml:space="preserve"> </w:t>
      </w:r>
      <w:r w:rsidRPr="0013676E">
        <w:rPr>
          <w:bCs/>
          <w:snapToGrid w:val="0"/>
        </w:rPr>
        <w:t>о</w:t>
      </w:r>
      <w:r w:rsidR="001B3E30" w:rsidRPr="0013676E">
        <w:rPr>
          <w:bCs/>
          <w:snapToGrid w:val="0"/>
        </w:rPr>
        <w:t xml:space="preserve">свидетельствования </w:t>
      </w:r>
      <w:r w:rsidR="00237F4A" w:rsidRPr="0013676E">
        <w:rPr>
          <w:bCs/>
          <w:snapToGrid w:val="0"/>
        </w:rPr>
        <w:t xml:space="preserve">выполненных </w:t>
      </w:r>
      <w:r w:rsidR="001B3E30" w:rsidRPr="0013676E">
        <w:rPr>
          <w:bCs/>
          <w:snapToGrid w:val="0"/>
        </w:rPr>
        <w:t xml:space="preserve">работ </w:t>
      </w:r>
      <w:r w:rsidR="00E51D65" w:rsidRPr="0013676E">
        <w:rPr>
          <w:bCs/>
          <w:snapToGrid w:val="0"/>
        </w:rPr>
        <w:t xml:space="preserve">по форме </w:t>
      </w:r>
      <w:r w:rsidR="00EB3EDB" w:rsidRPr="0013676E">
        <w:rPr>
          <w:bCs/>
          <w:snapToGrid w:val="0"/>
        </w:rPr>
        <w:lastRenderedPageBreak/>
        <w:t>П</w:t>
      </w:r>
      <w:r w:rsidR="00E51D65" w:rsidRPr="0013676E">
        <w:rPr>
          <w:bCs/>
          <w:snapToGrid w:val="0"/>
        </w:rPr>
        <w:t xml:space="preserve">риложения № </w:t>
      </w:r>
      <w:r w:rsidR="0013676E" w:rsidRPr="0013676E">
        <w:rPr>
          <w:bCs/>
          <w:snapToGrid w:val="0"/>
        </w:rPr>
        <w:t>7</w:t>
      </w:r>
      <w:r w:rsidR="000A4FCE" w:rsidRPr="0013676E">
        <w:rPr>
          <w:bCs/>
          <w:snapToGrid w:val="0"/>
        </w:rPr>
        <w:t xml:space="preserve"> к Договору,</w:t>
      </w:r>
      <w:r w:rsidRPr="0013676E">
        <w:rPr>
          <w:snapToGrid w:val="0"/>
        </w:rPr>
        <w:t xml:space="preserve"> </w:t>
      </w:r>
      <w:r w:rsidRPr="0013676E">
        <w:rPr>
          <w:bCs/>
        </w:rPr>
        <w:t xml:space="preserve">с приложением </w:t>
      </w:r>
      <w:r w:rsidR="0046620A" w:rsidRPr="0013676E">
        <w:rPr>
          <w:bCs/>
        </w:rPr>
        <w:t>П</w:t>
      </w:r>
      <w:r w:rsidRPr="0013676E">
        <w:rPr>
          <w:bCs/>
        </w:rPr>
        <w:t xml:space="preserve">риемо-сдаточной и </w:t>
      </w:r>
      <w:r w:rsidR="0046620A" w:rsidRPr="0013676E">
        <w:rPr>
          <w:bCs/>
        </w:rPr>
        <w:t>И</w:t>
      </w:r>
      <w:r w:rsidRPr="0013676E">
        <w:rPr>
          <w:bCs/>
        </w:rPr>
        <w:t xml:space="preserve">сполнительной документации </w:t>
      </w:r>
      <w:r w:rsidRPr="0013676E">
        <w:t xml:space="preserve">в </w:t>
      </w:r>
      <w:r w:rsidR="003F6067" w:rsidRPr="0013676E">
        <w:t>3 (</w:t>
      </w:r>
      <w:r w:rsidRPr="0013676E">
        <w:t>трех</w:t>
      </w:r>
      <w:r w:rsidR="003F6067" w:rsidRPr="0013676E">
        <w:t>)</w:t>
      </w:r>
      <w:r w:rsidRPr="0013676E">
        <w:t xml:space="preserve"> экземплярах.</w:t>
      </w:r>
      <w:bookmarkEnd w:id="22"/>
      <w:bookmarkEnd w:id="23"/>
      <w:bookmarkEnd w:id="24"/>
    </w:p>
    <w:p w:rsidR="00B14A5B" w:rsidRPr="00105AC4" w:rsidRDefault="00B14A5B" w:rsidP="0027302D">
      <w:pPr>
        <w:pStyle w:val="ae"/>
        <w:numPr>
          <w:ilvl w:val="1"/>
          <w:numId w:val="3"/>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13676E">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27302D">
      <w:pPr>
        <w:pStyle w:val="ae"/>
        <w:numPr>
          <w:ilvl w:val="0"/>
          <w:numId w:val="24"/>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13676E">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27302D">
      <w:pPr>
        <w:pStyle w:val="ae"/>
        <w:numPr>
          <w:ilvl w:val="0"/>
          <w:numId w:val="24"/>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13676E" w:rsidRDefault="00B14A5B" w:rsidP="0027302D">
      <w:pPr>
        <w:pStyle w:val="ae"/>
        <w:numPr>
          <w:ilvl w:val="0"/>
          <w:numId w:val="24"/>
        </w:numPr>
        <w:shd w:val="clear" w:color="auto" w:fill="FFFFFF"/>
        <w:tabs>
          <w:tab w:val="left" w:pos="1418"/>
        </w:tabs>
        <w:ind w:left="0" w:firstLine="709"/>
        <w:jc w:val="both"/>
      </w:pPr>
      <w:r w:rsidRPr="0013676E">
        <w:t xml:space="preserve">Акт КС-14 </w:t>
      </w:r>
      <w:r w:rsidR="003B1534" w:rsidRPr="0013676E">
        <w:t xml:space="preserve">(при необходимости) </w:t>
      </w:r>
      <w:r w:rsidRPr="0013676E">
        <w:t>в 2 (двух) экземплярах.</w:t>
      </w:r>
    </w:p>
    <w:bookmarkEnd w:id="25"/>
    <w:p w:rsidR="00B328F4" w:rsidRPr="00C2118D" w:rsidRDefault="000A42C2" w:rsidP="0027302D">
      <w:pPr>
        <w:pStyle w:val="ae"/>
        <w:numPr>
          <w:ilvl w:val="1"/>
          <w:numId w:val="3"/>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13676E">
        <w:rPr>
          <w:bCs/>
        </w:rPr>
        <w:t>4</w:t>
      </w:r>
      <w:r w:rsidR="001324CF">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13676E">
        <w:rPr>
          <w:bCs/>
        </w:rPr>
        <w:t>4</w:t>
      </w:r>
      <w:r w:rsidR="001324CF">
        <w:rPr>
          <w:bCs/>
        </w:rPr>
        <w:t>.3</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27302D">
      <w:pPr>
        <w:pStyle w:val="ae"/>
        <w:numPr>
          <w:ilvl w:val="1"/>
          <w:numId w:val="3"/>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w:t>
      </w:r>
      <w:r w:rsidR="00E058EC">
        <w:rPr>
          <w:bCs/>
        </w:rPr>
        <w:br/>
      </w:r>
      <w:r w:rsidRPr="00C2118D">
        <w:rPr>
          <w:bCs/>
        </w:rPr>
        <w:t>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13676E">
        <w:rPr>
          <w:bCs/>
        </w:rPr>
        <w:t>4</w:t>
      </w:r>
      <w:r w:rsidR="00CB269F" w:rsidRPr="00C2118D">
        <w:rPr>
          <w:bCs/>
        </w:rPr>
        <w:t>.1</w:t>
      </w:r>
      <w:r w:rsidR="002A1B5A">
        <w:rPr>
          <w:bCs/>
        </w:rPr>
        <w:t xml:space="preserve"> – </w:t>
      </w:r>
      <w:r w:rsidR="0013676E">
        <w:rPr>
          <w:bCs/>
        </w:rPr>
        <w:t>4</w:t>
      </w:r>
      <w:r w:rsidR="00CB269F" w:rsidRPr="00C2118D">
        <w:rPr>
          <w:bCs/>
        </w:rPr>
        <w:t xml:space="preserve">.3 </w:t>
      </w:r>
      <w:r w:rsidR="00CF0D5E" w:rsidRPr="00C2118D">
        <w:rPr>
          <w:bCs/>
        </w:rPr>
        <w:t>Договора</w:t>
      </w:r>
      <w:r w:rsidRPr="00C2118D">
        <w:rPr>
          <w:bCs/>
        </w:rPr>
        <w:t>.</w:t>
      </w:r>
    </w:p>
    <w:p w:rsidR="004B090F" w:rsidRPr="00C2118D" w:rsidRDefault="00B328F4" w:rsidP="0027302D">
      <w:pPr>
        <w:pStyle w:val="ae"/>
        <w:numPr>
          <w:ilvl w:val="1"/>
          <w:numId w:val="3"/>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13676E">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E058EC">
        <w:rPr>
          <w:bCs/>
        </w:rPr>
        <w:br/>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w:t>
      </w:r>
      <w:r w:rsidR="00E058EC">
        <w:rPr>
          <w:bCs/>
        </w:rPr>
        <w:br/>
      </w:r>
      <w:r w:rsidRPr="00C2118D">
        <w:rPr>
          <w:bCs/>
        </w:rPr>
        <w:t xml:space="preserve">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27302D">
      <w:pPr>
        <w:pStyle w:val="ae"/>
        <w:numPr>
          <w:ilvl w:val="1"/>
          <w:numId w:val="3"/>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27302D">
      <w:pPr>
        <w:pStyle w:val="ae"/>
        <w:numPr>
          <w:ilvl w:val="1"/>
          <w:numId w:val="3"/>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C31A06">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5532D4" w:rsidRDefault="005532D4" w:rsidP="00C2118D">
      <w:pPr>
        <w:pStyle w:val="ae"/>
        <w:shd w:val="clear" w:color="auto" w:fill="FFFFFF"/>
        <w:tabs>
          <w:tab w:val="left" w:pos="1134"/>
        </w:tabs>
        <w:ind w:left="567"/>
        <w:jc w:val="both"/>
        <w:rPr>
          <w:bCs/>
          <w:snapToGrid w:val="0"/>
        </w:rPr>
      </w:pPr>
    </w:p>
    <w:p w:rsidR="0013676E" w:rsidRPr="00C2118D" w:rsidRDefault="0013676E" w:rsidP="00C2118D">
      <w:pPr>
        <w:pStyle w:val="ae"/>
        <w:shd w:val="clear" w:color="auto" w:fill="FFFFFF"/>
        <w:tabs>
          <w:tab w:val="left" w:pos="1134"/>
        </w:tabs>
        <w:ind w:left="567"/>
        <w:jc w:val="both"/>
        <w:rPr>
          <w:bCs/>
        </w:rPr>
      </w:pPr>
    </w:p>
    <w:p w:rsidR="00F50D64" w:rsidRPr="00C2118D" w:rsidRDefault="00F50D64" w:rsidP="0027302D">
      <w:pPr>
        <w:pStyle w:val="ae"/>
        <w:numPr>
          <w:ilvl w:val="0"/>
          <w:numId w:val="3"/>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13676E" w:rsidRDefault="000B56D9" w:rsidP="0027302D">
      <w:pPr>
        <w:pStyle w:val="ae"/>
        <w:numPr>
          <w:ilvl w:val="1"/>
          <w:numId w:val="3"/>
        </w:numPr>
        <w:shd w:val="clear" w:color="auto" w:fill="FFFFFF"/>
        <w:tabs>
          <w:tab w:val="left" w:pos="1134"/>
        </w:tabs>
        <w:ind w:left="0" w:firstLine="709"/>
        <w:jc w:val="both"/>
        <w:rPr>
          <w:bCs/>
        </w:rPr>
      </w:pPr>
      <w:bookmarkStart w:id="27" w:name="_Ref361405028"/>
      <w:r w:rsidRPr="0013676E">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3676E">
        <w:rPr>
          <w:bCs/>
          <w:snapToGrid w:val="0"/>
        </w:rPr>
        <w:t xml:space="preserve">сдачи-приемки Проектных работ по форме </w:t>
      </w:r>
      <w:r w:rsidR="00EB3EDB" w:rsidRPr="0013676E">
        <w:rPr>
          <w:bCs/>
          <w:snapToGrid w:val="0"/>
        </w:rPr>
        <w:t>П</w:t>
      </w:r>
      <w:r w:rsidRPr="0013676E">
        <w:rPr>
          <w:bCs/>
          <w:snapToGrid w:val="0"/>
        </w:rPr>
        <w:t xml:space="preserve">риложения № </w:t>
      </w:r>
      <w:r w:rsidR="0013676E">
        <w:rPr>
          <w:bCs/>
          <w:snapToGrid w:val="0"/>
        </w:rPr>
        <w:t>6</w:t>
      </w:r>
      <w:r w:rsidR="00B22136" w:rsidRPr="0013676E">
        <w:rPr>
          <w:bCs/>
          <w:snapToGrid w:val="0"/>
        </w:rPr>
        <w:t xml:space="preserve"> к Договору</w:t>
      </w:r>
      <w:r w:rsidRPr="0013676E">
        <w:rPr>
          <w:bCs/>
          <w:snapToGrid w:val="0"/>
        </w:rPr>
        <w:t>.</w:t>
      </w:r>
    </w:p>
    <w:p w:rsidR="00332B64" w:rsidRPr="00C2118D" w:rsidRDefault="00332B64" w:rsidP="0027302D">
      <w:pPr>
        <w:pStyle w:val="ae"/>
        <w:numPr>
          <w:ilvl w:val="1"/>
          <w:numId w:val="3"/>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13676E">
        <w:rPr>
          <w:bCs/>
        </w:rPr>
        <w:t xml:space="preserve">(кроме Проектных работ) </w:t>
      </w:r>
      <w:r w:rsidR="0056755D" w:rsidRPr="0013676E">
        <w:rPr>
          <w:bCs/>
        </w:rPr>
        <w:t>в отношении каждого Объекта</w:t>
      </w:r>
      <w:r w:rsidRPr="0013676E">
        <w:rPr>
          <w:bCs/>
        </w:rPr>
        <w:t xml:space="preserve">, включая </w:t>
      </w:r>
      <w:r w:rsidR="00064D5C" w:rsidRPr="0013676E">
        <w:rPr>
          <w:bCs/>
        </w:rPr>
        <w:t>О</w:t>
      </w:r>
      <w:r w:rsidR="009C0B4C" w:rsidRPr="0013676E">
        <w:rPr>
          <w:bCs/>
        </w:rPr>
        <w:t>борудование</w:t>
      </w:r>
      <w:r w:rsidR="000105EA" w:rsidRPr="0013676E">
        <w:rPr>
          <w:bCs/>
        </w:rPr>
        <w:t xml:space="preserve"> (в том числе</w:t>
      </w:r>
      <w:r w:rsidR="00C56C9F" w:rsidRPr="0013676E">
        <w:rPr>
          <w:bCs/>
        </w:rPr>
        <w:t>,</w:t>
      </w:r>
      <w:r w:rsidR="000105EA" w:rsidRPr="0013676E">
        <w:rPr>
          <w:bCs/>
        </w:rPr>
        <w:t xml:space="preserve"> </w:t>
      </w:r>
      <w:r w:rsidR="00C56C9F" w:rsidRPr="0013676E">
        <w:rPr>
          <w:bCs/>
        </w:rPr>
        <w:t>пе</w:t>
      </w:r>
      <w:r w:rsidR="00C56C9F" w:rsidRPr="00C2118D">
        <w:rPr>
          <w:bCs/>
        </w:rPr>
        <w:t>реданно</w:t>
      </w:r>
      <w:r w:rsidR="00C56C9F">
        <w:rPr>
          <w:bCs/>
        </w:rPr>
        <w:t>е</w:t>
      </w:r>
      <w:r w:rsidR="00C56C9F" w:rsidRPr="00C2118D">
        <w:rPr>
          <w:bCs/>
        </w:rPr>
        <w:t xml:space="preserve"> </w:t>
      </w:r>
      <w:r w:rsidR="002A1B5A">
        <w:rPr>
          <w:bCs/>
        </w:rPr>
        <w:br/>
      </w:r>
      <w:r w:rsidR="000105EA" w:rsidRPr="00C2118D">
        <w:rPr>
          <w:bCs/>
        </w:rPr>
        <w:lastRenderedPageBreak/>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2A1B5A">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7"/>
    </w:p>
    <w:p w:rsidR="000D577A" w:rsidRPr="00C2118D" w:rsidRDefault="000D577A" w:rsidP="0027302D">
      <w:pPr>
        <w:pStyle w:val="ae"/>
        <w:numPr>
          <w:ilvl w:val="1"/>
          <w:numId w:val="3"/>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 xml:space="preserve">возникает </w:t>
      </w:r>
      <w:r w:rsidR="00C31A06">
        <w:rPr>
          <w:bCs/>
        </w:rPr>
        <w:br/>
      </w:r>
      <w:r w:rsidR="001649DE">
        <w:rPr>
          <w:bCs/>
        </w:rPr>
        <w:t>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27302D">
      <w:pPr>
        <w:pStyle w:val="ae"/>
        <w:numPr>
          <w:ilvl w:val="1"/>
          <w:numId w:val="3"/>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27302D">
      <w:pPr>
        <w:pStyle w:val="ae"/>
        <w:numPr>
          <w:ilvl w:val="1"/>
          <w:numId w:val="3"/>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A1B5A">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A1B5A">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27302D">
      <w:pPr>
        <w:pStyle w:val="ae"/>
        <w:numPr>
          <w:ilvl w:val="0"/>
          <w:numId w:val="3"/>
        </w:numPr>
        <w:shd w:val="clear" w:color="auto" w:fill="FFFFFF"/>
        <w:tabs>
          <w:tab w:val="left" w:pos="284"/>
        </w:tabs>
        <w:ind w:left="0" w:firstLine="0"/>
        <w:jc w:val="center"/>
        <w:rPr>
          <w:b/>
          <w:bCs/>
        </w:rPr>
      </w:pPr>
      <w:r w:rsidRPr="00C2118D">
        <w:rPr>
          <w:b/>
          <w:bCs/>
        </w:rPr>
        <w:t>Банковские гарантии</w:t>
      </w:r>
    </w:p>
    <w:p w:rsidR="00A40003" w:rsidRPr="003756FF" w:rsidRDefault="00A40003" w:rsidP="0027302D">
      <w:pPr>
        <w:pStyle w:val="ae"/>
        <w:numPr>
          <w:ilvl w:val="1"/>
          <w:numId w:val="3"/>
        </w:numPr>
        <w:shd w:val="clear" w:color="auto" w:fill="FFFFFF"/>
        <w:tabs>
          <w:tab w:val="left" w:pos="1134"/>
        </w:tabs>
        <w:ind w:left="0" w:firstLine="709"/>
        <w:jc w:val="both"/>
        <w:rPr>
          <w:bCs/>
        </w:rPr>
      </w:pPr>
      <w:r w:rsidRPr="003756FF">
        <w:rPr>
          <w:bCs/>
        </w:rPr>
        <w:t>Банковск</w:t>
      </w:r>
      <w:r w:rsidR="001649DE" w:rsidRPr="003756FF">
        <w:rPr>
          <w:bCs/>
        </w:rPr>
        <w:t xml:space="preserve">ая гарантия, </w:t>
      </w:r>
      <w:r w:rsidR="00F64AF5" w:rsidRPr="003756FF">
        <w:rPr>
          <w:bCs/>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Pr="003756FF">
        <w:rPr>
          <w:bCs/>
        </w:rPr>
        <w:t>:</w:t>
      </w:r>
    </w:p>
    <w:p w:rsidR="00A40003" w:rsidRPr="00C2118D" w:rsidRDefault="008F5AD0" w:rsidP="0027302D">
      <w:pPr>
        <w:pStyle w:val="ae"/>
        <w:numPr>
          <w:ilvl w:val="2"/>
          <w:numId w:val="3"/>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A1B5A">
        <w:rPr>
          <w:bCs/>
        </w:rPr>
        <w:br/>
      </w:r>
      <w:r w:rsidR="00A40003" w:rsidRPr="00C2118D">
        <w:rPr>
          <w:bCs/>
        </w:rPr>
        <w:t>по первому требованию);</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 xml:space="preserve">в валюте расчетов </w:t>
      </w:r>
      <w:r w:rsidR="002A1B5A">
        <w:rPr>
          <w:bCs/>
        </w:rPr>
        <w:br/>
      </w:r>
      <w:r w:rsidRPr="00C2118D">
        <w:rPr>
          <w:bCs/>
        </w:rPr>
        <w:t>по Договору</w:t>
      </w:r>
      <w:r w:rsidR="00B1258B" w:rsidRPr="00C2118D">
        <w:rPr>
          <w:bCs/>
        </w:rPr>
        <w:t>;</w:t>
      </w:r>
    </w:p>
    <w:p w:rsidR="0040217C" w:rsidRDefault="000C7115" w:rsidP="0027302D">
      <w:pPr>
        <w:pStyle w:val="ae"/>
        <w:numPr>
          <w:ilvl w:val="2"/>
          <w:numId w:val="3"/>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w:t>
      </w:r>
      <w:r w:rsidR="00955D21" w:rsidRPr="00C2118D">
        <w:rPr>
          <w:bCs/>
        </w:rPr>
        <w:t xml:space="preserve">обязательств </w:t>
      </w:r>
      <w:r w:rsidR="002A1B5A">
        <w:rPr>
          <w:bCs/>
        </w:rPr>
        <w:br/>
      </w:r>
      <w:r w:rsidR="00955D21" w:rsidRPr="00C2118D">
        <w:rPr>
          <w:bCs/>
        </w:rPr>
        <w:t>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7302D">
      <w:pPr>
        <w:pStyle w:val="ae"/>
        <w:numPr>
          <w:ilvl w:val="0"/>
          <w:numId w:val="33"/>
        </w:numPr>
        <w:shd w:val="clear" w:color="auto" w:fill="FFFFFF"/>
        <w:tabs>
          <w:tab w:val="left" w:pos="1418"/>
        </w:tabs>
        <w:ind w:hanging="720"/>
        <w:rPr>
          <w:bCs/>
        </w:rPr>
      </w:pPr>
      <w:r w:rsidRPr="00C137F3">
        <w:rPr>
          <w:bCs/>
        </w:rPr>
        <w:t>в размере авансового платежа, или</w:t>
      </w:r>
    </w:p>
    <w:p w:rsidR="00C137F3" w:rsidRDefault="00C137F3" w:rsidP="0027302D">
      <w:pPr>
        <w:pStyle w:val="ae"/>
        <w:numPr>
          <w:ilvl w:val="0"/>
          <w:numId w:val="3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A1B5A">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13676E">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A1B5A">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27302D">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w:t>
      </w:r>
      <w:r w:rsidR="008F5AD0" w:rsidRPr="0013676E">
        <w:rPr>
          <w:bCs/>
          <w:snapToGrid/>
          <w:sz w:val="24"/>
          <w:szCs w:val="24"/>
        </w:rPr>
        <w:t>выполняющих подготовку проектной документации</w:t>
      </w:r>
      <w:r w:rsidR="00D33480">
        <w:rPr>
          <w:bCs/>
          <w:snapToGrid/>
          <w:sz w:val="24"/>
          <w:szCs w:val="24"/>
        </w:rPr>
        <w:t xml:space="preserve">, </w:t>
      </w:r>
      <w:r w:rsidR="00D33480" w:rsidRPr="00D33480">
        <w:rPr>
          <w:bCs/>
          <w:snapToGrid/>
          <w:sz w:val="24"/>
          <w:szCs w:val="24"/>
        </w:rPr>
        <w:t>осуществляющих строительство</w:t>
      </w:r>
      <w:r w:rsidR="00565A46" w:rsidRPr="0013676E">
        <w:rPr>
          <w:bCs/>
          <w:snapToGrid/>
          <w:sz w:val="24"/>
          <w:szCs w:val="24"/>
        </w:rPr>
        <w:t>;</w:t>
      </w:r>
    </w:p>
    <w:p w:rsidR="00A40003" w:rsidRPr="00C2118D" w:rsidRDefault="00565A46" w:rsidP="002730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на </w:t>
      </w:r>
      <w:r w:rsidRPr="00C2118D">
        <w:rPr>
          <w:bCs/>
          <w:snapToGrid/>
          <w:sz w:val="24"/>
          <w:szCs w:val="24"/>
        </w:rPr>
        <w:lastRenderedPageBreak/>
        <w:t>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2730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8D5BF1" w:rsidRDefault="00565A46"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t xml:space="preserve">об обстоятельствах, </w:t>
      </w:r>
      <w:r w:rsidRPr="008D5BF1">
        <w:rPr>
          <w:bCs/>
          <w:snapToGrid/>
          <w:sz w:val="24"/>
          <w:szCs w:val="24"/>
        </w:rPr>
        <w:t>указанных в разделе 1</w:t>
      </w:r>
      <w:r w:rsidR="00624548">
        <w:rPr>
          <w:bCs/>
          <w:snapToGrid/>
          <w:sz w:val="24"/>
          <w:szCs w:val="24"/>
        </w:rPr>
        <w:t>4</w:t>
      </w:r>
      <w:r w:rsidRPr="008D5BF1">
        <w:rPr>
          <w:bCs/>
          <w:snapToGrid/>
          <w:sz w:val="24"/>
          <w:szCs w:val="24"/>
        </w:rPr>
        <w:t xml:space="preserve"> Договора, и имеющих существенное значение для его заключения и исполнения.</w:t>
      </w:r>
    </w:p>
    <w:p w:rsidR="00A40003" w:rsidRPr="008D5BF1" w:rsidRDefault="00A40003" w:rsidP="00D10699">
      <w:pPr>
        <w:pStyle w:val="ae"/>
        <w:ind w:left="0" w:firstLine="709"/>
        <w:jc w:val="both"/>
        <w:rPr>
          <w:bCs/>
        </w:rPr>
      </w:pPr>
      <w:r w:rsidRPr="008D5BF1">
        <w:rPr>
          <w:bCs/>
        </w:rPr>
        <w:t xml:space="preserve">Вместе с требованием о предъявлении суммы обеспечения к оплате Заказчик направляет </w:t>
      </w:r>
      <w:r w:rsidR="00FB41C5" w:rsidRPr="008D5BF1">
        <w:rPr>
          <w:bCs/>
        </w:rPr>
        <w:t>Банку</w:t>
      </w:r>
      <w:r w:rsidR="008D29D5" w:rsidRPr="008D5BF1">
        <w:rPr>
          <w:bCs/>
        </w:rPr>
        <w:t>-</w:t>
      </w:r>
      <w:r w:rsidR="00FB41C5" w:rsidRPr="008D5BF1">
        <w:rPr>
          <w:bCs/>
        </w:rPr>
        <w:t xml:space="preserve">Гаранту </w:t>
      </w:r>
      <w:r w:rsidR="00FE2DA0" w:rsidRPr="008D5BF1">
        <w:rPr>
          <w:bCs/>
        </w:rPr>
        <w:t>копию Банковской гарантии</w:t>
      </w:r>
      <w:r w:rsidR="00A67D16" w:rsidRPr="008D5BF1">
        <w:rPr>
          <w:bCs/>
        </w:rPr>
        <w:t>.</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8D5BF1">
        <w:rPr>
          <w:bCs/>
        </w:rPr>
        <w:t xml:space="preserve">платеж по Банковской гарантии </w:t>
      </w:r>
      <w:r w:rsidR="00354C7B" w:rsidRPr="008D5BF1">
        <w:rPr>
          <w:bCs/>
        </w:rPr>
        <w:t>осуществляется 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27302D">
      <w:pPr>
        <w:pStyle w:val="ae"/>
        <w:numPr>
          <w:ilvl w:val="2"/>
          <w:numId w:val="3"/>
        </w:numPr>
        <w:shd w:val="clear" w:color="auto" w:fill="FFFFFF"/>
        <w:tabs>
          <w:tab w:val="left" w:pos="1418"/>
        </w:tabs>
        <w:ind w:left="0" w:firstLine="709"/>
        <w:jc w:val="both"/>
        <w:rPr>
          <w:bCs/>
        </w:rPr>
      </w:pPr>
      <w:r w:rsidRPr="00C2118D">
        <w:rPr>
          <w:bCs/>
        </w:rPr>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624548">
        <w:rPr>
          <w:bCs/>
        </w:rPr>
        <w:t xml:space="preserve">по </w:t>
      </w:r>
      <w:r w:rsidR="004725EC" w:rsidRPr="00624548">
        <w:rPr>
          <w:bCs/>
        </w:rPr>
        <w:t>Д</w:t>
      </w:r>
      <w:r w:rsidR="00422086" w:rsidRPr="00624548">
        <w:rPr>
          <w:bCs/>
        </w:rPr>
        <w:t>оговору в целом</w:t>
      </w:r>
      <w:r w:rsidR="00961BFB" w:rsidRPr="00624548">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27302D">
      <w:pPr>
        <w:pStyle w:val="ae"/>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27302D">
      <w:pPr>
        <w:pStyle w:val="ae"/>
        <w:numPr>
          <w:ilvl w:val="2"/>
          <w:numId w:val="3"/>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FA5D0E" w:rsidRPr="003756FF">
        <w:rPr>
          <w:bCs/>
        </w:rPr>
        <w:t>Амурской области</w:t>
      </w:r>
      <w:r w:rsidR="00FA5D0E" w:rsidRPr="00FA5D0E">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24548">
        <w:rPr>
          <w:bCs/>
        </w:rPr>
        <w:t>6</w:t>
      </w:r>
      <w:r w:rsidR="00E67F75">
        <w:rPr>
          <w:bCs/>
        </w:rPr>
        <w:t>.1.1-</w:t>
      </w:r>
      <w:r w:rsidR="00624548">
        <w:rPr>
          <w:bCs/>
        </w:rPr>
        <w:t>6</w:t>
      </w:r>
      <w:r w:rsidR="00E67F75">
        <w:rPr>
          <w:bCs/>
        </w:rPr>
        <w:t>.1.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27302D">
      <w:pPr>
        <w:numPr>
          <w:ilvl w:val="1"/>
          <w:numId w:val="3"/>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 xml:space="preserve">в Приложении № </w:t>
      </w:r>
      <w:r w:rsidR="00624548">
        <w:rPr>
          <w:bCs/>
          <w:snapToGrid/>
          <w:sz w:val="24"/>
          <w:szCs w:val="24"/>
        </w:rPr>
        <w:t>10</w:t>
      </w:r>
      <w:r w:rsidR="002F6566">
        <w:rPr>
          <w:bCs/>
          <w:snapToGrid/>
          <w:sz w:val="24"/>
          <w:szCs w:val="24"/>
        </w:rPr>
        <w:t xml:space="preserve"> к Договору.</w:t>
      </w:r>
    </w:p>
    <w:p w:rsidR="006223C8" w:rsidRPr="00C2118D" w:rsidRDefault="00A40003" w:rsidP="0027302D">
      <w:pPr>
        <w:pStyle w:val="ae"/>
        <w:numPr>
          <w:ilvl w:val="1"/>
          <w:numId w:val="3"/>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27302D">
      <w:pPr>
        <w:pStyle w:val="ae"/>
        <w:numPr>
          <w:ilvl w:val="1"/>
          <w:numId w:val="3"/>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27302D">
      <w:pPr>
        <w:pStyle w:val="ae"/>
        <w:numPr>
          <w:ilvl w:val="1"/>
          <w:numId w:val="3"/>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27302D">
      <w:pPr>
        <w:pStyle w:val="ae"/>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27302D">
      <w:pPr>
        <w:pStyle w:val="ae"/>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27302D">
      <w:pPr>
        <w:pStyle w:val="ae"/>
        <w:numPr>
          <w:ilvl w:val="1"/>
          <w:numId w:val="3"/>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 xml:space="preserve">Банковской </w:t>
      </w:r>
      <w:r>
        <w:rPr>
          <w:bCs/>
        </w:rPr>
        <w:lastRenderedPageBreak/>
        <w:t>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473AF"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A1B5A">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A1B5A">
        <w:rPr>
          <w:bCs/>
        </w:rPr>
        <w:br/>
      </w:r>
      <w:r w:rsidR="0004135F" w:rsidRPr="00C473AF">
        <w:rPr>
          <w:bCs/>
        </w:rPr>
        <w:t xml:space="preserve">не </w:t>
      </w:r>
      <w:r w:rsidR="003226A2" w:rsidRPr="00C473AF">
        <w:rPr>
          <w:bCs/>
        </w:rPr>
        <w:t xml:space="preserve">предусмотрено </w:t>
      </w:r>
      <w:r w:rsidR="0004135F" w:rsidRPr="00C473AF">
        <w:rPr>
          <w:bCs/>
        </w:rPr>
        <w:t xml:space="preserve">иное. </w:t>
      </w:r>
    </w:p>
    <w:p w:rsidR="004D6D39" w:rsidRPr="00C473AF" w:rsidRDefault="008026B8" w:rsidP="0027302D">
      <w:pPr>
        <w:numPr>
          <w:ilvl w:val="1"/>
          <w:numId w:val="3"/>
        </w:numPr>
        <w:tabs>
          <w:tab w:val="left" w:pos="1134"/>
        </w:tabs>
        <w:spacing w:line="240" w:lineRule="auto"/>
        <w:ind w:left="0" w:firstLine="709"/>
        <w:rPr>
          <w:bCs/>
          <w:snapToGrid/>
          <w:sz w:val="24"/>
          <w:szCs w:val="24"/>
        </w:rPr>
      </w:pPr>
      <w:r w:rsidRPr="00C473AF">
        <w:rPr>
          <w:kern w:val="36"/>
          <w:sz w:val="24"/>
          <w:szCs w:val="24"/>
        </w:rPr>
        <w:t xml:space="preserve">Неустойка и / или иные штрафные санкции за неисполнение (ненадлежащее исполнение) </w:t>
      </w:r>
      <w:r w:rsidR="00577CDB">
        <w:rPr>
          <w:kern w:val="36"/>
          <w:sz w:val="24"/>
          <w:szCs w:val="24"/>
        </w:rPr>
        <w:t xml:space="preserve">Заказчиком </w:t>
      </w:r>
      <w:r w:rsidRPr="00C473AF">
        <w:rPr>
          <w:kern w:val="36"/>
          <w:sz w:val="24"/>
          <w:szCs w:val="24"/>
        </w:rPr>
        <w:t>обязательств по внесению предварительной оплаты (аванса) не устанавливаются</w:t>
      </w:r>
      <w:r w:rsidRPr="00C473AF">
        <w:rPr>
          <w:bCs/>
          <w:snapToGrid/>
          <w:sz w:val="24"/>
          <w:szCs w:val="24"/>
        </w:rPr>
        <w:t xml:space="preserve">. </w:t>
      </w:r>
      <w:r w:rsidR="004D6D39" w:rsidRPr="00C473AF">
        <w:rPr>
          <w:bCs/>
          <w:snapToGrid/>
          <w:sz w:val="24"/>
          <w:szCs w:val="24"/>
        </w:rPr>
        <w:t>В случае нарушения Заказчиком сроков оплаты авансовых платежей Подрядчик имеет право приостановить выполнение Работ</w:t>
      </w:r>
      <w:r w:rsidRPr="00C473AF">
        <w:rPr>
          <w:bCs/>
          <w:snapToGrid/>
          <w:sz w:val="24"/>
          <w:szCs w:val="24"/>
        </w:rPr>
        <w:t xml:space="preserve"> </w:t>
      </w:r>
      <w:r w:rsidR="004D6D39" w:rsidRPr="00C473AF">
        <w:rPr>
          <w:bCs/>
          <w:snapToGrid/>
          <w:sz w:val="24"/>
          <w:szCs w:val="24"/>
        </w:rPr>
        <w:t>по Договору при условии предварительного письменного уведомления Заказчика о таком приостановлении.</w:t>
      </w:r>
    </w:p>
    <w:p w:rsidR="008026B8" w:rsidRPr="00C473AF" w:rsidRDefault="008026B8" w:rsidP="0027302D">
      <w:pPr>
        <w:numPr>
          <w:ilvl w:val="1"/>
          <w:numId w:val="3"/>
        </w:numPr>
        <w:tabs>
          <w:tab w:val="left" w:pos="1134"/>
        </w:tabs>
        <w:spacing w:line="240" w:lineRule="auto"/>
        <w:ind w:left="0" w:firstLine="709"/>
        <w:rPr>
          <w:bCs/>
          <w:snapToGrid/>
          <w:sz w:val="24"/>
          <w:szCs w:val="24"/>
        </w:rPr>
      </w:pPr>
      <w:r w:rsidRPr="00C473AF">
        <w:rPr>
          <w:bCs/>
          <w:snapToGrid/>
          <w:sz w:val="24"/>
          <w:szCs w:val="24"/>
        </w:rPr>
        <w:t xml:space="preserve">В случае нарушения Заказчиком сроков оплаты, установленных разделом </w:t>
      </w:r>
      <w:r w:rsidR="00C73439">
        <w:rPr>
          <w:bCs/>
          <w:snapToGrid/>
          <w:sz w:val="24"/>
          <w:szCs w:val="24"/>
        </w:rPr>
        <w:t>3</w:t>
      </w:r>
      <w:r w:rsidRPr="00C473A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C473AF">
        <w:rPr>
          <w:kern w:val="36"/>
          <w:sz w:val="24"/>
          <w:szCs w:val="24"/>
        </w:rPr>
        <w:t xml:space="preserve">но, несмотря на любые иные условия, </w:t>
      </w:r>
      <w:r w:rsidRPr="00C473AF">
        <w:rPr>
          <w:bCs/>
          <w:snapToGrid/>
          <w:sz w:val="24"/>
          <w:szCs w:val="24"/>
        </w:rPr>
        <w:t xml:space="preserve">не более 5 (пяти) % от несвоевременно оплаченной суммы. </w:t>
      </w:r>
    </w:p>
    <w:p w:rsidR="008026B8" w:rsidRPr="00C473AF" w:rsidRDefault="008026B8" w:rsidP="0027302D">
      <w:pPr>
        <w:numPr>
          <w:ilvl w:val="1"/>
          <w:numId w:val="3"/>
        </w:numPr>
        <w:tabs>
          <w:tab w:val="left" w:pos="1134"/>
        </w:tabs>
        <w:spacing w:line="240" w:lineRule="auto"/>
        <w:ind w:left="0" w:firstLine="709"/>
        <w:rPr>
          <w:bCs/>
          <w:snapToGrid/>
          <w:sz w:val="24"/>
          <w:szCs w:val="24"/>
        </w:rPr>
      </w:pPr>
      <w:r w:rsidRPr="00C473AF">
        <w:rPr>
          <w:bCs/>
          <w:sz w:val="24"/>
          <w:szCs w:val="24"/>
        </w:rPr>
        <w:t xml:space="preserve">В случае </w:t>
      </w:r>
      <w:r w:rsidRPr="00C473AF">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w:t>
      </w:r>
      <w:r w:rsidR="00C73439">
        <w:rPr>
          <w:sz w:val="24"/>
          <w:szCs w:val="24"/>
        </w:rPr>
        <w:t>2</w:t>
      </w:r>
      <w:r w:rsidRPr="00C473AF">
        <w:rPr>
          <w:sz w:val="24"/>
          <w:szCs w:val="24"/>
        </w:rPr>
        <w:t xml:space="preserve"> к Договору), а также в случае несвоевременного устранения выявленных недостатков </w:t>
      </w:r>
      <w:r w:rsidR="00742426" w:rsidRPr="00C473AF">
        <w:rPr>
          <w:sz w:val="24"/>
          <w:szCs w:val="24"/>
        </w:rPr>
        <w:t xml:space="preserve">Оборудования и/или </w:t>
      </w:r>
      <w:r w:rsidRPr="00C473AF">
        <w:rPr>
          <w:sz w:val="24"/>
          <w:szCs w:val="24"/>
        </w:rPr>
        <w:t>Результатов Работ, Заказчик вправе потребовать уплаты Подрядчиком:</w:t>
      </w:r>
    </w:p>
    <w:p w:rsidR="008026B8" w:rsidRPr="00C473AF" w:rsidRDefault="008026B8" w:rsidP="008026B8">
      <w:pPr>
        <w:widowControl w:val="0"/>
        <w:tabs>
          <w:tab w:val="left" w:pos="6300"/>
        </w:tabs>
        <w:spacing w:line="240" w:lineRule="auto"/>
        <w:ind w:firstLine="709"/>
        <w:rPr>
          <w:kern w:val="36"/>
          <w:sz w:val="24"/>
        </w:rPr>
      </w:pPr>
      <w:r w:rsidRPr="00C473AF">
        <w:rPr>
          <w:kern w:val="36"/>
          <w:sz w:val="24"/>
        </w:rPr>
        <w:t>8.4.1.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w:t>
      </w:r>
      <w:r w:rsidR="00742426" w:rsidRPr="00C473AF">
        <w:rPr>
          <w:kern w:val="36"/>
          <w:sz w:val="24"/>
        </w:rPr>
        <w:t xml:space="preserve"> поставки и/или</w:t>
      </w:r>
      <w:r w:rsidRPr="00C473AF">
        <w:rPr>
          <w:kern w:val="36"/>
          <w:sz w:val="24"/>
        </w:rPr>
        <w:t xml:space="preserve"> выполнения работ в целом по Договору</w:t>
      </w:r>
      <w:r w:rsidR="00742426" w:rsidRPr="00C473AF">
        <w:rPr>
          <w:kern w:val="36"/>
          <w:sz w:val="24"/>
        </w:rPr>
        <w:t xml:space="preserve">, сроков </w:t>
      </w:r>
      <w:r w:rsidRPr="00C473AF">
        <w:rPr>
          <w:kern w:val="36"/>
          <w:sz w:val="24"/>
        </w:rPr>
        <w:t>окончания выполнения любого из последующих этапов работ и / или завершения работ в отношении любого из объектов по Договору;</w:t>
      </w:r>
    </w:p>
    <w:p w:rsidR="008026B8" w:rsidRPr="00C473AF" w:rsidRDefault="00742426" w:rsidP="008026B8">
      <w:pPr>
        <w:widowControl w:val="0"/>
        <w:tabs>
          <w:tab w:val="left" w:pos="6300"/>
        </w:tabs>
        <w:spacing w:line="240" w:lineRule="auto"/>
        <w:ind w:firstLine="709"/>
        <w:rPr>
          <w:kern w:val="36"/>
          <w:sz w:val="24"/>
        </w:rPr>
      </w:pPr>
      <w:r w:rsidRPr="00C473AF">
        <w:rPr>
          <w:kern w:val="36"/>
          <w:sz w:val="24"/>
        </w:rPr>
        <w:t>8</w:t>
      </w:r>
      <w:r w:rsidR="008026B8" w:rsidRPr="00C473AF">
        <w:rPr>
          <w:kern w:val="36"/>
          <w:sz w:val="24"/>
        </w:rPr>
        <w:t xml:space="preserve">.4.2.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w:t>
      </w:r>
      <w:r w:rsidRPr="00C473AF">
        <w:rPr>
          <w:kern w:val="36"/>
          <w:sz w:val="24"/>
        </w:rPr>
        <w:t xml:space="preserve">Оборудования и/или </w:t>
      </w:r>
      <w:r w:rsidR="008026B8" w:rsidRPr="00C473AF">
        <w:rPr>
          <w:kern w:val="36"/>
          <w:sz w:val="24"/>
        </w:rPr>
        <w:t xml:space="preserve">результата работ в целом по Договору и / или соответствующего объекта по Договору; </w:t>
      </w:r>
    </w:p>
    <w:p w:rsidR="008026B8" w:rsidRPr="00C473AF" w:rsidRDefault="00742426" w:rsidP="008026B8">
      <w:pPr>
        <w:widowControl w:val="0"/>
        <w:tabs>
          <w:tab w:val="left" w:pos="6300"/>
        </w:tabs>
        <w:spacing w:line="240" w:lineRule="auto"/>
        <w:ind w:firstLine="709"/>
        <w:rPr>
          <w:kern w:val="36"/>
          <w:sz w:val="24"/>
        </w:rPr>
      </w:pPr>
      <w:r w:rsidRPr="00C473AF">
        <w:rPr>
          <w:kern w:val="36"/>
          <w:sz w:val="24"/>
        </w:rPr>
        <w:t>8</w:t>
      </w:r>
      <w:r w:rsidR="008026B8" w:rsidRPr="00C473AF">
        <w:rPr>
          <w:kern w:val="36"/>
          <w:sz w:val="24"/>
        </w:rPr>
        <w:t>.4.3. Штрафной неустойки в размере 0,1 (ноль целых и одна десятая) процента от этапа работ за каждый день просрочки – в случае, когда нарушение не привело к изменению сроков</w:t>
      </w:r>
      <w:r w:rsidR="00C73439">
        <w:rPr>
          <w:kern w:val="36"/>
          <w:sz w:val="24"/>
        </w:rPr>
        <w:t xml:space="preserve"> </w:t>
      </w:r>
      <w:r w:rsidRPr="00C473AF">
        <w:rPr>
          <w:kern w:val="36"/>
          <w:sz w:val="24"/>
        </w:rPr>
        <w:t>поставки последующих партий Оборудования и/или сроков</w:t>
      </w:r>
      <w:r w:rsidR="008026B8" w:rsidRPr="00C473AF">
        <w:rPr>
          <w:kern w:val="36"/>
          <w:sz w:val="24"/>
        </w:rPr>
        <w:t xml:space="preserve"> окончания выполнения любого из последующих этапов работ и / или завершения работ в отношении любого из объектов по Договору;</w:t>
      </w:r>
    </w:p>
    <w:p w:rsidR="008026B8" w:rsidRPr="00C473AF" w:rsidRDefault="00742426" w:rsidP="008026B8">
      <w:pPr>
        <w:widowControl w:val="0"/>
        <w:tabs>
          <w:tab w:val="left" w:pos="6300"/>
        </w:tabs>
        <w:spacing w:line="240" w:lineRule="auto"/>
        <w:ind w:firstLine="709"/>
        <w:rPr>
          <w:kern w:val="36"/>
          <w:sz w:val="24"/>
          <w:szCs w:val="24"/>
        </w:rPr>
      </w:pPr>
      <w:r w:rsidRPr="00C473AF">
        <w:rPr>
          <w:kern w:val="36"/>
          <w:sz w:val="24"/>
        </w:rPr>
        <w:t>8</w:t>
      </w:r>
      <w:r w:rsidR="008026B8" w:rsidRPr="00C473AF">
        <w:rPr>
          <w:kern w:val="36"/>
          <w:sz w:val="24"/>
        </w:rPr>
        <w:t xml:space="preserve">.4.4. Штрафной неустойки в размере 0,1 (ноль целых и одна десятая) процента от этапа работ за каждый день просрочки – в случае несвоевременного устранения недостатков, не влияющих на возможность эксплуатации (использования) </w:t>
      </w:r>
      <w:r w:rsidRPr="00C473AF">
        <w:rPr>
          <w:kern w:val="36"/>
          <w:sz w:val="24"/>
        </w:rPr>
        <w:t xml:space="preserve">Оборудования, </w:t>
      </w:r>
      <w:r w:rsidR="008026B8" w:rsidRPr="00C473AF">
        <w:rPr>
          <w:kern w:val="36"/>
          <w:sz w:val="24"/>
        </w:rPr>
        <w:t xml:space="preserve">результата работ в целом по Договору и / или </w:t>
      </w:r>
      <w:r w:rsidR="008026B8" w:rsidRPr="00C473AF">
        <w:rPr>
          <w:kern w:val="36"/>
          <w:sz w:val="24"/>
          <w:szCs w:val="24"/>
        </w:rPr>
        <w:t>соответствующего объекта по Договору.</w:t>
      </w:r>
    </w:p>
    <w:p w:rsidR="008026B8" w:rsidRPr="00C473AF" w:rsidRDefault="008026B8" w:rsidP="0027302D">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C473AF">
        <w:rPr>
          <w:kern w:val="36"/>
          <w:sz w:val="24"/>
          <w:szCs w:val="24"/>
        </w:rPr>
        <w:t xml:space="preserve">В случае несвоевременного возврата аванса </w:t>
      </w:r>
      <w:r w:rsidRPr="00C473AF">
        <w:rPr>
          <w:bCs/>
          <w:sz w:val="24"/>
          <w:szCs w:val="24"/>
        </w:rPr>
        <w:t xml:space="preserve">Заказчик вправе требовать уплаты Подрядчиком штрафной неустойки в размере </w:t>
      </w:r>
      <w:r w:rsidRPr="00C473A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473AF" w:rsidRDefault="003C49C7" w:rsidP="0027302D">
      <w:pPr>
        <w:pStyle w:val="ae"/>
        <w:numPr>
          <w:ilvl w:val="1"/>
          <w:numId w:val="3"/>
        </w:numPr>
        <w:shd w:val="clear" w:color="auto" w:fill="FFFFFF"/>
        <w:tabs>
          <w:tab w:val="left" w:pos="1134"/>
        </w:tabs>
        <w:ind w:left="0" w:firstLine="709"/>
        <w:jc w:val="both"/>
        <w:rPr>
          <w:bCs/>
        </w:rPr>
      </w:pPr>
      <w:r w:rsidRPr="00C473AF">
        <w:rPr>
          <w:bCs/>
        </w:rPr>
        <w:t xml:space="preserve">В случае нарушения Подрядчиком </w:t>
      </w:r>
      <w:r w:rsidR="003B74B1" w:rsidRPr="00C473AF">
        <w:rPr>
          <w:bCs/>
        </w:rPr>
        <w:t xml:space="preserve">или привлеченными им </w:t>
      </w:r>
      <w:r w:rsidR="00BF6C87" w:rsidRPr="00C473AF">
        <w:rPr>
          <w:bCs/>
        </w:rPr>
        <w:t>С</w:t>
      </w:r>
      <w:r w:rsidR="00991CB4" w:rsidRPr="00C473AF">
        <w:rPr>
          <w:bCs/>
        </w:rPr>
        <w:t>убподряд</w:t>
      </w:r>
      <w:r w:rsidR="00BF6C87" w:rsidRPr="00C473AF">
        <w:rPr>
          <w:bCs/>
        </w:rPr>
        <w:t>чиками</w:t>
      </w:r>
      <w:r w:rsidR="00991CB4" w:rsidRPr="00C473AF">
        <w:rPr>
          <w:bCs/>
        </w:rPr>
        <w:t xml:space="preserve"> </w:t>
      </w:r>
      <w:r w:rsidR="003B74B1" w:rsidRPr="00C473AF">
        <w:rPr>
          <w:bCs/>
        </w:rPr>
        <w:t xml:space="preserve">требований </w:t>
      </w:r>
      <w:r w:rsidRPr="00C473AF">
        <w:rPr>
          <w:bCs/>
        </w:rPr>
        <w:t>пропускного и внутриобъек</w:t>
      </w:r>
      <w:r w:rsidR="003B74B1" w:rsidRPr="00C473AF">
        <w:rPr>
          <w:bCs/>
        </w:rPr>
        <w:t>то</w:t>
      </w:r>
      <w:r w:rsidR="00281A56" w:rsidRPr="00C473AF">
        <w:rPr>
          <w:bCs/>
        </w:rPr>
        <w:t>во</w:t>
      </w:r>
      <w:r w:rsidR="003B74B1" w:rsidRPr="00C473AF">
        <w:rPr>
          <w:bCs/>
        </w:rPr>
        <w:t>го</w:t>
      </w:r>
      <w:r w:rsidRPr="00C473AF">
        <w:rPr>
          <w:bCs/>
        </w:rPr>
        <w:t xml:space="preserve"> режима, </w:t>
      </w:r>
      <w:r w:rsidR="00991CB4" w:rsidRPr="00C473AF">
        <w:rPr>
          <w:bCs/>
        </w:rPr>
        <w:t xml:space="preserve">требований охраны труда, </w:t>
      </w:r>
      <w:r w:rsidR="003B74B1" w:rsidRPr="00C473AF">
        <w:rPr>
          <w:bCs/>
        </w:rPr>
        <w:t xml:space="preserve">пожарной </w:t>
      </w:r>
      <w:r w:rsidR="00C31A06" w:rsidRPr="00C473AF">
        <w:rPr>
          <w:bCs/>
        </w:rPr>
        <w:br/>
      </w:r>
      <w:r w:rsidR="003B74B1" w:rsidRPr="00C473AF">
        <w:rPr>
          <w:bCs/>
        </w:rPr>
        <w:t xml:space="preserve">и </w:t>
      </w:r>
      <w:r w:rsidRPr="00C473AF">
        <w:rPr>
          <w:bCs/>
        </w:rPr>
        <w:t xml:space="preserve">промышленной </w:t>
      </w:r>
      <w:r w:rsidR="003B74B1" w:rsidRPr="00C473AF">
        <w:rPr>
          <w:bCs/>
        </w:rPr>
        <w:t>безопасности</w:t>
      </w:r>
      <w:r w:rsidRPr="00C473AF">
        <w:rPr>
          <w:bCs/>
        </w:rPr>
        <w:t xml:space="preserve">, если они зафиксированы </w:t>
      </w:r>
      <w:r w:rsidR="003B74B1" w:rsidRPr="00C473AF">
        <w:rPr>
          <w:bCs/>
        </w:rPr>
        <w:t>Заказчик</w:t>
      </w:r>
      <w:r w:rsidR="00BF6C87" w:rsidRPr="00C473AF">
        <w:rPr>
          <w:bCs/>
        </w:rPr>
        <w:t>ом</w:t>
      </w:r>
      <w:r w:rsidR="003B74B1" w:rsidRPr="00C473AF">
        <w:rPr>
          <w:bCs/>
        </w:rPr>
        <w:t xml:space="preserve"> или уполномоченным </w:t>
      </w:r>
      <w:r w:rsidR="003B74B1" w:rsidRPr="00C473AF">
        <w:rPr>
          <w:bCs/>
        </w:rPr>
        <w:lastRenderedPageBreak/>
        <w:t>государственным органом</w:t>
      </w:r>
      <w:r w:rsidRPr="00C473AF">
        <w:rPr>
          <w:bCs/>
        </w:rPr>
        <w:t xml:space="preserve">, </w:t>
      </w:r>
      <w:r w:rsidR="00190115" w:rsidRPr="00C473AF">
        <w:rPr>
          <w:bCs/>
        </w:rPr>
        <w:t>Заказчик,</w:t>
      </w:r>
      <w:r w:rsidRPr="00C473AF">
        <w:rPr>
          <w:bCs/>
        </w:rPr>
        <w:t xml:space="preserve"> помимо возмещени</w:t>
      </w:r>
      <w:r w:rsidR="00991CB4" w:rsidRPr="00C473AF">
        <w:rPr>
          <w:bCs/>
        </w:rPr>
        <w:t>я</w:t>
      </w:r>
      <w:r w:rsidRPr="00C473AF">
        <w:rPr>
          <w:bCs/>
        </w:rPr>
        <w:t xml:space="preserve"> убытков</w:t>
      </w:r>
      <w:r w:rsidR="00190115" w:rsidRPr="00C473AF">
        <w:rPr>
          <w:bCs/>
        </w:rPr>
        <w:t xml:space="preserve">, вправе требовать уплаты Подрядчиком </w:t>
      </w:r>
      <w:r w:rsidR="003B74B1" w:rsidRPr="00C473AF">
        <w:rPr>
          <w:bCs/>
        </w:rPr>
        <w:t>штрафа</w:t>
      </w:r>
      <w:r w:rsidRPr="00C473AF">
        <w:rPr>
          <w:bCs/>
        </w:rPr>
        <w:t xml:space="preserve"> в </w:t>
      </w:r>
      <w:r w:rsidR="005B2888" w:rsidRPr="00C473AF">
        <w:rPr>
          <w:bCs/>
        </w:rPr>
        <w:t xml:space="preserve">размерах, установленных </w:t>
      </w:r>
      <w:r w:rsidR="00EB3EDB" w:rsidRPr="00C473AF">
        <w:rPr>
          <w:bCs/>
        </w:rPr>
        <w:t>П</w:t>
      </w:r>
      <w:r w:rsidRPr="00C473AF">
        <w:rPr>
          <w:bCs/>
        </w:rPr>
        <w:t>риложением №</w:t>
      </w:r>
      <w:r w:rsidR="00340AAD" w:rsidRPr="00C473AF">
        <w:rPr>
          <w:bCs/>
        </w:rPr>
        <w:t xml:space="preserve"> </w:t>
      </w:r>
      <w:r w:rsidR="00C73439">
        <w:rPr>
          <w:bCs/>
        </w:rPr>
        <w:t>6</w:t>
      </w:r>
      <w:r w:rsidR="005B2888" w:rsidRPr="00C473AF">
        <w:rPr>
          <w:bCs/>
        </w:rPr>
        <w:t xml:space="preserve"> к Договору</w:t>
      </w:r>
      <w:r w:rsidRPr="00C473AF">
        <w:rPr>
          <w:bCs/>
        </w:rPr>
        <w:t xml:space="preserve">. </w:t>
      </w:r>
    </w:p>
    <w:p w:rsidR="00EC55A9" w:rsidRPr="00C473AF" w:rsidRDefault="00D26252" w:rsidP="0027302D">
      <w:pPr>
        <w:pStyle w:val="ae"/>
        <w:numPr>
          <w:ilvl w:val="1"/>
          <w:numId w:val="3"/>
        </w:numPr>
        <w:shd w:val="clear" w:color="auto" w:fill="FFFFFF"/>
        <w:tabs>
          <w:tab w:val="left" w:pos="1134"/>
        </w:tabs>
        <w:ind w:left="0" w:firstLine="709"/>
        <w:jc w:val="both"/>
        <w:rPr>
          <w:bCs/>
        </w:rPr>
      </w:pPr>
      <w:r w:rsidRPr="00C473AF">
        <w:rPr>
          <w:bCs/>
        </w:rPr>
        <w:t>Е</w:t>
      </w:r>
      <w:r w:rsidR="003C49C7" w:rsidRPr="00C473AF">
        <w:rPr>
          <w:bCs/>
        </w:rPr>
        <w:t xml:space="preserve">сли в результате составления и выставления Подрядчиком счетов-фактур </w:t>
      </w:r>
      <w:r w:rsidR="002A1B5A" w:rsidRPr="00C473AF">
        <w:rPr>
          <w:bCs/>
        </w:rPr>
        <w:br/>
      </w:r>
      <w:r w:rsidR="003C49C7" w:rsidRPr="00C473AF">
        <w:rPr>
          <w:bCs/>
        </w:rPr>
        <w:t>с нарушением порядка</w:t>
      </w:r>
      <w:r w:rsidR="007D411C" w:rsidRPr="00C473AF">
        <w:rPr>
          <w:bCs/>
        </w:rPr>
        <w:t xml:space="preserve"> и требований</w:t>
      </w:r>
      <w:r w:rsidR="003C49C7" w:rsidRPr="00C473AF">
        <w:rPr>
          <w:bCs/>
        </w:rPr>
        <w:t>, установленн</w:t>
      </w:r>
      <w:r w:rsidR="007D411C" w:rsidRPr="00C473AF">
        <w:rPr>
          <w:bCs/>
        </w:rPr>
        <w:t>ых</w:t>
      </w:r>
      <w:r w:rsidR="003C49C7" w:rsidRPr="00C473AF">
        <w:rPr>
          <w:bCs/>
        </w:rPr>
        <w:t xml:space="preserve"> законодательством Российской Федерации, Заказчик понес расходы, связанные с начислен</w:t>
      </w:r>
      <w:r w:rsidR="00A4413B" w:rsidRPr="00C473AF">
        <w:rPr>
          <w:bCs/>
        </w:rPr>
        <w:t>ием</w:t>
      </w:r>
      <w:r w:rsidR="003C49C7" w:rsidRPr="00C473AF">
        <w:rPr>
          <w:bCs/>
        </w:rPr>
        <w:t xml:space="preserve"> </w:t>
      </w:r>
      <w:r w:rsidR="007D411C" w:rsidRPr="00C473AF">
        <w:rPr>
          <w:bCs/>
        </w:rPr>
        <w:t xml:space="preserve">налоговыми органами </w:t>
      </w:r>
      <w:r w:rsidR="002A1B5A" w:rsidRPr="00C473AF">
        <w:rPr>
          <w:bCs/>
        </w:rPr>
        <w:br/>
      </w:r>
      <w:r w:rsidR="007D411C" w:rsidRPr="00C473AF">
        <w:rPr>
          <w:bCs/>
        </w:rPr>
        <w:t xml:space="preserve">по такому основанию </w:t>
      </w:r>
      <w:r w:rsidR="003C49C7" w:rsidRPr="00C473AF">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3AF">
        <w:rPr>
          <w:bCs/>
        </w:rPr>
        <w:t xml:space="preserve"> </w:t>
      </w:r>
      <w:r w:rsidR="003C49C7" w:rsidRPr="00C473AF">
        <w:rPr>
          <w:bCs/>
        </w:rPr>
        <w:t xml:space="preserve">Основанием </w:t>
      </w:r>
      <w:r w:rsidR="002A1B5A" w:rsidRPr="00C473AF">
        <w:rPr>
          <w:bCs/>
        </w:rPr>
        <w:br/>
      </w:r>
      <w:r w:rsidR="003C49C7" w:rsidRPr="00C473AF">
        <w:rPr>
          <w:bCs/>
        </w:rPr>
        <w:t>для компенсации явля</w:t>
      </w:r>
      <w:r w:rsidR="007D411C" w:rsidRPr="00C473AF">
        <w:rPr>
          <w:bCs/>
        </w:rPr>
        <w:t>ю</w:t>
      </w:r>
      <w:r w:rsidR="003C49C7" w:rsidRPr="00C473AF">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3AF">
        <w:rPr>
          <w:bCs/>
        </w:rPr>
        <w:t xml:space="preserve">рабочих </w:t>
      </w:r>
      <w:r w:rsidR="003C49C7" w:rsidRPr="00C473AF">
        <w:rPr>
          <w:bCs/>
        </w:rPr>
        <w:t>дней с даты получения соответствующего письменного требования Заказчика.</w:t>
      </w:r>
      <w:r w:rsidR="00EC55A9" w:rsidRPr="00C473AF">
        <w:rPr>
          <w:bCs/>
        </w:rPr>
        <w:t xml:space="preserve"> В случае нарушения Подрядчиком сроков</w:t>
      </w:r>
      <w:r w:rsidR="004D6D39" w:rsidRPr="00C473AF">
        <w:rPr>
          <w:bCs/>
        </w:rPr>
        <w:t xml:space="preserve"> </w:t>
      </w:r>
      <w:r w:rsidR="00BF6C87" w:rsidRPr="00C473AF">
        <w:rPr>
          <w:bCs/>
        </w:rPr>
        <w:t xml:space="preserve">предоставления </w:t>
      </w:r>
      <w:r w:rsidR="004D6D39" w:rsidRPr="00C473AF">
        <w:rPr>
          <w:bCs/>
        </w:rPr>
        <w:t>счетов-фактур</w:t>
      </w:r>
      <w:r w:rsidR="00EC55A9" w:rsidRPr="00C473AF">
        <w:rPr>
          <w:bCs/>
        </w:rPr>
        <w:t xml:space="preserve">, </w:t>
      </w:r>
      <w:r w:rsidR="004D6D39" w:rsidRPr="00C473AF">
        <w:rPr>
          <w:bCs/>
        </w:rPr>
        <w:t xml:space="preserve">установленных </w:t>
      </w:r>
      <w:r w:rsidR="00EC55A9" w:rsidRPr="00C473AF">
        <w:rPr>
          <w:bCs/>
        </w:rPr>
        <w:t>п</w:t>
      </w:r>
      <w:r w:rsidR="004D6D39" w:rsidRPr="00C473AF">
        <w:rPr>
          <w:bCs/>
        </w:rPr>
        <w:t>унктом</w:t>
      </w:r>
      <w:r w:rsidR="00F25F25" w:rsidRPr="00C473AF">
        <w:rPr>
          <w:bCs/>
        </w:rPr>
        <w:t xml:space="preserve"> </w:t>
      </w:r>
      <w:r w:rsidR="00C73439">
        <w:rPr>
          <w:bCs/>
        </w:rPr>
        <w:t>4</w:t>
      </w:r>
      <w:r w:rsidR="00F25F25" w:rsidRPr="00C473AF">
        <w:rPr>
          <w:bCs/>
        </w:rPr>
        <w:t>.9</w:t>
      </w:r>
      <w:r w:rsidR="00AD460A" w:rsidRPr="00C473AF">
        <w:rPr>
          <w:bCs/>
        </w:rPr>
        <w:t xml:space="preserve"> </w:t>
      </w:r>
      <w:r w:rsidR="00EC55A9" w:rsidRPr="00C473AF">
        <w:rPr>
          <w:bCs/>
        </w:rPr>
        <w:t xml:space="preserve">Договора, Заказчик </w:t>
      </w:r>
      <w:r w:rsidR="00742426" w:rsidRPr="00C473AF">
        <w:rPr>
          <w:bCs/>
        </w:rPr>
        <w:t xml:space="preserve">имеет право требования от Подрядчика уплаты </w:t>
      </w:r>
      <w:r w:rsidR="00EC55A9" w:rsidRPr="00C473AF">
        <w:rPr>
          <w:bCs/>
        </w:rPr>
        <w:t>штрафа в размере 50 000 (пятидесяти тысяч) рублей за каждый случай нарушения.</w:t>
      </w:r>
    </w:p>
    <w:p w:rsidR="00E53A44" w:rsidRPr="00C2118D" w:rsidRDefault="004F54D1" w:rsidP="0027302D">
      <w:pPr>
        <w:pStyle w:val="ae"/>
        <w:numPr>
          <w:ilvl w:val="1"/>
          <w:numId w:val="3"/>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sidR="00C73439">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B9701B" w:rsidRPr="00C73439" w:rsidRDefault="00982232" w:rsidP="0027302D">
      <w:pPr>
        <w:pStyle w:val="ae"/>
        <w:numPr>
          <w:ilvl w:val="1"/>
          <w:numId w:val="3"/>
        </w:numPr>
        <w:shd w:val="clear" w:color="auto" w:fill="FFFFFF"/>
        <w:tabs>
          <w:tab w:val="left" w:pos="1134"/>
        </w:tabs>
        <w:ind w:left="0" w:firstLine="709"/>
        <w:jc w:val="both"/>
      </w:pPr>
      <w:r w:rsidRPr="00C73439">
        <w:t xml:space="preserve">В случае </w:t>
      </w:r>
      <w:r w:rsidR="0070076C" w:rsidRPr="00C73439">
        <w:t xml:space="preserve">нарушения Подрядчиком </w:t>
      </w:r>
      <w:r w:rsidRPr="00C73439">
        <w:t>срок</w:t>
      </w:r>
      <w:r w:rsidR="0070076C" w:rsidRPr="00C73439">
        <w:t>ов</w:t>
      </w:r>
      <w:r w:rsidRPr="00C73439">
        <w:t xml:space="preserve"> </w:t>
      </w:r>
      <w:r w:rsidRPr="00C73439">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C73439">
        <w:rPr>
          <w:bCs/>
        </w:rPr>
        <w:t xml:space="preserve"> и </w:t>
      </w:r>
      <w:r w:rsidRPr="00C73439">
        <w:rPr>
          <w:bCs/>
        </w:rPr>
        <w:t xml:space="preserve">представления Заказчику копий платежных документов, подтверждающих факт </w:t>
      </w:r>
      <w:r w:rsidR="00EC1D4D" w:rsidRPr="00C73439">
        <w:rPr>
          <w:bCs/>
        </w:rPr>
        <w:t xml:space="preserve">такой </w:t>
      </w:r>
      <w:r w:rsidRPr="00C73439">
        <w:rPr>
          <w:bCs/>
        </w:rPr>
        <w:t xml:space="preserve">оплаты, </w:t>
      </w:r>
      <w:r w:rsidR="0070076C" w:rsidRPr="00C73439">
        <w:rPr>
          <w:bCs/>
        </w:rPr>
        <w:t xml:space="preserve">установленных пунктами </w:t>
      </w:r>
      <w:r w:rsidR="00C73439" w:rsidRPr="00C73439">
        <w:rPr>
          <w:bCs/>
        </w:rPr>
        <w:t>2</w:t>
      </w:r>
      <w:r w:rsidR="0070076C" w:rsidRPr="00C73439">
        <w:rPr>
          <w:bCs/>
        </w:rPr>
        <w:t>.3.</w:t>
      </w:r>
      <w:r w:rsidR="00C73439" w:rsidRPr="00C73439">
        <w:rPr>
          <w:bCs/>
        </w:rPr>
        <w:t>24</w:t>
      </w:r>
      <w:r w:rsidR="0070076C" w:rsidRPr="00C73439">
        <w:rPr>
          <w:bCs/>
        </w:rPr>
        <w:t>-</w:t>
      </w:r>
      <w:r w:rsidR="00C73439" w:rsidRPr="00C73439">
        <w:rPr>
          <w:bCs/>
        </w:rPr>
        <w:t>2</w:t>
      </w:r>
      <w:r w:rsidR="0070076C" w:rsidRPr="00C73439">
        <w:rPr>
          <w:bCs/>
        </w:rPr>
        <w:t>.3.</w:t>
      </w:r>
      <w:r w:rsidR="00C73439" w:rsidRPr="00C73439">
        <w:rPr>
          <w:bCs/>
        </w:rPr>
        <w:t>25</w:t>
      </w:r>
      <w:r w:rsidR="0070076C" w:rsidRPr="00C73439">
        <w:rPr>
          <w:bCs/>
        </w:rPr>
        <w:t xml:space="preserve"> Договора, </w:t>
      </w:r>
      <w:r w:rsidRPr="00C73439">
        <w:t xml:space="preserve">Заказчик </w:t>
      </w:r>
      <w:r w:rsidR="0070076C" w:rsidRPr="00C73439">
        <w:t>в</w:t>
      </w:r>
      <w:r w:rsidRPr="00C73439">
        <w:t>прав</w:t>
      </w:r>
      <w:r w:rsidR="0070076C" w:rsidRPr="00C73439">
        <w:t>е</w:t>
      </w:r>
      <w:r w:rsidRPr="00C73439">
        <w:t xml:space="preserve"> требовать уплаты </w:t>
      </w:r>
      <w:r w:rsidR="0070076C" w:rsidRPr="00C73439">
        <w:t xml:space="preserve">Подрядчиком </w:t>
      </w:r>
      <w:r w:rsidR="0020547E" w:rsidRPr="00C73439">
        <w:rPr>
          <w:color w:val="000000"/>
        </w:rPr>
        <w:t>неустойк</w:t>
      </w:r>
      <w:r w:rsidR="00A86CF9" w:rsidRPr="00C73439">
        <w:rPr>
          <w:color w:val="000000"/>
        </w:rPr>
        <w:t>и</w:t>
      </w:r>
      <w:r w:rsidR="0020547E" w:rsidRPr="00C73439">
        <w:t xml:space="preserve"> </w:t>
      </w:r>
      <w:r w:rsidRPr="00C73439">
        <w:t xml:space="preserve">в размере </w:t>
      </w:r>
      <w:r w:rsidRPr="00C73439">
        <w:rPr>
          <w:color w:val="000000"/>
        </w:rPr>
        <w:t>0,05</w:t>
      </w:r>
      <w:r w:rsidR="0070076C" w:rsidRPr="00C73439">
        <w:rPr>
          <w:color w:val="000000"/>
        </w:rPr>
        <w:t xml:space="preserve"> </w:t>
      </w:r>
      <w:r w:rsidR="00855438" w:rsidRPr="00C73439">
        <w:rPr>
          <w:color w:val="000000"/>
        </w:rPr>
        <w:t>(ноль целых пять сотых)</w:t>
      </w:r>
      <w:r w:rsidRPr="00C73439">
        <w:rPr>
          <w:color w:val="000000"/>
        </w:rPr>
        <w:t xml:space="preserve"> </w:t>
      </w:r>
      <w:r w:rsidR="0070076C" w:rsidRPr="00C73439">
        <w:rPr>
          <w:color w:val="000000"/>
        </w:rPr>
        <w:t xml:space="preserve">% </w:t>
      </w:r>
      <w:r w:rsidRPr="00C73439">
        <w:rPr>
          <w:color w:val="000000"/>
        </w:rPr>
        <w:t>от Цены Договора</w:t>
      </w:r>
      <w:r w:rsidRPr="00C73439">
        <w:t xml:space="preserve"> за каждый </w:t>
      </w:r>
      <w:r w:rsidRPr="00C73439">
        <w:rPr>
          <w:color w:val="000000"/>
        </w:rPr>
        <w:t>день просрочки.</w:t>
      </w:r>
    </w:p>
    <w:p w:rsidR="004F1D84" w:rsidRPr="00C73439" w:rsidRDefault="004F1D84" w:rsidP="0027302D">
      <w:pPr>
        <w:pStyle w:val="ae"/>
        <w:numPr>
          <w:ilvl w:val="1"/>
          <w:numId w:val="3"/>
        </w:numPr>
        <w:shd w:val="clear" w:color="auto" w:fill="FFFFFF"/>
        <w:tabs>
          <w:tab w:val="left" w:pos="1134"/>
        </w:tabs>
        <w:ind w:left="0" w:firstLine="709"/>
        <w:jc w:val="both"/>
        <w:rPr>
          <w:bCs/>
        </w:rPr>
      </w:pPr>
      <w:r w:rsidRPr="00C73439">
        <w:rPr>
          <w:bCs/>
        </w:rPr>
        <w:t>Срок оплаты неустойки</w:t>
      </w:r>
      <w:r w:rsidR="00F55A64" w:rsidRPr="00C73439">
        <w:rPr>
          <w:bCs/>
        </w:rPr>
        <w:t xml:space="preserve">, </w:t>
      </w:r>
      <w:r w:rsidR="00C73439" w:rsidRPr="00C73439">
        <w:rPr>
          <w:bCs/>
        </w:rPr>
        <w:t>установленной п. 7</w:t>
      </w:r>
      <w:r w:rsidR="00F55A64" w:rsidRPr="00C73439">
        <w:rPr>
          <w:bCs/>
        </w:rPr>
        <w:t xml:space="preserve">.9 договора, </w:t>
      </w:r>
      <w:r w:rsidRPr="00C73439">
        <w:rPr>
          <w:bCs/>
        </w:rPr>
        <w:t xml:space="preserve"> письменно </w:t>
      </w:r>
      <w:r w:rsidR="0070076C" w:rsidRPr="00C73439">
        <w:rPr>
          <w:bCs/>
        </w:rPr>
        <w:t xml:space="preserve">согласовывается </w:t>
      </w:r>
      <w:r w:rsidRPr="00C73439">
        <w:rPr>
          <w:bCs/>
        </w:rPr>
        <w:t xml:space="preserve">Сторонами при приемке </w:t>
      </w:r>
      <w:r w:rsidR="0070076C" w:rsidRPr="00C73439">
        <w:rPr>
          <w:bCs/>
        </w:rPr>
        <w:t>Р</w:t>
      </w:r>
      <w:r w:rsidRPr="00C73439">
        <w:rPr>
          <w:bCs/>
        </w:rPr>
        <w:t>езультата Работ</w:t>
      </w:r>
      <w:r w:rsidR="0070076C" w:rsidRPr="00C73439">
        <w:rPr>
          <w:bCs/>
        </w:rPr>
        <w:t xml:space="preserve"> по Договору</w:t>
      </w:r>
      <w:r w:rsidRPr="00C73439">
        <w:rPr>
          <w:bCs/>
        </w:rPr>
        <w:t>.</w:t>
      </w:r>
    </w:p>
    <w:p w:rsidR="00F55A64" w:rsidRPr="00C73439" w:rsidRDefault="00073720" w:rsidP="0027302D">
      <w:pPr>
        <w:pStyle w:val="ae"/>
        <w:numPr>
          <w:ilvl w:val="1"/>
          <w:numId w:val="3"/>
        </w:numPr>
        <w:shd w:val="clear" w:color="auto" w:fill="FFFFFF"/>
        <w:tabs>
          <w:tab w:val="left" w:pos="1134"/>
        </w:tabs>
        <w:ind w:left="0" w:firstLine="709"/>
        <w:jc w:val="both"/>
        <w:rPr>
          <w:bCs/>
        </w:rPr>
      </w:pPr>
      <w:r w:rsidRPr="00C73439">
        <w:rPr>
          <w:bCs/>
        </w:rPr>
        <w:t xml:space="preserve">Подрядчик несет ответственность перед Заказчиком за причиненный ущерб </w:t>
      </w:r>
      <w:r w:rsidR="002A1B5A" w:rsidRPr="00C73439">
        <w:rPr>
          <w:bCs/>
        </w:rPr>
        <w:br/>
      </w:r>
      <w:r w:rsidRPr="00C73439">
        <w:rPr>
          <w:bCs/>
        </w:rPr>
        <w:t xml:space="preserve">в размере фактически понесенных и документально подтвержденных расходов, возникших </w:t>
      </w:r>
      <w:r w:rsidR="002A1B5A" w:rsidRPr="00C73439">
        <w:rPr>
          <w:bCs/>
        </w:rPr>
        <w:br/>
      </w:r>
      <w:r w:rsidRPr="00C73439">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F55A64" w:rsidRPr="00C73439">
        <w:rPr>
          <w:bCs/>
        </w:rPr>
        <w:t xml:space="preserve"> </w:t>
      </w:r>
    </w:p>
    <w:p w:rsidR="00073720" w:rsidRPr="003756FF" w:rsidRDefault="00F55A64" w:rsidP="00F55A64">
      <w:pPr>
        <w:shd w:val="clear" w:color="auto" w:fill="FFFFFF"/>
        <w:tabs>
          <w:tab w:val="left" w:pos="1134"/>
        </w:tabs>
        <w:spacing w:line="240" w:lineRule="auto"/>
        <w:ind w:firstLine="709"/>
        <w:rPr>
          <w:bCs/>
          <w:sz w:val="24"/>
        </w:rPr>
      </w:pPr>
      <w:r w:rsidRPr="003756F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742426" w:rsidRPr="008D5BF1" w:rsidRDefault="00E862E9" w:rsidP="0027302D">
      <w:pPr>
        <w:pStyle w:val="ae"/>
        <w:widowControl w:val="0"/>
        <w:numPr>
          <w:ilvl w:val="1"/>
          <w:numId w:val="3"/>
        </w:numPr>
        <w:shd w:val="clear" w:color="auto" w:fill="FFFFFF"/>
        <w:tabs>
          <w:tab w:val="left" w:pos="1276"/>
          <w:tab w:val="left" w:pos="6300"/>
        </w:tabs>
        <w:ind w:left="0" w:firstLine="709"/>
        <w:jc w:val="both"/>
        <w:rPr>
          <w:bCs/>
        </w:rPr>
      </w:pPr>
      <w:r w:rsidRPr="008D5BF1">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 </w:t>
      </w:r>
    </w:p>
    <w:p w:rsidR="00742426" w:rsidRPr="00C473AF" w:rsidRDefault="00742426" w:rsidP="0027302D">
      <w:pPr>
        <w:pStyle w:val="ae"/>
        <w:numPr>
          <w:ilvl w:val="1"/>
          <w:numId w:val="3"/>
        </w:numPr>
        <w:shd w:val="clear" w:color="auto" w:fill="FFFFFF"/>
        <w:tabs>
          <w:tab w:val="left" w:pos="1134"/>
        </w:tabs>
        <w:ind w:left="0" w:firstLine="709"/>
        <w:jc w:val="both"/>
      </w:pPr>
      <w:r w:rsidRPr="00C473AF">
        <w:rPr>
          <w:kern w:val="36"/>
        </w:rPr>
        <w:t>Предусмотренная Договором неустойка является штрафной. Убытки подлежат возмещению в полной сумме сверх неустойки</w:t>
      </w:r>
      <w:r w:rsidRPr="00C473AF">
        <w:t>.</w:t>
      </w:r>
    </w:p>
    <w:p w:rsidR="00190115" w:rsidRPr="00190115" w:rsidRDefault="00190115" w:rsidP="0027302D">
      <w:pPr>
        <w:pStyle w:val="ae"/>
        <w:numPr>
          <w:ilvl w:val="1"/>
          <w:numId w:val="3"/>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27302D">
      <w:pPr>
        <w:pStyle w:val="ae"/>
        <w:numPr>
          <w:ilvl w:val="1"/>
          <w:numId w:val="3"/>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27302D">
      <w:pPr>
        <w:pStyle w:val="ae"/>
        <w:numPr>
          <w:ilvl w:val="1"/>
          <w:numId w:val="3"/>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190115">
        <w:rPr>
          <w:bCs/>
        </w:rPr>
        <w:lastRenderedPageBreak/>
        <w:t>последствиям неисполнения либо ненадлежащего исполнения Подрядчиком соответствующих обязательств по Договору.</w:t>
      </w:r>
    </w:p>
    <w:p w:rsidR="00F55A64" w:rsidRDefault="00F55A64" w:rsidP="0027302D">
      <w:pPr>
        <w:pStyle w:val="ae"/>
        <w:numPr>
          <w:ilvl w:val="1"/>
          <w:numId w:val="3"/>
        </w:numPr>
        <w:shd w:val="clear" w:color="auto" w:fill="FFFFFF"/>
        <w:tabs>
          <w:tab w:val="left" w:pos="1134"/>
        </w:tabs>
        <w:ind w:left="0" w:firstLine="709"/>
        <w:jc w:val="both"/>
        <w:rPr>
          <w:bCs/>
        </w:rPr>
      </w:pPr>
      <w:r w:rsidRPr="003756F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756FF">
        <w:rPr>
          <w:bCs/>
        </w:rPr>
        <w:t>.</w:t>
      </w:r>
    </w:p>
    <w:p w:rsidR="00742426" w:rsidRPr="00C473AF" w:rsidRDefault="00742426" w:rsidP="0027302D">
      <w:pPr>
        <w:pStyle w:val="ae"/>
        <w:numPr>
          <w:ilvl w:val="1"/>
          <w:numId w:val="3"/>
        </w:numPr>
        <w:shd w:val="clear" w:color="auto" w:fill="FFFFFF"/>
        <w:tabs>
          <w:tab w:val="left" w:pos="1134"/>
        </w:tabs>
        <w:ind w:left="0" w:firstLine="709"/>
        <w:jc w:val="both"/>
        <w:rPr>
          <w:bCs/>
        </w:rPr>
      </w:pPr>
      <w:r w:rsidRPr="00C473A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27302D">
      <w:pPr>
        <w:numPr>
          <w:ilvl w:val="1"/>
          <w:numId w:val="3"/>
        </w:numPr>
        <w:tabs>
          <w:tab w:val="left" w:pos="1134"/>
        </w:tabs>
        <w:spacing w:line="240" w:lineRule="auto"/>
        <w:ind w:left="0" w:firstLine="709"/>
        <w:rPr>
          <w:bCs/>
          <w:snapToGrid/>
          <w:sz w:val="24"/>
          <w:szCs w:val="24"/>
        </w:rPr>
      </w:pPr>
      <w:bookmarkStart w:id="28" w:name="_Ref361337777"/>
      <w:r w:rsidRPr="00C73439">
        <w:rPr>
          <w:sz w:val="24"/>
          <w:szCs w:val="24"/>
        </w:rPr>
        <w:t>Гарантийный</w:t>
      </w:r>
      <w:r w:rsidRPr="00C73439">
        <w:rPr>
          <w:bCs/>
          <w:sz w:val="24"/>
          <w:szCs w:val="24"/>
        </w:rPr>
        <w:t xml:space="preserve"> срок по Договору </w:t>
      </w:r>
      <w:r w:rsidR="002B79F2" w:rsidRPr="00C73439">
        <w:rPr>
          <w:bCs/>
          <w:sz w:val="24"/>
          <w:szCs w:val="24"/>
        </w:rPr>
        <w:t>составляет</w:t>
      </w:r>
      <w:r w:rsidR="004B090F" w:rsidRPr="00C73439">
        <w:rPr>
          <w:bCs/>
          <w:sz w:val="24"/>
          <w:szCs w:val="24"/>
        </w:rPr>
        <w:t xml:space="preserve"> </w:t>
      </w:r>
      <w:r w:rsidR="00C73439" w:rsidRPr="00C73439">
        <w:rPr>
          <w:sz w:val="24"/>
          <w:szCs w:val="24"/>
        </w:rPr>
        <w:t>60</w:t>
      </w:r>
      <w:r w:rsidR="0087405F" w:rsidRPr="00C73439">
        <w:rPr>
          <w:sz w:val="24"/>
          <w:szCs w:val="24"/>
        </w:rPr>
        <w:t xml:space="preserve"> </w:t>
      </w:r>
      <w:r w:rsidR="0087405F" w:rsidRPr="00C73439">
        <w:rPr>
          <w:bCs/>
          <w:sz w:val="24"/>
          <w:szCs w:val="24"/>
        </w:rPr>
        <w:t>(</w:t>
      </w:r>
      <w:r w:rsidR="00C73439" w:rsidRPr="00C73439">
        <w:rPr>
          <w:bCs/>
          <w:sz w:val="24"/>
          <w:szCs w:val="24"/>
        </w:rPr>
        <w:t>шестьдесят</w:t>
      </w:r>
      <w:r w:rsidR="0087405F" w:rsidRPr="00C73439">
        <w:rPr>
          <w:bCs/>
          <w:sz w:val="24"/>
          <w:szCs w:val="24"/>
        </w:rPr>
        <w:t>)</w:t>
      </w:r>
      <w:r w:rsidR="0087405F" w:rsidRPr="00C73439">
        <w:rPr>
          <w:sz w:val="24"/>
          <w:szCs w:val="24"/>
        </w:rPr>
        <w:t xml:space="preserve"> месяцев</w:t>
      </w:r>
      <w:r w:rsidR="00B619CB" w:rsidRPr="00C73439">
        <w:rPr>
          <w:bCs/>
          <w:sz w:val="24"/>
          <w:szCs w:val="24"/>
        </w:rPr>
        <w:t xml:space="preserve"> </w:t>
      </w:r>
      <w:r w:rsidR="002A1B5A" w:rsidRPr="00C73439">
        <w:rPr>
          <w:bCs/>
          <w:sz w:val="24"/>
          <w:szCs w:val="24"/>
        </w:rPr>
        <w:br/>
      </w:r>
      <w:r w:rsidR="002B79F2" w:rsidRPr="00C73439">
        <w:rPr>
          <w:bCs/>
          <w:sz w:val="24"/>
          <w:szCs w:val="24"/>
        </w:rPr>
        <w:t xml:space="preserve">и начинает течь </w:t>
      </w:r>
      <w:r w:rsidR="004B090F" w:rsidRPr="00C73439">
        <w:rPr>
          <w:bCs/>
          <w:sz w:val="24"/>
          <w:szCs w:val="24"/>
        </w:rPr>
        <w:t>с даты подписания</w:t>
      </w:r>
      <w:r w:rsidR="00031040" w:rsidRPr="00C73439">
        <w:rPr>
          <w:bCs/>
          <w:sz w:val="24"/>
          <w:szCs w:val="24"/>
        </w:rPr>
        <w:t xml:space="preserve"> </w:t>
      </w:r>
      <w:r w:rsidR="00061C32" w:rsidRPr="00C73439">
        <w:rPr>
          <w:bCs/>
          <w:sz w:val="24"/>
          <w:szCs w:val="24"/>
        </w:rPr>
        <w:t>С</w:t>
      </w:r>
      <w:r w:rsidR="00031040" w:rsidRPr="00C73439">
        <w:rPr>
          <w:bCs/>
          <w:sz w:val="24"/>
          <w:szCs w:val="24"/>
        </w:rPr>
        <w:t>торонами</w:t>
      </w:r>
      <w:r w:rsidR="004B090F" w:rsidRPr="00C73439">
        <w:rPr>
          <w:bCs/>
          <w:sz w:val="24"/>
          <w:szCs w:val="24"/>
        </w:rPr>
        <w:t xml:space="preserve"> </w:t>
      </w:r>
      <w:r w:rsidR="005A303B" w:rsidRPr="00C73439">
        <w:rPr>
          <w:bCs/>
          <w:sz w:val="24"/>
          <w:szCs w:val="24"/>
        </w:rPr>
        <w:t>А</w:t>
      </w:r>
      <w:r w:rsidR="005A303B" w:rsidRPr="00C73439">
        <w:rPr>
          <w:sz w:val="24"/>
          <w:szCs w:val="24"/>
        </w:rPr>
        <w:t xml:space="preserve">кта </w:t>
      </w:r>
      <w:r w:rsidR="00F52A76" w:rsidRPr="00C73439">
        <w:rPr>
          <w:sz w:val="24"/>
          <w:szCs w:val="24"/>
        </w:rPr>
        <w:t>КС-</w:t>
      </w:r>
      <w:r w:rsidR="00766F65" w:rsidRPr="00C73439">
        <w:rPr>
          <w:sz w:val="24"/>
          <w:szCs w:val="24"/>
        </w:rPr>
        <w:t>1</w:t>
      </w:r>
      <w:r w:rsidR="007B2C66" w:rsidRPr="00C73439">
        <w:rPr>
          <w:sz w:val="24"/>
          <w:szCs w:val="24"/>
        </w:rPr>
        <w:t>1</w:t>
      </w:r>
      <w:r w:rsidR="00061C32" w:rsidRPr="00C73439">
        <w:rPr>
          <w:bCs/>
          <w:sz w:val="24"/>
          <w:szCs w:val="24"/>
        </w:rPr>
        <w:t xml:space="preserve"> </w:t>
      </w:r>
      <w:bookmarkEnd w:id="28"/>
      <w:r w:rsidRPr="00C73439">
        <w:rPr>
          <w:bCs/>
          <w:sz w:val="24"/>
          <w:szCs w:val="24"/>
        </w:rPr>
        <w:t xml:space="preserve">либо с даты </w:t>
      </w:r>
      <w:r w:rsidR="00A222BE" w:rsidRPr="00C73439">
        <w:rPr>
          <w:bCs/>
          <w:sz w:val="24"/>
          <w:szCs w:val="24"/>
        </w:rPr>
        <w:t>прекращения (</w:t>
      </w:r>
      <w:r w:rsidRPr="00C73439">
        <w:rPr>
          <w:bCs/>
          <w:sz w:val="24"/>
          <w:szCs w:val="24"/>
        </w:rPr>
        <w:t>расторжения</w:t>
      </w:r>
      <w:r w:rsidR="00A222BE" w:rsidRPr="00C73439">
        <w:rPr>
          <w:bCs/>
          <w:sz w:val="24"/>
          <w:szCs w:val="24"/>
        </w:rPr>
        <w:t>)</w:t>
      </w:r>
      <w:r w:rsidRPr="00C73439">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27302D">
      <w:pPr>
        <w:pStyle w:val="ae"/>
        <w:numPr>
          <w:ilvl w:val="1"/>
          <w:numId w:val="3"/>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2A1B5A">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2A1B5A">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27302D">
      <w:pPr>
        <w:pStyle w:val="ae"/>
        <w:numPr>
          <w:ilvl w:val="1"/>
          <w:numId w:val="3"/>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Подрядчик гарантирует</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w:t>
      </w:r>
      <w:r w:rsidR="00C73439">
        <w:rPr>
          <w:bCs/>
        </w:rPr>
        <w:t>.</w:t>
      </w:r>
      <w:r w:rsidR="007A39A0" w:rsidRPr="00C2118D">
        <w:rPr>
          <w:bCs/>
        </w:rPr>
        <w:t xml:space="preserve"> </w:t>
      </w:r>
    </w:p>
    <w:p w:rsidR="00DA3F0D" w:rsidRPr="00C2118D" w:rsidRDefault="00773634" w:rsidP="0027302D">
      <w:pPr>
        <w:pStyle w:val="ae"/>
        <w:numPr>
          <w:ilvl w:val="1"/>
          <w:numId w:val="3"/>
        </w:numPr>
        <w:shd w:val="clear" w:color="auto" w:fill="FFFFFF"/>
        <w:tabs>
          <w:tab w:val="left" w:pos="1134"/>
        </w:tabs>
        <w:ind w:left="0" w:firstLine="709"/>
        <w:jc w:val="both"/>
        <w:rPr>
          <w:bCs/>
        </w:rPr>
      </w:pPr>
      <w:bookmarkStart w:id="29"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w:t>
      </w:r>
      <w:r w:rsidR="00C31A06">
        <w:rPr>
          <w:bCs/>
        </w:rPr>
        <w:br/>
      </w:r>
      <w:r w:rsidR="00192698" w:rsidRPr="00C2118D">
        <w:rPr>
          <w:bCs/>
        </w:rPr>
        <w:t>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2A1B5A">
        <w:rPr>
          <w:bCs/>
        </w:rPr>
        <w:br/>
      </w:r>
      <w:r w:rsidR="00192698" w:rsidRPr="00C2118D">
        <w:rPr>
          <w:bCs/>
        </w:rPr>
        <w:t>и сроков их устранения</w:t>
      </w:r>
      <w:r w:rsidR="004A125C" w:rsidRPr="00C2118D">
        <w:rPr>
          <w:bCs/>
        </w:rPr>
        <w:t>.</w:t>
      </w:r>
      <w:bookmarkEnd w:id="29"/>
      <w:r w:rsidR="003A6009" w:rsidRPr="00C2118D">
        <w:rPr>
          <w:bCs/>
        </w:rPr>
        <w:t xml:space="preserve"> </w:t>
      </w:r>
    </w:p>
    <w:p w:rsidR="00192698" w:rsidRPr="00C2118D" w:rsidRDefault="00192698" w:rsidP="0027302D">
      <w:pPr>
        <w:pStyle w:val="ae"/>
        <w:numPr>
          <w:ilvl w:val="1"/>
          <w:numId w:val="3"/>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2A1B5A">
        <w:rPr>
          <w:bCs/>
        </w:rPr>
        <w:br/>
      </w:r>
      <w:r w:rsidRPr="00C2118D">
        <w:rPr>
          <w:bCs/>
        </w:rPr>
        <w:t xml:space="preserve">о недостатках, составляемым Сторонами, а при отказе или уклонении Подрядчика </w:t>
      </w:r>
      <w:r w:rsidR="002A1B5A">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2A1B5A">
        <w:rPr>
          <w:bCs/>
        </w:rPr>
        <w:br/>
      </w:r>
      <w:r w:rsidRPr="00C2118D">
        <w:rPr>
          <w:bCs/>
        </w:rPr>
        <w:t xml:space="preserve">в одностороннем порядке Акт о недостатках имеет для Подрядчика юридическую силу </w:t>
      </w:r>
      <w:r w:rsidR="002A1B5A">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27302D">
      <w:pPr>
        <w:pStyle w:val="ae"/>
        <w:numPr>
          <w:ilvl w:val="1"/>
          <w:numId w:val="3"/>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2A1B5A">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0" w:name="OLE_LINK5"/>
      <w:bookmarkStart w:id="31"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C73439">
        <w:rPr>
          <w:bCs/>
        </w:rPr>
        <w:t>8</w:t>
      </w:r>
      <w:r w:rsidR="00F25F25" w:rsidRPr="00C2118D">
        <w:rPr>
          <w:bCs/>
        </w:rPr>
        <w:t>.</w:t>
      </w:r>
      <w:r w:rsidR="00307307" w:rsidRPr="00C2118D">
        <w:rPr>
          <w:bCs/>
        </w:rPr>
        <w:t xml:space="preserve">5 </w:t>
      </w:r>
      <w:r w:rsidR="00D26AFA" w:rsidRPr="00C2118D">
        <w:rPr>
          <w:bCs/>
        </w:rPr>
        <w:t>Договора</w:t>
      </w:r>
      <w:bookmarkEnd w:id="30"/>
      <w:bookmarkEnd w:id="31"/>
      <w:r w:rsidR="00773634" w:rsidRPr="00C2118D">
        <w:rPr>
          <w:bCs/>
        </w:rPr>
        <w:t>.</w:t>
      </w:r>
      <w:r w:rsidRPr="00C2118D">
        <w:t xml:space="preserve"> </w:t>
      </w:r>
    </w:p>
    <w:p w:rsidR="00487AC0"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2A1B5A">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2A1B5A">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C7343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27302D">
      <w:pPr>
        <w:pStyle w:val="ae"/>
        <w:numPr>
          <w:ilvl w:val="1"/>
          <w:numId w:val="3"/>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3439">
        <w:rPr>
          <w:bCs/>
        </w:rPr>
        <w:t>8</w:t>
      </w:r>
      <w:r w:rsidR="00C76893">
        <w:rPr>
          <w:bCs/>
        </w:rPr>
        <w:t>.5</w:t>
      </w:r>
      <w:r w:rsidR="005735A5" w:rsidRPr="00C2118D">
        <w:rPr>
          <w:bCs/>
        </w:rPr>
        <w:t xml:space="preserve"> </w:t>
      </w:r>
      <w:r w:rsidRPr="00C2118D">
        <w:rPr>
          <w:bCs/>
        </w:rPr>
        <w:t xml:space="preserve">Договора, </w:t>
      </w:r>
      <w:r w:rsidR="002A1B5A">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27302D">
      <w:pPr>
        <w:pStyle w:val="ae"/>
        <w:numPr>
          <w:ilvl w:val="0"/>
          <w:numId w:val="3"/>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C31A06">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2A1B5A">
        <w:rPr>
          <w:bCs/>
        </w:rPr>
        <w:br/>
      </w:r>
      <w:r w:rsidRPr="00C2118D">
        <w:rPr>
          <w:bCs/>
        </w:rPr>
        <w:t xml:space="preserve">на это соответствующие разрешения (лицензии) этих лиц. </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2A1B5A">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8013B7">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8013B7">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27302D">
      <w:pPr>
        <w:pStyle w:val="ae"/>
        <w:numPr>
          <w:ilvl w:val="1"/>
          <w:numId w:val="3"/>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8013B7">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8013B7">
        <w:rPr>
          <w:bCs/>
        </w:rPr>
        <w:br/>
      </w:r>
      <w:r w:rsidR="00236FD3" w:rsidRPr="00C2118D">
        <w:rPr>
          <w:bCs/>
        </w:rPr>
        <w:t>на юридических консультантов.</w:t>
      </w:r>
    </w:p>
    <w:p w:rsidR="003D1A45"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xml:space="preserve">, создаваемые в процессе исполнения Подрядчиком Договора, </w:t>
      </w:r>
      <w:r w:rsidR="00C31A06">
        <w:rPr>
          <w:bCs/>
        </w:rPr>
        <w:br/>
      </w:r>
      <w:r w:rsidRPr="00C2118D">
        <w:rPr>
          <w:bCs/>
        </w:rPr>
        <w:t>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8013B7">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8013B7">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8013B7">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8013B7">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8013B7">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8013B7">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27302D">
      <w:pPr>
        <w:pStyle w:val="ae"/>
        <w:numPr>
          <w:ilvl w:val="1"/>
          <w:numId w:val="3"/>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8013B7">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27302D">
      <w:pPr>
        <w:pStyle w:val="ae"/>
        <w:numPr>
          <w:ilvl w:val="1"/>
          <w:numId w:val="3"/>
        </w:numPr>
        <w:shd w:val="clear" w:color="auto" w:fill="FFFFFF"/>
        <w:tabs>
          <w:tab w:val="left" w:pos="1134"/>
        </w:tabs>
        <w:ind w:left="0" w:firstLine="709"/>
        <w:jc w:val="both"/>
        <w:rPr>
          <w:bCs/>
        </w:rPr>
      </w:pPr>
      <w:r w:rsidRPr="00C2118D">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27302D">
      <w:pPr>
        <w:pStyle w:val="ae"/>
        <w:numPr>
          <w:ilvl w:val="0"/>
          <w:numId w:val="3"/>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2730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2730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C31A06">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27302D">
      <w:pPr>
        <w:pStyle w:val="ae"/>
        <w:numPr>
          <w:ilvl w:val="1"/>
          <w:numId w:val="3"/>
        </w:numPr>
        <w:shd w:val="clear" w:color="auto" w:fill="FFFFFF"/>
        <w:tabs>
          <w:tab w:val="left" w:pos="1134"/>
        </w:tabs>
        <w:ind w:left="0" w:firstLine="709"/>
        <w:jc w:val="both"/>
        <w:rPr>
          <w:bCs/>
        </w:rPr>
      </w:pPr>
      <w:bookmarkStart w:id="32"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2"/>
      <w:r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8013B7">
        <w:rPr>
          <w:bCs/>
        </w:rPr>
        <w:br/>
      </w:r>
      <w:r w:rsidR="00236FD3"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C73439">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w:t>
      </w:r>
      <w:r w:rsidR="00236FD3" w:rsidRPr="00C2118D">
        <w:rPr>
          <w:bCs/>
        </w:rPr>
        <w:lastRenderedPageBreak/>
        <w:t xml:space="preserve">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Pr>
          <w:bCs/>
        </w:rPr>
        <w:br/>
      </w:r>
      <w:r w:rsidR="00236FD3" w:rsidRPr="00C2118D">
        <w:rPr>
          <w:bCs/>
        </w:rPr>
        <w:t xml:space="preserve">на технических средствах Подрядчика. При этом Заказчик признает, что обязательства </w:t>
      </w:r>
      <w:r w:rsidR="008013B7">
        <w:rPr>
          <w:bCs/>
        </w:rPr>
        <w:br/>
      </w:r>
      <w:r w:rsidR="00236FD3"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bookmarkStart w:id="33"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C31A06">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w:t>
      </w:r>
      <w:r w:rsidR="00C31A06">
        <w:rPr>
          <w:bCs/>
        </w:rPr>
        <w:br/>
      </w:r>
      <w:r w:rsidR="00236FD3" w:rsidRPr="00C2118D">
        <w:rPr>
          <w:bCs/>
        </w:rPr>
        <w:t>как за свои собственные</w:t>
      </w:r>
      <w:r>
        <w:rPr>
          <w:bCs/>
        </w:rPr>
        <w:t>.</w:t>
      </w:r>
      <w:bookmarkEnd w:id="33"/>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27302D">
      <w:pPr>
        <w:pStyle w:val="ae"/>
        <w:numPr>
          <w:ilvl w:val="1"/>
          <w:numId w:val="3"/>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8013B7">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4"/>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8013B7">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27302D">
      <w:pPr>
        <w:pStyle w:val="ae"/>
        <w:numPr>
          <w:ilvl w:val="0"/>
          <w:numId w:val="3"/>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8013B7">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8013B7">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8013B7">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C31A06">
        <w:rPr>
          <w:bCs/>
        </w:rPr>
        <w:br/>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 xml:space="preserve">уведомить другую Сторону о таких предположениях. В уведомлении Сторона обязана сослаться на факты </w:t>
      </w:r>
      <w:r w:rsidRPr="00C2118D">
        <w:rPr>
          <w:bCs/>
        </w:rPr>
        <w:lastRenderedPageBreak/>
        <w:t>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3756FF" w:rsidRPr="0095570E">
        <w:rPr>
          <w:color w:val="000000"/>
        </w:rPr>
        <w:t>785-09-37</w:t>
      </w:r>
      <w:r w:rsidRPr="00C2118D">
        <w:t xml:space="preserve"> и форма обратной связи на сайте </w:t>
      </w:r>
      <w:hyperlink r:id="rId12"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27302D">
      <w:pPr>
        <w:pStyle w:val="ae"/>
        <w:numPr>
          <w:ilvl w:val="0"/>
          <w:numId w:val="3"/>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8013B7">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w:t>
      </w:r>
      <w:r w:rsidR="00C31A06">
        <w:rPr>
          <w:bCs/>
        </w:rPr>
        <w:br/>
      </w:r>
      <w:r w:rsidRPr="00C2118D">
        <w:rPr>
          <w:bCs/>
        </w:rPr>
        <w:t xml:space="preserve">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C31A06">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8013B7">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C473AF" w:rsidRPr="00B61E86" w:rsidRDefault="00C473AF" w:rsidP="0027302D">
      <w:pPr>
        <w:pStyle w:val="ae"/>
        <w:numPr>
          <w:ilvl w:val="1"/>
          <w:numId w:val="3"/>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27302D">
      <w:pPr>
        <w:pStyle w:val="ae"/>
        <w:numPr>
          <w:ilvl w:val="1"/>
          <w:numId w:val="3"/>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8013B7">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8013B7">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27302D">
      <w:pPr>
        <w:pStyle w:val="ae"/>
        <w:numPr>
          <w:ilvl w:val="1"/>
          <w:numId w:val="3"/>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8013B7">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27302D">
      <w:pPr>
        <w:pStyle w:val="ae"/>
        <w:numPr>
          <w:ilvl w:val="0"/>
          <w:numId w:val="3"/>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27302D">
      <w:pPr>
        <w:pStyle w:val="ae"/>
        <w:numPr>
          <w:ilvl w:val="1"/>
          <w:numId w:val="3"/>
        </w:numPr>
        <w:shd w:val="clear" w:color="auto" w:fill="FFFFFF"/>
        <w:tabs>
          <w:tab w:val="left" w:pos="1134"/>
        </w:tabs>
        <w:ind w:left="0" w:firstLine="709"/>
        <w:jc w:val="both"/>
        <w:rPr>
          <w:bCs/>
        </w:rPr>
      </w:pPr>
      <w:bookmarkStart w:id="35" w:name="_Ref361337900"/>
      <w:r w:rsidRPr="00C2118D">
        <w:rPr>
          <w:bCs/>
        </w:rPr>
        <w:lastRenderedPageBreak/>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27302D">
      <w:pPr>
        <w:pStyle w:val="ae"/>
        <w:numPr>
          <w:ilvl w:val="1"/>
          <w:numId w:val="18"/>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C2118D">
          <w:rPr>
            <w:bCs/>
          </w:rPr>
          <w:t>№ 18162/09</w:t>
        </w:r>
      </w:hyperlink>
      <w:r w:rsidR="003F7A52" w:rsidRPr="00C2118D">
        <w:rPr>
          <w:bCs/>
        </w:rPr>
        <w:t xml:space="preserve"> </w:t>
      </w:r>
      <w:r w:rsidR="008013B7">
        <w:rPr>
          <w:bCs/>
        </w:rPr>
        <w:br/>
      </w:r>
      <w:r w:rsidR="003F7A52" w:rsidRPr="00C2118D">
        <w:rPr>
          <w:bCs/>
        </w:rPr>
        <w:t xml:space="preserve">и от 25.05.2010 </w:t>
      </w:r>
      <w:hyperlink r:id="rId14"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Pr>
          <w:bCs/>
        </w:rPr>
        <w:br/>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27302D">
      <w:pPr>
        <w:pStyle w:val="ae"/>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8013B7">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w:t>
      </w:r>
      <w:r w:rsidR="008013B7">
        <w:rPr>
          <w:bCs/>
        </w:rPr>
        <w:br/>
      </w:r>
      <w:r w:rsidRPr="00C2118D">
        <w:rPr>
          <w:bCs/>
        </w:rPr>
        <w:t>от 30.05.2007 № ММ-3-06/333@).</w:t>
      </w:r>
      <w:bookmarkEnd w:id="35"/>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6" w:name="_Ref361337921"/>
      <w:r w:rsidRPr="00C2118D">
        <w:rPr>
          <w:bCs/>
        </w:rPr>
        <w:t xml:space="preserve">Подрядчик обязуется незамедлительно уведомить Заказчика о появлении </w:t>
      </w:r>
      <w:r w:rsidR="008013B7">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73439">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6"/>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7"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C73439">
        <w:rPr>
          <w:bCs/>
        </w:rPr>
        <w:t>3</w:t>
      </w:r>
      <w:r w:rsidR="0071574B" w:rsidRPr="00C2118D">
        <w:rPr>
          <w:bCs/>
        </w:rPr>
        <w:t>.1</w:t>
      </w:r>
      <w:r w:rsidRPr="00C2118D">
        <w:rPr>
          <w:bCs/>
        </w:rPr>
        <w:t xml:space="preserve">, </w:t>
      </w:r>
      <w:r w:rsidR="0071574B" w:rsidRPr="00C2118D">
        <w:rPr>
          <w:bCs/>
        </w:rPr>
        <w:t>1</w:t>
      </w:r>
      <w:r w:rsidR="00C73439">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8013B7">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8013B7">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8013B7">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7"/>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8"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C73439">
        <w:rPr>
          <w:bCs/>
        </w:rPr>
        <w:t>3</w:t>
      </w:r>
      <w:r w:rsidR="0071574B" w:rsidRPr="00C2118D">
        <w:rPr>
          <w:bCs/>
        </w:rPr>
        <w:t>.1,</w:t>
      </w:r>
      <w:r w:rsidR="00564B44">
        <w:rPr>
          <w:bCs/>
        </w:rPr>
        <w:t xml:space="preserve"> </w:t>
      </w:r>
      <w:r w:rsidR="0071574B" w:rsidRPr="00C2118D">
        <w:rPr>
          <w:bCs/>
        </w:rPr>
        <w:t>1</w:t>
      </w:r>
      <w:r w:rsidR="00C73439">
        <w:rPr>
          <w:bCs/>
        </w:rPr>
        <w:t>3</w:t>
      </w:r>
      <w:r w:rsidR="0071574B" w:rsidRPr="00C2118D">
        <w:rPr>
          <w:bCs/>
        </w:rPr>
        <w:t>.2</w:t>
      </w:r>
      <w:r w:rsidRPr="00C2118D">
        <w:rPr>
          <w:bCs/>
        </w:rPr>
        <w:t> Договора.</w:t>
      </w:r>
      <w:bookmarkEnd w:id="38"/>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9"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1324CF">
        <w:rPr>
          <w:bCs/>
        </w:rPr>
        <w:t>1</w:t>
      </w:r>
      <w:r w:rsidR="00E43571">
        <w:rPr>
          <w:bCs/>
        </w:rPr>
        <w:t>3</w:t>
      </w:r>
      <w:r w:rsidR="001324CF">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C31A06">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013B7">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E43571">
        <w:rPr>
          <w:bCs/>
        </w:rPr>
        <w:t>3</w:t>
      </w:r>
      <w:r w:rsidR="0071574B" w:rsidRPr="00C2118D">
        <w:rPr>
          <w:bCs/>
        </w:rPr>
        <w:t>.3</w:t>
      </w:r>
      <w:r w:rsidR="005735A5" w:rsidRPr="00C2118D">
        <w:rPr>
          <w:bCs/>
        </w:rPr>
        <w:t xml:space="preserve"> </w:t>
      </w:r>
      <w:r w:rsidRPr="00C2118D">
        <w:rPr>
          <w:bCs/>
        </w:rPr>
        <w:t>Договора.</w:t>
      </w:r>
      <w:bookmarkEnd w:id="39"/>
    </w:p>
    <w:p w:rsidR="00177E58" w:rsidRPr="00C2118D" w:rsidRDefault="003F7A52" w:rsidP="0027302D">
      <w:pPr>
        <w:pStyle w:val="ae"/>
        <w:numPr>
          <w:ilvl w:val="1"/>
          <w:numId w:val="3"/>
        </w:numPr>
        <w:shd w:val="clear" w:color="auto" w:fill="FFFFFF"/>
        <w:tabs>
          <w:tab w:val="left" w:pos="1134"/>
        </w:tabs>
        <w:ind w:left="0" w:firstLine="709"/>
        <w:jc w:val="both"/>
        <w:rPr>
          <w:bCs/>
        </w:rPr>
      </w:pPr>
      <w:bookmarkStart w:id="40"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E43571">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8013B7">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0"/>
    </w:p>
    <w:p w:rsidR="003F2B54" w:rsidRPr="003F2B54" w:rsidRDefault="003F7A52"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3F2B54">
        <w:rPr>
          <w:bCs/>
        </w:rPr>
        <w:t xml:space="preserve">Независимо от других положений Договора, </w:t>
      </w:r>
      <w:r w:rsidR="001603D9" w:rsidRPr="003F2B54">
        <w:rPr>
          <w:bCs/>
        </w:rPr>
        <w:t xml:space="preserve">положения </w:t>
      </w:r>
      <w:r w:rsidRPr="003F2B54">
        <w:rPr>
          <w:bCs/>
        </w:rPr>
        <w:t>пункт</w:t>
      </w:r>
      <w:r w:rsidR="001603D9" w:rsidRPr="003F2B54">
        <w:rPr>
          <w:bCs/>
        </w:rPr>
        <w:t>ов</w:t>
      </w:r>
      <w:r w:rsidRPr="003F2B54">
        <w:rPr>
          <w:bCs/>
        </w:rPr>
        <w:t xml:space="preserve"> </w:t>
      </w:r>
      <w:r w:rsidR="0071574B" w:rsidRPr="003F2B54">
        <w:rPr>
          <w:bCs/>
        </w:rPr>
        <w:t>1</w:t>
      </w:r>
      <w:r w:rsidR="00E43571">
        <w:rPr>
          <w:bCs/>
        </w:rPr>
        <w:t>3</w:t>
      </w:r>
      <w:r w:rsidR="0071574B" w:rsidRPr="003F2B54">
        <w:rPr>
          <w:bCs/>
        </w:rPr>
        <w:t>.4, 1</w:t>
      </w:r>
      <w:r w:rsidR="00E43571">
        <w:rPr>
          <w:bCs/>
        </w:rPr>
        <w:t>3</w:t>
      </w:r>
      <w:r w:rsidR="0071574B" w:rsidRPr="003F2B54">
        <w:rPr>
          <w:bCs/>
        </w:rPr>
        <w:t>.</w:t>
      </w:r>
      <w:r w:rsidR="005D0ED1" w:rsidRPr="003F2B54">
        <w:rPr>
          <w:bCs/>
        </w:rPr>
        <w:t xml:space="preserve">5 Договора </w:t>
      </w:r>
      <w:r w:rsidRPr="003F2B54">
        <w:rPr>
          <w:bCs/>
        </w:rPr>
        <w:t xml:space="preserve">продолжают действовать в течение 4 (четырех) лет </w:t>
      </w:r>
      <w:r w:rsidR="001603D9" w:rsidRPr="003F2B54">
        <w:rPr>
          <w:bCs/>
        </w:rPr>
        <w:t>после его прекращения (расторжения) или исполнения</w:t>
      </w:r>
      <w:r w:rsidRPr="003F2B54">
        <w:rPr>
          <w:bCs/>
        </w:rPr>
        <w:t>.</w:t>
      </w:r>
    </w:p>
    <w:p w:rsidR="003F2B54" w:rsidRPr="00E43571" w:rsidRDefault="003F2B54"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E435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E43571">
        <w:rPr>
          <w:lang w:val="en-US"/>
        </w:rPr>
        <w:t>COVID</w:t>
      </w:r>
      <w:r w:rsidRPr="00E43571">
        <w:t xml:space="preserve">-2019, включая, но не ограничиваясь: установление обязательных правил поведения, ограничение </w:t>
      </w:r>
      <w:r w:rsidRPr="00E43571">
        <w:lastRenderedPageBreak/>
        <w:t>передвижения транспортных средств и физических лиц, приостановление деятельности предприятий и учреждений и т.п.</w:t>
      </w:r>
    </w:p>
    <w:p w:rsidR="003F2B54" w:rsidRPr="00E43571" w:rsidRDefault="003F2B54" w:rsidP="003F2B54">
      <w:pPr>
        <w:widowControl w:val="0"/>
        <w:shd w:val="clear" w:color="auto" w:fill="FFFFFF"/>
        <w:tabs>
          <w:tab w:val="left" w:pos="1134"/>
        </w:tabs>
        <w:suppressAutoHyphens/>
        <w:autoSpaceDN w:val="0"/>
        <w:adjustRightInd w:val="0"/>
        <w:spacing w:line="240" w:lineRule="auto"/>
        <w:ind w:firstLine="709"/>
        <w:rPr>
          <w:sz w:val="24"/>
          <w:szCs w:val="24"/>
        </w:rPr>
      </w:pPr>
      <w:r w:rsidRPr="00E435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3F2B54" w:rsidRPr="00E43571" w:rsidRDefault="003F2B54"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E435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3F2B54" w:rsidRPr="00E43571" w:rsidRDefault="003F2B54" w:rsidP="003F2B54">
      <w:pPr>
        <w:widowControl w:val="0"/>
        <w:tabs>
          <w:tab w:val="left" w:pos="709"/>
        </w:tabs>
        <w:suppressAutoHyphens/>
        <w:autoSpaceDN w:val="0"/>
        <w:adjustRightInd w:val="0"/>
        <w:spacing w:line="240" w:lineRule="auto"/>
        <w:ind w:firstLine="709"/>
        <w:rPr>
          <w:sz w:val="24"/>
          <w:szCs w:val="24"/>
        </w:rPr>
      </w:pPr>
      <w:r w:rsidRPr="00E43571">
        <w:rPr>
          <w:sz w:val="24"/>
          <w:szCs w:val="24"/>
        </w:rPr>
        <w:t>14.9.1.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3F2B54" w:rsidRPr="003F2B54" w:rsidRDefault="003F2B54" w:rsidP="003F2B54">
      <w:pPr>
        <w:widowControl w:val="0"/>
        <w:tabs>
          <w:tab w:val="left" w:pos="709"/>
        </w:tabs>
        <w:suppressAutoHyphens/>
        <w:autoSpaceDN w:val="0"/>
        <w:adjustRightInd w:val="0"/>
        <w:spacing w:line="240" w:lineRule="auto"/>
        <w:ind w:firstLine="709"/>
        <w:rPr>
          <w:sz w:val="24"/>
          <w:szCs w:val="24"/>
        </w:rPr>
      </w:pPr>
      <w:r w:rsidRPr="00E43571">
        <w:rPr>
          <w:sz w:val="24"/>
          <w:szCs w:val="24"/>
        </w:rPr>
        <w:t>14.9.2.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w:t>
      </w:r>
      <w:r w:rsidR="00E43571" w:rsidRPr="00E43571">
        <w:rPr>
          <w:sz w:val="24"/>
          <w:szCs w:val="24"/>
        </w:rPr>
        <w:t>3</w:t>
      </w:r>
      <w:r w:rsidRPr="00E43571">
        <w:rPr>
          <w:sz w:val="24"/>
          <w:szCs w:val="24"/>
        </w:rPr>
        <w:t>.9.1 Договора.</w:t>
      </w:r>
    </w:p>
    <w:p w:rsidR="00C137F3" w:rsidRPr="00C2118D" w:rsidRDefault="00C137F3" w:rsidP="002B55D0">
      <w:pPr>
        <w:pStyle w:val="ae"/>
        <w:shd w:val="clear" w:color="auto" w:fill="FFFFFF"/>
        <w:tabs>
          <w:tab w:val="left" w:pos="1134"/>
        </w:tabs>
        <w:ind w:left="709"/>
        <w:jc w:val="both"/>
        <w:rPr>
          <w:bCs/>
        </w:rPr>
      </w:pPr>
    </w:p>
    <w:p w:rsidR="00132D90" w:rsidRPr="00C2118D" w:rsidRDefault="00132D90" w:rsidP="0027302D">
      <w:pPr>
        <w:pStyle w:val="ae"/>
        <w:numPr>
          <w:ilvl w:val="0"/>
          <w:numId w:val="3"/>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27302D">
      <w:pPr>
        <w:pStyle w:val="ae"/>
        <w:numPr>
          <w:ilvl w:val="1"/>
          <w:numId w:val="3"/>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8013B7">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8013B7">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27302D">
      <w:pPr>
        <w:pStyle w:val="ae"/>
        <w:numPr>
          <w:ilvl w:val="0"/>
          <w:numId w:val="15"/>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8013B7">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8013B7">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27302D">
      <w:pPr>
        <w:pStyle w:val="ae"/>
        <w:numPr>
          <w:ilvl w:val="0"/>
          <w:numId w:val="15"/>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8013B7">
        <w:br/>
      </w:r>
      <w:r w:rsidR="00436256" w:rsidRPr="00C2118D">
        <w:t>для своевременного и надлежащего исполнения обязательств</w:t>
      </w:r>
      <w:r w:rsidRPr="00C2118D">
        <w:t xml:space="preserve">, возникающих из Договора или </w:t>
      </w:r>
      <w:r w:rsidR="00C31A06">
        <w:br/>
      </w:r>
      <w:r w:rsidRPr="00C2118D">
        <w:t>в связи с ним</w:t>
      </w:r>
      <w:r w:rsidR="00132D90" w:rsidRPr="00C2118D">
        <w:t xml:space="preserve">. </w:t>
      </w:r>
    </w:p>
    <w:p w:rsidR="00132D90" w:rsidRPr="00C2118D" w:rsidRDefault="00436256" w:rsidP="0027302D">
      <w:pPr>
        <w:pStyle w:val="ae"/>
        <w:numPr>
          <w:ilvl w:val="1"/>
          <w:numId w:val="3"/>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27302D">
      <w:pPr>
        <w:pStyle w:val="ae"/>
        <w:numPr>
          <w:ilvl w:val="0"/>
          <w:numId w:val="17"/>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27302D">
      <w:pPr>
        <w:pStyle w:val="ae"/>
        <w:numPr>
          <w:ilvl w:val="0"/>
          <w:numId w:val="17"/>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27302D">
      <w:pPr>
        <w:pStyle w:val="ae"/>
        <w:numPr>
          <w:ilvl w:val="0"/>
          <w:numId w:val="17"/>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27302D">
      <w:pPr>
        <w:pStyle w:val="ae"/>
        <w:numPr>
          <w:ilvl w:val="0"/>
          <w:numId w:val="17"/>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8013B7">
        <w:br/>
      </w:r>
      <w:r w:rsidR="006C51C1" w:rsidRPr="00C2118D">
        <w:t>в соответствии с законодательством Российской Федерации;</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8013B7">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w:t>
      </w:r>
      <w:r w:rsidR="00436256" w:rsidRPr="00E43571">
        <w:t>нованной на членстве лиц, выполняющих подготовку проектной документации</w:t>
      </w:r>
      <w:r w:rsidR="00D33480">
        <w:t xml:space="preserve">, </w:t>
      </w:r>
      <w:r w:rsidR="00D33480" w:rsidRPr="00D33480">
        <w:t>осуществляющих строительство</w:t>
      </w:r>
      <w:r w:rsidR="00436256" w:rsidRPr="00E43571">
        <w:t>;</w:t>
      </w:r>
    </w:p>
    <w:p w:rsidR="00436256" w:rsidRPr="00C2118D" w:rsidRDefault="00436256" w:rsidP="0027302D">
      <w:pPr>
        <w:pStyle w:val="ae"/>
        <w:numPr>
          <w:ilvl w:val="0"/>
          <w:numId w:val="16"/>
        </w:numPr>
        <w:shd w:val="clear" w:color="auto" w:fill="FFFFFF"/>
        <w:tabs>
          <w:tab w:val="left" w:pos="567"/>
          <w:tab w:val="left" w:pos="1418"/>
        </w:tabs>
        <w:ind w:left="0" w:firstLine="709"/>
        <w:jc w:val="both"/>
      </w:pPr>
      <w:r w:rsidRPr="00C2118D">
        <w:lastRenderedPageBreak/>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 xml:space="preserve">полностью ознакомлен </w:t>
      </w:r>
      <w:r w:rsidR="00C31A06">
        <w:br/>
      </w:r>
      <w:r w:rsidR="00436256" w:rsidRPr="00C2118D">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8013B7">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8013B7">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27302D">
      <w:pPr>
        <w:pStyle w:val="ae"/>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8013B7">
        <w:br/>
      </w:r>
      <w:r w:rsidRPr="00C2118D">
        <w:t xml:space="preserve">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27302D">
      <w:pPr>
        <w:numPr>
          <w:ilvl w:val="1"/>
          <w:numId w:val="3"/>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8013B7">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27302D">
      <w:pPr>
        <w:pStyle w:val="ae"/>
        <w:numPr>
          <w:ilvl w:val="1"/>
          <w:numId w:val="3"/>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E43571">
        <w:t>3</w:t>
      </w:r>
      <w:r w:rsidR="000D577A" w:rsidRPr="00C2118D">
        <w:t>.1</w:t>
      </w:r>
      <w:r w:rsidR="001601CD" w:rsidRPr="00C2118D">
        <w:t xml:space="preserve"> Договора.</w:t>
      </w:r>
    </w:p>
    <w:p w:rsidR="001601CD" w:rsidRPr="00C2118D" w:rsidRDefault="001B3F82" w:rsidP="0027302D">
      <w:pPr>
        <w:pStyle w:val="ae"/>
        <w:numPr>
          <w:ilvl w:val="1"/>
          <w:numId w:val="3"/>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27302D">
      <w:pPr>
        <w:pStyle w:val="ae"/>
        <w:numPr>
          <w:ilvl w:val="0"/>
          <w:numId w:val="3"/>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27302D">
      <w:pPr>
        <w:pStyle w:val="ae"/>
        <w:numPr>
          <w:ilvl w:val="1"/>
          <w:numId w:val="3"/>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E43571">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27302D">
      <w:pPr>
        <w:pStyle w:val="ae"/>
        <w:numPr>
          <w:ilvl w:val="1"/>
          <w:numId w:val="3"/>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8013B7">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27302D">
      <w:pPr>
        <w:pStyle w:val="ae"/>
        <w:numPr>
          <w:ilvl w:val="1"/>
          <w:numId w:val="3"/>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8013B7">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27302D">
      <w:pPr>
        <w:pStyle w:val="ae"/>
        <w:numPr>
          <w:ilvl w:val="1"/>
          <w:numId w:val="3"/>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27302D">
      <w:pPr>
        <w:pStyle w:val="ae"/>
        <w:numPr>
          <w:ilvl w:val="0"/>
          <w:numId w:val="14"/>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w:t>
      </w:r>
      <w:r w:rsidR="008013B7">
        <w:br/>
      </w:r>
      <w:r w:rsidRPr="00C2118D">
        <w:t xml:space="preserve">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43571">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27302D">
      <w:pPr>
        <w:pStyle w:val="ae"/>
        <w:numPr>
          <w:ilvl w:val="0"/>
          <w:numId w:val="14"/>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27302D">
      <w:pPr>
        <w:pStyle w:val="ae"/>
        <w:numPr>
          <w:ilvl w:val="0"/>
          <w:numId w:val="14"/>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43571" w:rsidRDefault="00502CFD" w:rsidP="0027302D">
      <w:pPr>
        <w:pStyle w:val="ae"/>
        <w:numPr>
          <w:ilvl w:val="0"/>
          <w:numId w:val="14"/>
        </w:numPr>
        <w:tabs>
          <w:tab w:val="left" w:pos="1134"/>
        </w:tabs>
        <w:ind w:left="0" w:right="23" w:firstLine="709"/>
        <w:jc w:val="both"/>
      </w:pPr>
      <w:r w:rsidRPr="00E43571">
        <w:t xml:space="preserve">прекращение членства в </w:t>
      </w:r>
      <w:r w:rsidR="00027666" w:rsidRPr="00E43571">
        <w:t>СРО</w:t>
      </w:r>
      <w:r w:rsidRPr="00E43571">
        <w:t>, основанной на членстве лиц, выполняющих подготовку проектной документации</w:t>
      </w:r>
      <w:r w:rsidR="00D33480">
        <w:t xml:space="preserve">, </w:t>
      </w:r>
      <w:r w:rsidR="00D33480" w:rsidRPr="00D33480">
        <w:t>осуществляющих строительство</w:t>
      </w:r>
      <w:r w:rsidRPr="00E43571">
        <w:t>, предоставляющих Подрядчику право на производство Работ по Договору;</w:t>
      </w:r>
    </w:p>
    <w:p w:rsidR="007A792E" w:rsidRPr="00E43571" w:rsidRDefault="00502CFD" w:rsidP="0027302D">
      <w:pPr>
        <w:pStyle w:val="ae"/>
        <w:numPr>
          <w:ilvl w:val="0"/>
          <w:numId w:val="14"/>
        </w:numPr>
        <w:tabs>
          <w:tab w:val="left" w:pos="1134"/>
        </w:tabs>
        <w:ind w:left="0" w:right="23" w:firstLine="709"/>
        <w:jc w:val="both"/>
      </w:pPr>
      <w:r w:rsidRPr="00E43571">
        <w:t>принятие</w:t>
      </w:r>
      <w:r w:rsidR="007A792E" w:rsidRPr="00E43571">
        <w:t xml:space="preserve"> </w:t>
      </w:r>
      <w:r w:rsidR="00C76893" w:rsidRPr="00E43571">
        <w:t>а</w:t>
      </w:r>
      <w:r w:rsidR="007A792E" w:rsidRPr="00E43571">
        <w:t xml:space="preserve">ктов государственных органов или организаций, лишающих Подрядчика </w:t>
      </w:r>
      <w:r w:rsidRPr="00E43571">
        <w:t xml:space="preserve">в установленном порядке </w:t>
      </w:r>
      <w:r w:rsidR="007A792E" w:rsidRPr="00E43571">
        <w:t>права на производство Работ</w:t>
      </w:r>
      <w:r w:rsidRPr="00E43571">
        <w:t xml:space="preserve"> по Договору</w:t>
      </w:r>
      <w:r w:rsidR="007A792E" w:rsidRPr="00E43571">
        <w:t>;</w:t>
      </w:r>
    </w:p>
    <w:p w:rsidR="007A792E" w:rsidRPr="00C2118D" w:rsidRDefault="00502CFD" w:rsidP="0027302D">
      <w:pPr>
        <w:pStyle w:val="ae"/>
        <w:numPr>
          <w:ilvl w:val="0"/>
          <w:numId w:val="14"/>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27302D">
      <w:pPr>
        <w:pStyle w:val="ae"/>
        <w:numPr>
          <w:ilvl w:val="0"/>
          <w:numId w:val="14"/>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C31A06">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E43571">
        <w:t>2</w:t>
      </w:r>
      <w:r w:rsidR="00826005" w:rsidRPr="00C2118D">
        <w:t>.4.2 Договора</w:t>
      </w:r>
      <w:r w:rsidR="007A792E" w:rsidRPr="00C2118D">
        <w:t>;</w:t>
      </w:r>
    </w:p>
    <w:p w:rsidR="007A792E" w:rsidRPr="00C2118D" w:rsidRDefault="00AD611C" w:rsidP="0027302D">
      <w:pPr>
        <w:pStyle w:val="ae"/>
        <w:numPr>
          <w:ilvl w:val="0"/>
          <w:numId w:val="14"/>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8013B7">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8013B7">
        <w:br/>
      </w:r>
      <w:r w:rsidR="00716F5F" w:rsidRPr="00C2118D">
        <w:t>об обстоятельствах, указанных в разделе 1</w:t>
      </w:r>
      <w:r w:rsidR="00C473AF">
        <w:t>5</w:t>
      </w:r>
      <w:r w:rsidR="00716F5F" w:rsidRPr="00C2118D">
        <w:t xml:space="preserve"> Договора, и имеющих существенное значение для его заключения и исполнения.</w:t>
      </w:r>
    </w:p>
    <w:p w:rsidR="007A792E" w:rsidRPr="00C2118D" w:rsidRDefault="007A792E" w:rsidP="0027302D">
      <w:pPr>
        <w:pStyle w:val="ae"/>
        <w:numPr>
          <w:ilvl w:val="1"/>
          <w:numId w:val="3"/>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E43571">
        <w:t>5</w:t>
      </w:r>
      <w:r w:rsidR="00C76893">
        <w:t>.2,</w:t>
      </w:r>
      <w:r w:rsidR="00112EB2">
        <w:t xml:space="preserve"> </w:t>
      </w:r>
      <w:r w:rsidR="00826005" w:rsidRPr="00C2118D">
        <w:t>1</w:t>
      </w:r>
      <w:r w:rsidR="00E43571">
        <w:t>5</w:t>
      </w:r>
      <w:r w:rsidR="00826005" w:rsidRPr="00C2118D">
        <w:t>.3</w:t>
      </w:r>
      <w:r w:rsidR="00B0762B" w:rsidRPr="00C2118D">
        <w:t xml:space="preserve">, </w:t>
      </w:r>
      <w:r w:rsidR="00826005" w:rsidRPr="00C2118D">
        <w:t>1</w:t>
      </w:r>
      <w:r w:rsidR="00E43571">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27302D">
      <w:pPr>
        <w:pStyle w:val="ae"/>
        <w:numPr>
          <w:ilvl w:val="1"/>
          <w:numId w:val="3"/>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27302D">
      <w:pPr>
        <w:pStyle w:val="ae"/>
        <w:numPr>
          <w:ilvl w:val="0"/>
          <w:numId w:val="27"/>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27302D">
      <w:pPr>
        <w:pStyle w:val="ae"/>
        <w:numPr>
          <w:ilvl w:val="0"/>
          <w:numId w:val="27"/>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8013B7">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27302D">
      <w:pPr>
        <w:pStyle w:val="ae"/>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27302D">
      <w:pPr>
        <w:pStyle w:val="ae"/>
        <w:numPr>
          <w:ilvl w:val="1"/>
          <w:numId w:val="3"/>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E43571">
        <w:t>3</w:t>
      </w:r>
      <w:r w:rsidRPr="00C2118D">
        <w:t>.5.</w:t>
      </w:r>
      <w:r w:rsidR="00A03A8F">
        <w:t>8</w:t>
      </w:r>
      <w:r w:rsidRPr="00C2118D">
        <w:t xml:space="preserve"> Договора.</w:t>
      </w:r>
    </w:p>
    <w:p w:rsidR="007A792E" w:rsidRDefault="00826005" w:rsidP="0027302D">
      <w:pPr>
        <w:pStyle w:val="ae"/>
        <w:numPr>
          <w:ilvl w:val="1"/>
          <w:numId w:val="3"/>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8013B7">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8013B7">
        <w:br/>
      </w:r>
      <w:r w:rsidR="007A792E" w:rsidRPr="00C2118D">
        <w:t>за исключением обязательств по незавершенным расчетам</w:t>
      </w:r>
      <w:r w:rsidRPr="00C2118D">
        <w:t>,</w:t>
      </w:r>
      <w:r w:rsidR="007A792E" w:rsidRPr="00C2118D">
        <w:t xml:space="preserve"> гарантийных обязательств </w:t>
      </w:r>
      <w:r w:rsidRPr="00C2118D">
        <w:lastRenderedPageBreak/>
        <w:t xml:space="preserve">Подрядчика </w:t>
      </w:r>
      <w:r w:rsidR="007A792E" w:rsidRPr="00C2118D">
        <w:t xml:space="preserve">в соответствии с разделом </w:t>
      </w:r>
      <w:r w:rsidR="00E43571">
        <w:t>8</w:t>
      </w:r>
      <w:r w:rsidR="00FE210A" w:rsidRPr="00C2118D">
        <w:t xml:space="preserve"> </w:t>
      </w:r>
      <w:r w:rsidR="007A792E" w:rsidRPr="00C2118D">
        <w:t>Договора</w:t>
      </w:r>
      <w:r w:rsidRPr="00C2118D">
        <w:t xml:space="preserve">, а также обязательств Подрядчика </w:t>
      </w:r>
      <w:r w:rsidR="008013B7">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27302D">
      <w:pPr>
        <w:pStyle w:val="ae"/>
        <w:numPr>
          <w:ilvl w:val="0"/>
          <w:numId w:val="3"/>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8013B7">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C473AF">
        <w:rPr>
          <w:bCs/>
        </w:rPr>
        <w:t>1</w:t>
      </w:r>
      <w:r w:rsidR="00E43571">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43571">
        <w:rPr>
          <w:bCs/>
        </w:rPr>
        <w:t>Еврейской Автономной Области</w:t>
      </w:r>
      <w:r w:rsidRPr="00C2118D">
        <w:rPr>
          <w:bCs/>
        </w:rPr>
        <w:t xml:space="preserve"> в соответствии с законодательством Российской Федерации</w:t>
      </w:r>
      <w:r w:rsidR="000D577A" w:rsidRPr="00C2118D">
        <w:rPr>
          <w:bCs/>
        </w:rPr>
        <w:t xml:space="preserve">, </w:t>
      </w:r>
      <w:r w:rsidR="008013B7">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E43571">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w:t>
      </w:r>
      <w:r w:rsidR="00C31A06">
        <w:rPr>
          <w:bCs/>
        </w:rPr>
        <w:br/>
      </w:r>
      <w:r w:rsidRPr="00C2118D">
        <w:rPr>
          <w:bCs/>
        </w:rPr>
        <w:t xml:space="preserve">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E43571">
        <w:rPr>
          <w:bCs/>
        </w:rPr>
        <w:t>7</w:t>
      </w:r>
      <w:r w:rsidR="004236EF" w:rsidRPr="00C2118D">
        <w:rPr>
          <w:bCs/>
        </w:rPr>
        <w:t>.7</w:t>
      </w:r>
      <w:r w:rsidRPr="00C2118D">
        <w:rPr>
          <w:bCs/>
        </w:rPr>
        <w:t xml:space="preserve"> Договора.</w:t>
      </w:r>
    </w:p>
    <w:p w:rsidR="00C57F3F"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8013B7">
        <w:rPr>
          <w:bCs/>
        </w:rPr>
        <w:br/>
      </w:r>
      <w:r w:rsidRPr="00C2118D">
        <w:rPr>
          <w:bCs/>
        </w:rPr>
        <w:t>с иском в суд.</w:t>
      </w:r>
    </w:p>
    <w:p w:rsidR="00C57F3F"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27302D">
      <w:pPr>
        <w:pStyle w:val="ae"/>
        <w:numPr>
          <w:ilvl w:val="0"/>
          <w:numId w:val="3"/>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27302D">
      <w:pPr>
        <w:pStyle w:val="ae"/>
        <w:numPr>
          <w:ilvl w:val="1"/>
          <w:numId w:val="3"/>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8013B7">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8013B7">
        <w:rPr>
          <w:highlight w:val="lightGray"/>
        </w:rPr>
        <w:br/>
      </w:r>
      <w:r w:rsidR="00240352" w:rsidRPr="00BC4883">
        <w:rPr>
          <w:highlight w:val="lightGray"/>
        </w:rPr>
        <w:t>с __________</w:t>
      </w:r>
      <w:r w:rsidR="00240352" w:rsidRPr="00BC4883">
        <w:t>.</w:t>
      </w:r>
    </w:p>
    <w:p w:rsidR="00C473AF" w:rsidRPr="00C473AF" w:rsidRDefault="00C473AF" w:rsidP="0027302D">
      <w:pPr>
        <w:pStyle w:val="ae"/>
        <w:numPr>
          <w:ilvl w:val="1"/>
          <w:numId w:val="3"/>
        </w:numPr>
        <w:shd w:val="clear" w:color="auto" w:fill="FFFFFF"/>
        <w:tabs>
          <w:tab w:val="left" w:pos="1134"/>
        </w:tabs>
        <w:ind w:left="0" w:firstLine="709"/>
        <w:jc w:val="both"/>
        <w:rPr>
          <w:szCs w:val="22"/>
        </w:rPr>
      </w:pPr>
      <w:r w:rsidRPr="00C473AF">
        <w:rPr>
          <w:szCs w:val="22"/>
        </w:rPr>
        <w:t>Договор заключается в электронной форме с использованием программно-аппаратных средств электронной площадки АО «ЕЭТП» (</w:t>
      </w:r>
      <w:hyperlink r:id="rId16" w:history="1">
        <w:r w:rsidRPr="00C473AF">
          <w:rPr>
            <w:rStyle w:val="aff0"/>
            <w:szCs w:val="22"/>
          </w:rPr>
          <w:t>www.roseltorg.ru</w:t>
        </w:r>
      </w:hyperlink>
      <w:r w:rsidRPr="00C473AF">
        <w:rPr>
          <w:szCs w:val="22"/>
        </w:rPr>
        <w:t xml:space="preserve">) путем его подписания усиленными квалифицированными электронными подписями уполномоченных представителей Сторон. </w:t>
      </w:r>
    </w:p>
    <w:p w:rsidR="00C473AF" w:rsidRPr="00C473AF" w:rsidRDefault="00C473AF" w:rsidP="00C473AF">
      <w:pPr>
        <w:spacing w:line="240" w:lineRule="auto"/>
        <w:ind w:firstLine="709"/>
        <w:rPr>
          <w:sz w:val="24"/>
          <w:szCs w:val="22"/>
        </w:rPr>
      </w:pPr>
      <w:r w:rsidRPr="00C473AF">
        <w:rPr>
          <w:sz w:val="24"/>
          <w:szCs w:val="22"/>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C473AF" w:rsidRPr="00C473AF" w:rsidRDefault="00C473AF" w:rsidP="00C473AF">
      <w:pPr>
        <w:shd w:val="clear" w:color="auto" w:fill="FFFFFF"/>
        <w:tabs>
          <w:tab w:val="left" w:pos="1134"/>
        </w:tabs>
        <w:spacing w:line="240" w:lineRule="auto"/>
        <w:ind w:firstLine="709"/>
        <w:rPr>
          <w:sz w:val="32"/>
        </w:rPr>
      </w:pPr>
      <w:r w:rsidRPr="00C473AF">
        <w:rPr>
          <w:sz w:val="24"/>
          <w:szCs w:val="22"/>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rsidR="00CF3F57" w:rsidRPr="00C2118D" w:rsidRDefault="00D333F7" w:rsidP="0027302D">
      <w:pPr>
        <w:pStyle w:val="ae"/>
        <w:numPr>
          <w:ilvl w:val="1"/>
          <w:numId w:val="3"/>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27302D">
      <w:pPr>
        <w:pStyle w:val="ae"/>
        <w:numPr>
          <w:ilvl w:val="1"/>
          <w:numId w:val="3"/>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8013B7">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27302D">
      <w:pPr>
        <w:pStyle w:val="ae"/>
        <w:numPr>
          <w:ilvl w:val="1"/>
          <w:numId w:val="3"/>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8013B7">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8013B7">
        <w:br/>
      </w:r>
      <w:r w:rsidRPr="00C2118D">
        <w:t>в письменной форме</w:t>
      </w:r>
      <w:r w:rsidR="00731CFE" w:rsidRPr="00C2118D">
        <w:t xml:space="preserve"> в порядке, предусмотренном пунктом 1</w:t>
      </w:r>
      <w:r w:rsidR="00E43571">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27302D">
      <w:pPr>
        <w:pStyle w:val="ae"/>
        <w:numPr>
          <w:ilvl w:val="1"/>
          <w:numId w:val="3"/>
        </w:numPr>
        <w:shd w:val="clear" w:color="auto" w:fill="FFFFFF"/>
        <w:tabs>
          <w:tab w:val="left" w:pos="1134"/>
        </w:tabs>
        <w:ind w:left="0" w:firstLine="709"/>
        <w:jc w:val="both"/>
      </w:pPr>
      <w:bookmarkStart w:id="41"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C473AF">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E43571">
        <w:t>7</w:t>
      </w:r>
      <w:r w:rsidR="00B572E1" w:rsidRPr="00C2118D">
        <w:t>.7</w:t>
      </w:r>
      <w:r w:rsidR="006E1409" w:rsidRPr="00C2118D">
        <w:t xml:space="preserve"> </w:t>
      </w:r>
      <w:r w:rsidR="00BF6DA3" w:rsidRPr="00C2118D">
        <w:t>Договора</w:t>
      </w:r>
      <w:r w:rsidRPr="00C2118D">
        <w:t>.</w:t>
      </w:r>
      <w:bookmarkEnd w:id="41"/>
      <w:r w:rsidRPr="00C2118D">
        <w:t xml:space="preserve"> </w:t>
      </w:r>
    </w:p>
    <w:p w:rsidR="004D4328" w:rsidRPr="00C2118D" w:rsidRDefault="00731CFE" w:rsidP="0027302D">
      <w:pPr>
        <w:pStyle w:val="ae"/>
        <w:numPr>
          <w:ilvl w:val="1"/>
          <w:numId w:val="3"/>
        </w:numPr>
        <w:shd w:val="clear" w:color="auto" w:fill="FFFFFF"/>
        <w:tabs>
          <w:tab w:val="left" w:pos="1134"/>
        </w:tabs>
        <w:ind w:left="0" w:firstLine="709"/>
        <w:jc w:val="both"/>
        <w:rPr>
          <w:bCs/>
        </w:rPr>
      </w:pPr>
      <w:bookmarkStart w:id="42"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C473AF">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2"/>
    </w:p>
    <w:p w:rsidR="00C473AF" w:rsidRPr="00062140" w:rsidRDefault="00C473AF" w:rsidP="0027302D">
      <w:pPr>
        <w:pStyle w:val="ae"/>
        <w:numPr>
          <w:ilvl w:val="2"/>
          <w:numId w:val="3"/>
        </w:numPr>
        <w:shd w:val="clear" w:color="auto" w:fill="FFFFFF"/>
        <w:tabs>
          <w:tab w:val="left" w:pos="1701"/>
        </w:tabs>
        <w:ind w:left="0" w:firstLine="709"/>
        <w:jc w:val="both"/>
        <w:rPr>
          <w:bCs/>
        </w:rPr>
      </w:pPr>
      <w:bookmarkStart w:id="43"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C473AF" w:rsidRPr="00062140" w:rsidRDefault="00C473AF" w:rsidP="0027302D">
      <w:pPr>
        <w:pStyle w:val="ae"/>
        <w:numPr>
          <w:ilvl w:val="2"/>
          <w:numId w:val="3"/>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C473AF" w:rsidRPr="00062140" w:rsidRDefault="00C473AF" w:rsidP="0027302D">
      <w:pPr>
        <w:pStyle w:val="ae"/>
        <w:numPr>
          <w:ilvl w:val="2"/>
          <w:numId w:val="3"/>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E43571">
        <w:rPr>
          <w:bCs/>
        </w:rPr>
        <w:t>7</w:t>
      </w:r>
      <w:r w:rsidR="00FF5806" w:rsidRPr="00C2118D">
        <w:rPr>
          <w:bCs/>
        </w:rPr>
        <w:t>.7.1</w:t>
      </w:r>
      <w:r w:rsidR="00EB3EDB">
        <w:rPr>
          <w:bCs/>
        </w:rPr>
        <w:t xml:space="preserve"> – </w:t>
      </w:r>
      <w:r w:rsidR="00335659" w:rsidRPr="00C2118D">
        <w:rPr>
          <w:bCs/>
        </w:rPr>
        <w:t>1</w:t>
      </w:r>
      <w:r w:rsidR="00E43571">
        <w:rPr>
          <w:bCs/>
        </w:rPr>
        <w:t>7</w:t>
      </w:r>
      <w:r w:rsidR="00335659" w:rsidRPr="00C2118D">
        <w:rPr>
          <w:bCs/>
        </w:rPr>
        <w:t>.7.2</w:t>
      </w:r>
      <w:r w:rsidRPr="00C2118D">
        <w:rPr>
          <w:bCs/>
        </w:rPr>
        <w:t xml:space="preserve"> Договора. </w:t>
      </w:r>
    </w:p>
    <w:p w:rsidR="00ED6DBC" w:rsidRPr="00ED6DBC" w:rsidRDefault="00ED6DBC" w:rsidP="0027302D">
      <w:pPr>
        <w:numPr>
          <w:ilvl w:val="1"/>
          <w:numId w:val="3"/>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C473AF" w:rsidRPr="00C473AF" w:rsidRDefault="00C473AF" w:rsidP="0027302D">
      <w:pPr>
        <w:pStyle w:val="ae"/>
        <w:numPr>
          <w:ilvl w:val="1"/>
          <w:numId w:val="3"/>
        </w:numPr>
        <w:shd w:val="clear" w:color="auto" w:fill="FFFFFF"/>
        <w:tabs>
          <w:tab w:val="left" w:pos="568"/>
        </w:tabs>
        <w:ind w:left="0" w:firstLine="709"/>
        <w:jc w:val="both"/>
      </w:pPr>
      <w:r w:rsidRPr="00C473AF">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C2118D" w:rsidRDefault="00611BA0" w:rsidP="0027302D">
      <w:pPr>
        <w:pStyle w:val="ae"/>
        <w:numPr>
          <w:ilvl w:val="1"/>
          <w:numId w:val="3"/>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27302D">
      <w:pPr>
        <w:pStyle w:val="ae"/>
        <w:numPr>
          <w:ilvl w:val="1"/>
          <w:numId w:val="3"/>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973F93" w:rsidRDefault="00973F93" w:rsidP="0027302D">
      <w:pPr>
        <w:pStyle w:val="ae"/>
        <w:numPr>
          <w:ilvl w:val="1"/>
          <w:numId w:val="3"/>
        </w:numPr>
        <w:shd w:val="clear" w:color="auto" w:fill="FFFFFF"/>
        <w:tabs>
          <w:tab w:val="left" w:pos="0"/>
          <w:tab w:val="left" w:pos="709"/>
          <w:tab w:val="left" w:pos="851"/>
          <w:tab w:val="left" w:pos="993"/>
          <w:tab w:val="left" w:pos="1134"/>
          <w:tab w:val="left" w:pos="1701"/>
          <w:tab w:val="num" w:pos="2130"/>
        </w:tabs>
        <w:ind w:left="0" w:firstLine="709"/>
        <w:jc w:val="both"/>
      </w:pPr>
      <w:r>
        <w:t>Со стороны Заказчика контроль и исполнение обязательств по настоящему договору осуществляет филиал Акционерного общества «Дальневосточная распр</w:t>
      </w:r>
      <w:r w:rsidR="00E43571">
        <w:t xml:space="preserve">еделительная сетевая компания» «Электрические сети ЕАО» расположенный по адресу: г. Биробиджан, ул. Черноморская 6, </w:t>
      </w:r>
      <w:r>
        <w:t>в лице директора филиала</w:t>
      </w:r>
      <w:r w:rsidR="00E43571">
        <w:t xml:space="preserve"> Зарифьянова Ирина Николаевна</w:t>
      </w:r>
      <w:r>
        <w:t xml:space="preserve">, действующего на основании доверенности и наделенного правом подписи документов, подтверждающих исполнение обязательств по договору. </w:t>
      </w:r>
    </w:p>
    <w:p w:rsidR="001324CF" w:rsidRDefault="001324CF" w:rsidP="00C043AA">
      <w:pPr>
        <w:pStyle w:val="ae"/>
        <w:shd w:val="clear" w:color="auto" w:fill="FFFFFF"/>
        <w:tabs>
          <w:tab w:val="left" w:pos="1134"/>
        </w:tabs>
        <w:ind w:left="709"/>
        <w:jc w:val="both"/>
      </w:pPr>
    </w:p>
    <w:p w:rsidR="001324CF" w:rsidRPr="00C2118D" w:rsidRDefault="001324CF" w:rsidP="00C043AA">
      <w:pPr>
        <w:pStyle w:val="ae"/>
        <w:shd w:val="clear" w:color="auto" w:fill="FFFFFF"/>
        <w:tabs>
          <w:tab w:val="left" w:pos="1134"/>
        </w:tabs>
        <w:ind w:left="709"/>
        <w:jc w:val="both"/>
      </w:pPr>
    </w:p>
    <w:p w:rsidR="00DC2B59" w:rsidRPr="00C2118D" w:rsidRDefault="00DC2B59" w:rsidP="0027302D">
      <w:pPr>
        <w:pStyle w:val="ae"/>
        <w:numPr>
          <w:ilvl w:val="0"/>
          <w:numId w:val="3"/>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w:t>
      </w:r>
      <w:r w:rsidR="008D1913">
        <w:rPr>
          <w:bCs/>
        </w:rPr>
        <w:t>требование</w:t>
      </w:r>
      <w:r w:rsidR="008013B7">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E43571">
        <w:rPr>
          <w:bCs/>
        </w:rPr>
        <w:t>2</w:t>
      </w:r>
      <w:r w:rsidRPr="00C2118D">
        <w:rPr>
          <w:bCs/>
        </w:rPr>
        <w:t xml:space="preserve"> – </w:t>
      </w:r>
      <w:r w:rsidR="00B93EE3" w:rsidRPr="00C2118D">
        <w:rPr>
          <w:bCs/>
        </w:rPr>
        <w:t>Календарный график выполнения Работ</w:t>
      </w:r>
      <w:r w:rsidR="008013B7">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E43571">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8013B7">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E43571">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8013B7">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E43571">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8013B7">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8013B7">
        <w:rPr>
          <w:bCs/>
        </w:rPr>
        <w:t>.</w:t>
      </w:r>
    </w:p>
    <w:p w:rsidR="00034EC4" w:rsidRPr="00C2118D" w:rsidRDefault="00034EC4" w:rsidP="00C2118D">
      <w:pPr>
        <w:pStyle w:val="ae"/>
        <w:shd w:val="clear" w:color="auto" w:fill="FFFFFF"/>
        <w:ind w:left="0"/>
        <w:jc w:val="both"/>
        <w:rPr>
          <w:bCs/>
          <w:snapToGrid w:val="0"/>
        </w:rPr>
      </w:pPr>
      <w:r w:rsidRPr="00E43571">
        <w:rPr>
          <w:bCs/>
          <w:snapToGrid w:val="0"/>
        </w:rPr>
        <w:t xml:space="preserve">Приложение № </w:t>
      </w:r>
      <w:r w:rsidR="00E43571">
        <w:rPr>
          <w:bCs/>
          <w:snapToGrid w:val="0"/>
        </w:rPr>
        <w:t>6</w:t>
      </w:r>
      <w:r w:rsidRPr="00E43571">
        <w:rPr>
          <w:bCs/>
          <w:snapToGrid w:val="0"/>
        </w:rPr>
        <w:t xml:space="preserve"> – Форма Акта сдачи-приемки</w:t>
      </w:r>
      <w:r w:rsidR="00D15577" w:rsidRPr="00E43571">
        <w:rPr>
          <w:bCs/>
          <w:snapToGrid w:val="0"/>
        </w:rPr>
        <w:t xml:space="preserve"> Проектных</w:t>
      </w:r>
      <w:r w:rsidRPr="00E43571">
        <w:rPr>
          <w:bCs/>
          <w:snapToGrid w:val="0"/>
        </w:rPr>
        <w:t xml:space="preserve"> работ</w:t>
      </w:r>
      <w:r w:rsidR="008013B7" w:rsidRPr="00E43571">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E43571">
        <w:rPr>
          <w:bCs/>
          <w:snapToGrid w:val="0"/>
        </w:rPr>
        <w:t>7</w:t>
      </w:r>
      <w:r w:rsidRPr="00C2118D">
        <w:rPr>
          <w:bCs/>
          <w:snapToGrid w:val="0"/>
        </w:rPr>
        <w:t xml:space="preserve"> – Форма Акта освидетельствования выполненных работ</w:t>
      </w:r>
      <w:r w:rsidR="008013B7">
        <w:rPr>
          <w:bCs/>
          <w:snapToGrid w:val="0"/>
        </w:rPr>
        <w:t>.</w:t>
      </w:r>
    </w:p>
    <w:p w:rsidR="006D4F92" w:rsidRPr="00E43571" w:rsidRDefault="006D4F92" w:rsidP="00C2118D">
      <w:pPr>
        <w:pStyle w:val="ae"/>
        <w:shd w:val="clear" w:color="auto" w:fill="FFFFFF"/>
        <w:ind w:left="0"/>
        <w:jc w:val="both"/>
        <w:rPr>
          <w:bCs/>
        </w:rPr>
      </w:pPr>
      <w:r w:rsidRPr="00E43571">
        <w:rPr>
          <w:bCs/>
          <w:snapToGrid w:val="0"/>
        </w:rPr>
        <w:t xml:space="preserve">Приложение № </w:t>
      </w:r>
      <w:r w:rsidR="00E43571" w:rsidRPr="00E43571">
        <w:rPr>
          <w:bCs/>
          <w:snapToGrid w:val="0"/>
        </w:rPr>
        <w:t>8</w:t>
      </w:r>
      <w:r w:rsidR="00AD0DAE" w:rsidRPr="00E43571">
        <w:rPr>
          <w:bCs/>
          <w:snapToGrid w:val="0"/>
        </w:rPr>
        <w:t xml:space="preserve"> </w:t>
      </w:r>
      <w:r w:rsidRPr="00E43571">
        <w:rPr>
          <w:bCs/>
          <w:snapToGrid w:val="0"/>
        </w:rPr>
        <w:t>–</w:t>
      </w:r>
      <w:r w:rsidRPr="00E43571">
        <w:rPr>
          <w:bCs/>
        </w:rPr>
        <w:t xml:space="preserve"> Перечень объектов учета капитальных вложений</w:t>
      </w:r>
      <w:r w:rsidR="008013B7" w:rsidRPr="00E43571">
        <w:rPr>
          <w:bCs/>
        </w:rPr>
        <w:t>.</w:t>
      </w:r>
    </w:p>
    <w:p w:rsidR="00054577" w:rsidRPr="00E43571" w:rsidRDefault="00054577" w:rsidP="00C2118D">
      <w:pPr>
        <w:pStyle w:val="ae"/>
        <w:shd w:val="clear" w:color="auto" w:fill="FFFFFF"/>
        <w:ind w:left="0"/>
        <w:jc w:val="both"/>
        <w:rPr>
          <w:bCs/>
        </w:rPr>
      </w:pPr>
      <w:r w:rsidRPr="00E43571">
        <w:rPr>
          <w:bCs/>
        </w:rPr>
        <w:t xml:space="preserve">Приложение № </w:t>
      </w:r>
      <w:r w:rsidR="00E43571" w:rsidRPr="00E43571">
        <w:rPr>
          <w:bCs/>
        </w:rPr>
        <w:t>9</w:t>
      </w:r>
      <w:r w:rsidR="00731CFE" w:rsidRPr="00E43571">
        <w:rPr>
          <w:bCs/>
        </w:rPr>
        <w:t xml:space="preserve"> </w:t>
      </w:r>
      <w:r w:rsidRPr="00E43571">
        <w:rPr>
          <w:bCs/>
        </w:rPr>
        <w:t>– Требования к страховой компании и существенные условия договора страхования</w:t>
      </w:r>
      <w:r w:rsidR="008013B7" w:rsidRPr="00E43571">
        <w:rPr>
          <w:bCs/>
        </w:rPr>
        <w:t>.</w:t>
      </w:r>
      <w:r w:rsidR="00F66D40" w:rsidRPr="00E43571">
        <w:rPr>
          <w:bCs/>
        </w:rPr>
        <w:t xml:space="preserve"> </w:t>
      </w:r>
    </w:p>
    <w:p w:rsidR="004B38A6" w:rsidRDefault="004B38A6" w:rsidP="00C2118D">
      <w:pPr>
        <w:pStyle w:val="ae"/>
        <w:shd w:val="clear" w:color="auto" w:fill="FFFFFF"/>
        <w:ind w:left="0"/>
        <w:jc w:val="both"/>
        <w:rPr>
          <w:bCs/>
        </w:rPr>
      </w:pPr>
      <w:r w:rsidRPr="00E43571">
        <w:rPr>
          <w:bCs/>
        </w:rPr>
        <w:t>Приложение № 1</w:t>
      </w:r>
      <w:r w:rsidR="00E43571" w:rsidRPr="00E43571">
        <w:rPr>
          <w:bCs/>
        </w:rPr>
        <w:t>0</w:t>
      </w:r>
      <w:r w:rsidRPr="00E43571">
        <w:rPr>
          <w:bCs/>
        </w:rPr>
        <w:t xml:space="preserve"> – Критерии отбора Банков-гарантов.</w:t>
      </w:r>
    </w:p>
    <w:p w:rsidR="004B38A6" w:rsidRDefault="004B38A6" w:rsidP="00C2118D">
      <w:pPr>
        <w:pStyle w:val="ae"/>
        <w:shd w:val="clear" w:color="auto" w:fill="FFFFFF"/>
        <w:ind w:left="0"/>
        <w:jc w:val="both"/>
        <w:rPr>
          <w:bCs/>
        </w:rPr>
      </w:pPr>
    </w:p>
    <w:p w:rsidR="009D2B94" w:rsidRDefault="009D2B94" w:rsidP="00C2118D">
      <w:pPr>
        <w:pStyle w:val="ae"/>
        <w:shd w:val="clear" w:color="auto" w:fill="FFFFFF"/>
        <w:ind w:left="0"/>
        <w:jc w:val="both"/>
        <w:rPr>
          <w:bCs/>
        </w:rPr>
      </w:pPr>
    </w:p>
    <w:p w:rsidR="004B090F" w:rsidRDefault="00240352" w:rsidP="0027302D">
      <w:pPr>
        <w:pStyle w:val="ae"/>
        <w:numPr>
          <w:ilvl w:val="0"/>
          <w:numId w:val="3"/>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571" w:type="dxa"/>
        <w:tblInd w:w="142" w:type="dxa"/>
        <w:tblLook w:val="01E0" w:firstRow="1" w:lastRow="1" w:firstColumn="1" w:lastColumn="1" w:noHBand="0" w:noVBand="0"/>
      </w:tblPr>
      <w:tblGrid>
        <w:gridCol w:w="4785"/>
        <w:gridCol w:w="143"/>
        <w:gridCol w:w="4569"/>
        <w:gridCol w:w="74"/>
      </w:tblGrid>
      <w:tr w:rsidR="00336503" w:rsidRPr="002C099E" w:rsidTr="004C6232">
        <w:trPr>
          <w:gridAfter w:val="1"/>
          <w:wAfter w:w="74" w:type="dxa"/>
        </w:trPr>
        <w:tc>
          <w:tcPr>
            <w:tcW w:w="4928" w:type="dxa"/>
            <w:gridSpan w:val="2"/>
            <w:shd w:val="clear" w:color="auto" w:fill="FFFFFF" w:themeFill="background1"/>
          </w:tcPr>
          <w:p w:rsidR="00336503" w:rsidRPr="002C099E" w:rsidRDefault="00DD0726" w:rsidP="00C2118D">
            <w:pPr>
              <w:spacing w:line="240" w:lineRule="auto"/>
              <w:ind w:firstLine="0"/>
              <w:rPr>
                <w:sz w:val="24"/>
                <w:szCs w:val="24"/>
              </w:rPr>
            </w:pPr>
            <w:r w:rsidRPr="002C099E">
              <w:rPr>
                <w:sz w:val="24"/>
                <w:szCs w:val="24"/>
              </w:rPr>
              <w:t>ЗАКАЗЧИК:</w:t>
            </w:r>
          </w:p>
        </w:tc>
        <w:tc>
          <w:tcPr>
            <w:tcW w:w="4569" w:type="dxa"/>
          </w:tcPr>
          <w:p w:rsidR="00336503" w:rsidRPr="002C099E" w:rsidRDefault="00DD0726" w:rsidP="00C2118D">
            <w:pPr>
              <w:spacing w:line="240" w:lineRule="auto"/>
              <w:ind w:firstLine="0"/>
              <w:rPr>
                <w:sz w:val="24"/>
                <w:szCs w:val="24"/>
              </w:rPr>
            </w:pPr>
            <w:r w:rsidRPr="002C099E">
              <w:rPr>
                <w:sz w:val="24"/>
                <w:szCs w:val="24"/>
              </w:rPr>
              <w:t>ПОДРЯДЧИК:</w:t>
            </w:r>
          </w:p>
        </w:tc>
      </w:tr>
      <w:tr w:rsidR="00AC346C" w:rsidRPr="00A73EC7" w:rsidTr="004C6232">
        <w:trPr>
          <w:gridAfter w:val="1"/>
          <w:wAfter w:w="74" w:type="dxa"/>
        </w:trPr>
        <w:tc>
          <w:tcPr>
            <w:tcW w:w="4928" w:type="dxa"/>
            <w:gridSpan w:val="2"/>
            <w:shd w:val="clear" w:color="auto" w:fill="FFFFFF" w:themeFill="background1"/>
          </w:tcPr>
          <w:p w:rsidR="00132DC2" w:rsidRDefault="00132DC2" w:rsidP="00132DC2">
            <w:pPr>
              <w:spacing w:line="240" w:lineRule="auto"/>
              <w:ind w:firstLine="0"/>
              <w:jc w:val="left"/>
              <w:rPr>
                <w:snapToGrid/>
                <w:sz w:val="24"/>
                <w:szCs w:val="24"/>
              </w:rPr>
            </w:pPr>
          </w:p>
          <w:p w:rsidR="00132DC2" w:rsidRDefault="00132DC2" w:rsidP="00132DC2">
            <w:pPr>
              <w:spacing w:line="240" w:lineRule="auto"/>
              <w:ind w:firstLine="0"/>
              <w:jc w:val="left"/>
              <w:rPr>
                <w:b/>
                <w:sz w:val="24"/>
                <w:szCs w:val="24"/>
              </w:rPr>
            </w:pPr>
            <w:r>
              <w:rPr>
                <w:b/>
                <w:sz w:val="24"/>
                <w:szCs w:val="24"/>
              </w:rPr>
              <w:t>Акционерное общество</w:t>
            </w:r>
          </w:p>
          <w:p w:rsidR="00132DC2" w:rsidRDefault="00132DC2" w:rsidP="00132DC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r>
              <w:rPr>
                <w:sz w:val="24"/>
                <w:szCs w:val="24"/>
              </w:rPr>
              <w:t>Место нахождения:</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r>
              <w:rPr>
                <w:sz w:val="24"/>
                <w:szCs w:val="24"/>
              </w:rPr>
              <w:t>Почтовый адрес:</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ОГРН ___________________________</w:t>
            </w:r>
          </w:p>
          <w:p w:rsidR="00132DC2" w:rsidRDefault="00132DC2" w:rsidP="00132DC2">
            <w:pPr>
              <w:spacing w:line="240" w:lineRule="auto"/>
              <w:ind w:firstLine="0"/>
              <w:jc w:val="left"/>
              <w:rPr>
                <w:sz w:val="24"/>
                <w:szCs w:val="24"/>
              </w:rPr>
            </w:pPr>
            <w:r>
              <w:rPr>
                <w:sz w:val="24"/>
                <w:szCs w:val="24"/>
              </w:rPr>
              <w:t>ИНН ____________ / КПП___________</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 xml:space="preserve"> (номер расчетного счета)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(наименование банка, в котором</w:t>
            </w:r>
          </w:p>
          <w:p w:rsidR="00132DC2" w:rsidRDefault="00132DC2" w:rsidP="00132DC2">
            <w:pPr>
              <w:spacing w:line="240" w:lineRule="auto"/>
              <w:ind w:firstLine="0"/>
              <w:jc w:val="left"/>
              <w:rPr>
                <w:sz w:val="24"/>
                <w:szCs w:val="24"/>
              </w:rPr>
            </w:pPr>
            <w:r>
              <w:rPr>
                <w:sz w:val="24"/>
                <w:szCs w:val="24"/>
              </w:rPr>
              <w:t>открыт расчетный счет)</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корреспондентского счета банка)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(БИК банка)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телефона)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факса)</w:t>
            </w:r>
          </w:p>
          <w:p w:rsidR="00AC346C" w:rsidRPr="002C099E" w:rsidRDefault="00AC346C" w:rsidP="00B344E2">
            <w:pPr>
              <w:spacing w:line="240" w:lineRule="auto"/>
              <w:ind w:firstLine="0"/>
              <w:jc w:val="left"/>
              <w:rPr>
                <w:sz w:val="24"/>
                <w:szCs w:val="24"/>
              </w:rPr>
            </w:pPr>
          </w:p>
        </w:tc>
        <w:tc>
          <w:tcPr>
            <w:tcW w:w="4569" w:type="dxa"/>
            <w:shd w:val="clear" w:color="auto" w:fill="BFBFBF" w:themeFill="background1" w:themeFillShade="BF"/>
          </w:tcPr>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юридического лица)</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Место нахождения:</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Почтовый адрес:</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ОГРН ___________________________</w:t>
            </w:r>
          </w:p>
          <w:p w:rsidR="00AC346C" w:rsidRPr="002C099E" w:rsidRDefault="00AC346C" w:rsidP="00AC346C">
            <w:pPr>
              <w:spacing w:line="240" w:lineRule="auto"/>
              <w:ind w:firstLine="0"/>
              <w:rPr>
                <w:sz w:val="24"/>
                <w:szCs w:val="24"/>
              </w:rPr>
            </w:pPr>
            <w:r w:rsidRPr="002C099E">
              <w:rPr>
                <w:sz w:val="24"/>
                <w:szCs w:val="24"/>
              </w:rPr>
              <w:t>ИНН ____________ / КПП___________</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расчетного счета)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банка, в котором</w:t>
            </w:r>
          </w:p>
          <w:p w:rsidR="00AC346C" w:rsidRPr="002C099E" w:rsidRDefault="00AC346C" w:rsidP="00AC346C">
            <w:pPr>
              <w:spacing w:line="240" w:lineRule="auto"/>
              <w:ind w:firstLine="0"/>
              <w:rPr>
                <w:sz w:val="24"/>
                <w:szCs w:val="24"/>
              </w:rPr>
            </w:pPr>
            <w:r w:rsidRPr="002C099E">
              <w:rPr>
                <w:sz w:val="24"/>
                <w:szCs w:val="24"/>
              </w:rPr>
              <w:t>открыт расчетный счет)</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корреспондентского счета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(БИК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телефона)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C2118D" w:rsidRDefault="00AC346C" w:rsidP="00B344E2">
            <w:pPr>
              <w:spacing w:line="240" w:lineRule="auto"/>
              <w:ind w:firstLine="0"/>
              <w:rPr>
                <w:sz w:val="24"/>
                <w:szCs w:val="24"/>
              </w:rPr>
            </w:pPr>
            <w:r w:rsidRPr="002C099E">
              <w:rPr>
                <w:sz w:val="24"/>
                <w:szCs w:val="24"/>
              </w:rPr>
              <w:t>(номер факса)</w:t>
            </w:r>
          </w:p>
        </w:tc>
      </w:tr>
      <w:tr w:rsidR="00AC346C" w:rsidRPr="0016193C" w:rsidTr="00AC346C">
        <w:tblPrEx>
          <w:tblLook w:val="0000" w:firstRow="0" w:lastRow="0" w:firstColumn="0" w:lastColumn="0" w:noHBand="0" w:noVBand="0"/>
        </w:tblPrEx>
        <w:tc>
          <w:tcPr>
            <w:tcW w:w="4785" w:type="dxa"/>
          </w:tcPr>
          <w:p w:rsidR="00AC346C" w:rsidRPr="0016193C" w:rsidRDefault="00AC346C" w:rsidP="00AC346C">
            <w:pPr>
              <w:spacing w:line="240" w:lineRule="auto"/>
              <w:ind w:firstLine="0"/>
              <w:jc w:val="left"/>
              <w:rPr>
                <w:sz w:val="24"/>
                <w:szCs w:val="24"/>
              </w:rPr>
            </w:pPr>
          </w:p>
          <w:p w:rsidR="00AC346C" w:rsidRPr="00AC346C" w:rsidRDefault="00AC346C" w:rsidP="00B344E2">
            <w:pPr>
              <w:spacing w:line="240" w:lineRule="auto"/>
              <w:ind w:firstLine="0"/>
              <w:jc w:val="left"/>
              <w:rPr>
                <w:sz w:val="24"/>
                <w:szCs w:val="24"/>
              </w:rPr>
            </w:pPr>
            <w:r w:rsidRPr="00AC346C">
              <w:rPr>
                <w:sz w:val="24"/>
                <w:szCs w:val="24"/>
              </w:rPr>
              <w:t xml:space="preserve">_______________ / _______________ </w:t>
            </w:r>
          </w:p>
        </w:tc>
        <w:tc>
          <w:tcPr>
            <w:tcW w:w="4786" w:type="dxa"/>
            <w:gridSpan w:val="3"/>
          </w:tcPr>
          <w:p w:rsidR="00AC346C" w:rsidRPr="0016193C" w:rsidRDefault="00AC346C" w:rsidP="00AC346C">
            <w:pPr>
              <w:spacing w:line="240" w:lineRule="auto"/>
              <w:ind w:firstLine="0"/>
              <w:jc w:val="left"/>
              <w:rPr>
                <w:sz w:val="24"/>
                <w:szCs w:val="24"/>
                <w:highlight w:val="lightGray"/>
              </w:rPr>
            </w:pPr>
          </w:p>
          <w:p w:rsidR="00AC346C" w:rsidRPr="00AC346C" w:rsidRDefault="00AC346C" w:rsidP="00B344E2">
            <w:pPr>
              <w:spacing w:line="240" w:lineRule="auto"/>
              <w:ind w:firstLine="0"/>
              <w:jc w:val="left"/>
              <w:rPr>
                <w:sz w:val="24"/>
                <w:szCs w:val="24"/>
                <w:highlight w:val="lightGray"/>
              </w:rPr>
            </w:pPr>
            <w:r w:rsidRPr="0016193C">
              <w:rPr>
                <w:sz w:val="24"/>
                <w:szCs w:val="24"/>
                <w:highlight w:val="lightGray"/>
              </w:rPr>
              <w:t>_______________ / _______________</w:t>
            </w:r>
            <w:r w:rsidRPr="00AC346C">
              <w:rPr>
                <w:sz w:val="24"/>
                <w:szCs w:val="24"/>
                <w:highlight w:val="lightGray"/>
              </w:rPr>
              <w:t xml:space="preserve"> </w:t>
            </w:r>
          </w:p>
        </w:tc>
      </w:tr>
    </w:tbl>
    <w:p w:rsidR="00B572E1" w:rsidRPr="00F43F0D" w:rsidRDefault="00B572E1" w:rsidP="00265A17">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 xml:space="preserve">ТЕХНИЧЕСКОЕ </w:t>
      </w:r>
      <w:r w:rsidR="008D1913">
        <w:rPr>
          <w:b/>
          <w:sz w:val="24"/>
          <w:szCs w:val="24"/>
        </w:rPr>
        <w:t>ТРЕБОВАНИЕ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6D4F92" w:rsidRDefault="00B572E1" w:rsidP="001324CF">
      <w:pPr>
        <w:spacing w:line="240" w:lineRule="auto"/>
        <w:ind w:left="5103" w:firstLine="0"/>
        <w:rPr>
          <w:sz w:val="24"/>
          <w:szCs w:val="24"/>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1324CF">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1324CF">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1324CF">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Default="00933D09"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1324CF">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Default="00933D09"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Pr="00F43F0D" w:rsidRDefault="00C31A06"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1324CF" w:rsidRDefault="00BC2B22" w:rsidP="001324CF">
      <w:pPr>
        <w:spacing w:line="240" w:lineRule="auto"/>
        <w:ind w:firstLine="0"/>
        <w:jc w:val="center"/>
        <w:rPr>
          <w:bCs/>
          <w:sz w:val="24"/>
          <w:szCs w:val="24"/>
        </w:rPr>
      </w:pPr>
      <w:r>
        <w:rPr>
          <w:b/>
          <w:sz w:val="24"/>
          <w:szCs w:val="24"/>
        </w:rPr>
        <w:t>СВОДНЫЙ СМЕТНЫЙ РАСЧЕТ 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933D09" w:rsidRPr="00F43F0D" w:rsidRDefault="00933D09" w:rsidP="00933D09">
      <w:pPr>
        <w:spacing w:line="240" w:lineRule="auto"/>
        <w:ind w:left="5103" w:firstLine="0"/>
        <w:rPr>
          <w:sz w:val="22"/>
          <w:szCs w:val="22"/>
        </w:rPr>
      </w:pPr>
      <w:r w:rsidRPr="00F43F0D">
        <w:rPr>
          <w:sz w:val="22"/>
          <w:szCs w:val="22"/>
        </w:rPr>
        <w:lastRenderedPageBreak/>
        <w:t xml:space="preserve">Приложение № </w:t>
      </w:r>
      <w:r w:rsidR="001324CF">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1324CF">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Приложение №</w:t>
            </w:r>
            <w:r w:rsidR="001324CF">
              <w:rPr>
                <w:bCs/>
                <w:sz w:val="22"/>
                <w:szCs w:val="22"/>
              </w:rPr>
              <w:t xml:space="preserve"> 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 xml:space="preserve">Выполненные работы удовлетворяют условиям договора (техническому </w:t>
            </w:r>
            <w:r w:rsidR="008D1913">
              <w:rPr>
                <w:bCs/>
                <w:sz w:val="20"/>
                <w:szCs w:val="20"/>
              </w:rPr>
              <w:t>требованию</w:t>
            </w:r>
            <w:r w:rsidRPr="00D949C5">
              <w:rPr>
                <w:sz w:val="20"/>
                <w:szCs w:val="20"/>
              </w:rPr>
              <w:t>).</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0618A6">
          <w:pgSz w:w="11906" w:h="16838" w:code="9"/>
          <w:pgMar w:top="1134" w:right="851" w:bottom="1134" w:left="1418" w:header="567" w:footer="284" w:gutter="0"/>
          <w:cols w:space="708"/>
          <w:docGrid w:linePitch="381"/>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Приложение №</w:t>
            </w:r>
            <w:r w:rsidR="001324CF">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E83A7F">
        <w:trPr>
          <w:trHeight w:val="77"/>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1324CF">
        <w:rPr>
          <w:sz w:val="22"/>
          <w:szCs w:val="22"/>
        </w:rPr>
        <w:t>риложение № 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1324CF">
        <w:rPr>
          <w:sz w:val="22"/>
          <w:szCs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регистрация на территории Российской Федерации;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оплаченного уставного капитала – не менее 3 млрд. руб;</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работы на страховом рынке – не менее 15 лет;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собственных средств – не менее 10 млрд. рублей;</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отсутствие неисполненных предписаний органа страхового надзора;</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текущий рейтинг надежности по классификации рейтингового агентства «Эксперт РА» не ниже «ruAA»;</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участия в страховании и/или перестраховании рисков предприятий российской электроэнергетики;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лицензия на право проведения страхования строительно-монтажных рисков;</w:t>
      </w:r>
    </w:p>
    <w:p w:rsidR="008F0230" w:rsidRDefault="008F0230" w:rsidP="00C137F3">
      <w:pPr>
        <w:pStyle w:val="ae"/>
        <w:shd w:val="clear" w:color="auto" w:fill="FFFFFF"/>
        <w:ind w:left="0" w:firstLine="567"/>
        <w:jc w:val="both"/>
      </w:pPr>
      <w:r w:rsidRPr="007D5483">
        <w:t>-</w:t>
      </w:r>
      <w:r w:rsidRPr="007D5483">
        <w:tab/>
        <w:t>облигаторная перестраховочная защита огневых и технических рисков объемом не менее 5 млрд. рублей.</w:t>
      </w:r>
    </w:p>
    <w:p w:rsidR="00C137F3" w:rsidRPr="007D5483" w:rsidRDefault="00C137F3" w:rsidP="007D5483">
      <w:pPr>
        <w:pStyle w:val="ae"/>
        <w:shd w:val="clear" w:color="auto" w:fill="FFFFFF"/>
        <w:ind w:left="0"/>
        <w:jc w:val="both"/>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8013B7">
        <w:br/>
      </w:r>
      <w:r>
        <w:t>с исполнением договоров подряда (действующих</w:t>
      </w:r>
      <w:r w:rsidR="00D83527">
        <w:t xml:space="preserve"> </w:t>
      </w:r>
      <w:r>
        <w:t xml:space="preserve">и вновь заключаемых), связанные </w:t>
      </w:r>
      <w:r w:rsidR="008013B7">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27302D">
      <w:pPr>
        <w:pStyle w:val="ae"/>
        <w:numPr>
          <w:ilvl w:val="0"/>
          <w:numId w:val="28"/>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8013B7">
        <w:br/>
      </w:r>
      <w:r>
        <w:t>и конструкций, расходы на заработную плату, расходы по перевозке, таможенные сборы и пошлины),</w:t>
      </w:r>
    </w:p>
    <w:p w:rsidR="006F40AD" w:rsidRDefault="006F40AD" w:rsidP="0027302D">
      <w:pPr>
        <w:pStyle w:val="ae"/>
        <w:numPr>
          <w:ilvl w:val="0"/>
          <w:numId w:val="28"/>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27302D">
      <w:pPr>
        <w:pStyle w:val="ae"/>
        <w:numPr>
          <w:ilvl w:val="0"/>
          <w:numId w:val="28"/>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 xml:space="preserve">го обязанностью в порядке, установленном гражданским законодательством Российской Федерации, возместить вред, причиненный жизни, здоровью и/или </w:t>
      </w:r>
      <w:r w:rsidR="00F40614" w:rsidRPr="00BC4883">
        <w:rPr>
          <w:highlight w:val="lightGray"/>
        </w:rPr>
        <w:lastRenderedPageBreak/>
        <w:t>имуществу третьих лиц при осуществлении застрахованной деятельности (далее – Секция 2);</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CF5417">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CF5417">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CF5417">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C473AF"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Во избежание сомнений страховое </w:t>
      </w:r>
      <w:r w:rsidRPr="00C473AF">
        <w:rPr>
          <w:highlight w:val="lightGray"/>
        </w:rPr>
        <w:t>покрытие может быть расширено и</w:t>
      </w:r>
      <w:r w:rsidR="00FE35C0" w:rsidRPr="00C473AF">
        <w:rPr>
          <w:highlight w:val="lightGray"/>
        </w:rPr>
        <w:t>/или</w:t>
      </w:r>
      <w:r w:rsidRPr="00C473AF">
        <w:rPr>
          <w:highlight w:val="lightGray"/>
        </w:rPr>
        <w:t xml:space="preserve"> ограничено, при согласовании условий договора страхования с </w:t>
      </w:r>
      <w:r w:rsidR="00295763" w:rsidRPr="00C473AF">
        <w:rPr>
          <w:i/>
          <w:sz w:val="20"/>
          <w:szCs w:val="20"/>
          <w:highlight w:val="lightGray"/>
        </w:rPr>
        <w:t>АО «ДРСК»</w:t>
      </w:r>
      <w:r w:rsidRPr="00C473AF">
        <w:rPr>
          <w:highlight w:val="lightGray"/>
        </w:rPr>
        <w:t>. Перечень исключений из страхового покрытия определя</w:t>
      </w:r>
      <w:r w:rsidR="00FE35C0" w:rsidRPr="00C473AF">
        <w:rPr>
          <w:highlight w:val="lightGray"/>
        </w:rPr>
        <w:t>е</w:t>
      </w:r>
      <w:r w:rsidRPr="00C473AF">
        <w:rPr>
          <w:highlight w:val="lightGray"/>
        </w:rPr>
        <w:t>тся правилами страхования Страховщика и общепринятой практикой страхования строительно-монтажных рисков.</w:t>
      </w:r>
    </w:p>
    <w:p w:rsidR="00F40614" w:rsidRPr="00C473AF" w:rsidRDefault="00F40614" w:rsidP="00F40614">
      <w:pPr>
        <w:pStyle w:val="ae"/>
        <w:shd w:val="clear" w:color="auto" w:fill="FFFFFF"/>
        <w:tabs>
          <w:tab w:val="left" w:pos="851"/>
        </w:tabs>
        <w:ind w:left="851" w:hanging="851"/>
        <w:jc w:val="both"/>
        <w:rPr>
          <w:b/>
          <w:highlight w:val="lightGray"/>
        </w:rPr>
      </w:pPr>
      <w:r w:rsidRPr="00C473AF">
        <w:rPr>
          <w:b/>
          <w:highlight w:val="lightGray"/>
        </w:rPr>
        <w:t>2.3.</w:t>
      </w:r>
      <w:r w:rsidRPr="00C473AF">
        <w:rPr>
          <w:b/>
          <w:highlight w:val="lightGray"/>
        </w:rPr>
        <w:tab/>
        <w:t>Страховые суммы, лимиты, франшизы, тариф, премия, срок действия, территория страхования:</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АО «</w:t>
      </w:r>
      <w:r w:rsidR="00295763" w:rsidRPr="00C473AF">
        <w:rPr>
          <w:i/>
          <w:sz w:val="20"/>
          <w:szCs w:val="20"/>
          <w:highlight w:val="lightGray"/>
        </w:rPr>
        <w:t>ДРСК</w:t>
      </w:r>
      <w:r w:rsidRPr="00C473AF">
        <w:rPr>
          <w:i/>
          <w:sz w:val="20"/>
          <w:szCs w:val="20"/>
          <w:highlight w:val="lightGray"/>
        </w:rPr>
        <w:t>», действующего на дату подписания договора подряда – выбирается соответствующий вариант.</w:t>
      </w:r>
    </w:p>
    <w:p w:rsidR="00F40614" w:rsidRPr="00C473AF" w:rsidRDefault="00F40614" w:rsidP="00F40614">
      <w:pPr>
        <w:pStyle w:val="ae"/>
        <w:shd w:val="clear" w:color="auto" w:fill="FFFFFF"/>
        <w:tabs>
          <w:tab w:val="left" w:pos="851"/>
        </w:tabs>
        <w:ind w:left="0"/>
        <w:jc w:val="both"/>
        <w:rPr>
          <w:b/>
          <w:highlight w:val="lightGray"/>
        </w:rPr>
      </w:pPr>
      <w:r w:rsidRPr="00C473AF">
        <w:rPr>
          <w:b/>
          <w:highlight w:val="lightGray"/>
        </w:rPr>
        <w:t>2.3.1.</w:t>
      </w:r>
      <w:r w:rsidRPr="00C473AF">
        <w:rPr>
          <w:b/>
          <w:highlight w:val="lightGray"/>
        </w:rPr>
        <w:tab/>
        <w:t>Страховая сумма и лимиты по Секции 1:</w:t>
      </w:r>
    </w:p>
    <w:p w:rsidR="00F40614" w:rsidRPr="00C473AF" w:rsidRDefault="00F40614" w:rsidP="00F40614">
      <w:pPr>
        <w:pStyle w:val="ae"/>
        <w:shd w:val="clear" w:color="auto" w:fill="FFFFFF"/>
        <w:tabs>
          <w:tab w:val="left" w:pos="1134"/>
        </w:tabs>
        <w:ind w:left="0"/>
        <w:jc w:val="both"/>
        <w:rPr>
          <w:highlight w:val="lightGray"/>
        </w:rPr>
      </w:pPr>
      <w:r w:rsidRPr="00C473AF">
        <w:rPr>
          <w:highlight w:val="lightGray"/>
        </w:rPr>
        <w:t>Страховая сумма по Секции 1 устанавливается в размере стоимости (цены) договора подряда, включая НДС.</w:t>
      </w:r>
    </w:p>
    <w:p w:rsidR="00F40614" w:rsidRPr="00C473AF" w:rsidRDefault="00F40614" w:rsidP="00F40614">
      <w:pPr>
        <w:pStyle w:val="ae"/>
        <w:shd w:val="clear" w:color="auto" w:fill="FFFFFF"/>
        <w:tabs>
          <w:tab w:val="left" w:pos="1134"/>
        </w:tabs>
        <w:ind w:left="0"/>
        <w:jc w:val="both"/>
        <w:rPr>
          <w:highlight w:val="lightGray"/>
        </w:rPr>
      </w:pPr>
      <w:r w:rsidRPr="00C473AF">
        <w:rPr>
          <w:highlight w:val="lightGray"/>
        </w:rPr>
        <w:t>Лимит возмещения по каждому и всем страховым случаям: _____________________________.</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 xml:space="preserve">Вариант А – В случае, если размер безусловной франшизы договора страхования имущества </w:t>
      </w:r>
      <w:r w:rsidR="00295763" w:rsidRPr="00C473AF">
        <w:rPr>
          <w:i/>
          <w:sz w:val="20"/>
          <w:szCs w:val="20"/>
          <w:highlight w:val="lightGray"/>
        </w:rPr>
        <w:t>АО «ДРСК»</w:t>
      </w:r>
      <w:r w:rsidRPr="00C473AF">
        <w:rPr>
          <w:i/>
          <w:sz w:val="20"/>
          <w:szCs w:val="20"/>
          <w:highlight w:val="lightGray"/>
        </w:rPr>
        <w:t xml:space="preserve"> превышает стоимость (цену) договора подряда (без учета НДС), то указывается «</w:t>
      </w:r>
      <w:r w:rsidRPr="00C473AF">
        <w:rPr>
          <w:b/>
          <w:i/>
          <w:sz w:val="20"/>
          <w:szCs w:val="20"/>
          <w:highlight w:val="lightGray"/>
        </w:rPr>
        <w:t>не устанавливается</w:t>
      </w:r>
      <w:r w:rsidRPr="00C473AF">
        <w:rPr>
          <w:i/>
          <w:sz w:val="20"/>
          <w:szCs w:val="20"/>
          <w:highlight w:val="lightGray"/>
        </w:rPr>
        <w:t>».</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 xml:space="preserve">Вариант Б – В случае, если размер безусловной франшизы договора страхования имущества </w:t>
      </w:r>
      <w:r w:rsidR="00295763" w:rsidRPr="00C473AF">
        <w:rPr>
          <w:i/>
          <w:sz w:val="20"/>
          <w:szCs w:val="20"/>
          <w:highlight w:val="lightGray"/>
        </w:rPr>
        <w:t>АО «ДРСК»</w:t>
      </w:r>
      <w:r w:rsidR="00CA59F2" w:rsidRPr="00C473AF">
        <w:rPr>
          <w:i/>
          <w:sz w:val="20"/>
          <w:szCs w:val="20"/>
          <w:highlight w:val="lightGray"/>
        </w:rPr>
        <w:t xml:space="preserve"> </w:t>
      </w:r>
      <w:r w:rsidRPr="00C473AF">
        <w:rPr>
          <w:i/>
          <w:sz w:val="20"/>
          <w:szCs w:val="20"/>
          <w:highlight w:val="lightGray"/>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sidRPr="00C473AF">
        <w:rPr>
          <w:i/>
          <w:sz w:val="20"/>
          <w:szCs w:val="20"/>
          <w:highlight w:val="lightGray"/>
        </w:rPr>
        <w:br/>
      </w:r>
      <w:r w:rsidR="00CA59F2" w:rsidRPr="00C473AF">
        <w:rPr>
          <w:i/>
          <w:sz w:val="20"/>
          <w:szCs w:val="20"/>
          <w:highlight w:val="lightGray"/>
        </w:rPr>
        <w:t>АО «ДРСК»</w:t>
      </w:r>
      <w:r w:rsidRPr="00C473AF">
        <w:rPr>
          <w:i/>
          <w:sz w:val="20"/>
          <w:szCs w:val="20"/>
          <w:highlight w:val="lightGray"/>
        </w:rPr>
        <w:t>.</w:t>
      </w:r>
    </w:p>
    <w:p w:rsidR="00F40614" w:rsidRPr="00BC4883" w:rsidRDefault="00F40614" w:rsidP="00F40614">
      <w:pPr>
        <w:pStyle w:val="ae"/>
        <w:shd w:val="clear" w:color="auto" w:fill="FFFFFF"/>
        <w:ind w:left="0"/>
        <w:jc w:val="both"/>
        <w:rPr>
          <w:highlight w:val="lightGray"/>
        </w:rPr>
      </w:pPr>
      <w:r w:rsidRPr="00C473AF">
        <w:rPr>
          <w:highlight w:val="lightGray"/>
        </w:rPr>
        <w:t xml:space="preserve">Страховая сумма в отношении покрытия рисков ППГО должна соответствовать </w:t>
      </w:r>
      <w:r w:rsidRPr="00BC4883">
        <w:rPr>
          <w:highlight w:val="lightGray"/>
        </w:rPr>
        <w:t>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Pr>
          <w:highlight w:val="lightGray"/>
        </w:rPr>
        <w:br/>
      </w:r>
      <w:r w:rsidRPr="00BC4883">
        <w:rPr>
          <w:highlight w:val="lightGray"/>
        </w:rPr>
        <w:t>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CF5417">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w:t>
      </w:r>
      <w:r w:rsidRPr="00BC4883">
        <w:rPr>
          <w:highlight w:val="lightGray"/>
        </w:rPr>
        <w:lastRenderedPageBreak/>
        <w:t>дополнительное соглашение к договору страхования об изменении страховой суммы 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4E2F39">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2F6566" w:rsidRPr="008F0230" w:rsidRDefault="002F6566" w:rsidP="007D5483">
      <w:pPr>
        <w:spacing w:line="240" w:lineRule="auto"/>
        <w:ind w:firstLine="0"/>
        <w:rPr>
          <w:snapToGrid/>
          <w:sz w:val="24"/>
          <w:szCs w:val="24"/>
        </w:rPr>
      </w:pPr>
    </w:p>
    <w:p w:rsidR="002F6566" w:rsidRPr="002B55D0" w:rsidRDefault="001324CF" w:rsidP="002B55D0">
      <w:pPr>
        <w:spacing w:line="240" w:lineRule="auto"/>
        <w:ind w:firstLine="5103"/>
        <w:jc w:val="left"/>
        <w:rPr>
          <w:snapToGrid/>
          <w:sz w:val="22"/>
          <w:szCs w:val="22"/>
        </w:rPr>
      </w:pPr>
      <w:r>
        <w:rPr>
          <w:snapToGrid/>
          <w:sz w:val="22"/>
          <w:szCs w:val="22"/>
        </w:rPr>
        <w:t>Приложение № 10</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FE2DA0" w:rsidRPr="00B254B4" w:rsidRDefault="00FE2DA0" w:rsidP="00FE2DA0">
      <w:pPr>
        <w:spacing w:line="240" w:lineRule="auto"/>
        <w:rPr>
          <w:sz w:val="24"/>
          <w:szCs w:val="24"/>
        </w:rPr>
      </w:pPr>
    </w:p>
    <w:p w:rsidR="004A3D8C" w:rsidRPr="00F850B6" w:rsidRDefault="004A3D8C" w:rsidP="004A3D8C">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3"/>
      </w:r>
      <w:r w:rsidRPr="00F850B6">
        <w:rPr>
          <w:sz w:val="24"/>
          <w:szCs w:val="24"/>
        </w:rPr>
        <w:t>:</w:t>
      </w:r>
    </w:p>
    <w:p w:rsidR="004A3D8C" w:rsidRPr="00F850B6"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4A3D8C" w:rsidRPr="00F850B6"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A3D8C" w:rsidRPr="00F850B6"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w:t>
      </w:r>
      <w:r w:rsidRPr="00D37ABC">
        <w:rPr>
          <w:sz w:val="24"/>
          <w:szCs w:val="24"/>
        </w:rPr>
        <w:t>ВВ» по классификации рейтинговых агентств «Fitch-Ratings» или «Standard &amp; Poor's» либо уровня «Bа2» по классификации рейтингового агентства «Moody's Investors Service».</w:t>
      </w:r>
    </w:p>
    <w:p w:rsidR="004A3D8C" w:rsidRPr="00D37ABC" w:rsidRDefault="004A3D8C" w:rsidP="004A3D8C">
      <w:pPr>
        <w:keepNext/>
        <w:keepLines/>
        <w:tabs>
          <w:tab w:val="left" w:pos="1134"/>
        </w:tabs>
        <w:spacing w:line="240" w:lineRule="auto"/>
        <w:ind w:firstLine="709"/>
        <w:contextualSpacing/>
        <w:rPr>
          <w:sz w:val="24"/>
          <w:szCs w:val="24"/>
        </w:rPr>
      </w:pPr>
      <w:r w:rsidRPr="00D37AB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D37ABC">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4A3D8C" w:rsidRPr="00D37ABC" w:rsidRDefault="004A3D8C" w:rsidP="004A3D8C">
      <w:pPr>
        <w:widowControl w:val="0"/>
        <w:numPr>
          <w:ilvl w:val="0"/>
          <w:numId w:val="32"/>
        </w:numPr>
        <w:tabs>
          <w:tab w:val="left" w:pos="1134"/>
        </w:tabs>
        <w:spacing w:line="240" w:lineRule="auto"/>
        <w:ind w:left="0" w:firstLine="709"/>
        <w:contextualSpacing/>
        <w:rPr>
          <w:sz w:val="24"/>
          <w:szCs w:val="24"/>
          <w:lang w:eastAsia="x-none"/>
        </w:rPr>
      </w:pPr>
      <w:r w:rsidRPr="00D37ABC">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D37ABC">
        <w:rPr>
          <w:sz w:val="24"/>
          <w:szCs w:val="24"/>
          <w:lang w:val="x-none" w:eastAsia="x-none"/>
        </w:rPr>
        <w:t xml:space="preserve"> в разделе «</w:t>
      </w:r>
      <w:r w:rsidRPr="00D37ABC">
        <w:rPr>
          <w:sz w:val="24"/>
          <w:szCs w:val="24"/>
          <w:lang w:eastAsia="x-none"/>
        </w:rPr>
        <w:t>Оздоровление банков</w:t>
      </w:r>
      <w:r w:rsidRPr="00D37ABC">
        <w:rPr>
          <w:sz w:val="24"/>
          <w:szCs w:val="24"/>
          <w:lang w:val="x-none" w:eastAsia="x-none"/>
        </w:rPr>
        <w:t>» сайта Государственной корпорации «Агентство по страхованию вкладов» (</w:t>
      </w:r>
      <w:r w:rsidRPr="00D37ABC">
        <w:rPr>
          <w:sz w:val="24"/>
          <w:szCs w:val="24"/>
        </w:rPr>
        <w:t>http://www.asv.org.ru))</w:t>
      </w:r>
      <w:r w:rsidRPr="00D37ABC">
        <w:rPr>
          <w:sz w:val="24"/>
          <w:szCs w:val="24"/>
          <w:lang w:eastAsia="x-none"/>
        </w:rPr>
        <w:t>.</w:t>
      </w:r>
    </w:p>
    <w:p w:rsidR="004A3D8C" w:rsidRPr="00D37ABC" w:rsidRDefault="004A3D8C" w:rsidP="004A3D8C">
      <w:pPr>
        <w:widowControl w:val="0"/>
        <w:numPr>
          <w:ilvl w:val="0"/>
          <w:numId w:val="32"/>
        </w:numPr>
        <w:tabs>
          <w:tab w:val="left" w:pos="1134"/>
        </w:tabs>
        <w:spacing w:line="240" w:lineRule="auto"/>
        <w:ind w:left="0" w:firstLine="709"/>
        <w:contextualSpacing/>
        <w:rPr>
          <w:sz w:val="24"/>
          <w:szCs w:val="24"/>
        </w:rPr>
      </w:pPr>
      <w:r w:rsidRPr="00D37ABC">
        <w:rPr>
          <w:sz w:val="24"/>
          <w:szCs w:val="24"/>
        </w:rPr>
        <w:t>Не должен иметь просроченную задолженность перед АО «ДРСК» и компаниями Группы РусГидро.</w:t>
      </w:r>
    </w:p>
    <w:p w:rsidR="004A3D8C" w:rsidRPr="00D37ABC" w:rsidRDefault="004A3D8C" w:rsidP="004A3D8C">
      <w:pPr>
        <w:widowControl w:val="0"/>
        <w:numPr>
          <w:ilvl w:val="0"/>
          <w:numId w:val="32"/>
        </w:numPr>
        <w:tabs>
          <w:tab w:val="left" w:pos="1134"/>
        </w:tabs>
        <w:spacing w:line="240" w:lineRule="auto"/>
        <w:ind w:left="0" w:firstLine="709"/>
        <w:contextualSpacing/>
        <w:rPr>
          <w:sz w:val="24"/>
          <w:szCs w:val="24"/>
        </w:rPr>
      </w:pPr>
      <w:r w:rsidRPr="00D37ABC">
        <w:rPr>
          <w:sz w:val="24"/>
          <w:szCs w:val="24"/>
        </w:rPr>
        <w:t>Критерии, установленные п. 3, 4 и 6, не распространяются на кредитные организации:</w:t>
      </w:r>
    </w:p>
    <w:p w:rsidR="004A3D8C" w:rsidRPr="00D37ABC" w:rsidRDefault="004A3D8C" w:rsidP="004A3D8C">
      <w:pPr>
        <w:keepNext/>
        <w:keepLines/>
        <w:numPr>
          <w:ilvl w:val="1"/>
          <w:numId w:val="32"/>
        </w:numPr>
        <w:tabs>
          <w:tab w:val="left" w:pos="1418"/>
        </w:tabs>
        <w:spacing w:line="240" w:lineRule="auto"/>
        <w:ind w:left="0" w:firstLine="709"/>
        <w:contextualSpacing/>
        <w:rPr>
          <w:sz w:val="24"/>
          <w:szCs w:val="24"/>
        </w:rPr>
      </w:pPr>
      <w:r w:rsidRPr="00D37ABC">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A3D8C" w:rsidRPr="00D37ABC" w:rsidRDefault="004A3D8C" w:rsidP="004A3D8C">
      <w:pPr>
        <w:keepNext/>
        <w:keepLines/>
        <w:numPr>
          <w:ilvl w:val="1"/>
          <w:numId w:val="32"/>
        </w:numPr>
        <w:tabs>
          <w:tab w:val="left" w:pos="1418"/>
        </w:tabs>
        <w:spacing w:line="240" w:lineRule="auto"/>
        <w:ind w:left="0" w:firstLine="709"/>
        <w:contextualSpacing/>
        <w:rPr>
          <w:sz w:val="24"/>
          <w:szCs w:val="24"/>
        </w:rPr>
      </w:pPr>
      <w:r w:rsidRPr="00D37AB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A3D8C" w:rsidRPr="00D37ABC" w:rsidRDefault="004A3D8C" w:rsidP="004A3D8C">
      <w:pPr>
        <w:keepNext/>
        <w:keepLines/>
        <w:numPr>
          <w:ilvl w:val="1"/>
          <w:numId w:val="32"/>
        </w:numPr>
        <w:tabs>
          <w:tab w:val="left" w:pos="1418"/>
        </w:tabs>
        <w:spacing w:line="240" w:lineRule="auto"/>
        <w:ind w:left="0" w:firstLine="709"/>
        <w:contextualSpacing/>
        <w:rPr>
          <w:sz w:val="24"/>
          <w:szCs w:val="24"/>
        </w:rPr>
      </w:pPr>
      <w:r w:rsidRPr="00D37ABC">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D37ABC">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D37ABC">
          <w:rPr>
            <w:sz w:val="24"/>
            <w:szCs w:val="24"/>
          </w:rPr>
          <w:t>www.cbr.ru</w:t>
        </w:r>
      </w:hyperlink>
      <w:r w:rsidRPr="00D37ABC">
        <w:rPr>
          <w:sz w:val="24"/>
          <w:szCs w:val="24"/>
        </w:rPr>
        <w:t>) по строке 000 «Расчет собственных средств (капитала) («Базель III»)», код формы 0409123, рассчитанной в соответствии с Методикой ЦБ РФ.</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D37AB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4A3D8C" w:rsidRPr="00D37ABC" w:rsidRDefault="004A3D8C" w:rsidP="004A3D8C">
      <w:pPr>
        <w:keepNext/>
        <w:keepLines/>
        <w:autoSpaceDE w:val="0"/>
        <w:autoSpaceDN w:val="0"/>
        <w:adjustRightInd w:val="0"/>
        <w:spacing w:line="240" w:lineRule="auto"/>
        <w:ind w:left="720"/>
        <w:contextualSpacing/>
        <w:rPr>
          <w:color w:val="000000"/>
          <w:sz w:val="24"/>
          <w:szCs w:val="24"/>
        </w:rPr>
      </w:pPr>
      <w:r w:rsidRPr="00D37ABC">
        <w:rPr>
          <w:b/>
          <w:i/>
          <w:color w:val="000000"/>
          <w:sz w:val="24"/>
          <w:szCs w:val="24"/>
          <w:lang w:val="en-US"/>
        </w:rPr>
        <w:t>Lim</w:t>
      </w:r>
      <w:r w:rsidRPr="00D37ABC">
        <w:rPr>
          <w:b/>
          <w:i/>
          <w:color w:val="000000"/>
          <w:sz w:val="24"/>
          <w:szCs w:val="24"/>
          <w:vertAlign w:val="subscript"/>
          <w:lang w:val="en-US"/>
        </w:rPr>
        <w:t>Ai</w:t>
      </w:r>
      <w:r w:rsidRPr="00D37ABC">
        <w:rPr>
          <w:b/>
          <w:i/>
          <w:color w:val="000000"/>
          <w:sz w:val="24"/>
          <w:szCs w:val="24"/>
          <w:lang w:val="en-US"/>
        </w:rPr>
        <w:t xml:space="preserve"> </w:t>
      </w:r>
      <w:r w:rsidRPr="00D37ABC">
        <w:rPr>
          <w:color w:val="000000"/>
          <w:sz w:val="24"/>
          <w:szCs w:val="24"/>
        </w:rPr>
        <w:t xml:space="preserve"> = </w:t>
      </w:r>
      <w:r w:rsidRPr="00D37ABC">
        <w:rPr>
          <w:b/>
          <w:i/>
          <w:color w:val="000000"/>
          <w:sz w:val="24"/>
          <w:szCs w:val="24"/>
        </w:rPr>
        <w:t>r</w:t>
      </w:r>
      <w:r w:rsidRPr="00D37ABC">
        <w:rPr>
          <w:b/>
          <w:i/>
          <w:color w:val="000000"/>
          <w:sz w:val="24"/>
          <w:szCs w:val="24"/>
          <w:vertAlign w:val="subscript"/>
        </w:rPr>
        <w:t>i</w:t>
      </w:r>
      <w:r w:rsidRPr="00D37ABC">
        <w:rPr>
          <w:color w:val="000000"/>
          <w:sz w:val="24"/>
          <w:szCs w:val="24"/>
        </w:rPr>
        <w:t xml:space="preserve"> ×  </w:t>
      </w:r>
      <w:r w:rsidRPr="00D37ABC">
        <w:rPr>
          <w:b/>
          <w:i/>
          <w:color w:val="000000"/>
          <w:sz w:val="24"/>
          <w:szCs w:val="24"/>
        </w:rPr>
        <w:t>С</w:t>
      </w:r>
      <w:r w:rsidRPr="00D37ABC">
        <w:rPr>
          <w:b/>
          <w:i/>
          <w:color w:val="000000"/>
          <w:sz w:val="24"/>
          <w:szCs w:val="24"/>
          <w:lang w:val="en-US"/>
        </w:rPr>
        <w:t>K</w:t>
      </w:r>
      <w:r w:rsidRPr="00D37ABC">
        <w:rPr>
          <w:b/>
          <w:i/>
          <w:color w:val="000000"/>
          <w:sz w:val="24"/>
          <w:szCs w:val="24"/>
          <w:vertAlign w:val="subscript"/>
          <w:lang w:val="en-US"/>
        </w:rPr>
        <w:t>i</w:t>
      </w:r>
      <w:r w:rsidRPr="00D37ABC">
        <w:rPr>
          <w:color w:val="000000"/>
          <w:sz w:val="24"/>
          <w:szCs w:val="24"/>
        </w:rPr>
        <w:t xml:space="preserve"> , где</w:t>
      </w:r>
    </w:p>
    <w:p w:rsidR="004A3D8C" w:rsidRPr="00D37ABC" w:rsidRDefault="004A3D8C" w:rsidP="004A3D8C">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781" w:type="dxa"/>
        <w:tblLayout w:type="fixed"/>
        <w:tblLook w:val="01E0" w:firstRow="1" w:lastRow="1" w:firstColumn="1" w:lastColumn="1" w:noHBand="0" w:noVBand="0"/>
      </w:tblPr>
      <w:tblGrid>
        <w:gridCol w:w="851"/>
        <w:gridCol w:w="283"/>
        <w:gridCol w:w="8647"/>
      </w:tblGrid>
      <w:tr w:rsidR="004A3D8C" w:rsidRPr="00D20F58" w:rsidTr="004A3D8C">
        <w:trPr>
          <w:trHeight w:val="639"/>
        </w:trPr>
        <w:tc>
          <w:tcPr>
            <w:tcW w:w="851" w:type="dxa"/>
            <w:hideMark/>
          </w:tcPr>
          <w:p w:rsidR="004A3D8C" w:rsidRPr="00D37ABC" w:rsidRDefault="004A3D8C" w:rsidP="004A3D8C">
            <w:pPr>
              <w:keepNext/>
              <w:keepLines/>
              <w:autoSpaceDE w:val="0"/>
              <w:autoSpaceDN w:val="0"/>
              <w:adjustRightInd w:val="0"/>
              <w:spacing w:line="240" w:lineRule="auto"/>
              <w:ind w:left="63" w:right="-108" w:hanging="21"/>
              <w:rPr>
                <w:color w:val="000000"/>
                <w:sz w:val="24"/>
                <w:szCs w:val="24"/>
              </w:rPr>
            </w:pPr>
            <w:r w:rsidRPr="00D37ABC">
              <w:rPr>
                <w:b/>
                <w:i/>
                <w:color w:val="000000"/>
                <w:sz w:val="24"/>
                <w:szCs w:val="24"/>
              </w:rPr>
              <w:t>Lim</w:t>
            </w:r>
            <w:r w:rsidRPr="00D37ABC">
              <w:rPr>
                <w:b/>
                <w:i/>
                <w:color w:val="000000"/>
                <w:sz w:val="24"/>
                <w:szCs w:val="24"/>
                <w:vertAlign w:val="subscript"/>
                <w:lang w:val="en-US"/>
              </w:rPr>
              <w:t xml:space="preserve">Ai </w:t>
            </w:r>
          </w:p>
        </w:tc>
        <w:tc>
          <w:tcPr>
            <w:tcW w:w="283" w:type="dxa"/>
            <w:hideMark/>
          </w:tcPr>
          <w:p w:rsidR="004A3D8C" w:rsidRPr="00D37ABC" w:rsidRDefault="004A3D8C" w:rsidP="004A3D8C">
            <w:pPr>
              <w:keepNext/>
              <w:keepLines/>
              <w:autoSpaceDE w:val="0"/>
              <w:autoSpaceDN w:val="0"/>
              <w:adjustRightInd w:val="0"/>
              <w:spacing w:line="240" w:lineRule="auto"/>
              <w:ind w:right="34" w:firstLine="39"/>
              <w:jc w:val="center"/>
              <w:rPr>
                <w:color w:val="000000"/>
                <w:sz w:val="24"/>
                <w:szCs w:val="24"/>
              </w:rPr>
            </w:pPr>
            <w:r w:rsidRPr="00D37ABC">
              <w:rPr>
                <w:sz w:val="24"/>
                <w:szCs w:val="24"/>
              </w:rPr>
              <w:t>-</w:t>
            </w:r>
          </w:p>
        </w:tc>
        <w:tc>
          <w:tcPr>
            <w:tcW w:w="8647" w:type="dxa"/>
            <w:hideMark/>
          </w:tcPr>
          <w:p w:rsidR="004A3D8C" w:rsidRPr="00D20F58" w:rsidRDefault="004A3D8C" w:rsidP="001324CF">
            <w:pPr>
              <w:keepNext/>
              <w:keepLines/>
              <w:autoSpaceDE w:val="0"/>
              <w:autoSpaceDN w:val="0"/>
              <w:adjustRightInd w:val="0"/>
              <w:spacing w:line="240" w:lineRule="auto"/>
              <w:ind w:left="67" w:right="-113"/>
              <w:rPr>
                <w:color w:val="000000"/>
                <w:sz w:val="24"/>
                <w:szCs w:val="24"/>
              </w:rPr>
            </w:pPr>
            <w:r w:rsidRPr="00D37AB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A3D8C" w:rsidRPr="00D20F58" w:rsidTr="004A3D8C">
        <w:trPr>
          <w:trHeight w:val="280"/>
        </w:trPr>
        <w:tc>
          <w:tcPr>
            <w:tcW w:w="851" w:type="dxa"/>
            <w:hideMark/>
          </w:tcPr>
          <w:p w:rsidR="004A3D8C" w:rsidRPr="00F850B6" w:rsidRDefault="004A3D8C" w:rsidP="004A3D8C">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4A3D8C" w:rsidRPr="00F850B6" w:rsidRDefault="004A3D8C" w:rsidP="004A3D8C">
            <w:pPr>
              <w:keepNext/>
              <w:keepLines/>
              <w:autoSpaceDE w:val="0"/>
              <w:autoSpaceDN w:val="0"/>
              <w:adjustRightInd w:val="0"/>
              <w:spacing w:line="240" w:lineRule="auto"/>
              <w:ind w:left="63" w:right="-108" w:hanging="21"/>
              <w:rPr>
                <w:color w:val="000000"/>
                <w:sz w:val="24"/>
                <w:szCs w:val="24"/>
              </w:rPr>
            </w:pPr>
          </w:p>
        </w:tc>
        <w:tc>
          <w:tcPr>
            <w:tcW w:w="283" w:type="dxa"/>
            <w:hideMark/>
          </w:tcPr>
          <w:p w:rsidR="004A3D8C" w:rsidRPr="00F850B6" w:rsidRDefault="004A3D8C" w:rsidP="004A3D8C">
            <w:pPr>
              <w:keepNext/>
              <w:keepLines/>
              <w:autoSpaceDE w:val="0"/>
              <w:autoSpaceDN w:val="0"/>
              <w:adjustRightInd w:val="0"/>
              <w:spacing w:line="240" w:lineRule="auto"/>
              <w:ind w:right="34" w:firstLine="39"/>
              <w:jc w:val="center"/>
              <w:rPr>
                <w:color w:val="000000"/>
                <w:sz w:val="24"/>
                <w:szCs w:val="24"/>
              </w:rPr>
            </w:pPr>
            <w:r w:rsidRPr="00F850B6">
              <w:rPr>
                <w:sz w:val="24"/>
                <w:szCs w:val="24"/>
              </w:rPr>
              <w:t>-</w:t>
            </w:r>
          </w:p>
        </w:tc>
        <w:tc>
          <w:tcPr>
            <w:tcW w:w="8647" w:type="dxa"/>
            <w:hideMark/>
          </w:tcPr>
          <w:p w:rsidR="004A3D8C" w:rsidRPr="00D20F58" w:rsidRDefault="004A3D8C" w:rsidP="001324CF">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4A3D8C" w:rsidRPr="00D20F58" w:rsidTr="004A3D8C">
        <w:trPr>
          <w:trHeight w:val="993"/>
        </w:trPr>
        <w:tc>
          <w:tcPr>
            <w:tcW w:w="851" w:type="dxa"/>
            <w:hideMark/>
          </w:tcPr>
          <w:p w:rsidR="004A3D8C" w:rsidRPr="00F850B6" w:rsidRDefault="004A3D8C" w:rsidP="004A3D8C">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283" w:type="dxa"/>
            <w:hideMark/>
          </w:tcPr>
          <w:p w:rsidR="004A3D8C" w:rsidRPr="00F850B6" w:rsidRDefault="004A3D8C" w:rsidP="004A3D8C">
            <w:pPr>
              <w:keepNext/>
              <w:keepLines/>
              <w:autoSpaceDE w:val="0"/>
              <w:autoSpaceDN w:val="0"/>
              <w:adjustRightInd w:val="0"/>
              <w:spacing w:line="240" w:lineRule="auto"/>
              <w:ind w:right="34" w:firstLine="39"/>
              <w:jc w:val="center"/>
              <w:rPr>
                <w:sz w:val="24"/>
                <w:szCs w:val="24"/>
              </w:rPr>
            </w:pPr>
            <w:r w:rsidRPr="00F850B6">
              <w:rPr>
                <w:sz w:val="24"/>
                <w:szCs w:val="24"/>
              </w:rPr>
              <w:t>-</w:t>
            </w:r>
          </w:p>
        </w:tc>
        <w:tc>
          <w:tcPr>
            <w:tcW w:w="8647" w:type="dxa"/>
          </w:tcPr>
          <w:p w:rsidR="004A3D8C" w:rsidRPr="00D20F58" w:rsidRDefault="004A3D8C" w:rsidP="001324CF">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5"/>
            </w:r>
            <w:r w:rsidRPr="00D20F58">
              <w:rPr>
                <w:sz w:val="24"/>
                <w:szCs w:val="24"/>
              </w:rPr>
              <w:t xml:space="preserve"> для i-ой кредитной организации, равный:</w:t>
            </w:r>
          </w:p>
          <w:p w:rsidR="004A3D8C" w:rsidRPr="00D20F58" w:rsidRDefault="004A3D8C" w:rsidP="001324CF">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4A3D8C" w:rsidRPr="00D20F58" w:rsidRDefault="004A3D8C" w:rsidP="001324CF">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w:t>
            </w:r>
            <w:r w:rsidRPr="00D20F58">
              <w:rPr>
                <w:sz w:val="24"/>
                <w:szCs w:val="24"/>
              </w:rPr>
              <w:lastRenderedPageBreak/>
              <w:t>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A3D8C" w:rsidRPr="00D20F58" w:rsidRDefault="004A3D8C" w:rsidP="001324CF">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4A3D8C" w:rsidRPr="004A3D8C" w:rsidRDefault="004A3D8C" w:rsidP="004A3D8C">
      <w:pPr>
        <w:keepNext/>
        <w:keepLines/>
        <w:autoSpaceDE w:val="0"/>
        <w:autoSpaceDN w:val="0"/>
        <w:adjustRightInd w:val="0"/>
        <w:spacing w:line="240" w:lineRule="auto"/>
        <w:ind w:left="720"/>
        <w:contextualSpacing/>
        <w:rPr>
          <w:b/>
          <w:i/>
          <w:color w:val="000000"/>
          <w:sz w:val="24"/>
          <w:szCs w:val="24"/>
        </w:rPr>
      </w:pPr>
    </w:p>
    <w:p w:rsidR="004A3D8C" w:rsidRPr="00F850B6" w:rsidRDefault="004A3D8C" w:rsidP="004A3D8C">
      <w:pPr>
        <w:keepNext/>
        <w:keepLines/>
        <w:autoSpaceDE w:val="0"/>
        <w:autoSpaceDN w:val="0"/>
        <w:adjustRightInd w:val="0"/>
        <w:spacing w:line="240" w:lineRule="auto"/>
        <w:ind w:left="720"/>
        <w:contextualSpacing/>
        <w:rPr>
          <w:color w:val="000000"/>
          <w:sz w:val="24"/>
          <w:szCs w:val="24"/>
        </w:rPr>
      </w:pPr>
    </w:p>
    <w:p w:rsidR="004A3D8C" w:rsidRPr="00F850B6" w:rsidRDefault="004A3D8C" w:rsidP="004A3D8C">
      <w:pPr>
        <w:keepNext/>
        <w:keepLines/>
        <w:autoSpaceDE w:val="0"/>
        <w:autoSpaceDN w:val="0"/>
        <w:adjustRightInd w:val="0"/>
        <w:spacing w:line="240" w:lineRule="auto"/>
        <w:ind w:left="720"/>
        <w:contextualSpacing/>
        <w:rPr>
          <w:color w:val="000000"/>
          <w:sz w:val="24"/>
          <w:szCs w:val="24"/>
        </w:rPr>
      </w:pPr>
    </w:p>
    <w:p w:rsidR="004A3D8C" w:rsidRDefault="004A3D8C" w:rsidP="004A3D8C">
      <w:pPr>
        <w:keepNext/>
        <w:keepLines/>
        <w:tabs>
          <w:tab w:val="left" w:pos="3360"/>
        </w:tabs>
        <w:spacing w:line="240" w:lineRule="auto"/>
        <w:jc w:val="center"/>
        <w:rPr>
          <w:sz w:val="24"/>
          <w:szCs w:val="24"/>
        </w:rPr>
      </w:pPr>
    </w:p>
    <w:p w:rsidR="004A3D8C" w:rsidRPr="00F850B6" w:rsidRDefault="004A3D8C" w:rsidP="004A3D8C">
      <w:pPr>
        <w:keepNext/>
        <w:keepLines/>
        <w:tabs>
          <w:tab w:val="left" w:pos="3360"/>
        </w:tabs>
        <w:spacing w:line="240" w:lineRule="auto"/>
        <w:jc w:val="center"/>
        <w:rPr>
          <w:b/>
          <w:sz w:val="24"/>
          <w:szCs w:val="24"/>
        </w:rPr>
      </w:pPr>
      <w:r w:rsidRPr="00F850B6">
        <w:rPr>
          <w:b/>
          <w:sz w:val="24"/>
          <w:szCs w:val="24"/>
        </w:rPr>
        <w:t>Подписи Сторон:</w:t>
      </w:r>
    </w:p>
    <w:p w:rsidR="004A3D8C" w:rsidRDefault="004A3D8C" w:rsidP="004A3D8C">
      <w:pPr>
        <w:keepNext/>
        <w:keepLines/>
        <w:tabs>
          <w:tab w:val="left" w:pos="3360"/>
        </w:tabs>
        <w:spacing w:line="240" w:lineRule="auto"/>
      </w:pPr>
    </w:p>
    <w:p w:rsidR="004A3D8C" w:rsidRPr="00176BA2" w:rsidRDefault="004A3D8C" w:rsidP="004A3D8C">
      <w:pPr>
        <w:keepNext/>
        <w:keepLines/>
        <w:tabs>
          <w:tab w:val="left" w:pos="3360"/>
        </w:tabs>
        <w:spacing w:line="240" w:lineRule="auto"/>
      </w:pPr>
    </w:p>
    <w:p w:rsidR="006D4F92" w:rsidRPr="00D8161C" w:rsidRDefault="006D4F92">
      <w:pPr>
        <w:spacing w:line="240" w:lineRule="auto"/>
        <w:ind w:firstLine="0"/>
        <w:rPr>
          <w:sz w:val="24"/>
          <w:szCs w:val="24"/>
        </w:rPr>
      </w:pPr>
    </w:p>
    <w:sectPr w:rsidR="006D4F92" w:rsidRPr="00D8161C" w:rsidSect="002B55D0">
      <w:headerReference w:type="default" r:id="rId20"/>
      <w:footerReference w:type="default" r:id="rId21"/>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91C" w:rsidRDefault="00BE491C">
      <w:r>
        <w:separator/>
      </w:r>
    </w:p>
  </w:endnote>
  <w:endnote w:type="continuationSeparator" w:id="0">
    <w:p w:rsidR="00BE491C" w:rsidRDefault="00BE491C">
      <w:r>
        <w:continuationSeparator/>
      </w:r>
    </w:p>
  </w:endnote>
  <w:endnote w:type="continuationNotice" w:id="1">
    <w:p w:rsidR="00BE491C" w:rsidRDefault="00BE49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4CF" w:rsidRPr="00D37ABC" w:rsidRDefault="001324CF" w:rsidP="00D37AB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91C" w:rsidRDefault="00BE491C">
      <w:r>
        <w:separator/>
      </w:r>
    </w:p>
  </w:footnote>
  <w:footnote w:type="continuationSeparator" w:id="0">
    <w:p w:rsidR="00BE491C" w:rsidRDefault="00BE491C">
      <w:r>
        <w:continuationSeparator/>
      </w:r>
    </w:p>
  </w:footnote>
  <w:footnote w:type="continuationNotice" w:id="1">
    <w:p w:rsidR="00BE491C" w:rsidRDefault="00BE491C">
      <w:pPr>
        <w:spacing w:line="240" w:lineRule="auto"/>
      </w:pPr>
    </w:p>
  </w:footnote>
  <w:footnote w:id="2">
    <w:p w:rsidR="001324CF" w:rsidRDefault="001324CF">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1324CF" w:rsidRPr="00F850B6" w:rsidRDefault="001324CF" w:rsidP="004A3D8C">
      <w:pPr>
        <w:pStyle w:val="a6"/>
        <w:jc w:val="both"/>
      </w:pPr>
      <w:r w:rsidRPr="00D37ABC">
        <w:rPr>
          <w:rStyle w:val="a8"/>
        </w:rPr>
        <w:footnoteRef/>
      </w:r>
      <w:r w:rsidRPr="00D37ABC">
        <w:t xml:space="preserve"> Актуальный Перечень Банков-Гарантов АО «ДРСК» размещен на его официальном сайте </w:t>
      </w:r>
      <w:r w:rsidRPr="00D37ABC">
        <w:rPr>
          <w:szCs w:val="28"/>
        </w:rPr>
        <w:t>(http://www.</w:t>
      </w:r>
      <w:r w:rsidRPr="00D37ABC">
        <w:rPr>
          <w:szCs w:val="28"/>
          <w:lang w:val="en-US"/>
        </w:rPr>
        <w:t>drsk</w:t>
      </w:r>
      <w:r w:rsidRPr="00D37ABC">
        <w:rPr>
          <w:szCs w:val="28"/>
        </w:rPr>
        <w:t>.ru).</w:t>
      </w:r>
    </w:p>
  </w:footnote>
  <w:footnote w:id="4">
    <w:p w:rsidR="001324CF" w:rsidRPr="00F850B6" w:rsidRDefault="001324CF" w:rsidP="004A3D8C">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1324CF" w:rsidRPr="00122EA6" w:rsidRDefault="001324CF" w:rsidP="004A3D8C">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4CF" w:rsidRDefault="001324C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5D49CF"/>
    <w:multiLevelType w:val="multilevel"/>
    <w:tmpl w:val="EBCA67A4"/>
    <w:lvl w:ilvl="0">
      <w:start w:val="1"/>
      <w:numFmt w:val="decimal"/>
      <w:lvlText w:val="%1."/>
      <w:lvlJc w:val="left"/>
      <w:pPr>
        <w:ind w:left="631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4"/>
  </w:num>
  <w:num w:numId="3">
    <w:abstractNumId w:val="29"/>
  </w:num>
  <w:num w:numId="4">
    <w:abstractNumId w:val="14"/>
  </w:num>
  <w:num w:numId="5">
    <w:abstractNumId w:val="20"/>
  </w:num>
  <w:num w:numId="6">
    <w:abstractNumId w:val="3"/>
  </w:num>
  <w:num w:numId="7">
    <w:abstractNumId w:val="5"/>
  </w:num>
  <w:num w:numId="8">
    <w:abstractNumId w:val="17"/>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1"/>
  </w:num>
  <w:num w:numId="14">
    <w:abstractNumId w:val="13"/>
  </w:num>
  <w:num w:numId="15">
    <w:abstractNumId w:val="28"/>
  </w:num>
  <w:num w:numId="16">
    <w:abstractNumId w:val="22"/>
  </w:num>
  <w:num w:numId="17">
    <w:abstractNumId w:val="32"/>
  </w:num>
  <w:num w:numId="18">
    <w:abstractNumId w:val="24"/>
  </w:num>
  <w:num w:numId="19">
    <w:abstractNumId w:val="16"/>
  </w:num>
  <w:num w:numId="20">
    <w:abstractNumId w:val="33"/>
  </w:num>
  <w:num w:numId="21">
    <w:abstractNumId w:val="23"/>
  </w:num>
  <w:num w:numId="22">
    <w:abstractNumId w:val="9"/>
  </w:num>
  <w:num w:numId="23">
    <w:abstractNumId w:val="10"/>
  </w:num>
  <w:num w:numId="24">
    <w:abstractNumId w:val="26"/>
  </w:num>
  <w:num w:numId="25">
    <w:abstractNumId w:val="31"/>
  </w:num>
  <w:num w:numId="26">
    <w:abstractNumId w:val="6"/>
  </w:num>
  <w:num w:numId="27">
    <w:abstractNumId w:val="8"/>
  </w:num>
  <w:num w:numId="28">
    <w:abstractNumId w:val="15"/>
  </w:num>
  <w:num w:numId="29">
    <w:abstractNumId w:val="25"/>
  </w:num>
  <w:num w:numId="30">
    <w:abstractNumId w:val="0"/>
  </w:num>
  <w:num w:numId="31">
    <w:abstractNumId w:val="21"/>
  </w:num>
  <w:num w:numId="32">
    <w:abstractNumId w:val="7"/>
  </w:num>
  <w:num w:numId="33">
    <w:abstractNumId w:val="2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2C2"/>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8A6"/>
    <w:rsid w:val="00061C32"/>
    <w:rsid w:val="000630F6"/>
    <w:rsid w:val="00064445"/>
    <w:rsid w:val="00064D5C"/>
    <w:rsid w:val="00064DD7"/>
    <w:rsid w:val="00064EE1"/>
    <w:rsid w:val="00065E44"/>
    <w:rsid w:val="00066116"/>
    <w:rsid w:val="000673A8"/>
    <w:rsid w:val="000677B3"/>
    <w:rsid w:val="000707EB"/>
    <w:rsid w:val="00070883"/>
    <w:rsid w:val="000708C5"/>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403"/>
    <w:rsid w:val="000E5653"/>
    <w:rsid w:val="000E770F"/>
    <w:rsid w:val="000E7C6D"/>
    <w:rsid w:val="000F009E"/>
    <w:rsid w:val="000F0B5C"/>
    <w:rsid w:val="000F15F6"/>
    <w:rsid w:val="000F1EB3"/>
    <w:rsid w:val="000F2364"/>
    <w:rsid w:val="000F24C1"/>
    <w:rsid w:val="000F33BD"/>
    <w:rsid w:val="000F51A1"/>
    <w:rsid w:val="000F7416"/>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CF"/>
    <w:rsid w:val="001324D7"/>
    <w:rsid w:val="00132D90"/>
    <w:rsid w:val="00132DC2"/>
    <w:rsid w:val="00134256"/>
    <w:rsid w:val="00134EA9"/>
    <w:rsid w:val="00136141"/>
    <w:rsid w:val="0013637B"/>
    <w:rsid w:val="0013676E"/>
    <w:rsid w:val="001411D5"/>
    <w:rsid w:val="00141C0F"/>
    <w:rsid w:val="00141C24"/>
    <w:rsid w:val="00142248"/>
    <w:rsid w:val="001429CA"/>
    <w:rsid w:val="00143659"/>
    <w:rsid w:val="00145FC8"/>
    <w:rsid w:val="00146575"/>
    <w:rsid w:val="00147278"/>
    <w:rsid w:val="0015211A"/>
    <w:rsid w:val="00152375"/>
    <w:rsid w:val="00152E78"/>
    <w:rsid w:val="00153709"/>
    <w:rsid w:val="00153A27"/>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4DC"/>
    <w:rsid w:val="001E12C9"/>
    <w:rsid w:val="001E14CD"/>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663"/>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3D59"/>
    <w:rsid w:val="00264436"/>
    <w:rsid w:val="002649E0"/>
    <w:rsid w:val="00265369"/>
    <w:rsid w:val="0026574A"/>
    <w:rsid w:val="00265A17"/>
    <w:rsid w:val="0026620D"/>
    <w:rsid w:val="002663E9"/>
    <w:rsid w:val="00266B9F"/>
    <w:rsid w:val="00267028"/>
    <w:rsid w:val="00267814"/>
    <w:rsid w:val="00267A3A"/>
    <w:rsid w:val="00270B43"/>
    <w:rsid w:val="00270BF4"/>
    <w:rsid w:val="002719E2"/>
    <w:rsid w:val="002720FF"/>
    <w:rsid w:val="00272B1D"/>
    <w:rsid w:val="0027302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835"/>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949"/>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6FF"/>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762D"/>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BA1"/>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B54"/>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6BE"/>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3620"/>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67F74"/>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3D8C"/>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1FF2"/>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A6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A7F"/>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2BDD"/>
    <w:rsid w:val="005735A5"/>
    <w:rsid w:val="00573CA2"/>
    <w:rsid w:val="00573F72"/>
    <w:rsid w:val="00574676"/>
    <w:rsid w:val="005746FB"/>
    <w:rsid w:val="00574BCA"/>
    <w:rsid w:val="0057591C"/>
    <w:rsid w:val="00576D4D"/>
    <w:rsid w:val="00577656"/>
    <w:rsid w:val="00577CDB"/>
    <w:rsid w:val="00580573"/>
    <w:rsid w:val="00580633"/>
    <w:rsid w:val="00580F5C"/>
    <w:rsid w:val="00581B86"/>
    <w:rsid w:val="00582B25"/>
    <w:rsid w:val="00582B59"/>
    <w:rsid w:val="005832E1"/>
    <w:rsid w:val="00583965"/>
    <w:rsid w:val="005849E8"/>
    <w:rsid w:val="00584E81"/>
    <w:rsid w:val="00585E5A"/>
    <w:rsid w:val="00586051"/>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24"/>
    <w:rsid w:val="005F52A7"/>
    <w:rsid w:val="005F52D6"/>
    <w:rsid w:val="005F5EFB"/>
    <w:rsid w:val="005F682A"/>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548"/>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5BB"/>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33A"/>
    <w:rsid w:val="006A682E"/>
    <w:rsid w:val="006B0695"/>
    <w:rsid w:val="006B10C9"/>
    <w:rsid w:val="006B1C44"/>
    <w:rsid w:val="006B250E"/>
    <w:rsid w:val="006B2850"/>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43E"/>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0B8"/>
    <w:rsid w:val="00731CFE"/>
    <w:rsid w:val="00731EAA"/>
    <w:rsid w:val="00733CD3"/>
    <w:rsid w:val="00733E11"/>
    <w:rsid w:val="0073495D"/>
    <w:rsid w:val="00735EF6"/>
    <w:rsid w:val="00736565"/>
    <w:rsid w:val="00736F9B"/>
    <w:rsid w:val="007374CC"/>
    <w:rsid w:val="00740126"/>
    <w:rsid w:val="00740DA0"/>
    <w:rsid w:val="00740FA2"/>
    <w:rsid w:val="00742426"/>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582B"/>
    <w:rsid w:val="007761B3"/>
    <w:rsid w:val="007768B9"/>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D7050"/>
    <w:rsid w:val="007E1E42"/>
    <w:rsid w:val="007E1FE1"/>
    <w:rsid w:val="007E29A6"/>
    <w:rsid w:val="007E3344"/>
    <w:rsid w:val="007E381A"/>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26B8"/>
    <w:rsid w:val="0080369A"/>
    <w:rsid w:val="00803E4F"/>
    <w:rsid w:val="00805BAD"/>
    <w:rsid w:val="0080610C"/>
    <w:rsid w:val="008079A8"/>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005"/>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16DA"/>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913"/>
    <w:rsid w:val="008D1C65"/>
    <w:rsid w:val="008D2048"/>
    <w:rsid w:val="008D22CF"/>
    <w:rsid w:val="008D29D5"/>
    <w:rsid w:val="008D4750"/>
    <w:rsid w:val="008D4DEA"/>
    <w:rsid w:val="008D505C"/>
    <w:rsid w:val="008D51C9"/>
    <w:rsid w:val="008D55C4"/>
    <w:rsid w:val="008D5663"/>
    <w:rsid w:val="008D5A61"/>
    <w:rsid w:val="008D5BF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17C"/>
    <w:rsid w:val="008F6BCC"/>
    <w:rsid w:val="008F71F0"/>
    <w:rsid w:val="008F724E"/>
    <w:rsid w:val="008F7690"/>
    <w:rsid w:val="009004AD"/>
    <w:rsid w:val="00900569"/>
    <w:rsid w:val="00900F47"/>
    <w:rsid w:val="00901C51"/>
    <w:rsid w:val="00902C1F"/>
    <w:rsid w:val="00903B4C"/>
    <w:rsid w:val="00904281"/>
    <w:rsid w:val="009047D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2F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7FD"/>
    <w:rsid w:val="00966D9C"/>
    <w:rsid w:val="00966DBA"/>
    <w:rsid w:val="00970897"/>
    <w:rsid w:val="00970C03"/>
    <w:rsid w:val="00973F9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B94"/>
    <w:rsid w:val="009D372F"/>
    <w:rsid w:val="009D57FC"/>
    <w:rsid w:val="009D617E"/>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EF7"/>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3"/>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1AB"/>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327"/>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74C"/>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D9B"/>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B21"/>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907"/>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491C"/>
    <w:rsid w:val="00BE54D1"/>
    <w:rsid w:val="00BE5510"/>
    <w:rsid w:val="00BE6100"/>
    <w:rsid w:val="00BE662C"/>
    <w:rsid w:val="00BE6946"/>
    <w:rsid w:val="00BE76AE"/>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2184"/>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3AF"/>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3439"/>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480"/>
    <w:rsid w:val="00D33954"/>
    <w:rsid w:val="00D34AE2"/>
    <w:rsid w:val="00D360D5"/>
    <w:rsid w:val="00D363D2"/>
    <w:rsid w:val="00D3794C"/>
    <w:rsid w:val="00D37AB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22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571"/>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2E9"/>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33A"/>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CA0"/>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27BD8"/>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5A64"/>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ACB"/>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2DA0"/>
    <w:rsid w:val="00FE35C0"/>
    <w:rsid w:val="00FE3F79"/>
    <w:rsid w:val="00FE63D4"/>
    <w:rsid w:val="00FE6523"/>
    <w:rsid w:val="00FE6868"/>
    <w:rsid w:val="00FE78E8"/>
    <w:rsid w:val="00FF00FE"/>
    <w:rsid w:val="00FF0153"/>
    <w:rsid w:val="00FF06E6"/>
    <w:rsid w:val="00FF23DC"/>
    <w:rsid w:val="00FF38F9"/>
    <w:rsid w:val="00FF4A2C"/>
    <w:rsid w:val="00FF547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uiPriority w:val="99"/>
    <w:rsid w:val="00F50D64"/>
    <w:rPr>
      <w:b/>
      <w:bCs/>
    </w:rPr>
  </w:style>
  <w:style w:type="character" w:customStyle="1" w:styleId="af6">
    <w:name w:val="Тема примечания Знак"/>
    <w:link w:val="af5"/>
    <w:uiPriority w:val="99"/>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C473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1360352">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02053217">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19233965">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78462119">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4.xml><?xml version="1.0" encoding="utf-8"?>
<ds:datastoreItem xmlns:ds="http://schemas.openxmlformats.org/officeDocument/2006/customXml" ds:itemID="{C50A380E-B4C9-4671-AE26-F1D85C4CC8E8}">
  <ds:schemaRefs>
    <ds:schemaRef ds:uri="http://schemas.openxmlformats.org/officeDocument/2006/bibliography"/>
  </ds:schemaRefs>
</ds:datastoreItem>
</file>

<file path=customXml/itemProps5.xml><?xml version="1.0" encoding="utf-8"?>
<ds:datastoreItem xmlns:ds="http://schemas.openxmlformats.org/officeDocument/2006/customXml" ds:itemID="{EBCA3F33-B7C9-48C7-A44C-EC7715A68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19183</Words>
  <Characters>109348</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128275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2020-07-30T22:49:00Z</cp:lastPrinted>
  <dcterms:created xsi:type="dcterms:W3CDTF">2020-09-15T00:12:00Z</dcterms:created>
  <dcterms:modified xsi:type="dcterms:W3CDTF">2020-09-15T00:12:00Z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