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D14A1">
        <w:rPr>
          <w:b/>
          <w:bCs/>
          <w:sz w:val="36"/>
          <w:szCs w:val="36"/>
        </w:rPr>
        <w:t>51</w:t>
      </w:r>
      <w:r w:rsidR="00851AD7">
        <w:rPr>
          <w:b/>
          <w:bCs/>
          <w:sz w:val="36"/>
          <w:szCs w:val="36"/>
        </w:rPr>
        <w:t>4</w:t>
      </w:r>
      <w:r w:rsidR="00603CED">
        <w:rPr>
          <w:b/>
          <w:bCs/>
          <w:sz w:val="36"/>
          <w:szCs w:val="36"/>
        </w:rPr>
        <w:t>/У</w:t>
      </w:r>
      <w:r w:rsidR="00DC16D6">
        <w:rPr>
          <w:b/>
          <w:bCs/>
          <w:sz w:val="36"/>
          <w:szCs w:val="36"/>
        </w:rPr>
        <w:t>КС-ВП</w:t>
      </w:r>
    </w:p>
    <w:p w:rsidR="00603CED" w:rsidRPr="0001067E" w:rsidRDefault="00DC16D6" w:rsidP="00603CE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Pr="004F5C3C">
        <w:rPr>
          <w:bCs/>
          <w:sz w:val="26"/>
          <w:szCs w:val="26"/>
        </w:rPr>
        <w:t xml:space="preserve">Закупочной комиссии по запросу </w:t>
      </w:r>
      <w:r>
        <w:rPr>
          <w:bCs/>
          <w:sz w:val="26"/>
          <w:szCs w:val="26"/>
        </w:rPr>
        <w:t xml:space="preserve">котировок в электронной форме </w:t>
      </w:r>
      <w:r w:rsidRPr="004F5C3C">
        <w:rPr>
          <w:bCs/>
          <w:sz w:val="26"/>
          <w:szCs w:val="26"/>
        </w:rPr>
        <w:t xml:space="preserve">на право заключения договора </w:t>
      </w:r>
      <w:r w:rsidR="00603CED">
        <w:rPr>
          <w:bCs/>
          <w:sz w:val="26"/>
          <w:szCs w:val="26"/>
        </w:rPr>
        <w:t>на выполнение работ</w:t>
      </w:r>
    </w:p>
    <w:p w:rsidR="00851AD7" w:rsidRDefault="00603CED" w:rsidP="00603CE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szCs w:val="28"/>
        </w:rPr>
      </w:pPr>
      <w:r w:rsidRPr="00986426">
        <w:rPr>
          <w:b/>
          <w:bCs/>
          <w:i/>
          <w:sz w:val="26"/>
          <w:szCs w:val="26"/>
        </w:rPr>
        <w:t>«</w:t>
      </w:r>
      <w:r w:rsidR="00851AD7" w:rsidRPr="0057619C">
        <w:rPr>
          <w:b/>
          <w:i/>
          <w:szCs w:val="28"/>
        </w:rPr>
        <w:t xml:space="preserve">Мероприятия по строительству и реконструкции электрических сетей до 20 </w:t>
      </w:r>
      <w:proofErr w:type="spellStart"/>
      <w:r w:rsidR="00851AD7" w:rsidRPr="0057619C">
        <w:rPr>
          <w:b/>
          <w:i/>
          <w:szCs w:val="28"/>
        </w:rPr>
        <w:t>кВ</w:t>
      </w:r>
      <w:proofErr w:type="spellEnd"/>
      <w:r w:rsidR="00851AD7" w:rsidRPr="0057619C">
        <w:rPr>
          <w:b/>
          <w:i/>
          <w:szCs w:val="28"/>
        </w:rPr>
        <w:t xml:space="preserve"> для технологического присоединения потребителей (в том числе ПИР) на территории филиала "Приморские ЭС" (г. Артем, с. Вольно-</w:t>
      </w:r>
      <w:proofErr w:type="spellStart"/>
      <w:r w:rsidR="00851AD7" w:rsidRPr="0057619C">
        <w:rPr>
          <w:b/>
          <w:i/>
          <w:szCs w:val="28"/>
        </w:rPr>
        <w:t>Надеждинское</w:t>
      </w:r>
      <w:proofErr w:type="spellEnd"/>
      <w:r w:rsidR="00851AD7" w:rsidRPr="0057619C">
        <w:rPr>
          <w:b/>
          <w:i/>
          <w:szCs w:val="28"/>
        </w:rPr>
        <w:t>, п. Соловей Ключ, с. Прохладное, п. Зима Южная)».</w:t>
      </w:r>
    </w:p>
    <w:p w:rsidR="00DC16D6" w:rsidRPr="00603CED" w:rsidRDefault="00851AD7" w:rsidP="00603CE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 xml:space="preserve">№ </w:t>
      </w:r>
      <w:r>
        <w:rPr>
          <w:b/>
          <w:bCs/>
          <w:iCs/>
          <w:szCs w:val="28"/>
        </w:rPr>
        <w:t>8321</w:t>
      </w:r>
      <w:r w:rsidRPr="00BB268A">
        <w:rPr>
          <w:b/>
          <w:bCs/>
          <w:iCs/>
          <w:szCs w:val="28"/>
        </w:rPr>
        <w:t>-КС-КС ПИР СМР-2020-ДРСК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851AD7" w:rsidP="00B57B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>
              <w:rPr>
                <w:b/>
                <w:bCs/>
                <w:caps/>
                <w:sz w:val="24"/>
              </w:rPr>
              <w:t>06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 xml:space="preserve">июля </w:t>
            </w:r>
            <w:r>
              <w:rPr>
                <w:b/>
                <w:bCs/>
                <w:caps/>
                <w:sz w:val="24"/>
              </w:rPr>
              <w:t>2020</w:t>
            </w:r>
          </w:p>
        </w:tc>
      </w:tr>
    </w:tbl>
    <w:p w:rsidR="00A21A9E" w:rsidRDefault="00A21A9E" w:rsidP="00E13ADC">
      <w:pPr>
        <w:pStyle w:val="af3"/>
        <w:jc w:val="both"/>
        <w:rPr>
          <w:rFonts w:ascii="Times New Roman" w:hAnsi="Times New Roman" w:cs="Times New Roman"/>
          <w:sz w:val="24"/>
        </w:rPr>
      </w:pPr>
    </w:p>
    <w:p w:rsidR="00A21A9E" w:rsidRPr="00A21A9E" w:rsidRDefault="00A21A9E" w:rsidP="00E13ADC">
      <w:pPr>
        <w:pStyle w:val="af3"/>
        <w:jc w:val="both"/>
        <w:rPr>
          <w:rFonts w:ascii="Times New Roman" w:hAnsi="Times New Roman" w:cs="Times New Roman"/>
          <w:b/>
          <w:sz w:val="24"/>
        </w:rPr>
      </w:pPr>
      <w:r w:rsidRPr="00A21A9E">
        <w:rPr>
          <w:rFonts w:ascii="Times New Roman" w:hAnsi="Times New Roman" w:cs="Times New Roman"/>
          <w:b/>
          <w:sz w:val="24"/>
        </w:rPr>
        <w:t xml:space="preserve">№ ЕИС – </w:t>
      </w:r>
      <w:r w:rsidR="00851AD7">
        <w:rPr>
          <w:rFonts w:ascii="Times New Roman" w:hAnsi="Times New Roman" w:cs="Times New Roman"/>
          <w:b/>
          <w:bCs/>
          <w:sz w:val="24"/>
          <w:szCs w:val="24"/>
        </w:rPr>
        <w:t>32009207783</w:t>
      </w:r>
    </w:p>
    <w:p w:rsidR="00203227" w:rsidRDefault="001D3C39" w:rsidP="00E13ADC">
      <w:pPr>
        <w:pStyle w:val="af3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51AD7" w:rsidRPr="00851AD7" w:rsidRDefault="00A12B91" w:rsidP="00851AD7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i/>
          <w:sz w:val="24"/>
        </w:rPr>
      </w:pPr>
      <w:r w:rsidRPr="00904A23">
        <w:rPr>
          <w:b/>
          <w:sz w:val="24"/>
        </w:rPr>
        <w:t xml:space="preserve">СПОСОБ И ПРЕДМЕТ </w:t>
      </w:r>
      <w:r w:rsidRPr="00851AD7">
        <w:rPr>
          <w:b/>
          <w:sz w:val="24"/>
        </w:rPr>
        <w:t>ЗАКУПКИ:</w:t>
      </w:r>
      <w:r w:rsidR="00EA1C25" w:rsidRPr="00851AD7">
        <w:rPr>
          <w:b/>
          <w:sz w:val="24"/>
        </w:rPr>
        <w:t xml:space="preserve"> </w:t>
      </w:r>
      <w:r w:rsidR="00DC16D6" w:rsidRPr="00851AD7">
        <w:rPr>
          <w:sz w:val="24"/>
        </w:rPr>
        <w:t>запрос котировок</w:t>
      </w:r>
      <w:r w:rsidR="00EE0DF5" w:rsidRPr="00851AD7">
        <w:rPr>
          <w:bCs/>
          <w:sz w:val="24"/>
        </w:rPr>
        <w:t xml:space="preserve"> в электронной форме </w:t>
      </w:r>
      <w:r w:rsidR="00904A23" w:rsidRPr="00851AD7">
        <w:rPr>
          <w:bCs/>
          <w:sz w:val="24"/>
        </w:rPr>
        <w:t xml:space="preserve">на право заключения договора на </w:t>
      </w:r>
      <w:r w:rsidR="00603CED" w:rsidRPr="00851AD7">
        <w:rPr>
          <w:bCs/>
          <w:sz w:val="24"/>
        </w:rPr>
        <w:t xml:space="preserve">договора на выполнение работ </w:t>
      </w:r>
      <w:r w:rsidR="00603CED" w:rsidRPr="00851AD7">
        <w:rPr>
          <w:b/>
          <w:bCs/>
          <w:i/>
          <w:sz w:val="24"/>
        </w:rPr>
        <w:t>«</w:t>
      </w:r>
      <w:r w:rsidR="00851AD7" w:rsidRPr="00851AD7">
        <w:rPr>
          <w:b/>
          <w:i/>
          <w:sz w:val="24"/>
        </w:rPr>
        <w:t xml:space="preserve">Мероприятия по строительству и реконструкции электрических сетей до 20 </w:t>
      </w:r>
      <w:proofErr w:type="spellStart"/>
      <w:r w:rsidR="00851AD7" w:rsidRPr="00851AD7">
        <w:rPr>
          <w:b/>
          <w:i/>
          <w:sz w:val="24"/>
        </w:rPr>
        <w:t>кВ</w:t>
      </w:r>
      <w:proofErr w:type="spellEnd"/>
      <w:r w:rsidR="00851AD7" w:rsidRPr="00851AD7">
        <w:rPr>
          <w:b/>
          <w:i/>
          <w:sz w:val="24"/>
        </w:rPr>
        <w:t xml:space="preserve"> для технологического присоединения потребителей (в том числе ПИР) на территории филиала "Приморские ЭС" (г. Артем, с. Вольно-</w:t>
      </w:r>
      <w:proofErr w:type="spellStart"/>
      <w:r w:rsidR="00851AD7" w:rsidRPr="00851AD7">
        <w:rPr>
          <w:b/>
          <w:i/>
          <w:sz w:val="24"/>
        </w:rPr>
        <w:t>Надеждинское</w:t>
      </w:r>
      <w:proofErr w:type="spellEnd"/>
      <w:r w:rsidR="00851AD7" w:rsidRPr="00851AD7">
        <w:rPr>
          <w:b/>
          <w:i/>
          <w:sz w:val="24"/>
        </w:rPr>
        <w:t xml:space="preserve">, п. Соловей Ключ, с. Прохладное, п. Зима Южная)». </w:t>
      </w:r>
      <w:r w:rsidR="00851AD7" w:rsidRPr="00851AD7">
        <w:rPr>
          <w:b/>
          <w:bCs/>
          <w:sz w:val="24"/>
        </w:rPr>
        <w:t>лот</w:t>
      </w:r>
      <w:r w:rsidR="00851AD7" w:rsidRPr="00851AD7">
        <w:rPr>
          <w:bCs/>
          <w:iCs/>
          <w:snapToGrid w:val="0"/>
          <w:sz w:val="24"/>
        </w:rPr>
        <w:t xml:space="preserve"> </w:t>
      </w:r>
      <w:r w:rsidR="00851AD7" w:rsidRPr="00851AD7">
        <w:rPr>
          <w:b/>
          <w:bCs/>
          <w:sz w:val="24"/>
        </w:rPr>
        <w:t xml:space="preserve">№ </w:t>
      </w:r>
      <w:r w:rsidR="00851AD7" w:rsidRPr="00851AD7">
        <w:rPr>
          <w:b/>
          <w:bCs/>
          <w:iCs/>
          <w:sz w:val="24"/>
        </w:rPr>
        <w:t>8321-КС-КС ПИР СМР-2020-ДРСК</w:t>
      </w:r>
    </w:p>
    <w:p w:rsidR="00603CED" w:rsidRPr="00603CED" w:rsidRDefault="00603CED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</w:p>
    <w:p w:rsidR="00A12B91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173723">
        <w:rPr>
          <w:b/>
          <w:sz w:val="24"/>
        </w:rPr>
        <w:t>КОЛИЧЕСТВО ПОДАННЫХ ЗАЯВОК</w:t>
      </w:r>
      <w:r>
        <w:rPr>
          <w:b/>
          <w:sz w:val="24"/>
        </w:rPr>
        <w:t xml:space="preserve"> НА УЧАСТИЕ В ЗАКУПКЕ: </w:t>
      </w:r>
      <w:r w:rsidR="00851AD7">
        <w:rPr>
          <w:b/>
          <w:sz w:val="24"/>
        </w:rPr>
        <w:t>5</w:t>
      </w:r>
      <w:r w:rsidR="00E13ADC">
        <w:rPr>
          <w:sz w:val="24"/>
        </w:rPr>
        <w:t xml:space="preserve"> </w:t>
      </w:r>
      <w:r w:rsidR="009D14A1">
        <w:rPr>
          <w:sz w:val="24"/>
        </w:rPr>
        <w:t>(</w:t>
      </w:r>
      <w:r w:rsidR="00851AD7">
        <w:rPr>
          <w:sz w:val="24"/>
        </w:rPr>
        <w:t>пять</w:t>
      </w:r>
      <w:r w:rsidRPr="00A12B91">
        <w:rPr>
          <w:sz w:val="24"/>
        </w:rPr>
        <w:t>)</w:t>
      </w:r>
      <w:r>
        <w:rPr>
          <w:b/>
          <w:sz w:val="24"/>
        </w:rPr>
        <w:t xml:space="preserve"> </w:t>
      </w:r>
      <w:r w:rsidRPr="00173723">
        <w:rPr>
          <w:sz w:val="24"/>
        </w:rPr>
        <w:t>заяв</w:t>
      </w:r>
      <w:r w:rsidR="00851AD7">
        <w:rPr>
          <w:sz w:val="24"/>
        </w:rPr>
        <w:t>о</w:t>
      </w:r>
      <w:r w:rsidR="00603CED">
        <w:rPr>
          <w:sz w:val="24"/>
        </w:rPr>
        <w:t>к</w:t>
      </w:r>
      <w:r w:rsidRPr="00993626">
        <w:rPr>
          <w:sz w:val="24"/>
        </w:rPr>
        <w:t>.</w:t>
      </w:r>
    </w:p>
    <w:tbl>
      <w:tblPr>
        <w:tblW w:w="980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670"/>
        <w:gridCol w:w="1843"/>
      </w:tblGrid>
      <w:tr w:rsidR="009D14A1" w:rsidRPr="00664D4C" w:rsidTr="009D14A1">
        <w:trPr>
          <w:trHeight w:val="423"/>
          <w:tblHeader/>
        </w:trPr>
        <w:tc>
          <w:tcPr>
            <w:tcW w:w="709" w:type="dxa"/>
            <w:vAlign w:val="center"/>
          </w:tcPr>
          <w:p w:rsidR="009D14A1" w:rsidRPr="00664D4C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9D14A1" w:rsidRPr="00664D4C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9D14A1" w:rsidRPr="00664D4C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670" w:type="dxa"/>
            <w:vAlign w:val="center"/>
          </w:tcPr>
          <w:p w:rsidR="009D14A1" w:rsidRPr="00664D4C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9D14A1" w:rsidRPr="00B82A7F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851AD7" w:rsidRPr="00664D4C" w:rsidTr="00626A60">
        <w:trPr>
          <w:trHeight w:val="424"/>
        </w:trPr>
        <w:tc>
          <w:tcPr>
            <w:tcW w:w="709" w:type="dxa"/>
            <w:vAlign w:val="center"/>
          </w:tcPr>
          <w:p w:rsidR="00851AD7" w:rsidRPr="00940698" w:rsidRDefault="00851AD7" w:rsidP="00851AD7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D7" w:rsidRDefault="00851AD7" w:rsidP="0085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11.06.2020 03:49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D7" w:rsidRPr="00BF0E0E" w:rsidRDefault="00851AD7" w:rsidP="0085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BF0E0E">
              <w:rPr>
                <w:sz w:val="20"/>
              </w:rPr>
              <w:t xml:space="preserve">ОБЩЕСТВО С ОГРАНИЧЕННОЙ ОТВЕТСТВЕННОСТЬЮ "ТЕХЦЕНТР" </w:t>
            </w:r>
            <w:r w:rsidRPr="00BF0E0E">
              <w:rPr>
                <w:sz w:val="20"/>
              </w:rPr>
              <w:br/>
              <w:t xml:space="preserve">ИНН/КПП 2539057716/253901001 </w:t>
            </w:r>
            <w:r w:rsidRPr="00BF0E0E">
              <w:rPr>
                <w:sz w:val="20"/>
              </w:rPr>
              <w:br/>
              <w:t>ОГРН 1032502131056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D7" w:rsidRPr="00711494" w:rsidRDefault="00851AD7" w:rsidP="0085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11494">
              <w:rPr>
                <w:sz w:val="20"/>
              </w:rPr>
              <w:t>5</w:t>
            </w:r>
            <w:r>
              <w:rPr>
                <w:sz w:val="20"/>
              </w:rPr>
              <w:t> </w:t>
            </w:r>
            <w:r w:rsidRPr="00711494">
              <w:rPr>
                <w:sz w:val="20"/>
              </w:rPr>
              <w:t>614</w:t>
            </w:r>
            <w:r>
              <w:rPr>
                <w:sz w:val="20"/>
              </w:rPr>
              <w:t xml:space="preserve"> </w:t>
            </w:r>
            <w:r w:rsidRPr="00711494">
              <w:rPr>
                <w:sz w:val="20"/>
              </w:rPr>
              <w:t>158,66</w:t>
            </w:r>
          </w:p>
        </w:tc>
      </w:tr>
      <w:tr w:rsidR="00851AD7" w:rsidRPr="00664D4C" w:rsidTr="00626A60">
        <w:trPr>
          <w:trHeight w:val="424"/>
        </w:trPr>
        <w:tc>
          <w:tcPr>
            <w:tcW w:w="709" w:type="dxa"/>
            <w:vAlign w:val="center"/>
          </w:tcPr>
          <w:p w:rsidR="00851AD7" w:rsidRPr="00940698" w:rsidRDefault="00851AD7" w:rsidP="00851AD7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D7" w:rsidRDefault="00851AD7" w:rsidP="0085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11.06.2020 07:26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D7" w:rsidRPr="00EE5883" w:rsidRDefault="00851AD7" w:rsidP="0085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EE5883">
              <w:rPr>
                <w:sz w:val="20"/>
              </w:rPr>
              <w:t xml:space="preserve">ОБЩЕСТВО С ОГРАНИЧЕННОЙ ОТВЕТСТВЕННОСТЬЮ "ПРИМОРСКАЯ УНИВЕРСАЛЬНАЯ СТРОИТЕЛЬНАЯ КОМПАНИЯ" </w:t>
            </w:r>
            <w:r w:rsidRPr="00EE5883">
              <w:rPr>
                <w:sz w:val="20"/>
              </w:rPr>
              <w:br/>
              <w:t xml:space="preserve">ИНН/КПП 2502059234/250201001 </w:t>
            </w:r>
            <w:r w:rsidRPr="00EE5883">
              <w:rPr>
                <w:sz w:val="20"/>
              </w:rPr>
              <w:br/>
              <w:t>ОГРН 1182536028960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D7" w:rsidRPr="00711494" w:rsidRDefault="00851AD7" w:rsidP="0085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11494">
              <w:rPr>
                <w:sz w:val="20"/>
              </w:rPr>
              <w:t>5</w:t>
            </w:r>
            <w:r>
              <w:rPr>
                <w:sz w:val="20"/>
              </w:rPr>
              <w:t> </w:t>
            </w:r>
            <w:r w:rsidRPr="00711494">
              <w:rPr>
                <w:sz w:val="20"/>
              </w:rPr>
              <w:t>614</w:t>
            </w:r>
            <w:r>
              <w:rPr>
                <w:sz w:val="20"/>
              </w:rPr>
              <w:t xml:space="preserve"> </w:t>
            </w:r>
            <w:r w:rsidRPr="00711494">
              <w:rPr>
                <w:sz w:val="20"/>
              </w:rPr>
              <w:t>158,66</w:t>
            </w:r>
          </w:p>
        </w:tc>
      </w:tr>
      <w:tr w:rsidR="00851AD7" w:rsidRPr="00664D4C" w:rsidTr="00626A60">
        <w:trPr>
          <w:trHeight w:val="424"/>
        </w:trPr>
        <w:tc>
          <w:tcPr>
            <w:tcW w:w="709" w:type="dxa"/>
            <w:vAlign w:val="center"/>
          </w:tcPr>
          <w:p w:rsidR="00851AD7" w:rsidRPr="00940698" w:rsidRDefault="00851AD7" w:rsidP="00851AD7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D7" w:rsidRDefault="00851AD7" w:rsidP="0085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11.06.2020 07:53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D7" w:rsidRPr="00EE5883" w:rsidRDefault="00851AD7" w:rsidP="0085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EE5883">
              <w:rPr>
                <w:sz w:val="20"/>
              </w:rPr>
              <w:t xml:space="preserve">ОБЩЕСТВО С ОГРАНИЧЕННОЙ ОТВЕТСТВЕННОСТЬЮ "ВОСТОЧНЫЕ ЭНЕРГО-СТРОИТЕЛЬНЫЕ ТЕХНОЛОГИИ" </w:t>
            </w:r>
            <w:r w:rsidRPr="00EE5883">
              <w:rPr>
                <w:sz w:val="20"/>
              </w:rPr>
              <w:br/>
              <w:t xml:space="preserve">ИНН/КПП 2537094590/254001001 </w:t>
            </w:r>
            <w:r w:rsidRPr="00EE5883">
              <w:rPr>
                <w:sz w:val="20"/>
              </w:rPr>
              <w:br/>
              <w:t>ОГРН 1122537003621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D7" w:rsidRPr="00711494" w:rsidRDefault="00851AD7" w:rsidP="0085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11494">
              <w:rPr>
                <w:sz w:val="20"/>
              </w:rPr>
              <w:t>5</w:t>
            </w:r>
            <w:r>
              <w:rPr>
                <w:sz w:val="20"/>
              </w:rPr>
              <w:t> </w:t>
            </w:r>
            <w:r w:rsidRPr="00711494">
              <w:rPr>
                <w:sz w:val="20"/>
              </w:rPr>
              <w:t>000</w:t>
            </w:r>
            <w:r>
              <w:rPr>
                <w:sz w:val="20"/>
              </w:rPr>
              <w:t xml:space="preserve"> </w:t>
            </w:r>
            <w:r w:rsidRPr="00711494">
              <w:rPr>
                <w:sz w:val="20"/>
              </w:rPr>
              <w:t>000</w:t>
            </w:r>
            <w:r>
              <w:rPr>
                <w:sz w:val="20"/>
              </w:rPr>
              <w:t>,00</w:t>
            </w:r>
          </w:p>
        </w:tc>
      </w:tr>
      <w:tr w:rsidR="00851AD7" w:rsidRPr="00664D4C" w:rsidTr="00626A60">
        <w:trPr>
          <w:trHeight w:val="424"/>
        </w:trPr>
        <w:tc>
          <w:tcPr>
            <w:tcW w:w="709" w:type="dxa"/>
            <w:vAlign w:val="center"/>
          </w:tcPr>
          <w:p w:rsidR="00851AD7" w:rsidRPr="00940698" w:rsidRDefault="00851AD7" w:rsidP="00851AD7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D7" w:rsidRDefault="00851AD7" w:rsidP="0085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11.06.2020 07:57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D7" w:rsidRPr="00EE5883" w:rsidRDefault="00851AD7" w:rsidP="0085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EE5883">
              <w:rPr>
                <w:sz w:val="20"/>
              </w:rPr>
              <w:t xml:space="preserve">ОБЩЕСТВО С ОГРАНИЧЕННОЙ ОТВЕТСТВЕННОСТЬЮ"ДАЛЬНЕВОСТОЧНАЯ МОНТАЖНАЯ КОМПАНИЯ" </w:t>
            </w:r>
            <w:r w:rsidRPr="00EE5883">
              <w:rPr>
                <w:sz w:val="20"/>
              </w:rPr>
              <w:br/>
              <w:t xml:space="preserve">ИНН/КПП 2506012068/250601001 </w:t>
            </w:r>
            <w:r w:rsidRPr="00EE5883">
              <w:rPr>
                <w:sz w:val="20"/>
              </w:rPr>
              <w:br/>
              <w:t>ОГРН 1172536025507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D7" w:rsidRPr="00711494" w:rsidRDefault="00851AD7" w:rsidP="0085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11494">
              <w:rPr>
                <w:sz w:val="20"/>
              </w:rPr>
              <w:t>4</w:t>
            </w:r>
            <w:r>
              <w:rPr>
                <w:sz w:val="20"/>
              </w:rPr>
              <w:t> </w:t>
            </w:r>
            <w:r w:rsidRPr="00711494">
              <w:rPr>
                <w:sz w:val="20"/>
              </w:rPr>
              <w:t>772</w:t>
            </w:r>
            <w:r>
              <w:rPr>
                <w:sz w:val="20"/>
              </w:rPr>
              <w:t xml:space="preserve"> </w:t>
            </w:r>
            <w:r w:rsidRPr="00711494">
              <w:rPr>
                <w:sz w:val="20"/>
              </w:rPr>
              <w:t>034,86</w:t>
            </w:r>
          </w:p>
        </w:tc>
      </w:tr>
      <w:tr w:rsidR="00851AD7" w:rsidRPr="00664D4C" w:rsidTr="00626A60">
        <w:trPr>
          <w:trHeight w:val="424"/>
        </w:trPr>
        <w:tc>
          <w:tcPr>
            <w:tcW w:w="709" w:type="dxa"/>
            <w:vAlign w:val="center"/>
          </w:tcPr>
          <w:p w:rsidR="00851AD7" w:rsidRPr="00940698" w:rsidRDefault="00851AD7" w:rsidP="00851AD7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D7" w:rsidRDefault="00851AD7" w:rsidP="0085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11.06.2020 07:42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D7" w:rsidRPr="00EE5883" w:rsidRDefault="00851AD7" w:rsidP="0085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EE5883">
              <w:rPr>
                <w:sz w:val="20"/>
              </w:rPr>
              <w:t xml:space="preserve">ОБЩЕСТВО С ОГРАНИЧЕННОЙ ОТВЕТСТВЕННОСТЬЮ СТРОИТЕЛЬНАЯ КОМПАНИЯ "МОНТАЖ-СЕРВИС" </w:t>
            </w:r>
            <w:r w:rsidRPr="00EE5883">
              <w:rPr>
                <w:sz w:val="20"/>
              </w:rPr>
              <w:br/>
              <w:t xml:space="preserve">ИНН/КПП 2511099508/251101001 </w:t>
            </w:r>
            <w:r w:rsidRPr="00EE5883">
              <w:rPr>
                <w:sz w:val="20"/>
              </w:rPr>
              <w:br/>
              <w:t>ОГРН 1162511053033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D7" w:rsidRPr="00711494" w:rsidRDefault="00851AD7" w:rsidP="0085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711494">
              <w:rPr>
                <w:sz w:val="20"/>
              </w:rPr>
              <w:t>5</w:t>
            </w:r>
            <w:r>
              <w:rPr>
                <w:sz w:val="20"/>
              </w:rPr>
              <w:t> </w:t>
            </w:r>
            <w:r w:rsidRPr="00711494">
              <w:rPr>
                <w:sz w:val="20"/>
              </w:rPr>
              <w:t>221</w:t>
            </w:r>
            <w:r>
              <w:rPr>
                <w:sz w:val="20"/>
              </w:rPr>
              <w:t xml:space="preserve"> </w:t>
            </w:r>
            <w:r w:rsidRPr="00711494">
              <w:rPr>
                <w:sz w:val="20"/>
              </w:rPr>
              <w:t>167,55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851AD7">
        <w:rPr>
          <w:sz w:val="24"/>
          <w:szCs w:val="24"/>
        </w:rPr>
        <w:t>2</w:t>
      </w:r>
      <w:r w:rsidR="00603CED">
        <w:rPr>
          <w:sz w:val="24"/>
          <w:szCs w:val="24"/>
        </w:rPr>
        <w:t xml:space="preserve"> (</w:t>
      </w:r>
      <w:r w:rsidR="00851AD7">
        <w:rPr>
          <w:sz w:val="24"/>
          <w:szCs w:val="24"/>
        </w:rPr>
        <w:t>две</w:t>
      </w:r>
      <w:r w:rsidR="00EA1C25" w:rsidRPr="00EA1C25">
        <w:rPr>
          <w:sz w:val="24"/>
          <w:szCs w:val="24"/>
        </w:rPr>
        <w:t xml:space="preserve">) </w:t>
      </w:r>
      <w:r w:rsidR="00603CED">
        <w:rPr>
          <w:sz w:val="24"/>
          <w:szCs w:val="24"/>
        </w:rPr>
        <w:t>заявк</w:t>
      </w:r>
      <w:r w:rsidR="00851AD7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51AD7" w:rsidRPr="005C6ED8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6"/>
          <w:szCs w:val="26"/>
        </w:rPr>
      </w:pPr>
      <w:r w:rsidRPr="005C6ED8">
        <w:rPr>
          <w:bCs/>
          <w:i/>
          <w:iCs/>
          <w:sz w:val="26"/>
          <w:szCs w:val="26"/>
        </w:rPr>
        <w:lastRenderedPageBreak/>
        <w:t>О рассмотрении результатов оценки заявок Участников.</w:t>
      </w:r>
    </w:p>
    <w:p w:rsidR="00851AD7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6"/>
          <w:szCs w:val="26"/>
        </w:rPr>
      </w:pPr>
      <w:r w:rsidRPr="0057619C">
        <w:rPr>
          <w:bCs/>
          <w:i/>
          <w:iCs/>
          <w:sz w:val="26"/>
          <w:szCs w:val="26"/>
        </w:rPr>
        <w:t>Об отклонении</w:t>
      </w:r>
      <w:r w:rsidRPr="007A3654">
        <w:rPr>
          <w:bCs/>
          <w:i/>
          <w:iCs/>
          <w:sz w:val="26"/>
          <w:szCs w:val="26"/>
        </w:rPr>
        <w:t xml:space="preserve"> заявки Участника </w:t>
      </w:r>
      <w:r w:rsidRPr="006F3EDD">
        <w:rPr>
          <w:bCs/>
          <w:i/>
          <w:iCs/>
          <w:sz w:val="26"/>
          <w:szCs w:val="26"/>
        </w:rPr>
        <w:t>ООО СТРОИТЕЛЬНАЯ КОМПАНИЯ "МОНТАЖ-СЕРВИС"</w:t>
      </w:r>
    </w:p>
    <w:p w:rsidR="00851AD7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6"/>
          <w:szCs w:val="26"/>
        </w:rPr>
      </w:pPr>
      <w:r w:rsidRPr="007A3654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D7139D">
        <w:rPr>
          <w:bCs/>
          <w:i/>
          <w:iCs/>
          <w:sz w:val="26"/>
          <w:szCs w:val="26"/>
        </w:rPr>
        <w:t xml:space="preserve">ООО "ВОСТОЧНЫЕ </w:t>
      </w:r>
      <w:proofErr w:type="gramStart"/>
      <w:r w:rsidRPr="00D7139D">
        <w:rPr>
          <w:bCs/>
          <w:i/>
          <w:iCs/>
          <w:sz w:val="26"/>
          <w:szCs w:val="26"/>
        </w:rPr>
        <w:t>ЭНЕРГО-СТРОИТЕЛЬНЫЕ</w:t>
      </w:r>
      <w:proofErr w:type="gramEnd"/>
      <w:r w:rsidRPr="00D7139D">
        <w:rPr>
          <w:bCs/>
          <w:i/>
          <w:iCs/>
          <w:sz w:val="26"/>
          <w:szCs w:val="26"/>
        </w:rPr>
        <w:t xml:space="preserve"> ТЕХНОЛОГИИ</w:t>
      </w:r>
      <w:r w:rsidRPr="009223A6">
        <w:rPr>
          <w:bCs/>
          <w:i/>
          <w:iCs/>
          <w:sz w:val="26"/>
          <w:szCs w:val="26"/>
        </w:rPr>
        <w:t xml:space="preserve">" </w:t>
      </w:r>
    </w:p>
    <w:p w:rsidR="00851AD7" w:rsidRPr="005C6ED8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6"/>
          <w:szCs w:val="26"/>
        </w:rPr>
      </w:pPr>
      <w:r w:rsidRPr="005C6ED8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851AD7" w:rsidRPr="005C6ED8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6"/>
          <w:szCs w:val="26"/>
        </w:rPr>
      </w:pPr>
      <w:r w:rsidRPr="005C6ED8">
        <w:rPr>
          <w:bCs/>
          <w:i/>
          <w:iCs/>
          <w:sz w:val="26"/>
          <w:szCs w:val="26"/>
        </w:rPr>
        <w:t xml:space="preserve">О </w:t>
      </w:r>
      <w:proofErr w:type="spellStart"/>
      <w:r w:rsidRPr="005C6ED8">
        <w:rPr>
          <w:bCs/>
          <w:i/>
          <w:iCs/>
          <w:sz w:val="26"/>
          <w:szCs w:val="26"/>
        </w:rPr>
        <w:t>ранжировке</w:t>
      </w:r>
      <w:proofErr w:type="spellEnd"/>
      <w:r w:rsidRPr="005C6ED8">
        <w:rPr>
          <w:bCs/>
          <w:i/>
          <w:iCs/>
          <w:sz w:val="26"/>
          <w:szCs w:val="26"/>
        </w:rPr>
        <w:t xml:space="preserve"> заявок.</w:t>
      </w:r>
    </w:p>
    <w:p w:rsidR="00851AD7" w:rsidRPr="005C6ED8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6"/>
          <w:szCs w:val="26"/>
        </w:rPr>
      </w:pPr>
      <w:r w:rsidRPr="005C6ED8">
        <w:rPr>
          <w:bCs/>
          <w:i/>
          <w:iCs/>
          <w:sz w:val="26"/>
          <w:szCs w:val="26"/>
        </w:rPr>
        <w:t>О выборе победителя закупки.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603CED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603C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603C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D14A1" w:rsidRPr="00455714" w:rsidRDefault="009D14A1" w:rsidP="009D14A1">
      <w:pPr>
        <w:pStyle w:val="25"/>
        <w:keepNext/>
        <w:numPr>
          <w:ilvl w:val="0"/>
          <w:numId w:val="36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D14A1" w:rsidRPr="00455714" w:rsidRDefault="009D14A1" w:rsidP="009D14A1">
      <w:pPr>
        <w:pStyle w:val="25"/>
        <w:keepNext/>
        <w:numPr>
          <w:ilvl w:val="0"/>
          <w:numId w:val="36"/>
        </w:numPr>
        <w:tabs>
          <w:tab w:val="left" w:pos="426"/>
        </w:tabs>
        <w:ind w:left="0" w:firstLine="0"/>
        <w:rPr>
          <w:rStyle w:val="a3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408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435"/>
        <w:gridCol w:w="4395"/>
        <w:gridCol w:w="1843"/>
      </w:tblGrid>
      <w:tr w:rsidR="009D14A1" w:rsidRPr="00664D4C" w:rsidTr="009D14A1">
        <w:trPr>
          <w:trHeight w:val="423"/>
          <w:tblHeader/>
        </w:trPr>
        <w:tc>
          <w:tcPr>
            <w:tcW w:w="735" w:type="dxa"/>
            <w:vAlign w:val="center"/>
          </w:tcPr>
          <w:p w:rsidR="009D14A1" w:rsidRPr="00664D4C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9D14A1" w:rsidRPr="00664D4C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435" w:type="dxa"/>
            <w:vAlign w:val="center"/>
          </w:tcPr>
          <w:p w:rsidR="009D14A1" w:rsidRPr="00664D4C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395" w:type="dxa"/>
            <w:vAlign w:val="center"/>
          </w:tcPr>
          <w:p w:rsidR="009D14A1" w:rsidRPr="00664D4C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9D14A1" w:rsidRPr="00B82A7F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851AD7" w:rsidRPr="00664D4C" w:rsidTr="00D50865">
        <w:trPr>
          <w:trHeight w:val="424"/>
        </w:trPr>
        <w:tc>
          <w:tcPr>
            <w:tcW w:w="735" w:type="dxa"/>
            <w:vAlign w:val="center"/>
          </w:tcPr>
          <w:p w:rsidR="00851AD7" w:rsidRPr="00940698" w:rsidRDefault="00851AD7" w:rsidP="00851AD7">
            <w:pPr>
              <w:numPr>
                <w:ilvl w:val="0"/>
                <w:numId w:val="46"/>
              </w:numPr>
              <w:tabs>
                <w:tab w:val="clear" w:pos="786"/>
              </w:tabs>
              <w:spacing w:line="240" w:lineRule="auto"/>
              <w:ind w:left="344"/>
              <w:jc w:val="left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D7" w:rsidRDefault="00851AD7" w:rsidP="0085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11.06.2020 03:49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D7" w:rsidRPr="00BF0E0E" w:rsidRDefault="00851AD7" w:rsidP="0085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BF0E0E">
              <w:rPr>
                <w:sz w:val="20"/>
              </w:rPr>
              <w:t xml:space="preserve">ОБЩЕСТВО С ОГРАНИЧЕННОЙ ОТВЕТСТВЕННОСТЬЮ "ТЕХЦЕНТР" </w:t>
            </w:r>
            <w:r w:rsidRPr="00BF0E0E">
              <w:rPr>
                <w:sz w:val="20"/>
              </w:rPr>
              <w:br/>
              <w:t xml:space="preserve">ИНН/КПП 2539057716/253901001 </w:t>
            </w:r>
            <w:r w:rsidRPr="00BF0E0E">
              <w:rPr>
                <w:sz w:val="20"/>
              </w:rPr>
              <w:br/>
              <w:t>ОГРН 1032502131056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D7" w:rsidRPr="00711494" w:rsidRDefault="00851AD7" w:rsidP="0085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11494">
              <w:rPr>
                <w:sz w:val="20"/>
              </w:rPr>
              <w:t>5</w:t>
            </w:r>
            <w:r>
              <w:rPr>
                <w:sz w:val="20"/>
              </w:rPr>
              <w:t> </w:t>
            </w:r>
            <w:r w:rsidRPr="00711494">
              <w:rPr>
                <w:sz w:val="20"/>
              </w:rPr>
              <w:t>614</w:t>
            </w:r>
            <w:r>
              <w:rPr>
                <w:sz w:val="20"/>
              </w:rPr>
              <w:t xml:space="preserve"> </w:t>
            </w:r>
            <w:r w:rsidRPr="00711494">
              <w:rPr>
                <w:sz w:val="20"/>
              </w:rPr>
              <w:t>158,66</w:t>
            </w:r>
          </w:p>
        </w:tc>
      </w:tr>
      <w:tr w:rsidR="00851AD7" w:rsidRPr="00664D4C" w:rsidTr="00D50865">
        <w:trPr>
          <w:trHeight w:val="424"/>
        </w:trPr>
        <w:tc>
          <w:tcPr>
            <w:tcW w:w="735" w:type="dxa"/>
            <w:vAlign w:val="center"/>
          </w:tcPr>
          <w:p w:rsidR="00851AD7" w:rsidRPr="00940698" w:rsidRDefault="00851AD7" w:rsidP="00851AD7">
            <w:pPr>
              <w:numPr>
                <w:ilvl w:val="0"/>
                <w:numId w:val="46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D7" w:rsidRDefault="00851AD7" w:rsidP="0085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11.06.2020 07:26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D7" w:rsidRPr="00EE5883" w:rsidRDefault="00851AD7" w:rsidP="0085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EE5883">
              <w:rPr>
                <w:sz w:val="20"/>
              </w:rPr>
              <w:t xml:space="preserve">ОБЩЕСТВО С ОГРАНИЧЕННОЙ ОТВЕТСТВЕННОСТЬЮ "ПРИМОРСКАЯ УНИВЕРСАЛЬНАЯ СТРОИТЕЛЬНАЯ КОМПАНИЯ" </w:t>
            </w:r>
            <w:r w:rsidRPr="00EE5883">
              <w:rPr>
                <w:sz w:val="20"/>
              </w:rPr>
              <w:br/>
              <w:t xml:space="preserve">ИНН/КПП 2502059234/250201001 </w:t>
            </w:r>
            <w:r w:rsidRPr="00EE5883">
              <w:rPr>
                <w:sz w:val="20"/>
              </w:rPr>
              <w:br/>
              <w:t>ОГРН 1182536028960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D7" w:rsidRPr="00711494" w:rsidRDefault="00851AD7" w:rsidP="0085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11494">
              <w:rPr>
                <w:sz w:val="20"/>
              </w:rPr>
              <w:t>5</w:t>
            </w:r>
            <w:r>
              <w:rPr>
                <w:sz w:val="20"/>
              </w:rPr>
              <w:t> </w:t>
            </w:r>
            <w:r w:rsidRPr="00711494">
              <w:rPr>
                <w:sz w:val="20"/>
              </w:rPr>
              <w:t>614</w:t>
            </w:r>
            <w:r>
              <w:rPr>
                <w:sz w:val="20"/>
              </w:rPr>
              <w:t xml:space="preserve"> </w:t>
            </w:r>
            <w:r w:rsidRPr="00711494">
              <w:rPr>
                <w:sz w:val="20"/>
              </w:rPr>
              <w:t>158,66</w:t>
            </w:r>
          </w:p>
        </w:tc>
      </w:tr>
      <w:tr w:rsidR="00851AD7" w:rsidRPr="00664D4C" w:rsidTr="00D50865">
        <w:trPr>
          <w:trHeight w:val="424"/>
        </w:trPr>
        <w:tc>
          <w:tcPr>
            <w:tcW w:w="735" w:type="dxa"/>
            <w:vAlign w:val="center"/>
          </w:tcPr>
          <w:p w:rsidR="00851AD7" w:rsidRPr="00940698" w:rsidRDefault="00851AD7" w:rsidP="00851AD7">
            <w:pPr>
              <w:numPr>
                <w:ilvl w:val="0"/>
                <w:numId w:val="46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D7" w:rsidRDefault="00851AD7" w:rsidP="0085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11.06.2020 07:53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D7" w:rsidRPr="00EE5883" w:rsidRDefault="00851AD7" w:rsidP="0085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EE5883">
              <w:rPr>
                <w:sz w:val="20"/>
              </w:rPr>
              <w:t xml:space="preserve">ОБЩЕСТВО С ОГРАНИЧЕННОЙ ОТВЕТСТВЕННОСТЬЮ "ВОСТОЧНЫЕ ЭНЕРГО-СТРОИТЕЛЬНЫЕ ТЕХНОЛОГИИ" </w:t>
            </w:r>
            <w:r w:rsidRPr="00EE5883">
              <w:rPr>
                <w:sz w:val="20"/>
              </w:rPr>
              <w:br/>
              <w:t xml:space="preserve">ИНН/КПП 2537094590/254001001 </w:t>
            </w:r>
            <w:r w:rsidRPr="00EE5883">
              <w:rPr>
                <w:sz w:val="20"/>
              </w:rPr>
              <w:br/>
              <w:t>ОГРН 1122537003621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D7" w:rsidRPr="00711494" w:rsidRDefault="00851AD7" w:rsidP="0085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11494">
              <w:rPr>
                <w:sz w:val="20"/>
              </w:rPr>
              <w:t>5</w:t>
            </w:r>
            <w:r>
              <w:rPr>
                <w:sz w:val="20"/>
              </w:rPr>
              <w:t> </w:t>
            </w:r>
            <w:r w:rsidRPr="00711494">
              <w:rPr>
                <w:sz w:val="20"/>
              </w:rPr>
              <w:t>000</w:t>
            </w:r>
            <w:r>
              <w:rPr>
                <w:sz w:val="20"/>
              </w:rPr>
              <w:t xml:space="preserve"> </w:t>
            </w:r>
            <w:r w:rsidRPr="00711494">
              <w:rPr>
                <w:sz w:val="20"/>
              </w:rPr>
              <w:t>000</w:t>
            </w:r>
            <w:r>
              <w:rPr>
                <w:sz w:val="20"/>
              </w:rPr>
              <w:t>,00</w:t>
            </w:r>
          </w:p>
        </w:tc>
      </w:tr>
      <w:tr w:rsidR="00851AD7" w:rsidRPr="00664D4C" w:rsidTr="00D50865">
        <w:trPr>
          <w:trHeight w:val="424"/>
        </w:trPr>
        <w:tc>
          <w:tcPr>
            <w:tcW w:w="735" w:type="dxa"/>
            <w:vAlign w:val="center"/>
          </w:tcPr>
          <w:p w:rsidR="00851AD7" w:rsidRPr="00940698" w:rsidRDefault="00851AD7" w:rsidP="00851AD7">
            <w:pPr>
              <w:numPr>
                <w:ilvl w:val="0"/>
                <w:numId w:val="46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D7" w:rsidRDefault="00851AD7" w:rsidP="0085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11.06.2020 07:57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D7" w:rsidRPr="00EE5883" w:rsidRDefault="00851AD7" w:rsidP="0085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EE5883">
              <w:rPr>
                <w:sz w:val="20"/>
              </w:rPr>
              <w:t xml:space="preserve">ОБЩЕСТВО С ОГРАНИЧЕННОЙ ОТВЕТСТВЕННОСТЬЮ"ДАЛЬНЕВОСТОЧНАЯ МОНТАЖНАЯ КОМПАНИЯ" </w:t>
            </w:r>
            <w:r w:rsidRPr="00EE5883">
              <w:rPr>
                <w:sz w:val="20"/>
              </w:rPr>
              <w:br/>
              <w:t xml:space="preserve">ИНН/КПП 2506012068/250601001 </w:t>
            </w:r>
            <w:r w:rsidRPr="00EE5883">
              <w:rPr>
                <w:sz w:val="20"/>
              </w:rPr>
              <w:br/>
              <w:t>ОГРН 1172536025507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D7" w:rsidRPr="00711494" w:rsidRDefault="00851AD7" w:rsidP="0085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11494">
              <w:rPr>
                <w:sz w:val="20"/>
              </w:rPr>
              <w:t>4</w:t>
            </w:r>
            <w:r>
              <w:rPr>
                <w:sz w:val="20"/>
              </w:rPr>
              <w:t> </w:t>
            </w:r>
            <w:r w:rsidRPr="00711494">
              <w:rPr>
                <w:sz w:val="20"/>
              </w:rPr>
              <w:t>772</w:t>
            </w:r>
            <w:r>
              <w:rPr>
                <w:sz w:val="20"/>
              </w:rPr>
              <w:t xml:space="preserve"> </w:t>
            </w:r>
            <w:r w:rsidRPr="00711494">
              <w:rPr>
                <w:sz w:val="20"/>
              </w:rPr>
              <w:t>034,86</w:t>
            </w:r>
          </w:p>
        </w:tc>
      </w:tr>
      <w:tr w:rsidR="00851AD7" w:rsidRPr="00664D4C" w:rsidTr="00D50865">
        <w:trPr>
          <w:trHeight w:val="424"/>
        </w:trPr>
        <w:tc>
          <w:tcPr>
            <w:tcW w:w="735" w:type="dxa"/>
            <w:vAlign w:val="center"/>
          </w:tcPr>
          <w:p w:rsidR="00851AD7" w:rsidRPr="00940698" w:rsidRDefault="00851AD7" w:rsidP="00851AD7">
            <w:pPr>
              <w:numPr>
                <w:ilvl w:val="0"/>
                <w:numId w:val="46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D7" w:rsidRDefault="00851AD7" w:rsidP="0085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11.06.2020 07:42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D7" w:rsidRPr="00EE5883" w:rsidRDefault="00851AD7" w:rsidP="0085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EE5883">
              <w:rPr>
                <w:sz w:val="20"/>
              </w:rPr>
              <w:t xml:space="preserve">ОБЩЕСТВО С ОГРАНИЧЕННОЙ ОТВЕТСТВЕННОСТЬЮ СТРОИТЕЛЬНАЯ КОМПАНИЯ "МОНТАЖ-СЕРВИС" </w:t>
            </w:r>
            <w:r w:rsidRPr="00EE5883">
              <w:rPr>
                <w:sz w:val="20"/>
              </w:rPr>
              <w:br/>
              <w:t xml:space="preserve">ИНН/КПП 2511099508/251101001 </w:t>
            </w:r>
            <w:r w:rsidRPr="00EE5883">
              <w:rPr>
                <w:sz w:val="20"/>
              </w:rPr>
              <w:br/>
              <w:t>ОГРН 1162511053033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D7" w:rsidRPr="00711494" w:rsidRDefault="00851AD7" w:rsidP="0085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711494">
              <w:rPr>
                <w:sz w:val="20"/>
              </w:rPr>
              <w:t>5</w:t>
            </w:r>
            <w:r>
              <w:rPr>
                <w:sz w:val="20"/>
              </w:rPr>
              <w:t> </w:t>
            </w:r>
            <w:r w:rsidRPr="00711494">
              <w:rPr>
                <w:sz w:val="20"/>
              </w:rPr>
              <w:t>221</w:t>
            </w:r>
            <w:r>
              <w:rPr>
                <w:sz w:val="20"/>
              </w:rPr>
              <w:t xml:space="preserve"> </w:t>
            </w:r>
            <w:r w:rsidRPr="00711494">
              <w:rPr>
                <w:sz w:val="20"/>
              </w:rPr>
              <w:t>167,55</w:t>
            </w:r>
          </w:p>
        </w:tc>
      </w:tr>
    </w:tbl>
    <w:p w:rsidR="00CD6C5E" w:rsidRDefault="00CD6C5E" w:rsidP="00CD6C5E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50B30" w:rsidRDefault="00EA1C25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851AD7" w:rsidRPr="00926D1B" w:rsidRDefault="00851AD7" w:rsidP="00851AD7">
      <w:pPr>
        <w:spacing w:line="240" w:lineRule="auto"/>
        <w:ind w:firstLine="708"/>
        <w:rPr>
          <w:sz w:val="26"/>
          <w:szCs w:val="26"/>
        </w:rPr>
      </w:pPr>
      <w:r w:rsidRPr="00926D1B">
        <w:rPr>
          <w:sz w:val="26"/>
          <w:szCs w:val="26"/>
        </w:rPr>
        <w:t xml:space="preserve">Отклонить заявку Участника </w:t>
      </w:r>
      <w:r>
        <w:rPr>
          <w:b/>
          <w:i/>
          <w:sz w:val="26"/>
          <w:szCs w:val="26"/>
          <w:lang w:eastAsia="en-US"/>
        </w:rPr>
        <w:t xml:space="preserve">ООО СТРОИТЕЛЬНАЯ КОМПАНИЯ "МОНТАЖ-СЕРВИС" </w:t>
      </w:r>
      <w:r>
        <w:rPr>
          <w:sz w:val="26"/>
          <w:szCs w:val="26"/>
          <w:lang w:eastAsia="en-US"/>
        </w:rPr>
        <w:t xml:space="preserve">ИНН/КПП 2511099508/251101001 ОГРН 1162511053033 </w:t>
      </w:r>
      <w:r w:rsidRPr="00926D1B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>4.9.6. «б»</w:t>
      </w:r>
      <w:r w:rsidRPr="00926D1B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9222"/>
      </w:tblGrid>
      <w:tr w:rsidR="00851AD7" w:rsidTr="0067690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D7" w:rsidRDefault="00851AD7" w:rsidP="0067690F">
            <w:pPr>
              <w:spacing w:line="240" w:lineRule="auto"/>
              <w:ind w:firstLine="0"/>
              <w:jc w:val="center"/>
              <w:rPr>
                <w:snapToGrid/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№ п/п</w:t>
            </w:r>
          </w:p>
        </w:tc>
        <w:tc>
          <w:tcPr>
            <w:tcW w:w="9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D7" w:rsidRDefault="00851AD7" w:rsidP="0067690F">
            <w:pPr>
              <w:spacing w:line="240" w:lineRule="auto"/>
              <w:ind w:firstLine="0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851AD7" w:rsidTr="0067690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D7" w:rsidRDefault="00851AD7" w:rsidP="0067690F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D7" w:rsidRPr="00D7139D" w:rsidRDefault="00851AD7" w:rsidP="0067690F">
            <w:pPr>
              <w:suppressAutoHyphens/>
              <w:spacing w:line="240" w:lineRule="auto"/>
              <w:rPr>
                <w:bCs/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составе заявки </w:t>
            </w:r>
            <w:proofErr w:type="gramStart"/>
            <w:r>
              <w:rPr>
                <w:bCs/>
                <w:sz w:val="26"/>
                <w:szCs w:val="26"/>
              </w:rPr>
              <w:t xml:space="preserve">отсутствует  </w:t>
            </w:r>
            <w:r w:rsidR="00BD0AF0" w:rsidRPr="00CB5830">
              <w:rPr>
                <w:sz w:val="24"/>
                <w:szCs w:val="24"/>
              </w:rPr>
              <w:t>копии</w:t>
            </w:r>
            <w:proofErr w:type="gramEnd"/>
            <w:r w:rsidR="00BD0AF0" w:rsidRPr="00CB5830">
              <w:rPr>
                <w:sz w:val="24"/>
                <w:szCs w:val="24"/>
              </w:rPr>
              <w:t xml:space="preserve"> документов, подтверждающие соответствие требованию Заказчика к наличию </w:t>
            </w:r>
            <w:r w:rsidR="00BD0AF0" w:rsidRPr="0074012C">
              <w:rPr>
                <w:sz w:val="24"/>
                <w:szCs w:val="24"/>
              </w:rPr>
              <w:t>выписки из реестра членов СРО</w:t>
            </w:r>
            <w:r w:rsidR="00BD0AF0">
              <w:rPr>
                <w:sz w:val="24"/>
                <w:szCs w:val="24"/>
              </w:rPr>
              <w:t>, выполняющих инженерные изыскания, что не соответствует п.6.1.</w:t>
            </w:r>
            <w:r w:rsidR="00BD0AF0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Технических требований Документации о закупке в котором установлено следующее требование: </w:t>
            </w:r>
            <w:r>
              <w:rPr>
                <w:bCs/>
                <w:i/>
                <w:sz w:val="26"/>
                <w:szCs w:val="26"/>
              </w:rPr>
              <w:t>«</w:t>
            </w:r>
            <w:r w:rsidRPr="00D7139D">
              <w:rPr>
                <w:bCs/>
                <w:i/>
                <w:sz w:val="26"/>
                <w:szCs w:val="26"/>
              </w:rPr>
              <w:t>Участник должен предоставить в составе заявки копию выписки из реестра членов саморегулируемой организации (далее - СРО), основанной на членстве лиц:</w:t>
            </w:r>
          </w:p>
          <w:p w:rsidR="00851AD7" w:rsidRPr="00D7139D" w:rsidRDefault="00851AD7" w:rsidP="0067690F">
            <w:pPr>
              <w:suppressAutoHyphens/>
              <w:spacing w:line="240" w:lineRule="auto"/>
              <w:rPr>
                <w:bCs/>
                <w:i/>
                <w:sz w:val="26"/>
                <w:szCs w:val="26"/>
              </w:rPr>
            </w:pPr>
            <w:r w:rsidRPr="00D7139D">
              <w:rPr>
                <w:bCs/>
                <w:i/>
                <w:sz w:val="26"/>
                <w:szCs w:val="26"/>
                <w:u w:val="single"/>
              </w:rPr>
              <w:t>- выполняющих инженерные изыскания</w:t>
            </w:r>
            <w:r w:rsidRPr="00D7139D">
              <w:rPr>
                <w:bCs/>
                <w:i/>
                <w:sz w:val="26"/>
                <w:szCs w:val="26"/>
              </w:rPr>
              <w:t>;</w:t>
            </w:r>
          </w:p>
          <w:p w:rsidR="00851AD7" w:rsidRPr="00D7139D" w:rsidRDefault="00851AD7" w:rsidP="0067690F">
            <w:pPr>
              <w:suppressAutoHyphens/>
              <w:spacing w:line="240" w:lineRule="auto"/>
              <w:rPr>
                <w:bCs/>
                <w:i/>
                <w:sz w:val="26"/>
                <w:szCs w:val="26"/>
              </w:rPr>
            </w:pPr>
            <w:r w:rsidRPr="00D7139D">
              <w:rPr>
                <w:bCs/>
                <w:i/>
                <w:sz w:val="26"/>
                <w:szCs w:val="26"/>
              </w:rPr>
              <w:lastRenderedPageBreak/>
              <w:t>- выполняющих подготовку проектной документации;</w:t>
            </w:r>
          </w:p>
          <w:p w:rsidR="00851AD7" w:rsidRPr="00D7139D" w:rsidRDefault="00851AD7" w:rsidP="0067690F">
            <w:pPr>
              <w:suppressAutoHyphens/>
              <w:spacing w:line="240" w:lineRule="auto"/>
              <w:rPr>
                <w:bCs/>
                <w:i/>
                <w:sz w:val="26"/>
                <w:szCs w:val="26"/>
              </w:rPr>
            </w:pPr>
            <w:r w:rsidRPr="00D7139D">
              <w:rPr>
                <w:bCs/>
                <w:i/>
                <w:sz w:val="26"/>
                <w:szCs w:val="26"/>
              </w:rPr>
              <w:t xml:space="preserve">- осуществляющих строительство, и зарегистрированной в установленном порядке на территории субъекта Российской Федерации, в котором зарегистрирован подрядчик. </w:t>
            </w:r>
          </w:p>
          <w:p w:rsidR="00851AD7" w:rsidRPr="00D7139D" w:rsidRDefault="00851AD7" w:rsidP="0067690F">
            <w:pPr>
              <w:suppressAutoHyphens/>
              <w:spacing w:line="240" w:lineRule="auto"/>
              <w:rPr>
                <w:bCs/>
                <w:i/>
                <w:sz w:val="26"/>
                <w:szCs w:val="26"/>
              </w:rPr>
            </w:pPr>
            <w:r w:rsidRPr="00D7139D">
              <w:rPr>
                <w:bCs/>
                <w:i/>
                <w:sz w:val="26"/>
                <w:szCs w:val="26"/>
              </w:rPr>
              <w:t>Выписка из реестра членов СРО должна быть оформлена по форме, установленной органом надзора за саморегулируемыми организациями, и содержать сведения об уровне ответственности Участника по компенсационному фонду возмещения вреда и компенсационному фонду обеспечения договорных обязательств, соответствующем предложенной стоимости выполнения работ по договору.</w:t>
            </w:r>
          </w:p>
          <w:p w:rsidR="00851AD7" w:rsidRDefault="00851AD7" w:rsidP="0067690F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D7139D">
              <w:rPr>
                <w:bCs/>
                <w:i/>
                <w:sz w:val="26"/>
                <w:szCs w:val="26"/>
              </w:rPr>
              <w:t xml:space="preserve">Дата выписки не должна быть старше одного месяца </w:t>
            </w:r>
            <w:r>
              <w:rPr>
                <w:bCs/>
                <w:i/>
                <w:sz w:val="26"/>
                <w:szCs w:val="26"/>
              </w:rPr>
              <w:t>на дату подачи заявки Участника»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 w:rsidR="00851AD7" w:rsidRPr="006F3EDD" w:rsidRDefault="00851AD7" w:rsidP="0067690F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8D00F2">
              <w:rPr>
                <w:i/>
                <w:snapToGrid/>
                <w:sz w:val="26"/>
                <w:szCs w:val="26"/>
              </w:rPr>
              <w:t xml:space="preserve">По результатам дополнительной экспертизы </w:t>
            </w:r>
            <w:r w:rsidRPr="008D00F2">
              <w:rPr>
                <w:b/>
                <w:i/>
                <w:snapToGrid/>
                <w:sz w:val="26"/>
                <w:szCs w:val="26"/>
              </w:rPr>
              <w:t>замечание не снято</w:t>
            </w:r>
            <w:r>
              <w:rPr>
                <w:b/>
                <w:i/>
                <w:snapToGrid/>
                <w:sz w:val="26"/>
                <w:szCs w:val="26"/>
              </w:rPr>
              <w:t xml:space="preserve">. </w:t>
            </w:r>
            <w:r w:rsidRPr="00CE3710">
              <w:rPr>
                <w:i/>
                <w:snapToGrid/>
                <w:sz w:val="26"/>
                <w:szCs w:val="26"/>
              </w:rPr>
              <w:t>У</w:t>
            </w:r>
            <w:r w:rsidRPr="00CE3710">
              <w:rPr>
                <w:i/>
                <w:sz w:val="26"/>
                <w:szCs w:val="26"/>
              </w:rPr>
              <w:t>частником информация не предоставлена.</w:t>
            </w:r>
          </w:p>
        </w:tc>
      </w:tr>
    </w:tbl>
    <w:p w:rsidR="00760E80" w:rsidRDefault="00760E80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51AD7" w:rsidRDefault="00851AD7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№3</w:t>
      </w:r>
    </w:p>
    <w:p w:rsidR="00851AD7" w:rsidRPr="00926D1B" w:rsidRDefault="00737826" w:rsidP="00851AD7">
      <w:pPr>
        <w:spacing w:line="240" w:lineRule="auto"/>
        <w:ind w:firstLine="708"/>
        <w:rPr>
          <w:sz w:val="26"/>
          <w:szCs w:val="26"/>
        </w:rPr>
      </w:pPr>
      <w:r>
        <w:rPr>
          <w:b/>
          <w:i/>
          <w:sz w:val="26"/>
          <w:szCs w:val="26"/>
          <w:lang w:eastAsia="en-US"/>
        </w:rPr>
        <w:t xml:space="preserve">ООО "ВОСТОЧНЫЕ </w:t>
      </w:r>
      <w:proofErr w:type="gramStart"/>
      <w:r>
        <w:rPr>
          <w:b/>
          <w:i/>
          <w:sz w:val="26"/>
          <w:szCs w:val="26"/>
          <w:lang w:eastAsia="en-US"/>
        </w:rPr>
        <w:t>ЭНЕРГО-СТРОИТЕЛЬНЫЕ</w:t>
      </w:r>
      <w:proofErr w:type="gramEnd"/>
      <w:r>
        <w:rPr>
          <w:b/>
          <w:i/>
          <w:sz w:val="26"/>
          <w:szCs w:val="26"/>
          <w:lang w:eastAsia="en-US"/>
        </w:rPr>
        <w:t xml:space="preserve"> ТЕХНОЛОГИИ"</w:t>
      </w:r>
      <w:r>
        <w:rPr>
          <w:sz w:val="26"/>
          <w:szCs w:val="26"/>
          <w:lang w:eastAsia="en-US"/>
        </w:rPr>
        <w:t xml:space="preserve"> ИНН/КПП 2537094590/254001001 ОГРН 1122537003621 </w:t>
      </w:r>
      <w:r w:rsidR="00851AD7" w:rsidRPr="00926D1B">
        <w:rPr>
          <w:sz w:val="26"/>
          <w:szCs w:val="26"/>
        </w:rPr>
        <w:t>от дальнейшего рассмотрения на основании п.</w:t>
      </w:r>
      <w:r w:rsidR="00851AD7">
        <w:rPr>
          <w:sz w:val="26"/>
          <w:szCs w:val="26"/>
        </w:rPr>
        <w:t>4.9.6. «б»</w:t>
      </w:r>
      <w:r w:rsidR="00851AD7" w:rsidRPr="00926D1B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9222"/>
      </w:tblGrid>
      <w:tr w:rsidR="00851AD7" w:rsidTr="0067690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D7" w:rsidRDefault="00851AD7" w:rsidP="0067690F">
            <w:pPr>
              <w:spacing w:line="240" w:lineRule="auto"/>
              <w:ind w:firstLine="0"/>
              <w:jc w:val="center"/>
              <w:rPr>
                <w:snapToGrid/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№ п/п</w:t>
            </w:r>
          </w:p>
        </w:tc>
        <w:tc>
          <w:tcPr>
            <w:tcW w:w="9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D7" w:rsidRDefault="00851AD7" w:rsidP="0067690F">
            <w:pPr>
              <w:spacing w:line="240" w:lineRule="auto"/>
              <w:ind w:firstLine="0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851AD7" w:rsidTr="0067690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D7" w:rsidRDefault="00851AD7" w:rsidP="0067690F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D7" w:rsidRPr="00CE3710" w:rsidRDefault="00851AD7" w:rsidP="0067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i/>
                <w:sz w:val="26"/>
                <w:szCs w:val="26"/>
              </w:rPr>
            </w:pPr>
            <w:r w:rsidRPr="00CE3710">
              <w:rPr>
                <w:snapToGrid/>
                <w:sz w:val="26"/>
                <w:szCs w:val="26"/>
              </w:rPr>
              <w:t xml:space="preserve">В представленной участником </w:t>
            </w:r>
            <w:r w:rsidRPr="00CE3710">
              <w:rPr>
                <w:i/>
                <w:snapToGrid/>
                <w:sz w:val="26"/>
                <w:szCs w:val="26"/>
              </w:rPr>
              <w:t xml:space="preserve">на </w:t>
            </w:r>
            <w:r w:rsidRPr="003A24A5">
              <w:rPr>
                <w:i/>
                <w:snapToGrid/>
                <w:sz w:val="26"/>
                <w:szCs w:val="26"/>
              </w:rPr>
              <w:t xml:space="preserve">дополнительный </w:t>
            </w:r>
            <w:r w:rsidRPr="00CE3710">
              <w:rPr>
                <w:i/>
                <w:snapToGrid/>
                <w:sz w:val="26"/>
                <w:szCs w:val="26"/>
              </w:rPr>
              <w:t xml:space="preserve"> запрос</w:t>
            </w:r>
            <w:r w:rsidRPr="003A24A5">
              <w:rPr>
                <w:i/>
                <w:snapToGrid/>
                <w:sz w:val="26"/>
                <w:szCs w:val="26"/>
              </w:rPr>
              <w:t xml:space="preserve"> заказчика</w:t>
            </w:r>
            <w:r w:rsidRPr="00CE3710">
              <w:rPr>
                <w:snapToGrid/>
                <w:sz w:val="26"/>
                <w:szCs w:val="26"/>
              </w:rPr>
              <w:t xml:space="preserve"> недостающей информации отсутствуют копии документов, подтверждающие соответствие требованию Заказчика к наличию выписки из реестра членов СРО, выполняющих </w:t>
            </w:r>
            <w:r w:rsidRPr="00CE3710">
              <w:rPr>
                <w:snapToGrid/>
                <w:sz w:val="26"/>
                <w:szCs w:val="26"/>
                <w:u w:val="single"/>
              </w:rPr>
              <w:t>инженерные изыскания,</w:t>
            </w:r>
            <w:r w:rsidRPr="00CE3710">
              <w:rPr>
                <w:snapToGrid/>
                <w:sz w:val="26"/>
                <w:szCs w:val="26"/>
              </w:rPr>
              <w:t xml:space="preserve"> что не соответствует </w:t>
            </w:r>
            <w:r w:rsidRPr="00CE3710">
              <w:rPr>
                <w:bCs/>
                <w:sz w:val="26"/>
                <w:szCs w:val="26"/>
              </w:rPr>
              <w:t xml:space="preserve"> п. 6.1 Технических требований Документации о закупке в котором установлено следующее требование: </w:t>
            </w:r>
            <w:r w:rsidRPr="00CE3710">
              <w:rPr>
                <w:bCs/>
                <w:i/>
                <w:sz w:val="26"/>
                <w:szCs w:val="26"/>
              </w:rPr>
              <w:t>«Участник должен предоставить в составе заявки копию выписки из реестра членов саморегулируемой организации (далее - СРО), основанной на членстве лиц:</w:t>
            </w:r>
          </w:p>
          <w:p w:rsidR="00851AD7" w:rsidRPr="00CE3710" w:rsidRDefault="00851AD7" w:rsidP="0067690F">
            <w:pPr>
              <w:suppressAutoHyphens/>
              <w:spacing w:line="240" w:lineRule="auto"/>
              <w:rPr>
                <w:bCs/>
                <w:i/>
                <w:sz w:val="26"/>
                <w:szCs w:val="26"/>
              </w:rPr>
            </w:pPr>
            <w:r w:rsidRPr="00CE3710">
              <w:rPr>
                <w:bCs/>
                <w:i/>
                <w:sz w:val="26"/>
                <w:szCs w:val="26"/>
                <w:u w:val="single"/>
              </w:rPr>
              <w:t>- выполняющих инженерные изыскания</w:t>
            </w:r>
            <w:r w:rsidRPr="00CE3710">
              <w:rPr>
                <w:bCs/>
                <w:i/>
                <w:sz w:val="26"/>
                <w:szCs w:val="26"/>
              </w:rPr>
              <w:t>;</w:t>
            </w:r>
          </w:p>
          <w:p w:rsidR="00851AD7" w:rsidRPr="00CE3710" w:rsidRDefault="00851AD7" w:rsidP="0067690F">
            <w:pPr>
              <w:suppressAutoHyphens/>
              <w:spacing w:line="240" w:lineRule="auto"/>
              <w:rPr>
                <w:bCs/>
                <w:i/>
                <w:sz w:val="26"/>
                <w:szCs w:val="26"/>
              </w:rPr>
            </w:pPr>
            <w:r w:rsidRPr="00CE3710">
              <w:rPr>
                <w:bCs/>
                <w:i/>
                <w:sz w:val="26"/>
                <w:szCs w:val="26"/>
              </w:rPr>
              <w:t>- выполняющих подготовку проектной документации;</w:t>
            </w:r>
          </w:p>
          <w:p w:rsidR="00851AD7" w:rsidRPr="00CE3710" w:rsidRDefault="00851AD7" w:rsidP="0067690F">
            <w:pPr>
              <w:suppressAutoHyphens/>
              <w:spacing w:line="240" w:lineRule="auto"/>
              <w:rPr>
                <w:bCs/>
                <w:i/>
                <w:sz w:val="26"/>
                <w:szCs w:val="26"/>
              </w:rPr>
            </w:pPr>
            <w:r w:rsidRPr="00CE3710">
              <w:rPr>
                <w:bCs/>
                <w:i/>
                <w:sz w:val="26"/>
                <w:szCs w:val="26"/>
              </w:rPr>
              <w:t xml:space="preserve">- осуществляющих строительство, и зарегистрированной в установленном порядке на территории субъекта Российской Федерации, в котором зарегистрирован подрядчик. </w:t>
            </w:r>
          </w:p>
          <w:p w:rsidR="00851AD7" w:rsidRPr="00CE3710" w:rsidRDefault="00851AD7" w:rsidP="0067690F">
            <w:pPr>
              <w:suppressAutoHyphens/>
              <w:spacing w:line="240" w:lineRule="auto"/>
              <w:rPr>
                <w:bCs/>
                <w:i/>
                <w:sz w:val="26"/>
                <w:szCs w:val="26"/>
              </w:rPr>
            </w:pPr>
            <w:r w:rsidRPr="00CE3710">
              <w:rPr>
                <w:bCs/>
                <w:i/>
                <w:sz w:val="26"/>
                <w:szCs w:val="26"/>
              </w:rPr>
              <w:t>Выписка из реестра членов СРО должна быть оформлена по форме, установленной органом надзора за саморегулируемыми организациями, и содержать сведения об уровне ответственности Участника по компенсационному фонду возмещения вреда и компенсационному фонду обеспечения договорных обязательств, соответствующем предложенной стоимости выполнения работ по договору.</w:t>
            </w:r>
          </w:p>
          <w:p w:rsidR="00851AD7" w:rsidRPr="00CE3710" w:rsidRDefault="00851AD7" w:rsidP="0067690F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CE3710">
              <w:rPr>
                <w:bCs/>
                <w:i/>
                <w:sz w:val="26"/>
                <w:szCs w:val="26"/>
              </w:rPr>
              <w:t>Дата выписки не должна быть старше одного месяца на дату подачи заявки Участника»</w:t>
            </w:r>
            <w:r w:rsidRPr="00CE3710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851AD7" w:rsidRDefault="00851AD7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851AD7">
        <w:rPr>
          <w:b/>
          <w:color w:val="000000" w:themeColor="text1"/>
          <w:sz w:val="24"/>
          <w:szCs w:val="24"/>
        </w:rPr>
        <w:t>4</w:t>
      </w:r>
    </w:p>
    <w:p w:rsidR="009D14A1" w:rsidRPr="006D16D3" w:rsidRDefault="009D14A1" w:rsidP="00851AD7">
      <w:pPr>
        <w:pStyle w:val="25"/>
        <w:widowControl w:val="0"/>
        <w:tabs>
          <w:tab w:val="left" w:pos="426"/>
        </w:tabs>
        <w:ind w:firstLine="0"/>
        <w:rPr>
          <w:szCs w:val="24"/>
        </w:rPr>
      </w:pPr>
      <w:r w:rsidRPr="006D16D3">
        <w:rPr>
          <w:szCs w:val="24"/>
        </w:rPr>
        <w:t xml:space="preserve">Признать </w:t>
      </w:r>
      <w:proofErr w:type="gramStart"/>
      <w:r w:rsidRPr="006D16D3">
        <w:rPr>
          <w:szCs w:val="24"/>
        </w:rPr>
        <w:t>заявки</w:t>
      </w:r>
      <w:r w:rsidR="00851AD7">
        <w:rPr>
          <w:szCs w:val="24"/>
        </w:rPr>
        <w:t xml:space="preserve">: </w:t>
      </w:r>
      <w:r w:rsidRPr="006D16D3">
        <w:rPr>
          <w:szCs w:val="24"/>
        </w:rPr>
        <w:t xml:space="preserve"> </w:t>
      </w:r>
      <w:r w:rsidR="00851AD7" w:rsidRPr="00723B67">
        <w:rPr>
          <w:b/>
          <w:i/>
          <w:sz w:val="26"/>
          <w:szCs w:val="26"/>
        </w:rPr>
        <w:t>ООО</w:t>
      </w:r>
      <w:proofErr w:type="gramEnd"/>
      <w:r w:rsidR="00851AD7" w:rsidRPr="00723B67">
        <w:rPr>
          <w:b/>
          <w:i/>
          <w:sz w:val="26"/>
          <w:szCs w:val="26"/>
        </w:rPr>
        <w:t xml:space="preserve"> "ДАЛЬНЕВОСТОЧНАЯ МОНТАЖНАЯ КОМПАНИЯ"</w:t>
      </w:r>
      <w:r w:rsidR="00851AD7">
        <w:rPr>
          <w:b/>
          <w:i/>
          <w:sz w:val="26"/>
          <w:szCs w:val="26"/>
        </w:rPr>
        <w:t xml:space="preserve"> </w:t>
      </w:r>
      <w:r w:rsidR="00851AD7" w:rsidRPr="00723B67">
        <w:rPr>
          <w:i/>
          <w:sz w:val="26"/>
          <w:szCs w:val="26"/>
        </w:rPr>
        <w:t>ИНН/КПП2506012068/250601001ОГРН1172536025507</w:t>
      </w:r>
      <w:r w:rsidR="00851AD7">
        <w:rPr>
          <w:i/>
          <w:sz w:val="26"/>
          <w:szCs w:val="26"/>
        </w:rPr>
        <w:t xml:space="preserve"> </w:t>
      </w:r>
      <w:r w:rsidR="00851AD7" w:rsidRPr="00723B67">
        <w:rPr>
          <w:b/>
          <w:i/>
          <w:sz w:val="26"/>
          <w:szCs w:val="26"/>
          <w:lang w:eastAsia="en-US"/>
        </w:rPr>
        <w:t xml:space="preserve">ООО </w:t>
      </w:r>
      <w:r w:rsidR="00851AD7">
        <w:rPr>
          <w:b/>
          <w:i/>
          <w:sz w:val="26"/>
          <w:szCs w:val="26"/>
          <w:lang w:eastAsia="en-US"/>
        </w:rPr>
        <w:t>"</w:t>
      </w:r>
      <w:r w:rsidR="00851AD7" w:rsidRPr="00723B67">
        <w:rPr>
          <w:b/>
          <w:i/>
          <w:sz w:val="26"/>
          <w:szCs w:val="26"/>
          <w:lang w:eastAsia="en-US"/>
        </w:rPr>
        <w:t>ТЕХЦЕНТР</w:t>
      </w:r>
      <w:r w:rsidR="00851AD7">
        <w:rPr>
          <w:b/>
          <w:i/>
          <w:sz w:val="26"/>
          <w:szCs w:val="26"/>
          <w:lang w:eastAsia="en-US"/>
        </w:rPr>
        <w:t xml:space="preserve">" </w:t>
      </w:r>
      <w:r w:rsidR="00851AD7">
        <w:rPr>
          <w:sz w:val="26"/>
          <w:szCs w:val="26"/>
          <w:lang w:eastAsia="en-US"/>
        </w:rPr>
        <w:t>ИНН/КПП 2539057716/253901001 ОГРН 1032502131056;</w:t>
      </w:r>
      <w:r w:rsidR="00851AD7" w:rsidRPr="000B4AB2">
        <w:rPr>
          <w:b/>
          <w:i/>
          <w:sz w:val="26"/>
          <w:szCs w:val="26"/>
          <w:lang w:eastAsia="en-US"/>
        </w:rPr>
        <w:t xml:space="preserve"> </w:t>
      </w:r>
      <w:r w:rsidR="00851AD7">
        <w:rPr>
          <w:b/>
          <w:i/>
          <w:sz w:val="26"/>
          <w:szCs w:val="26"/>
          <w:lang w:eastAsia="en-US"/>
        </w:rPr>
        <w:t xml:space="preserve">ООО "ПРИМОРСКАЯ УНИВЕРСАЛЬНАЯ СТРОИТЕЛЬНАЯ КОМПАНИЯ" </w:t>
      </w:r>
      <w:r w:rsidR="00851AD7">
        <w:rPr>
          <w:sz w:val="26"/>
          <w:szCs w:val="26"/>
          <w:lang w:eastAsia="en-US"/>
        </w:rPr>
        <w:t xml:space="preserve">ИНН/КПП 2502059234/250201001 ОГРН 1182536028960 </w:t>
      </w:r>
      <w:r w:rsidRPr="006D16D3">
        <w:rPr>
          <w:szCs w:val="24"/>
        </w:rPr>
        <w:t>соответствующими условиям Документации о закупке и принять их к дальнейшему рассмотрению</w:t>
      </w:r>
      <w:r w:rsidRPr="006D16D3">
        <w:rPr>
          <w:i/>
          <w:szCs w:val="24"/>
        </w:rPr>
        <w:t>.</w:t>
      </w:r>
    </w:p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851AD7">
        <w:rPr>
          <w:b/>
          <w:color w:val="000000" w:themeColor="text1"/>
          <w:sz w:val="24"/>
          <w:szCs w:val="24"/>
        </w:rPr>
        <w:t>5</w:t>
      </w:r>
    </w:p>
    <w:p w:rsidR="009D14A1" w:rsidRDefault="009D14A1" w:rsidP="009D14A1">
      <w:pPr>
        <w:pStyle w:val="25"/>
        <w:keepNext/>
        <w:numPr>
          <w:ilvl w:val="0"/>
          <w:numId w:val="3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88"/>
        <w:gridCol w:w="3969"/>
        <w:gridCol w:w="1559"/>
        <w:gridCol w:w="1559"/>
      </w:tblGrid>
      <w:tr w:rsidR="009D14A1" w:rsidRPr="00455714" w:rsidTr="00737826">
        <w:tc>
          <w:tcPr>
            <w:tcW w:w="1276" w:type="dxa"/>
            <w:shd w:val="clear" w:color="auto" w:fill="auto"/>
            <w:vAlign w:val="center"/>
          </w:tcPr>
          <w:p w:rsidR="009D14A1" w:rsidRPr="00116F01" w:rsidRDefault="009D14A1" w:rsidP="00DA29A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 xml:space="preserve">Место в </w:t>
            </w:r>
            <w:proofErr w:type="spellStart"/>
            <w:r w:rsidRPr="00116F01">
              <w:rPr>
                <w:sz w:val="20"/>
              </w:rPr>
              <w:t>ранжировке</w:t>
            </w:r>
            <w:proofErr w:type="spellEnd"/>
          </w:p>
        </w:tc>
        <w:tc>
          <w:tcPr>
            <w:tcW w:w="1588" w:type="dxa"/>
            <w:vAlign w:val="center"/>
          </w:tcPr>
          <w:p w:rsidR="009D14A1" w:rsidRPr="00116F01" w:rsidRDefault="009D14A1" w:rsidP="00DA29A0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Дата и время регистрации заявки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D14A1" w:rsidRPr="00116F01" w:rsidRDefault="009D14A1" w:rsidP="00DA29A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9D14A1" w:rsidRPr="00116F01" w:rsidRDefault="009D14A1" w:rsidP="00DA29A0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 xml:space="preserve">Итоговая цена заявки, </w:t>
            </w:r>
            <w:r w:rsidRPr="00116F01">
              <w:rPr>
                <w:sz w:val="20"/>
              </w:rPr>
              <w:br/>
              <w:t>руб. без НДС</w:t>
            </w:r>
            <w:r w:rsidRPr="00116F01" w:rsidDel="002711B2">
              <w:rPr>
                <w:sz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D14A1" w:rsidRPr="00116F01" w:rsidRDefault="009D14A1" w:rsidP="00DA29A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737826" w:rsidRPr="00455714" w:rsidTr="00737826">
        <w:trPr>
          <w:trHeight w:val="744"/>
        </w:trPr>
        <w:tc>
          <w:tcPr>
            <w:tcW w:w="1276" w:type="dxa"/>
            <w:shd w:val="clear" w:color="auto" w:fill="auto"/>
          </w:tcPr>
          <w:p w:rsidR="00737826" w:rsidRPr="00455714" w:rsidRDefault="00737826" w:rsidP="007378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26" w:rsidRPr="00D7139D" w:rsidRDefault="00737826" w:rsidP="0073782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sz w:val="20"/>
              </w:rPr>
              <w:t>11.06.2020 07:57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26" w:rsidRPr="00723B67" w:rsidRDefault="00737826" w:rsidP="0073782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23B67">
              <w:rPr>
                <w:sz w:val="24"/>
                <w:szCs w:val="24"/>
                <w:lang w:eastAsia="en-US"/>
              </w:rPr>
              <w:t>ОБЩЕСТВО С ОГРАНИЧЕННОЙ ОТВЕТСТВЕННОСТЬЮ"ДАЛЬНЕВОСТОЧНАЯ МОНТАЖНАЯ КОМПАНИЯ"</w:t>
            </w:r>
          </w:p>
          <w:p w:rsidR="00737826" w:rsidRPr="00723B67" w:rsidRDefault="00737826" w:rsidP="0073782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23B67">
              <w:rPr>
                <w:sz w:val="24"/>
                <w:szCs w:val="24"/>
                <w:lang w:eastAsia="en-US"/>
              </w:rPr>
              <w:t>ИНН/КПП 2506012068/250601001</w:t>
            </w:r>
          </w:p>
          <w:p w:rsidR="00737826" w:rsidRPr="00723B67" w:rsidRDefault="00737826" w:rsidP="0073782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23B67">
              <w:rPr>
                <w:sz w:val="24"/>
                <w:szCs w:val="24"/>
                <w:lang w:eastAsia="en-US"/>
              </w:rPr>
              <w:t>ОГРН 1172536025507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26" w:rsidRPr="00723B67" w:rsidRDefault="00737826" w:rsidP="0073782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23B67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723B67">
              <w:rPr>
                <w:sz w:val="24"/>
                <w:szCs w:val="24"/>
                <w:lang w:eastAsia="en-US"/>
              </w:rPr>
              <w:t>772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23B67">
              <w:rPr>
                <w:sz w:val="24"/>
                <w:szCs w:val="24"/>
                <w:lang w:eastAsia="en-US"/>
              </w:rPr>
              <w:t>034,86</w:t>
            </w:r>
          </w:p>
        </w:tc>
        <w:tc>
          <w:tcPr>
            <w:tcW w:w="1559" w:type="dxa"/>
          </w:tcPr>
          <w:p w:rsidR="00737826" w:rsidRPr="00D34C94" w:rsidRDefault="00737826" w:rsidP="00737826">
            <w:pPr>
              <w:spacing w:line="240" w:lineRule="auto"/>
              <w:ind w:firstLine="0"/>
              <w:jc w:val="center"/>
              <w:rPr>
                <w:b/>
                <w:i/>
                <w:shd w:val="clear" w:color="auto" w:fill="FFFF99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37826" w:rsidRPr="00455714" w:rsidTr="00737826">
        <w:trPr>
          <w:trHeight w:val="744"/>
        </w:trPr>
        <w:tc>
          <w:tcPr>
            <w:tcW w:w="1276" w:type="dxa"/>
            <w:shd w:val="clear" w:color="auto" w:fill="auto"/>
          </w:tcPr>
          <w:p w:rsidR="00737826" w:rsidRPr="00455714" w:rsidRDefault="00737826" w:rsidP="007378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26" w:rsidRPr="000E1C6E" w:rsidRDefault="00737826" w:rsidP="007378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E">
              <w:rPr>
                <w:sz w:val="24"/>
                <w:szCs w:val="24"/>
              </w:rPr>
              <w:t>11.06.2020 03:49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26" w:rsidRPr="00723B67" w:rsidRDefault="00737826" w:rsidP="007378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67">
              <w:rPr>
                <w:sz w:val="24"/>
                <w:szCs w:val="24"/>
              </w:rPr>
              <w:t xml:space="preserve">ОБЩЕСТВО С ОГРАНИЧЕННОЙ ОТВЕТСТВЕННОСТЬЮ "ТЕХЦЕНТР" </w:t>
            </w:r>
            <w:r w:rsidRPr="00723B67">
              <w:rPr>
                <w:sz w:val="24"/>
                <w:szCs w:val="24"/>
              </w:rPr>
              <w:br/>
              <w:t xml:space="preserve">ИНН/КПП 2539057716/253901001 </w:t>
            </w:r>
            <w:r w:rsidRPr="00723B67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26" w:rsidRPr="000E1C6E" w:rsidRDefault="00737826" w:rsidP="007378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1C6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0E1C6E">
              <w:rPr>
                <w:sz w:val="24"/>
                <w:szCs w:val="24"/>
              </w:rPr>
              <w:t>614</w:t>
            </w:r>
            <w:r>
              <w:rPr>
                <w:sz w:val="24"/>
                <w:szCs w:val="24"/>
              </w:rPr>
              <w:t xml:space="preserve"> </w:t>
            </w:r>
            <w:r w:rsidRPr="000E1C6E">
              <w:rPr>
                <w:sz w:val="24"/>
                <w:szCs w:val="24"/>
              </w:rPr>
              <w:t>158,66</w:t>
            </w:r>
          </w:p>
        </w:tc>
        <w:tc>
          <w:tcPr>
            <w:tcW w:w="1559" w:type="dxa"/>
          </w:tcPr>
          <w:p w:rsidR="00737826" w:rsidRDefault="00BD0AF0" w:rsidP="007378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37826" w:rsidRPr="00455714" w:rsidTr="00737826">
        <w:tc>
          <w:tcPr>
            <w:tcW w:w="1276" w:type="dxa"/>
            <w:shd w:val="clear" w:color="auto" w:fill="auto"/>
          </w:tcPr>
          <w:p w:rsidR="00737826" w:rsidRPr="00455714" w:rsidRDefault="00737826" w:rsidP="007378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26" w:rsidRPr="000E1C6E" w:rsidRDefault="00737826" w:rsidP="007378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E">
              <w:rPr>
                <w:sz w:val="24"/>
                <w:szCs w:val="24"/>
              </w:rPr>
              <w:t>11.06.2020 07:26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26" w:rsidRPr="000E1C6E" w:rsidRDefault="00737826" w:rsidP="007378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E">
              <w:rPr>
                <w:sz w:val="24"/>
                <w:szCs w:val="24"/>
              </w:rPr>
              <w:t xml:space="preserve">ОБЩЕСТВО С ОГРАНИЧЕННОЙ ОТВЕТСТВЕННОСТЬЮ "ПРИМОРСКАЯ УНИВЕРСАЛЬНАЯ СТРОИТЕЛЬНАЯ КОМПАНИЯ" </w:t>
            </w:r>
            <w:r w:rsidRPr="000E1C6E">
              <w:rPr>
                <w:sz w:val="24"/>
                <w:szCs w:val="24"/>
              </w:rPr>
              <w:br/>
              <w:t xml:space="preserve">ИНН/КПП 2502059234/250201001 </w:t>
            </w:r>
            <w:r w:rsidRPr="000E1C6E">
              <w:rPr>
                <w:sz w:val="24"/>
                <w:szCs w:val="24"/>
              </w:rPr>
              <w:br/>
              <w:t>ОГРН 1182536028960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26" w:rsidRPr="000E1C6E" w:rsidRDefault="00737826" w:rsidP="007378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1C6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0E1C6E">
              <w:rPr>
                <w:sz w:val="24"/>
                <w:szCs w:val="24"/>
              </w:rPr>
              <w:t>614</w:t>
            </w:r>
            <w:r>
              <w:rPr>
                <w:sz w:val="24"/>
                <w:szCs w:val="24"/>
              </w:rPr>
              <w:t xml:space="preserve"> </w:t>
            </w:r>
            <w:r w:rsidRPr="000E1C6E">
              <w:rPr>
                <w:sz w:val="24"/>
                <w:szCs w:val="24"/>
              </w:rPr>
              <w:t>158,66</w:t>
            </w:r>
          </w:p>
        </w:tc>
        <w:tc>
          <w:tcPr>
            <w:tcW w:w="1559" w:type="dxa"/>
          </w:tcPr>
          <w:p w:rsidR="00737826" w:rsidRPr="00C44225" w:rsidRDefault="00737826" w:rsidP="007378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225">
              <w:rPr>
                <w:sz w:val="24"/>
                <w:szCs w:val="24"/>
              </w:rPr>
              <w:t>нет</w:t>
            </w:r>
          </w:p>
        </w:tc>
      </w:tr>
    </w:tbl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737826">
        <w:rPr>
          <w:b/>
          <w:color w:val="000000" w:themeColor="text1"/>
          <w:sz w:val="24"/>
          <w:szCs w:val="24"/>
        </w:rPr>
        <w:t>6</w:t>
      </w:r>
    </w:p>
    <w:p w:rsidR="00737826" w:rsidRPr="00723B67" w:rsidRDefault="009D14A1" w:rsidP="00BD64A6">
      <w:pPr>
        <w:pStyle w:val="a9"/>
        <w:numPr>
          <w:ilvl w:val="6"/>
          <w:numId w:val="49"/>
        </w:numPr>
        <w:tabs>
          <w:tab w:val="left" w:pos="993"/>
        </w:tabs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C0638A">
        <w:t xml:space="preserve">Признать Победителем закупки Участника, занявшего 1 (первое) место в </w:t>
      </w:r>
      <w:proofErr w:type="spellStart"/>
      <w:r w:rsidRPr="00C0638A">
        <w:t>ранжировке</w:t>
      </w:r>
      <w:proofErr w:type="spellEnd"/>
      <w:r w:rsidRPr="00C0638A">
        <w:t xml:space="preserve"> по степени предпочтительности для Заказчика: </w:t>
      </w:r>
      <w:r w:rsidR="00737826" w:rsidRPr="00E30813">
        <w:rPr>
          <w:b/>
          <w:i/>
          <w:sz w:val="24"/>
          <w:szCs w:val="24"/>
          <w:lang w:eastAsia="en-US"/>
        </w:rPr>
        <w:t>ОБЩЕСТВО С ОГРАНИЧЕННОЙ ОТВЕТСТВЕННОСТЬЮ"ДАЛЬНЕВОСТОЧНАЯ МОНТАЖНАЯ КОМПАНИЯ"</w:t>
      </w:r>
      <w:r w:rsidR="00737826" w:rsidRPr="00723B67">
        <w:rPr>
          <w:sz w:val="24"/>
          <w:szCs w:val="24"/>
          <w:lang w:eastAsia="en-US"/>
        </w:rPr>
        <w:t xml:space="preserve"> ИНН/КПП 2506012068/250601001ОГРН 1172536025507</w:t>
      </w:r>
      <w:r w:rsidR="00737826" w:rsidRPr="00723B67">
        <w:rPr>
          <w:sz w:val="26"/>
          <w:szCs w:val="26"/>
        </w:rPr>
        <w:t>с ценой заявки</w:t>
      </w:r>
      <w:r w:rsidR="00737826">
        <w:rPr>
          <w:sz w:val="26"/>
          <w:szCs w:val="26"/>
        </w:rPr>
        <w:br/>
      </w:r>
      <w:r w:rsidR="00737826" w:rsidRPr="00723B67">
        <w:rPr>
          <w:sz w:val="26"/>
          <w:szCs w:val="26"/>
          <w:lang w:eastAsia="en-US"/>
        </w:rPr>
        <w:t xml:space="preserve"> </w:t>
      </w:r>
      <w:r w:rsidR="00737826" w:rsidRPr="00723B67">
        <w:rPr>
          <w:b/>
          <w:i/>
          <w:sz w:val="26"/>
          <w:szCs w:val="26"/>
        </w:rPr>
        <w:t xml:space="preserve">4 772 034,86 </w:t>
      </w:r>
      <w:r w:rsidR="00737826" w:rsidRPr="00723B67">
        <w:rPr>
          <w:sz w:val="26"/>
          <w:szCs w:val="26"/>
          <w:lang w:eastAsia="en-US"/>
        </w:rPr>
        <w:t xml:space="preserve">руб. без учета НДС. </w:t>
      </w:r>
    </w:p>
    <w:p w:rsidR="00737826" w:rsidRPr="003A24A5" w:rsidRDefault="00737826" w:rsidP="00737826">
      <w:pPr>
        <w:pStyle w:val="a9"/>
        <w:tabs>
          <w:tab w:val="left" w:pos="851"/>
        </w:tabs>
        <w:autoSpaceDE w:val="0"/>
        <w:autoSpaceDN w:val="0"/>
        <w:snapToGrid w:val="0"/>
        <w:spacing w:line="240" w:lineRule="auto"/>
        <w:ind w:left="0"/>
        <w:rPr>
          <w:b/>
          <w:sz w:val="26"/>
          <w:szCs w:val="26"/>
        </w:rPr>
      </w:pPr>
      <w:r w:rsidRPr="003A24A5">
        <w:rPr>
          <w:i/>
          <w:sz w:val="26"/>
          <w:szCs w:val="26"/>
          <w:lang w:eastAsia="en-US"/>
        </w:rPr>
        <w:t>Срок выполнения работ</w:t>
      </w:r>
      <w:r w:rsidRPr="003A24A5">
        <w:rPr>
          <w:sz w:val="26"/>
          <w:szCs w:val="26"/>
          <w:lang w:eastAsia="en-US"/>
        </w:rPr>
        <w:t xml:space="preserve">: с момента заключения </w:t>
      </w:r>
      <w:r w:rsidRPr="003A24A5">
        <w:rPr>
          <w:sz w:val="26"/>
          <w:szCs w:val="26"/>
        </w:rPr>
        <w:t>договора</w:t>
      </w:r>
      <w:r w:rsidRPr="003A24A5">
        <w:rPr>
          <w:sz w:val="26"/>
          <w:szCs w:val="26"/>
          <w:lang w:eastAsia="en-US"/>
        </w:rPr>
        <w:t xml:space="preserve"> по 20.09.2020. </w:t>
      </w:r>
    </w:p>
    <w:p w:rsidR="00737826" w:rsidRDefault="00737826" w:rsidP="00737826">
      <w:pPr>
        <w:tabs>
          <w:tab w:val="left" w:pos="851"/>
        </w:tabs>
        <w:autoSpaceDE w:val="0"/>
        <w:autoSpaceDN w:val="0"/>
        <w:snapToGrid w:val="0"/>
        <w:spacing w:line="240" w:lineRule="auto"/>
        <w:rPr>
          <w:sz w:val="26"/>
          <w:szCs w:val="26"/>
          <w:lang w:eastAsia="en-US"/>
        </w:rPr>
      </w:pPr>
      <w:r w:rsidRPr="003A24A5">
        <w:rPr>
          <w:i/>
          <w:sz w:val="26"/>
          <w:szCs w:val="26"/>
          <w:lang w:eastAsia="en-US"/>
        </w:rPr>
        <w:t>Условия оплаты</w:t>
      </w:r>
      <w:r w:rsidRPr="003A24A5">
        <w:rPr>
          <w:sz w:val="26"/>
          <w:szCs w:val="26"/>
          <w:lang w:eastAsia="en-US"/>
        </w:rPr>
        <w:t>: Оплата за выполненные работы производится в течение 30 (тридцати) календарных дней с даты подписания Сторонами документов, указанных в пунктах 4.1 и 4.2 Договора, на основании счёта, выставленного Подрядчиком, и с учетом пунктов 3.4.2 и 3.4.3 Договора. Если Подрядчик является субъектом МСП, оплата за выполненные рабо</w:t>
      </w:r>
      <w:bookmarkStart w:id="2" w:name="_GoBack"/>
      <w:bookmarkEnd w:id="2"/>
      <w:r w:rsidRPr="003A24A5">
        <w:rPr>
          <w:sz w:val="26"/>
          <w:szCs w:val="26"/>
          <w:lang w:eastAsia="en-US"/>
        </w:rPr>
        <w:t>ты производится в течение 15 (пятнадцати) рабочих дней с даты подписания Сторонами документов, указанных в</w:t>
      </w:r>
      <w:r w:rsidRPr="00CE15A9">
        <w:rPr>
          <w:sz w:val="26"/>
          <w:szCs w:val="26"/>
          <w:lang w:eastAsia="en-US"/>
        </w:rPr>
        <w:t xml:space="preserve"> пунктах 4.1 и 4.2 Договора, на основании счёта, выставленного Подрядчиком, и с учетом пунктов 3.4.2 и 3.4.3 Договора.</w:t>
      </w:r>
    </w:p>
    <w:p w:rsidR="00737826" w:rsidRPr="00CE15A9" w:rsidRDefault="00737826" w:rsidP="00737826">
      <w:pPr>
        <w:tabs>
          <w:tab w:val="left" w:pos="851"/>
        </w:tabs>
        <w:autoSpaceDE w:val="0"/>
        <w:autoSpaceDN w:val="0"/>
        <w:snapToGrid w:val="0"/>
        <w:spacing w:line="240" w:lineRule="auto"/>
        <w:rPr>
          <w:b/>
          <w:sz w:val="26"/>
          <w:szCs w:val="26"/>
        </w:rPr>
      </w:pPr>
      <w:r w:rsidRPr="00CE15A9">
        <w:rPr>
          <w:bCs/>
          <w:iCs/>
          <w:sz w:val="26"/>
          <w:szCs w:val="26"/>
          <w:lang w:eastAsia="en-US"/>
        </w:rPr>
        <w:t xml:space="preserve"> </w:t>
      </w:r>
      <w:r w:rsidRPr="00CE15A9">
        <w:rPr>
          <w:bCs/>
          <w:i/>
          <w:iCs/>
          <w:sz w:val="26"/>
          <w:szCs w:val="26"/>
          <w:lang w:eastAsia="en-US"/>
        </w:rPr>
        <w:t>Гарантийные обязательства</w:t>
      </w:r>
      <w:r w:rsidRPr="00CE15A9">
        <w:rPr>
          <w:bCs/>
          <w:iCs/>
          <w:sz w:val="26"/>
          <w:szCs w:val="26"/>
          <w:lang w:eastAsia="en-US"/>
        </w:rPr>
        <w:t xml:space="preserve">: </w:t>
      </w:r>
      <w:bookmarkStart w:id="3" w:name="_Ref361337777"/>
      <w:r w:rsidRPr="00CE15A9">
        <w:rPr>
          <w:bCs/>
          <w:iCs/>
          <w:sz w:val="26"/>
          <w:szCs w:val="26"/>
          <w:lang w:eastAsia="en-US"/>
        </w:rPr>
        <w:t xml:space="preserve">Гарантийный срок по Договору составляет 60 (Шестьдесят) месяцев и начинает течь с даты подписания Сторонами Акта КС-11 </w:t>
      </w:r>
      <w:bookmarkEnd w:id="3"/>
      <w:r w:rsidRPr="00CE15A9">
        <w:rPr>
          <w:bCs/>
          <w:iCs/>
          <w:sz w:val="26"/>
          <w:szCs w:val="26"/>
          <w:lang w:eastAsia="en-US"/>
        </w:rPr>
        <w:t>либо с даты прекращения (расторжения) Договора. Гарантийный срок может быть продлен в соответствии с условиями Договора.</w:t>
      </w:r>
    </w:p>
    <w:p w:rsidR="00737826" w:rsidRPr="00556FB4" w:rsidRDefault="00737826" w:rsidP="00737826">
      <w:pPr>
        <w:pStyle w:val="a9"/>
        <w:numPr>
          <w:ilvl w:val="6"/>
          <w:numId w:val="49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D15977" w:rsidRPr="00737826" w:rsidRDefault="00737826" w:rsidP="00737826">
      <w:pPr>
        <w:pStyle w:val="a9"/>
        <w:numPr>
          <w:ilvl w:val="6"/>
          <w:numId w:val="49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650264">
        <w:rPr>
          <w:sz w:val="26"/>
          <w:szCs w:val="26"/>
        </w:rPr>
        <w:t xml:space="preserve"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</w:t>
      </w:r>
      <w:r w:rsidRPr="00650264">
        <w:rPr>
          <w:sz w:val="26"/>
          <w:szCs w:val="26"/>
        </w:rPr>
        <w:lastRenderedPageBreak/>
        <w:t xml:space="preserve">собственников, включая бенефициаров (в том числе конечных), по форме и с приложением подтверждающих документов </w:t>
      </w:r>
      <w:r>
        <w:rPr>
          <w:sz w:val="26"/>
          <w:szCs w:val="26"/>
        </w:rPr>
        <w:t>согласно Документации о закупке.</w:t>
      </w: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737826">
        <w:rPr>
          <w:b/>
          <w:i/>
          <w:sz w:val="24"/>
          <w:szCs w:val="24"/>
        </w:rPr>
        <w:t xml:space="preserve">     </w:t>
      </w:r>
      <w:r w:rsidR="002B4560">
        <w:rPr>
          <w:b/>
          <w:i/>
          <w:sz w:val="24"/>
          <w:szCs w:val="24"/>
        </w:rPr>
        <w:t xml:space="preserve">          </w:t>
      </w:r>
      <w:r w:rsidR="00737826">
        <w:rPr>
          <w:b/>
          <w:i/>
          <w:sz w:val="24"/>
          <w:szCs w:val="24"/>
        </w:rPr>
        <w:t>Г.М. Терёшкина</w:t>
      </w:r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DC16D6">
      <w:headerReference w:type="default" r:id="rId9"/>
      <w:footerReference w:type="default" r:id="rId10"/>
      <w:pgSz w:w="11906" w:h="16838"/>
      <w:pgMar w:top="993" w:right="849" w:bottom="993" w:left="1418" w:header="426" w:footer="50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87A" w:rsidRDefault="0079687A" w:rsidP="00355095">
      <w:pPr>
        <w:spacing w:line="240" w:lineRule="auto"/>
      </w:pPr>
      <w:r>
        <w:separator/>
      </w:r>
    </w:p>
  </w:endnote>
  <w:endnote w:type="continuationSeparator" w:id="0">
    <w:p w:rsidR="0079687A" w:rsidRDefault="0079687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64A6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64A6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87A" w:rsidRDefault="0079687A" w:rsidP="00355095">
      <w:pPr>
        <w:spacing w:line="240" w:lineRule="auto"/>
      </w:pPr>
      <w:r>
        <w:separator/>
      </w:r>
    </w:p>
  </w:footnote>
  <w:footnote w:type="continuationSeparator" w:id="0">
    <w:p w:rsidR="0079687A" w:rsidRDefault="0079687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6F0172">
      <w:rPr>
        <w:i/>
        <w:sz w:val="20"/>
      </w:rPr>
      <w:t>выбора победителя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9D14A1">
      <w:rPr>
        <w:i/>
        <w:sz w:val="20"/>
      </w:rPr>
      <w:t xml:space="preserve">лот </w:t>
    </w:r>
    <w:r w:rsidR="009D14A1" w:rsidRPr="009E55B6">
      <w:rPr>
        <w:i/>
        <w:sz w:val="20"/>
      </w:rPr>
      <w:t xml:space="preserve">№ </w:t>
    </w:r>
    <w:r w:rsidR="009D14A1" w:rsidRPr="00D02A18">
      <w:rPr>
        <w:i/>
        <w:sz w:val="20"/>
      </w:rPr>
      <w:t>8</w:t>
    </w:r>
    <w:r w:rsidR="00851AD7">
      <w:rPr>
        <w:i/>
        <w:sz w:val="20"/>
      </w:rPr>
      <w:t>321</w:t>
    </w:r>
    <w:r w:rsidR="009D14A1" w:rsidRPr="00D02A18">
      <w:rPr>
        <w:i/>
        <w:sz w:val="20"/>
      </w:rPr>
      <w:t>- КС-КС ПИР СМР-2020-ДРСК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175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A049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97083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A7C9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54036"/>
    <w:multiLevelType w:val="hybridMultilevel"/>
    <w:tmpl w:val="BC1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E5CD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A103CB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15AB9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F2765"/>
    <w:multiLevelType w:val="multilevel"/>
    <w:tmpl w:val="3BA0F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1"/>
        </w:tabs>
        <w:ind w:left="1851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55"/>
        </w:tabs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8"/>
  </w:num>
  <w:num w:numId="6">
    <w:abstractNumId w:val="1"/>
  </w:num>
  <w:num w:numId="7">
    <w:abstractNumId w:val="33"/>
  </w:num>
  <w:num w:numId="8">
    <w:abstractNumId w:val="26"/>
  </w:num>
  <w:num w:numId="9">
    <w:abstractNumId w:val="22"/>
  </w:num>
  <w:num w:numId="10">
    <w:abstractNumId w:val="36"/>
  </w:num>
  <w:num w:numId="11">
    <w:abstractNumId w:val="45"/>
  </w:num>
  <w:num w:numId="12">
    <w:abstractNumId w:val="13"/>
  </w:num>
  <w:num w:numId="13">
    <w:abstractNumId w:val="9"/>
  </w:num>
  <w:num w:numId="14">
    <w:abstractNumId w:val="11"/>
  </w:num>
  <w:num w:numId="15">
    <w:abstractNumId w:val="46"/>
  </w:num>
  <w:num w:numId="16">
    <w:abstractNumId w:val="12"/>
  </w:num>
  <w:num w:numId="17">
    <w:abstractNumId w:val="40"/>
  </w:num>
  <w:num w:numId="18">
    <w:abstractNumId w:val="21"/>
  </w:num>
  <w:num w:numId="19">
    <w:abstractNumId w:val="30"/>
  </w:num>
  <w:num w:numId="20">
    <w:abstractNumId w:val="20"/>
  </w:num>
  <w:num w:numId="21">
    <w:abstractNumId w:val="3"/>
  </w:num>
  <w:num w:numId="22">
    <w:abstractNumId w:val="27"/>
  </w:num>
  <w:num w:numId="23">
    <w:abstractNumId w:val="31"/>
  </w:num>
  <w:num w:numId="24">
    <w:abstractNumId w:val="41"/>
  </w:num>
  <w:num w:numId="25">
    <w:abstractNumId w:val="48"/>
  </w:num>
  <w:num w:numId="26">
    <w:abstractNumId w:val="47"/>
  </w:num>
  <w:num w:numId="27">
    <w:abstractNumId w:val="4"/>
  </w:num>
  <w:num w:numId="28">
    <w:abstractNumId w:val="19"/>
  </w:num>
  <w:num w:numId="29">
    <w:abstractNumId w:val="16"/>
  </w:num>
  <w:num w:numId="30">
    <w:abstractNumId w:val="44"/>
  </w:num>
  <w:num w:numId="31">
    <w:abstractNumId w:val="28"/>
  </w:num>
  <w:num w:numId="32">
    <w:abstractNumId w:val="35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0"/>
  </w:num>
  <w:num w:numId="36">
    <w:abstractNumId w:val="17"/>
  </w:num>
  <w:num w:numId="37">
    <w:abstractNumId w:val="39"/>
  </w:num>
  <w:num w:numId="38">
    <w:abstractNumId w:val="32"/>
  </w:num>
  <w:num w:numId="39">
    <w:abstractNumId w:val="43"/>
  </w:num>
  <w:num w:numId="40">
    <w:abstractNumId w:val="37"/>
  </w:num>
  <w:num w:numId="41">
    <w:abstractNumId w:val="5"/>
  </w:num>
  <w:num w:numId="42">
    <w:abstractNumId w:val="10"/>
  </w:num>
  <w:num w:numId="43">
    <w:abstractNumId w:val="34"/>
  </w:num>
  <w:num w:numId="44">
    <w:abstractNumId w:val="2"/>
  </w:num>
  <w:num w:numId="45">
    <w:abstractNumId w:val="14"/>
  </w:num>
  <w:num w:numId="46">
    <w:abstractNumId w:val="15"/>
  </w:num>
  <w:num w:numId="47">
    <w:abstractNumId w:val="6"/>
  </w:num>
  <w:num w:numId="48">
    <w:abstractNumId w:val="29"/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2EE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D45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11746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499E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3CED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336"/>
    <w:rsid w:val="006E5A65"/>
    <w:rsid w:val="006E5D3E"/>
    <w:rsid w:val="006E5EDF"/>
    <w:rsid w:val="006E6452"/>
    <w:rsid w:val="006F0172"/>
    <w:rsid w:val="006F05A3"/>
    <w:rsid w:val="006F3881"/>
    <w:rsid w:val="006F754C"/>
    <w:rsid w:val="00700899"/>
    <w:rsid w:val="00705A18"/>
    <w:rsid w:val="00705F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37826"/>
    <w:rsid w:val="0074121C"/>
    <w:rsid w:val="00741899"/>
    <w:rsid w:val="007436D6"/>
    <w:rsid w:val="00745749"/>
    <w:rsid w:val="0074704F"/>
    <w:rsid w:val="007501BD"/>
    <w:rsid w:val="00757186"/>
    <w:rsid w:val="00760E80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687A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1AD7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7E8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3C88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14A1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1A9E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B80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124"/>
    <w:rsid w:val="00B018E2"/>
    <w:rsid w:val="00B06D4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0AF0"/>
    <w:rsid w:val="00BD196F"/>
    <w:rsid w:val="00BD1D36"/>
    <w:rsid w:val="00BD4534"/>
    <w:rsid w:val="00BD54BC"/>
    <w:rsid w:val="00BD64A6"/>
    <w:rsid w:val="00BE0B1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6837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CF1025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28B4"/>
    <w:rsid w:val="00D97F6B"/>
    <w:rsid w:val="00DA09C6"/>
    <w:rsid w:val="00DA22E3"/>
    <w:rsid w:val="00DA4F21"/>
    <w:rsid w:val="00DA5FAC"/>
    <w:rsid w:val="00DB19C1"/>
    <w:rsid w:val="00DB7664"/>
    <w:rsid w:val="00DC16D6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DC16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9D14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5B71A-FF80-47F0-96C5-130EA9E1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5</cp:revision>
  <cp:lastPrinted>2020-03-23T04:50:00Z</cp:lastPrinted>
  <dcterms:created xsi:type="dcterms:W3CDTF">2020-06-30T03:55:00Z</dcterms:created>
  <dcterms:modified xsi:type="dcterms:W3CDTF">2020-07-07T23:49:00Z</dcterms:modified>
</cp:coreProperties>
</file>