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826ED">
        <w:rPr>
          <w:b/>
          <w:bCs/>
          <w:sz w:val="36"/>
          <w:szCs w:val="36"/>
        </w:rPr>
        <w:t>530</w:t>
      </w:r>
      <w:r w:rsidR="00904A23">
        <w:rPr>
          <w:b/>
          <w:bCs/>
          <w:sz w:val="36"/>
          <w:szCs w:val="36"/>
        </w:rPr>
        <w:t>/</w:t>
      </w:r>
      <w:r w:rsidR="00B826ED">
        <w:rPr>
          <w:b/>
          <w:bCs/>
          <w:sz w:val="36"/>
          <w:szCs w:val="36"/>
        </w:rPr>
        <w:t>УКС</w:t>
      </w:r>
      <w:r w:rsidR="00383908">
        <w:rPr>
          <w:b/>
          <w:bCs/>
          <w:sz w:val="36"/>
          <w:szCs w:val="36"/>
        </w:rPr>
        <w:t>-Р</w:t>
      </w:r>
    </w:p>
    <w:p w:rsidR="00B826ED" w:rsidRPr="0095359D" w:rsidRDefault="00B826ED" w:rsidP="00B826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95359D">
        <w:rPr>
          <w:b/>
          <w:bCs/>
          <w:szCs w:val="28"/>
        </w:rPr>
        <w:t xml:space="preserve">Закупочной комиссии по аукциону в электронной форме на право заключения </w:t>
      </w:r>
      <w:proofErr w:type="gramStart"/>
      <w:r w:rsidRPr="0095359D">
        <w:rPr>
          <w:b/>
          <w:bCs/>
          <w:szCs w:val="28"/>
        </w:rPr>
        <w:t>договора  на</w:t>
      </w:r>
      <w:proofErr w:type="gramEnd"/>
      <w:r w:rsidRPr="0095359D">
        <w:rPr>
          <w:b/>
          <w:bCs/>
          <w:szCs w:val="28"/>
        </w:rPr>
        <w:t xml:space="preserve"> </w:t>
      </w:r>
      <w:r w:rsidRPr="0095359D">
        <w:rPr>
          <w:b/>
          <w:bCs/>
          <w:i/>
          <w:szCs w:val="28"/>
        </w:rPr>
        <w:t>«</w:t>
      </w:r>
      <w:r w:rsidRPr="0095359D">
        <w:rPr>
          <w:b/>
          <w:szCs w:val="28"/>
        </w:rPr>
        <w:t xml:space="preserve">Мероприятия по строительству и реконструкции электрических сетей до 20 </w:t>
      </w:r>
      <w:proofErr w:type="spellStart"/>
      <w:r w:rsidRPr="0095359D">
        <w:rPr>
          <w:b/>
          <w:szCs w:val="28"/>
        </w:rPr>
        <w:t>кВ</w:t>
      </w:r>
      <w:proofErr w:type="spellEnd"/>
      <w:r w:rsidRPr="0095359D">
        <w:rPr>
          <w:b/>
          <w:szCs w:val="28"/>
        </w:rPr>
        <w:t xml:space="preserve"> для технологического присоединения потребителей (в том числе ПИР) на территории СП "ПЮЭС" и "ПЦЭС" филиала "Приморские ЭС"(Партизанский район, гора Племянник)"( Лот № 90112-КС ПИР СМР-2020-ДРСК)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A61BA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B826ED">
              <w:rPr>
                <w:b/>
                <w:sz w:val="24"/>
                <w:szCs w:val="24"/>
              </w:rPr>
              <w:t>«</w:t>
            </w:r>
            <w:r w:rsidR="00B826ED" w:rsidRPr="00B826ED">
              <w:rPr>
                <w:b/>
                <w:sz w:val="24"/>
                <w:szCs w:val="24"/>
              </w:rPr>
              <w:t>13» июля</w:t>
            </w:r>
            <w:r w:rsidR="00B826ED">
              <w:rPr>
                <w:sz w:val="24"/>
                <w:szCs w:val="24"/>
              </w:rPr>
              <w:t xml:space="preserve">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826ED" w:rsidRPr="00B826ED" w:rsidRDefault="00A12B91" w:rsidP="00B826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04A23">
        <w:rPr>
          <w:b/>
          <w:sz w:val="24"/>
        </w:rPr>
        <w:t xml:space="preserve">СПОСОБ И ПРЕДМЕТ </w:t>
      </w:r>
      <w:r w:rsidRPr="00B826ED">
        <w:rPr>
          <w:sz w:val="24"/>
        </w:rPr>
        <w:t>ЗАКУПКИ:</w:t>
      </w:r>
      <w:r w:rsidR="00EA1C25" w:rsidRPr="00B826ED">
        <w:rPr>
          <w:sz w:val="24"/>
        </w:rPr>
        <w:t xml:space="preserve"> </w:t>
      </w:r>
      <w:r w:rsidR="00904A23" w:rsidRPr="00B826ED">
        <w:rPr>
          <w:sz w:val="24"/>
        </w:rPr>
        <w:t>аукцион</w:t>
      </w:r>
      <w:r w:rsidR="00EE0DF5" w:rsidRPr="00B826ED">
        <w:rPr>
          <w:bCs/>
          <w:sz w:val="24"/>
        </w:rPr>
        <w:t xml:space="preserve"> в электронной форме </w:t>
      </w:r>
      <w:r w:rsidR="00904A23" w:rsidRPr="00B826ED">
        <w:rPr>
          <w:bCs/>
          <w:sz w:val="24"/>
        </w:rPr>
        <w:t xml:space="preserve">на право заключения договора на </w:t>
      </w:r>
      <w:r w:rsidR="00B826ED">
        <w:rPr>
          <w:bCs/>
          <w:i/>
          <w:sz w:val="24"/>
        </w:rPr>
        <w:t>«</w:t>
      </w:r>
      <w:r w:rsidR="00B826ED" w:rsidRPr="00B826ED">
        <w:rPr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B826ED" w:rsidRPr="00B826ED">
        <w:rPr>
          <w:sz w:val="24"/>
        </w:rPr>
        <w:t>кВ</w:t>
      </w:r>
      <w:proofErr w:type="spellEnd"/>
      <w:r w:rsidR="00B826ED" w:rsidRPr="00B826ED">
        <w:rPr>
          <w:sz w:val="24"/>
        </w:rPr>
        <w:t xml:space="preserve"> для технологического присоединения потребителей (в том числе ПИР) на территории СП "ПЮЭС" и "ПЦЭС" филиала "Приморские ЭС"(Партизанский район, гора Племянник)</w:t>
      </w:r>
      <w:proofErr w:type="gramStart"/>
      <w:r w:rsidR="00B826ED" w:rsidRPr="00B826ED">
        <w:rPr>
          <w:sz w:val="24"/>
        </w:rPr>
        <w:t>"( Лот</w:t>
      </w:r>
      <w:proofErr w:type="gramEnd"/>
      <w:r w:rsidR="00B826ED" w:rsidRPr="00B826ED">
        <w:rPr>
          <w:sz w:val="24"/>
        </w:rPr>
        <w:t xml:space="preserve"> № 90112-КС ПИР СМР-2020-ДРСК)</w:t>
      </w:r>
    </w:p>
    <w:p w:rsidR="00D15977" w:rsidRDefault="00D15977" w:rsidP="00B826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4641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4641B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4641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544"/>
        <w:gridCol w:w="2410"/>
      </w:tblGrid>
      <w:tr w:rsidR="0034641B" w:rsidRPr="0022040C" w:rsidTr="00B826ED">
        <w:trPr>
          <w:cantSplit/>
          <w:trHeight w:val="112"/>
        </w:trPr>
        <w:tc>
          <w:tcPr>
            <w:tcW w:w="947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34641B" w:rsidRPr="0022040C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2040C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410" w:type="dxa"/>
            <w:vAlign w:val="center"/>
          </w:tcPr>
          <w:p w:rsidR="0034641B" w:rsidRPr="0022040C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B826ED" w:rsidRPr="0022040C" w:rsidTr="00B826ED">
        <w:trPr>
          <w:cantSplit/>
          <w:trHeight w:val="112"/>
        </w:trPr>
        <w:tc>
          <w:tcPr>
            <w:tcW w:w="947" w:type="dxa"/>
          </w:tcPr>
          <w:p w:rsidR="00B826ED" w:rsidRPr="00964741" w:rsidRDefault="00B826ED" w:rsidP="00B826ED">
            <w:pPr>
              <w:pStyle w:val="a9"/>
              <w:numPr>
                <w:ilvl w:val="0"/>
                <w:numId w:val="37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B826ED" w:rsidRPr="00346327" w:rsidRDefault="00B826ED" w:rsidP="00B826ED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26.06.2020 14:19</w:t>
            </w:r>
          </w:p>
        </w:tc>
        <w:tc>
          <w:tcPr>
            <w:tcW w:w="3544" w:type="dxa"/>
          </w:tcPr>
          <w:p w:rsidR="00B826ED" w:rsidRPr="00346327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530/УКС-1</w:t>
            </w:r>
          </w:p>
        </w:tc>
        <w:tc>
          <w:tcPr>
            <w:tcW w:w="2410" w:type="dxa"/>
          </w:tcPr>
          <w:p w:rsidR="00B826ED" w:rsidRPr="00346327" w:rsidRDefault="00B826ED" w:rsidP="00B826ED">
            <w:pPr>
              <w:tabs>
                <w:tab w:val="left" w:pos="563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346327">
              <w:rPr>
                <w:sz w:val="22"/>
                <w:szCs w:val="22"/>
              </w:rPr>
              <w:t>891</w:t>
            </w:r>
            <w:r>
              <w:rPr>
                <w:sz w:val="22"/>
                <w:szCs w:val="22"/>
              </w:rPr>
              <w:t xml:space="preserve"> </w:t>
            </w:r>
            <w:r w:rsidRPr="00346327">
              <w:rPr>
                <w:sz w:val="22"/>
                <w:szCs w:val="22"/>
              </w:rPr>
              <w:t>842.00</w:t>
            </w:r>
          </w:p>
        </w:tc>
      </w:tr>
      <w:tr w:rsidR="00B826ED" w:rsidRPr="0022040C" w:rsidTr="00B826ED">
        <w:trPr>
          <w:cantSplit/>
          <w:trHeight w:val="112"/>
        </w:trPr>
        <w:tc>
          <w:tcPr>
            <w:tcW w:w="947" w:type="dxa"/>
          </w:tcPr>
          <w:p w:rsidR="00B826ED" w:rsidRPr="00964741" w:rsidRDefault="00B826ED" w:rsidP="00B826E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B826ED" w:rsidRPr="00346327" w:rsidRDefault="00B826ED" w:rsidP="00B826ED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27.06.2020 15:18</w:t>
            </w:r>
          </w:p>
        </w:tc>
        <w:tc>
          <w:tcPr>
            <w:tcW w:w="3544" w:type="dxa"/>
          </w:tcPr>
          <w:p w:rsidR="00B826ED" w:rsidRPr="00346327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 -2</w:t>
            </w:r>
          </w:p>
        </w:tc>
        <w:tc>
          <w:tcPr>
            <w:tcW w:w="2410" w:type="dxa"/>
          </w:tcPr>
          <w:p w:rsidR="00B826ED" w:rsidRDefault="00B826ED" w:rsidP="00B826ED">
            <w:r w:rsidRPr="006F499F">
              <w:rPr>
                <w:sz w:val="22"/>
                <w:szCs w:val="22"/>
              </w:rPr>
              <w:t>8 891 842.00</w:t>
            </w:r>
          </w:p>
        </w:tc>
      </w:tr>
      <w:tr w:rsidR="00B826ED" w:rsidRPr="0022040C" w:rsidTr="00B826ED">
        <w:trPr>
          <w:cantSplit/>
          <w:trHeight w:val="112"/>
        </w:trPr>
        <w:tc>
          <w:tcPr>
            <w:tcW w:w="947" w:type="dxa"/>
          </w:tcPr>
          <w:p w:rsidR="00B826ED" w:rsidRPr="00964741" w:rsidRDefault="00B826ED" w:rsidP="00B826E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B826ED" w:rsidRPr="00346327" w:rsidRDefault="00B826ED" w:rsidP="00B826ED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29.06.2020 02:37</w:t>
            </w:r>
          </w:p>
        </w:tc>
        <w:tc>
          <w:tcPr>
            <w:tcW w:w="3544" w:type="dxa"/>
          </w:tcPr>
          <w:p w:rsidR="00B826ED" w:rsidRPr="00346327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 -3</w:t>
            </w:r>
          </w:p>
        </w:tc>
        <w:tc>
          <w:tcPr>
            <w:tcW w:w="2410" w:type="dxa"/>
          </w:tcPr>
          <w:p w:rsidR="00B826ED" w:rsidRDefault="00B826ED" w:rsidP="00B826ED">
            <w:r w:rsidRPr="006F499F">
              <w:rPr>
                <w:sz w:val="22"/>
                <w:szCs w:val="22"/>
              </w:rPr>
              <w:t>8 891 842.00</w:t>
            </w:r>
          </w:p>
        </w:tc>
      </w:tr>
      <w:tr w:rsidR="00B826ED" w:rsidRPr="0022040C" w:rsidTr="00B826ED">
        <w:trPr>
          <w:cantSplit/>
          <w:trHeight w:val="112"/>
        </w:trPr>
        <w:tc>
          <w:tcPr>
            <w:tcW w:w="947" w:type="dxa"/>
          </w:tcPr>
          <w:p w:rsidR="00B826ED" w:rsidRPr="00964741" w:rsidRDefault="00B826ED" w:rsidP="00B826ED">
            <w:pPr>
              <w:pStyle w:val="a9"/>
              <w:numPr>
                <w:ilvl w:val="0"/>
                <w:numId w:val="37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B826ED" w:rsidRPr="00346327" w:rsidRDefault="00B826ED" w:rsidP="00B826ED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30.06.2020 01:17</w:t>
            </w:r>
          </w:p>
        </w:tc>
        <w:tc>
          <w:tcPr>
            <w:tcW w:w="3544" w:type="dxa"/>
          </w:tcPr>
          <w:p w:rsidR="00B826ED" w:rsidRPr="00346327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530/УКС-4</w:t>
            </w:r>
          </w:p>
        </w:tc>
        <w:tc>
          <w:tcPr>
            <w:tcW w:w="2410" w:type="dxa"/>
          </w:tcPr>
          <w:p w:rsidR="00B826ED" w:rsidRDefault="00B826ED" w:rsidP="00B826ED">
            <w:r w:rsidRPr="006F499F">
              <w:rPr>
                <w:sz w:val="22"/>
                <w:szCs w:val="22"/>
              </w:rPr>
              <w:t>8 891 842.00</w:t>
            </w:r>
          </w:p>
        </w:tc>
      </w:tr>
      <w:tr w:rsidR="00B826ED" w:rsidRPr="0022040C" w:rsidTr="00B826ED">
        <w:trPr>
          <w:cantSplit/>
          <w:trHeight w:val="112"/>
        </w:trPr>
        <w:tc>
          <w:tcPr>
            <w:tcW w:w="947" w:type="dxa"/>
          </w:tcPr>
          <w:p w:rsidR="00B826ED" w:rsidRPr="00964741" w:rsidRDefault="00B826ED" w:rsidP="00B826ED">
            <w:pPr>
              <w:pStyle w:val="a9"/>
              <w:numPr>
                <w:ilvl w:val="0"/>
                <w:numId w:val="37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B826ED" w:rsidRPr="00346327" w:rsidRDefault="00B826ED" w:rsidP="00B826ED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30.06.2020 06:13</w:t>
            </w:r>
          </w:p>
        </w:tc>
        <w:tc>
          <w:tcPr>
            <w:tcW w:w="3544" w:type="dxa"/>
          </w:tcPr>
          <w:p w:rsidR="00B826ED" w:rsidRPr="00346327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530/УКС-5</w:t>
            </w:r>
          </w:p>
        </w:tc>
        <w:tc>
          <w:tcPr>
            <w:tcW w:w="2410" w:type="dxa"/>
          </w:tcPr>
          <w:p w:rsidR="00B826ED" w:rsidRDefault="00B826ED" w:rsidP="00B826ED">
            <w:r w:rsidRPr="006F499F">
              <w:rPr>
                <w:sz w:val="22"/>
                <w:szCs w:val="22"/>
              </w:rPr>
              <w:t>8 891 842.00</w:t>
            </w:r>
          </w:p>
        </w:tc>
      </w:tr>
      <w:tr w:rsidR="00B826ED" w:rsidRPr="0022040C" w:rsidTr="00B826ED">
        <w:trPr>
          <w:cantSplit/>
          <w:trHeight w:val="112"/>
        </w:trPr>
        <w:tc>
          <w:tcPr>
            <w:tcW w:w="947" w:type="dxa"/>
          </w:tcPr>
          <w:p w:rsidR="00B826ED" w:rsidRPr="00964741" w:rsidRDefault="00B826ED" w:rsidP="00B826E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B826ED" w:rsidRPr="00346327" w:rsidRDefault="00B826ED" w:rsidP="00B826ED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30.06.2020 07:36</w:t>
            </w:r>
          </w:p>
        </w:tc>
        <w:tc>
          <w:tcPr>
            <w:tcW w:w="3544" w:type="dxa"/>
          </w:tcPr>
          <w:p w:rsidR="00B826ED" w:rsidRPr="00346327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530/УКС-6</w:t>
            </w:r>
          </w:p>
        </w:tc>
        <w:tc>
          <w:tcPr>
            <w:tcW w:w="2410" w:type="dxa"/>
          </w:tcPr>
          <w:p w:rsidR="00B826ED" w:rsidRPr="00346327" w:rsidRDefault="00B826ED" w:rsidP="00B826ED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346327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</w:t>
            </w:r>
            <w:r w:rsidRPr="00346327">
              <w:rPr>
                <w:sz w:val="22"/>
                <w:szCs w:val="22"/>
              </w:rPr>
              <w:t>000.00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4641B" w:rsidRPr="00F24E2C">
        <w:rPr>
          <w:sz w:val="24"/>
          <w:szCs w:val="24"/>
        </w:rPr>
        <w:t>1 (одна</w:t>
      </w:r>
      <w:r w:rsidR="00EA1C25" w:rsidRPr="00F24E2C">
        <w:rPr>
          <w:sz w:val="24"/>
          <w:szCs w:val="24"/>
        </w:rPr>
        <w:t xml:space="preserve">) </w:t>
      </w:r>
      <w:r w:rsidR="0034641B" w:rsidRPr="00F24E2C">
        <w:rPr>
          <w:sz w:val="24"/>
          <w:szCs w:val="24"/>
        </w:rPr>
        <w:t>заявка</w:t>
      </w:r>
      <w:r w:rsidRPr="00F24E2C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641B" w:rsidRPr="00F24E2C" w:rsidRDefault="0034641B" w:rsidP="0034641B">
      <w:pPr>
        <w:pStyle w:val="21"/>
        <w:numPr>
          <w:ilvl w:val="0"/>
          <w:numId w:val="32"/>
        </w:numPr>
        <w:rPr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F24E2C" w:rsidRPr="00F24E2C" w:rsidRDefault="00F24E2C" w:rsidP="00F24E2C">
      <w:pPr>
        <w:pStyle w:val="21"/>
        <w:numPr>
          <w:ilvl w:val="0"/>
          <w:numId w:val="32"/>
        </w:numPr>
        <w:tabs>
          <w:tab w:val="left" w:pos="284"/>
          <w:tab w:val="left" w:pos="851"/>
        </w:tabs>
        <w:rPr>
          <w:bCs/>
          <w:i/>
          <w:iCs/>
          <w:sz w:val="24"/>
        </w:rPr>
      </w:pPr>
      <w:r w:rsidRPr="00F24E2C">
        <w:rPr>
          <w:i/>
          <w:sz w:val="24"/>
        </w:rPr>
        <w:t>Об отклонении заявки Участника №</w:t>
      </w:r>
      <w:r w:rsidRPr="00F24E2C">
        <w:rPr>
          <w:i/>
          <w:sz w:val="22"/>
          <w:szCs w:val="22"/>
        </w:rPr>
        <w:t>530/УКС-6</w:t>
      </w:r>
    </w:p>
    <w:p w:rsidR="0034641B" w:rsidRPr="00F24E2C" w:rsidRDefault="0034641B" w:rsidP="0034641B">
      <w:pPr>
        <w:pStyle w:val="21"/>
        <w:widowControl w:val="0"/>
        <w:numPr>
          <w:ilvl w:val="0"/>
          <w:numId w:val="32"/>
        </w:numPr>
        <w:rPr>
          <w:b/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4641B" w:rsidRPr="00B52726" w:rsidRDefault="0034641B" w:rsidP="0034641B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118"/>
        <w:gridCol w:w="3544"/>
        <w:gridCol w:w="2268"/>
      </w:tblGrid>
      <w:tr w:rsidR="00B826ED" w:rsidRPr="00B826ED" w:rsidTr="00F24E2C">
        <w:trPr>
          <w:cantSplit/>
          <w:trHeight w:val="112"/>
        </w:trPr>
        <w:tc>
          <w:tcPr>
            <w:tcW w:w="947" w:type="dxa"/>
            <w:vAlign w:val="center"/>
          </w:tcPr>
          <w:p w:rsidR="00B826ED" w:rsidRPr="00B826ED" w:rsidRDefault="00B826ED" w:rsidP="00B826E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№</w:t>
            </w:r>
          </w:p>
          <w:p w:rsidR="00B826ED" w:rsidRPr="00B826ED" w:rsidRDefault="00B826ED" w:rsidP="00B826E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B826ED" w:rsidRPr="00B826ED" w:rsidRDefault="00B826ED" w:rsidP="00B826E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B826ED" w:rsidRPr="00B826ED" w:rsidRDefault="00B826ED" w:rsidP="00B826E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B826E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268" w:type="dxa"/>
            <w:vAlign w:val="center"/>
          </w:tcPr>
          <w:p w:rsidR="00B826ED" w:rsidRPr="00B826ED" w:rsidRDefault="00B826ED" w:rsidP="00B826ED">
            <w:pPr>
              <w:spacing w:line="240" w:lineRule="auto"/>
              <w:ind w:firstLine="76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B826ED">
              <w:rPr>
                <w:rFonts w:eastAsia="Calibri"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B826ED" w:rsidRPr="00B826ED" w:rsidTr="00F24E2C">
        <w:trPr>
          <w:cantSplit/>
          <w:trHeight w:val="112"/>
        </w:trPr>
        <w:tc>
          <w:tcPr>
            <w:tcW w:w="947" w:type="dxa"/>
          </w:tcPr>
          <w:p w:rsidR="00B826ED" w:rsidRPr="00B826ED" w:rsidRDefault="00B826ED" w:rsidP="00B826ED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826ED" w:rsidRPr="00F24E2C" w:rsidRDefault="00B826ED" w:rsidP="00B826E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26.06.2020 14:19</w:t>
            </w:r>
          </w:p>
        </w:tc>
        <w:tc>
          <w:tcPr>
            <w:tcW w:w="3544" w:type="dxa"/>
          </w:tcPr>
          <w:p w:rsidR="00B826ED" w:rsidRPr="00F24E2C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530/УКС-1</w:t>
            </w:r>
          </w:p>
        </w:tc>
        <w:tc>
          <w:tcPr>
            <w:tcW w:w="2268" w:type="dxa"/>
          </w:tcPr>
          <w:p w:rsidR="00B826ED" w:rsidRPr="00B826ED" w:rsidRDefault="00B826ED" w:rsidP="00B826ED">
            <w:pPr>
              <w:tabs>
                <w:tab w:val="left" w:pos="563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826ED">
              <w:rPr>
                <w:snapToGrid/>
                <w:sz w:val="22"/>
                <w:szCs w:val="22"/>
              </w:rPr>
              <w:t>8 891 842.00</w:t>
            </w:r>
          </w:p>
        </w:tc>
      </w:tr>
      <w:tr w:rsidR="00B826ED" w:rsidRPr="00B826ED" w:rsidTr="00F24E2C">
        <w:trPr>
          <w:cantSplit/>
          <w:trHeight w:val="112"/>
        </w:trPr>
        <w:tc>
          <w:tcPr>
            <w:tcW w:w="947" w:type="dxa"/>
          </w:tcPr>
          <w:p w:rsidR="00B826ED" w:rsidRPr="00B826ED" w:rsidRDefault="00B826ED" w:rsidP="00B826ED">
            <w:pPr>
              <w:numPr>
                <w:ilvl w:val="0"/>
                <w:numId w:val="38"/>
              </w:numPr>
              <w:spacing w:line="240" w:lineRule="auto"/>
              <w:contextualSpacing/>
              <w:jc w:val="center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826ED" w:rsidRPr="00F24E2C" w:rsidRDefault="00B826ED" w:rsidP="00B826E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27.06.2020 15:18</w:t>
            </w:r>
          </w:p>
        </w:tc>
        <w:tc>
          <w:tcPr>
            <w:tcW w:w="3544" w:type="dxa"/>
          </w:tcPr>
          <w:p w:rsidR="00B826ED" w:rsidRPr="00F24E2C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530/УКС -2</w:t>
            </w:r>
          </w:p>
        </w:tc>
        <w:tc>
          <w:tcPr>
            <w:tcW w:w="2268" w:type="dxa"/>
          </w:tcPr>
          <w:p w:rsidR="00B826ED" w:rsidRPr="00B826ED" w:rsidRDefault="00B826ED" w:rsidP="00B826ED">
            <w:pPr>
              <w:rPr>
                <w:snapToGrid/>
              </w:rPr>
            </w:pPr>
            <w:r w:rsidRPr="00B826ED">
              <w:rPr>
                <w:snapToGrid/>
                <w:sz w:val="22"/>
                <w:szCs w:val="22"/>
              </w:rPr>
              <w:t>8 891 842.00</w:t>
            </w:r>
          </w:p>
        </w:tc>
      </w:tr>
      <w:tr w:rsidR="00B826ED" w:rsidRPr="00B826ED" w:rsidTr="00F24E2C">
        <w:trPr>
          <w:cantSplit/>
          <w:trHeight w:val="112"/>
        </w:trPr>
        <w:tc>
          <w:tcPr>
            <w:tcW w:w="947" w:type="dxa"/>
          </w:tcPr>
          <w:p w:rsidR="00B826ED" w:rsidRPr="00B826ED" w:rsidRDefault="00B826ED" w:rsidP="00B826ED">
            <w:pPr>
              <w:numPr>
                <w:ilvl w:val="0"/>
                <w:numId w:val="38"/>
              </w:numPr>
              <w:spacing w:line="240" w:lineRule="auto"/>
              <w:contextualSpacing/>
              <w:jc w:val="center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826ED" w:rsidRPr="00F24E2C" w:rsidRDefault="00B826ED" w:rsidP="00B826E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29.06.2020 02:37</w:t>
            </w:r>
          </w:p>
        </w:tc>
        <w:tc>
          <w:tcPr>
            <w:tcW w:w="3544" w:type="dxa"/>
          </w:tcPr>
          <w:p w:rsidR="00B826ED" w:rsidRPr="00F24E2C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530/УКС -3</w:t>
            </w:r>
          </w:p>
        </w:tc>
        <w:tc>
          <w:tcPr>
            <w:tcW w:w="2268" w:type="dxa"/>
          </w:tcPr>
          <w:p w:rsidR="00B826ED" w:rsidRPr="00B826ED" w:rsidRDefault="00B826ED" w:rsidP="00B826ED">
            <w:pPr>
              <w:rPr>
                <w:snapToGrid/>
              </w:rPr>
            </w:pPr>
            <w:r w:rsidRPr="00B826ED">
              <w:rPr>
                <w:snapToGrid/>
                <w:sz w:val="22"/>
                <w:szCs w:val="22"/>
              </w:rPr>
              <w:t>8 891 842.00</w:t>
            </w:r>
          </w:p>
        </w:tc>
      </w:tr>
      <w:tr w:rsidR="00B826ED" w:rsidRPr="00B826ED" w:rsidTr="00F24E2C">
        <w:trPr>
          <w:cantSplit/>
          <w:trHeight w:val="112"/>
        </w:trPr>
        <w:tc>
          <w:tcPr>
            <w:tcW w:w="947" w:type="dxa"/>
          </w:tcPr>
          <w:p w:rsidR="00B826ED" w:rsidRPr="00B826ED" w:rsidRDefault="00B826ED" w:rsidP="00B826ED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826ED" w:rsidRPr="00F24E2C" w:rsidRDefault="00B826ED" w:rsidP="00B826E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30.06.2020 01:17</w:t>
            </w:r>
          </w:p>
        </w:tc>
        <w:tc>
          <w:tcPr>
            <w:tcW w:w="3544" w:type="dxa"/>
          </w:tcPr>
          <w:p w:rsidR="00B826ED" w:rsidRPr="00F24E2C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530/УКС-4</w:t>
            </w:r>
          </w:p>
        </w:tc>
        <w:tc>
          <w:tcPr>
            <w:tcW w:w="2268" w:type="dxa"/>
          </w:tcPr>
          <w:p w:rsidR="00B826ED" w:rsidRPr="00B826ED" w:rsidRDefault="00B826ED" w:rsidP="00B826ED">
            <w:pPr>
              <w:rPr>
                <w:snapToGrid/>
              </w:rPr>
            </w:pPr>
            <w:r w:rsidRPr="00B826ED">
              <w:rPr>
                <w:snapToGrid/>
                <w:sz w:val="22"/>
                <w:szCs w:val="22"/>
              </w:rPr>
              <w:t>8 891 842.00</w:t>
            </w:r>
          </w:p>
        </w:tc>
      </w:tr>
      <w:tr w:rsidR="00B826ED" w:rsidRPr="00B826ED" w:rsidTr="00F24E2C">
        <w:trPr>
          <w:cantSplit/>
          <w:trHeight w:val="112"/>
        </w:trPr>
        <w:tc>
          <w:tcPr>
            <w:tcW w:w="947" w:type="dxa"/>
          </w:tcPr>
          <w:p w:rsidR="00B826ED" w:rsidRPr="00B826ED" w:rsidRDefault="00B826ED" w:rsidP="00B826ED">
            <w:pPr>
              <w:numPr>
                <w:ilvl w:val="0"/>
                <w:numId w:val="38"/>
              </w:numPr>
              <w:spacing w:line="240" w:lineRule="auto"/>
              <w:contextualSpacing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826ED" w:rsidRPr="00F24E2C" w:rsidRDefault="00B826ED" w:rsidP="00B826E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30.06.2020 06:13</w:t>
            </w:r>
          </w:p>
        </w:tc>
        <w:tc>
          <w:tcPr>
            <w:tcW w:w="3544" w:type="dxa"/>
          </w:tcPr>
          <w:p w:rsidR="00B826ED" w:rsidRPr="00F24E2C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530/УКС-5</w:t>
            </w:r>
          </w:p>
        </w:tc>
        <w:tc>
          <w:tcPr>
            <w:tcW w:w="2268" w:type="dxa"/>
          </w:tcPr>
          <w:p w:rsidR="00B826ED" w:rsidRPr="00B826ED" w:rsidRDefault="00B826ED" w:rsidP="00B826ED">
            <w:pPr>
              <w:rPr>
                <w:snapToGrid/>
              </w:rPr>
            </w:pPr>
            <w:r w:rsidRPr="00B826ED">
              <w:rPr>
                <w:snapToGrid/>
                <w:sz w:val="22"/>
                <w:szCs w:val="22"/>
              </w:rPr>
              <w:t>8 891 842.00</w:t>
            </w:r>
          </w:p>
        </w:tc>
      </w:tr>
      <w:tr w:rsidR="00B826ED" w:rsidRPr="00B826ED" w:rsidTr="00F24E2C">
        <w:trPr>
          <w:cantSplit/>
          <w:trHeight w:val="112"/>
        </w:trPr>
        <w:tc>
          <w:tcPr>
            <w:tcW w:w="947" w:type="dxa"/>
          </w:tcPr>
          <w:p w:rsidR="00B826ED" w:rsidRPr="00B826ED" w:rsidRDefault="00B826ED" w:rsidP="00B826ED">
            <w:pPr>
              <w:numPr>
                <w:ilvl w:val="0"/>
                <w:numId w:val="38"/>
              </w:numPr>
              <w:spacing w:line="240" w:lineRule="auto"/>
              <w:contextualSpacing/>
              <w:jc w:val="center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B826ED" w:rsidRPr="00F24E2C" w:rsidRDefault="00B826ED" w:rsidP="00B826E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30.06.2020 07:36</w:t>
            </w:r>
          </w:p>
        </w:tc>
        <w:tc>
          <w:tcPr>
            <w:tcW w:w="3544" w:type="dxa"/>
          </w:tcPr>
          <w:p w:rsidR="00B826ED" w:rsidRPr="00F24E2C" w:rsidRDefault="00B826ED" w:rsidP="00B826E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F24E2C">
              <w:rPr>
                <w:snapToGrid/>
                <w:sz w:val="22"/>
                <w:szCs w:val="22"/>
              </w:rPr>
              <w:t>530/УКС-6</w:t>
            </w:r>
          </w:p>
        </w:tc>
        <w:tc>
          <w:tcPr>
            <w:tcW w:w="2268" w:type="dxa"/>
          </w:tcPr>
          <w:p w:rsidR="00B826ED" w:rsidRPr="00B826ED" w:rsidRDefault="00B826ED" w:rsidP="00B826ED">
            <w:pPr>
              <w:ind w:firstLine="0"/>
              <w:jc w:val="center"/>
              <w:rPr>
                <w:snapToGrid/>
                <w:sz w:val="22"/>
                <w:szCs w:val="22"/>
              </w:rPr>
            </w:pPr>
            <w:r w:rsidRPr="00B826ED">
              <w:rPr>
                <w:snapToGrid/>
                <w:sz w:val="22"/>
                <w:szCs w:val="22"/>
              </w:rPr>
              <w:t>8 300 000.00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28DC" w:rsidRPr="00F24E2C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24E2C">
        <w:rPr>
          <w:b/>
          <w:color w:val="000000" w:themeColor="text1"/>
          <w:sz w:val="24"/>
          <w:szCs w:val="24"/>
        </w:rPr>
        <w:t>По вопросу № 2</w:t>
      </w:r>
    </w:p>
    <w:p w:rsidR="00F24E2C" w:rsidRPr="00997994" w:rsidRDefault="00F24E2C" w:rsidP="00F24E2C">
      <w:pPr>
        <w:spacing w:line="240" w:lineRule="auto"/>
        <w:ind w:firstLine="0"/>
        <w:rPr>
          <w:sz w:val="24"/>
          <w:szCs w:val="24"/>
        </w:rPr>
      </w:pPr>
      <w:r w:rsidRPr="00F24E2C">
        <w:rPr>
          <w:sz w:val="24"/>
          <w:szCs w:val="24"/>
        </w:rPr>
        <w:t>1.</w:t>
      </w:r>
      <w:r w:rsidRPr="00F24E2C">
        <w:rPr>
          <w:sz w:val="24"/>
          <w:szCs w:val="24"/>
        </w:rPr>
        <w:t>Отклонить заявку № 5</w:t>
      </w:r>
      <w:r w:rsidRPr="00997994">
        <w:rPr>
          <w:sz w:val="24"/>
          <w:szCs w:val="24"/>
        </w:rPr>
        <w:t>30/УКС-</w:t>
      </w:r>
      <w:proofErr w:type="gramStart"/>
      <w:r w:rsidRPr="00997994">
        <w:rPr>
          <w:sz w:val="24"/>
          <w:szCs w:val="24"/>
        </w:rPr>
        <w:t>6</w:t>
      </w:r>
      <w:r w:rsidRPr="00997994">
        <w:rPr>
          <w:b/>
          <w:i/>
          <w:sz w:val="24"/>
          <w:szCs w:val="24"/>
        </w:rPr>
        <w:t xml:space="preserve"> </w:t>
      </w:r>
      <w:r w:rsidRPr="00997994">
        <w:rPr>
          <w:sz w:val="24"/>
          <w:szCs w:val="24"/>
        </w:rPr>
        <w:t xml:space="preserve"> от</w:t>
      </w:r>
      <w:proofErr w:type="gramEnd"/>
      <w:r w:rsidRPr="00997994">
        <w:rPr>
          <w:sz w:val="24"/>
          <w:szCs w:val="24"/>
        </w:rPr>
        <w:t xml:space="preserve"> дальнейшего рассмотрения на основании </w:t>
      </w:r>
      <w:proofErr w:type="spellStart"/>
      <w:r w:rsidRPr="00997994">
        <w:rPr>
          <w:sz w:val="24"/>
          <w:szCs w:val="24"/>
        </w:rPr>
        <w:t>пп</w:t>
      </w:r>
      <w:proofErr w:type="spellEnd"/>
      <w:r w:rsidRPr="00997994">
        <w:rPr>
          <w:sz w:val="24"/>
          <w:szCs w:val="24"/>
        </w:rPr>
        <w:t xml:space="preserve">. </w:t>
      </w:r>
      <w:proofErr w:type="spellStart"/>
      <w:r w:rsidRPr="00997994">
        <w:rPr>
          <w:sz w:val="24"/>
          <w:szCs w:val="24"/>
        </w:rPr>
        <w:t>а,б</w:t>
      </w:r>
      <w:proofErr w:type="spellEnd"/>
      <w:r w:rsidRPr="00997994">
        <w:rPr>
          <w:sz w:val="24"/>
          <w:szCs w:val="24"/>
        </w:rPr>
        <w:t>) п. 4.9.6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F24E2C" w:rsidRPr="00997994" w:rsidTr="007925FF">
        <w:tc>
          <w:tcPr>
            <w:tcW w:w="709" w:type="dxa"/>
            <w:vAlign w:val="center"/>
          </w:tcPr>
          <w:p w:rsidR="00F24E2C" w:rsidRPr="00997994" w:rsidRDefault="00F24E2C" w:rsidP="007925F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97994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F24E2C" w:rsidRPr="00997994" w:rsidRDefault="00F24E2C" w:rsidP="007925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97994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24E2C" w:rsidRPr="008F309A" w:rsidTr="007925FF">
        <w:tc>
          <w:tcPr>
            <w:tcW w:w="709" w:type="dxa"/>
          </w:tcPr>
          <w:p w:rsidR="00F24E2C" w:rsidRPr="00997994" w:rsidRDefault="00F24E2C" w:rsidP="00F24E2C">
            <w:pPr>
              <w:widowControl w:val="0"/>
              <w:numPr>
                <w:ilvl w:val="0"/>
                <w:numId w:val="3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24E2C" w:rsidRPr="00997994" w:rsidRDefault="00F24E2C" w:rsidP="007925FF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997994">
              <w:rPr>
                <w:sz w:val="24"/>
                <w:szCs w:val="24"/>
              </w:rPr>
              <w:t>Согласно письму о подаче оферты от 30.06.2020 № 39 участником закупки является только ООО «Восточные энергостроительные технологии». Однако, в составе заявки участника имеется План распределения объемов поставки продукции между Генеральным подрядчиком и субподрядчиками (ООО «ДГК», ООО «</w:t>
            </w:r>
            <w:proofErr w:type="spellStart"/>
            <w:r w:rsidRPr="00997994">
              <w:rPr>
                <w:sz w:val="24"/>
                <w:szCs w:val="24"/>
              </w:rPr>
              <w:t>Магомметр</w:t>
            </w:r>
            <w:proofErr w:type="spellEnd"/>
            <w:r w:rsidRPr="00997994">
              <w:rPr>
                <w:sz w:val="24"/>
                <w:szCs w:val="24"/>
              </w:rPr>
              <w:t>»), что противоречит п.1.2.25 Документации о закупке, согласно которому документацией не предусмотрено привлечение субподрядчиков. В связи с чем, не ясно заявка ООО «Восточные энергостроительные технологии» подана только от ООО «Восточные энергостроительные технологии» или ООО «Восточные энергостроительные технологии» выступает генеральным подрядчиком.</w:t>
            </w:r>
          </w:p>
          <w:p w:rsidR="00F24E2C" w:rsidRDefault="00F24E2C" w:rsidP="007925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7994">
              <w:rPr>
                <w:sz w:val="24"/>
                <w:szCs w:val="24"/>
              </w:rPr>
              <w:t xml:space="preserve"> Данные обстоятельства не соответствуют требованиям п. 4.5.1.3 Документации о закупке, в котором установлено следующее требование: «Документы, входящие в заявку, не должны содержать недостоверные сведения или намеренно искаженную информацию, а также </w:t>
            </w:r>
            <w:r w:rsidRPr="00997994">
              <w:rPr>
                <w:i/>
                <w:sz w:val="24"/>
                <w:szCs w:val="24"/>
              </w:rPr>
              <w:t>должны отсутствовать внутренние противоречия между различными частями и/или документами заявки</w:t>
            </w:r>
            <w:r>
              <w:rPr>
                <w:sz w:val="24"/>
                <w:szCs w:val="24"/>
              </w:rPr>
              <w:t>.»</w:t>
            </w:r>
            <w:bookmarkStart w:id="2" w:name="_GoBack"/>
            <w:bookmarkEnd w:id="2"/>
          </w:p>
          <w:p w:rsidR="00F24E2C" w:rsidRPr="00BF7FD8" w:rsidRDefault="00F24E2C" w:rsidP="007925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53D9">
              <w:rPr>
                <w:sz w:val="24"/>
                <w:szCs w:val="24"/>
              </w:rPr>
              <w:t xml:space="preserve">По результатам дополнительной экспертизы </w:t>
            </w:r>
            <w:r w:rsidRPr="00AD53D9">
              <w:rPr>
                <w:i/>
                <w:sz w:val="24"/>
                <w:szCs w:val="24"/>
              </w:rPr>
              <w:t>замечание не снято</w:t>
            </w:r>
            <w:r w:rsidRPr="00AD53D9">
              <w:rPr>
                <w:sz w:val="24"/>
                <w:szCs w:val="24"/>
              </w:rPr>
              <w:t>. На дополнительный запрос необходимая информация Участником не предоставлена.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4641B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4641B" w:rsidRPr="00B52726" w:rsidRDefault="0034641B" w:rsidP="0034641B">
      <w:pPr>
        <w:pStyle w:val="a9"/>
        <w:numPr>
          <w:ilvl w:val="0"/>
          <w:numId w:val="36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52726">
        <w:rPr>
          <w:sz w:val="24"/>
          <w:szCs w:val="24"/>
        </w:rPr>
        <w:t xml:space="preserve">Признать заявки </w:t>
      </w:r>
      <w:r w:rsidR="00F24E2C" w:rsidRPr="0095359D">
        <w:rPr>
          <w:sz w:val="24"/>
          <w:szCs w:val="24"/>
        </w:rPr>
        <w:t>№</w:t>
      </w:r>
      <w:r w:rsidR="00F24E2C">
        <w:rPr>
          <w:sz w:val="22"/>
          <w:szCs w:val="22"/>
        </w:rPr>
        <w:t xml:space="preserve">530/УКС -1, </w:t>
      </w:r>
      <w:r w:rsidR="00F24E2C" w:rsidRPr="0095359D">
        <w:rPr>
          <w:sz w:val="24"/>
          <w:szCs w:val="24"/>
        </w:rPr>
        <w:t>№</w:t>
      </w:r>
      <w:r w:rsidR="00F24E2C" w:rsidRPr="00346327">
        <w:rPr>
          <w:sz w:val="22"/>
          <w:szCs w:val="22"/>
        </w:rPr>
        <w:t>530/УКС -2</w:t>
      </w:r>
      <w:r w:rsidR="00F24E2C">
        <w:rPr>
          <w:sz w:val="22"/>
          <w:szCs w:val="22"/>
        </w:rPr>
        <w:t>, №</w:t>
      </w:r>
      <w:r w:rsidR="00F24E2C" w:rsidRPr="00346327">
        <w:rPr>
          <w:sz w:val="22"/>
          <w:szCs w:val="22"/>
        </w:rPr>
        <w:t>530/УКС -3</w:t>
      </w:r>
      <w:r w:rsidR="00F24E2C">
        <w:rPr>
          <w:sz w:val="22"/>
          <w:szCs w:val="22"/>
        </w:rPr>
        <w:t xml:space="preserve">, №530/УКС -4, </w:t>
      </w:r>
      <w:r w:rsidR="00F24E2C" w:rsidRPr="0095359D">
        <w:rPr>
          <w:sz w:val="24"/>
          <w:szCs w:val="24"/>
        </w:rPr>
        <w:t>№</w:t>
      </w:r>
      <w:r w:rsidR="00F24E2C">
        <w:rPr>
          <w:sz w:val="22"/>
          <w:szCs w:val="22"/>
        </w:rPr>
        <w:t xml:space="preserve">530/УКС -5 </w:t>
      </w:r>
      <w:r w:rsidRPr="00B52726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641B" w:rsidRPr="00B52726" w:rsidRDefault="0034641B" w:rsidP="0034641B">
      <w:pPr>
        <w:pStyle w:val="25"/>
        <w:keepNext/>
        <w:numPr>
          <w:ilvl w:val="0"/>
          <w:numId w:val="36"/>
        </w:numPr>
        <w:tabs>
          <w:tab w:val="left" w:pos="426"/>
          <w:tab w:val="left" w:pos="851"/>
        </w:tabs>
        <w:ind w:left="-142" w:firstLine="709"/>
        <w:rPr>
          <w:szCs w:val="24"/>
        </w:rPr>
      </w:pPr>
      <w:r w:rsidRPr="00B52726">
        <w:rPr>
          <w:szCs w:val="24"/>
        </w:rPr>
        <w:t xml:space="preserve"> Заявки участников допускаются к участию в аукционе с учетом норм п.4.15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34641B" w:rsidRPr="00B52726" w:rsidRDefault="0034641B" w:rsidP="0034641B">
      <w:pPr>
        <w:spacing w:line="240" w:lineRule="auto"/>
        <w:rPr>
          <w:sz w:val="24"/>
          <w:szCs w:val="24"/>
        </w:rPr>
      </w:pPr>
    </w:p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B826ED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</w:t>
      </w:r>
      <w:r w:rsidR="00B826ED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1F1" w:rsidRDefault="00D061F1" w:rsidP="00355095">
      <w:pPr>
        <w:spacing w:line="240" w:lineRule="auto"/>
      </w:pPr>
      <w:r>
        <w:separator/>
      </w:r>
    </w:p>
  </w:endnote>
  <w:endnote w:type="continuationSeparator" w:id="0">
    <w:p w:rsidR="00D061F1" w:rsidRDefault="00D061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E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4E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1F1" w:rsidRDefault="00D061F1" w:rsidP="00355095">
      <w:pPr>
        <w:spacing w:line="240" w:lineRule="auto"/>
      </w:pPr>
      <w:r>
        <w:separator/>
      </w:r>
    </w:p>
  </w:footnote>
  <w:footnote w:type="continuationSeparator" w:id="0">
    <w:p w:rsidR="00D061F1" w:rsidRDefault="00D061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B826ED" w:rsidRPr="00964741">
      <w:rPr>
        <w:i/>
        <w:sz w:val="20"/>
      </w:rPr>
      <w:t>лот № 90112- КС ПИР СМР 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F8E3FC4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3"/>
  </w:num>
  <w:num w:numId="6">
    <w:abstractNumId w:val="0"/>
  </w:num>
  <w:num w:numId="7">
    <w:abstractNumId w:val="26"/>
  </w:num>
  <w:num w:numId="8">
    <w:abstractNumId w:val="21"/>
  </w:num>
  <w:num w:numId="9">
    <w:abstractNumId w:val="17"/>
  </w:num>
  <w:num w:numId="10">
    <w:abstractNumId w:val="28"/>
  </w:num>
  <w:num w:numId="11">
    <w:abstractNumId w:val="34"/>
  </w:num>
  <w:num w:numId="12">
    <w:abstractNumId w:val="10"/>
  </w:num>
  <w:num w:numId="13">
    <w:abstractNumId w:val="5"/>
  </w:num>
  <w:num w:numId="14">
    <w:abstractNumId w:val="8"/>
  </w:num>
  <w:num w:numId="15">
    <w:abstractNumId w:val="35"/>
  </w:num>
  <w:num w:numId="16">
    <w:abstractNumId w:val="9"/>
  </w:num>
  <w:num w:numId="17">
    <w:abstractNumId w:val="30"/>
  </w:num>
  <w:num w:numId="18">
    <w:abstractNumId w:val="16"/>
  </w:num>
  <w:num w:numId="19">
    <w:abstractNumId w:val="24"/>
  </w:num>
  <w:num w:numId="20">
    <w:abstractNumId w:val="15"/>
  </w:num>
  <w:num w:numId="21">
    <w:abstractNumId w:val="1"/>
  </w:num>
  <w:num w:numId="22">
    <w:abstractNumId w:val="22"/>
  </w:num>
  <w:num w:numId="23">
    <w:abstractNumId w:val="25"/>
  </w:num>
  <w:num w:numId="24">
    <w:abstractNumId w:val="31"/>
  </w:num>
  <w:num w:numId="25">
    <w:abstractNumId w:val="37"/>
  </w:num>
  <w:num w:numId="26">
    <w:abstractNumId w:val="36"/>
  </w:num>
  <w:num w:numId="27">
    <w:abstractNumId w:val="2"/>
  </w:num>
  <w:num w:numId="28">
    <w:abstractNumId w:val="14"/>
  </w:num>
  <w:num w:numId="29">
    <w:abstractNumId w:val="11"/>
  </w:num>
  <w:num w:numId="30">
    <w:abstractNumId w:val="33"/>
  </w:num>
  <w:num w:numId="31">
    <w:abstractNumId w:val="23"/>
  </w:num>
  <w:num w:numId="32">
    <w:abstractNumId w:val="27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29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E7239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61BA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6ED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325A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061F1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2C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EB15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B7713-7427-4B22-BDFE-35D9B81EF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</cp:revision>
  <cp:lastPrinted>2020-03-23T04:50:00Z</cp:lastPrinted>
  <dcterms:created xsi:type="dcterms:W3CDTF">2020-06-08T04:00:00Z</dcterms:created>
  <dcterms:modified xsi:type="dcterms:W3CDTF">2020-07-13T00:13:00Z</dcterms:modified>
</cp:coreProperties>
</file>