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150453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5B28E26" wp14:editId="7E040159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C5505C">
        <w:rPr>
          <w:b/>
          <w:sz w:val="32"/>
          <w:szCs w:val="32"/>
        </w:rPr>
        <w:t xml:space="preserve">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</w:t>
      </w:r>
      <w:proofErr w:type="gramEnd"/>
      <w:r w:rsidRPr="00C5505C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20ECF">
        <w:rPr>
          <w:rFonts w:ascii="Times New Roman" w:hAnsi="Times New Roman"/>
          <w:bCs w:val="0"/>
          <w:caps/>
          <w:sz w:val="28"/>
          <w:szCs w:val="28"/>
        </w:rPr>
        <w:t>486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М</w:t>
      </w:r>
      <w:r w:rsidR="00D20ECF">
        <w:rPr>
          <w:rFonts w:ascii="Times New Roman" w:hAnsi="Times New Roman"/>
          <w:bCs w:val="0"/>
          <w:caps/>
          <w:sz w:val="28"/>
          <w:szCs w:val="28"/>
        </w:rPr>
        <w:t>ТПиР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D633A3" w:rsidRPr="001D4EA9" w:rsidRDefault="00623A9C" w:rsidP="009E18FA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D20ECF" w:rsidRPr="00EA17F2">
        <w:rPr>
          <w:b/>
          <w:bCs/>
          <w:szCs w:val="28"/>
        </w:rPr>
        <w:t>«</w:t>
      </w:r>
      <w:r w:rsidR="00D20ECF" w:rsidRPr="00EA17F2">
        <w:rPr>
          <w:b/>
          <w:szCs w:val="28"/>
        </w:rPr>
        <w:t>Вентиляционное оборудование»</w:t>
      </w:r>
      <w:r w:rsidR="00D20ECF" w:rsidRPr="00EA17F2">
        <w:rPr>
          <w:b/>
          <w:bCs/>
          <w:szCs w:val="28"/>
        </w:rPr>
        <w:t>,</w:t>
      </w:r>
      <w:r w:rsidR="00D20ECF">
        <w:rPr>
          <w:b/>
          <w:bCs/>
          <w:szCs w:val="28"/>
        </w:rPr>
        <w:t xml:space="preserve"> </w:t>
      </w:r>
      <w:r w:rsidR="00D20ECF" w:rsidRPr="00EA17F2">
        <w:rPr>
          <w:b/>
          <w:szCs w:val="28"/>
        </w:rPr>
        <w:t>(Лот 400901-ТПИР ОБСЛ-2020-</w:t>
      </w:r>
      <w:r w:rsidR="00D20ECF">
        <w:rPr>
          <w:b/>
          <w:szCs w:val="28"/>
        </w:rPr>
        <w:t>Д</w:t>
      </w:r>
      <w:r w:rsidR="00D20ECF" w:rsidRPr="00EA17F2">
        <w:rPr>
          <w:b/>
          <w:szCs w:val="28"/>
        </w:rPr>
        <w:t>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792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E662CB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val="en-US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D20ECF">
              <w:rPr>
                <w:b/>
                <w:sz w:val="26"/>
                <w:szCs w:val="26"/>
                <w:lang w:val="en-US"/>
              </w:rPr>
              <w:t>3200909224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D20EC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9E18FA">
              <w:rPr>
                <w:b/>
                <w:bCs/>
                <w:caps/>
                <w:sz w:val="25"/>
                <w:szCs w:val="25"/>
              </w:rPr>
              <w:t>1</w:t>
            </w:r>
            <w:r w:rsidR="00D20ECF">
              <w:rPr>
                <w:b/>
                <w:bCs/>
                <w:caps/>
                <w:sz w:val="25"/>
                <w:szCs w:val="25"/>
              </w:rPr>
              <w:t>9</w:t>
            </w:r>
            <w:r w:rsidR="00C125AF">
              <w:rPr>
                <w:b/>
                <w:bCs/>
                <w:caps/>
                <w:sz w:val="25"/>
                <w:szCs w:val="25"/>
              </w:rPr>
              <w:t>»</w:t>
            </w:r>
            <w:r w:rsidR="00C125AF" w:rsidRPr="00287EBB">
              <w:rPr>
                <w:b/>
                <w:bCs/>
                <w:caps/>
                <w:sz w:val="25"/>
                <w:szCs w:val="25"/>
              </w:rPr>
              <w:t xml:space="preserve">  </w:t>
            </w:r>
            <w:r w:rsidR="00D20ECF">
              <w:rPr>
                <w:b/>
                <w:sz w:val="26"/>
                <w:szCs w:val="26"/>
              </w:rPr>
              <w:t>мая</w:t>
            </w:r>
            <w:r w:rsidR="00C125AF">
              <w:rPr>
                <w:b/>
                <w:sz w:val="25"/>
                <w:szCs w:val="25"/>
              </w:rPr>
              <w:t xml:space="preserve"> </w:t>
            </w:r>
            <w:r w:rsidR="00C125AF" w:rsidRPr="00287EBB">
              <w:rPr>
                <w:b/>
                <w:bCs/>
                <w:caps/>
                <w:sz w:val="25"/>
                <w:szCs w:val="25"/>
              </w:rPr>
              <w:t>20</w:t>
            </w:r>
            <w:r w:rsidR="00C125AF">
              <w:rPr>
                <w:b/>
                <w:bCs/>
                <w:caps/>
                <w:sz w:val="25"/>
                <w:szCs w:val="25"/>
              </w:rPr>
              <w:t>20</w:t>
            </w:r>
          </w:p>
        </w:tc>
      </w:tr>
    </w:tbl>
    <w:p w:rsidR="00D20ECF" w:rsidRPr="00D20ECF" w:rsidRDefault="008D567D" w:rsidP="00D20ECF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6"/>
          <w:szCs w:val="26"/>
        </w:rPr>
      </w:pPr>
      <w:r w:rsidRPr="00D20ECF">
        <w:rPr>
          <w:b/>
          <w:sz w:val="26"/>
          <w:szCs w:val="26"/>
        </w:rPr>
        <w:t>СПОСОБ И ПРЕДМЕТ ЗАКУПКИ</w:t>
      </w:r>
      <w:r w:rsidRPr="00D20ECF">
        <w:rPr>
          <w:sz w:val="26"/>
          <w:szCs w:val="26"/>
        </w:rPr>
        <w:t>:</w:t>
      </w:r>
      <w:r w:rsidRPr="00D20ECF">
        <w:rPr>
          <w:bCs/>
          <w:sz w:val="26"/>
          <w:szCs w:val="26"/>
        </w:rPr>
        <w:t xml:space="preserve"> запрос </w:t>
      </w:r>
      <w:r w:rsidR="0040586C" w:rsidRPr="00D20ECF">
        <w:rPr>
          <w:bCs/>
          <w:sz w:val="26"/>
          <w:szCs w:val="26"/>
        </w:rPr>
        <w:t>котировок</w:t>
      </w:r>
      <w:r w:rsidR="00C2798A" w:rsidRPr="00D20ECF">
        <w:rPr>
          <w:bCs/>
          <w:sz w:val="26"/>
          <w:szCs w:val="26"/>
        </w:rPr>
        <w:t xml:space="preserve"> в электронной </w:t>
      </w:r>
      <w:proofErr w:type="gramStart"/>
      <w:r w:rsidR="00C2798A" w:rsidRPr="00D20ECF">
        <w:rPr>
          <w:bCs/>
          <w:sz w:val="26"/>
          <w:szCs w:val="26"/>
        </w:rPr>
        <w:t>форме</w:t>
      </w:r>
      <w:r w:rsidRPr="00D20ECF">
        <w:rPr>
          <w:b/>
          <w:bCs/>
          <w:sz w:val="26"/>
          <w:szCs w:val="26"/>
        </w:rPr>
        <w:t xml:space="preserve"> </w:t>
      </w:r>
      <w:r w:rsidR="00D633A3" w:rsidRPr="00D20ECF">
        <w:rPr>
          <w:b/>
          <w:bCs/>
          <w:sz w:val="26"/>
          <w:szCs w:val="26"/>
        </w:rPr>
        <w:t xml:space="preserve"> </w:t>
      </w:r>
      <w:r w:rsidR="00D20ECF" w:rsidRPr="00D20ECF">
        <w:rPr>
          <w:b/>
          <w:bCs/>
          <w:sz w:val="26"/>
          <w:szCs w:val="26"/>
        </w:rPr>
        <w:t>«</w:t>
      </w:r>
      <w:proofErr w:type="gramEnd"/>
      <w:r w:rsidR="00D20ECF" w:rsidRPr="00D20ECF">
        <w:rPr>
          <w:b/>
          <w:sz w:val="26"/>
          <w:szCs w:val="26"/>
        </w:rPr>
        <w:t>Вентиляционное оборудование»</w:t>
      </w:r>
      <w:r w:rsidR="00D20ECF" w:rsidRPr="00D20ECF">
        <w:rPr>
          <w:b/>
          <w:bCs/>
          <w:sz w:val="26"/>
          <w:szCs w:val="26"/>
        </w:rPr>
        <w:t xml:space="preserve">, </w:t>
      </w:r>
      <w:r w:rsidR="00D20ECF" w:rsidRPr="00D20ECF">
        <w:rPr>
          <w:b/>
          <w:sz w:val="26"/>
          <w:szCs w:val="26"/>
        </w:rPr>
        <w:t>(Лот 400901-ТПИР ОБСЛ-2020-ДРСК</w:t>
      </w:r>
      <w:r w:rsidR="007F7047">
        <w:rPr>
          <w:b/>
          <w:sz w:val="26"/>
          <w:szCs w:val="26"/>
        </w:rPr>
        <w:t>)</w:t>
      </w:r>
    </w:p>
    <w:p w:rsidR="00C2798A" w:rsidRPr="00221F82" w:rsidRDefault="00C2798A" w:rsidP="00D20EC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221F82">
        <w:rPr>
          <w:b/>
          <w:sz w:val="26"/>
          <w:szCs w:val="26"/>
        </w:rPr>
        <w:t>КОЛИЧЕСТВО ПОДАННЫХ ЗАЯВОК НА УЧАСТИЕ В ЗАКУПКЕ</w:t>
      </w:r>
      <w:r w:rsidRPr="00221F82">
        <w:rPr>
          <w:sz w:val="26"/>
          <w:szCs w:val="26"/>
        </w:rPr>
        <w:t xml:space="preserve">: </w:t>
      </w:r>
      <w:r w:rsidR="009E18FA">
        <w:rPr>
          <w:sz w:val="26"/>
          <w:szCs w:val="26"/>
        </w:rPr>
        <w:t>3</w:t>
      </w:r>
      <w:r w:rsidRPr="00221F82">
        <w:rPr>
          <w:b/>
          <w:i/>
          <w:sz w:val="26"/>
          <w:szCs w:val="26"/>
        </w:rPr>
        <w:t xml:space="preserve"> </w:t>
      </w:r>
      <w:r w:rsidR="009E18FA">
        <w:rPr>
          <w:b/>
          <w:i/>
          <w:sz w:val="26"/>
          <w:szCs w:val="26"/>
        </w:rPr>
        <w:t xml:space="preserve">(три) </w:t>
      </w:r>
      <w:r w:rsidRPr="00221F82">
        <w:rPr>
          <w:sz w:val="26"/>
          <w:szCs w:val="26"/>
        </w:rPr>
        <w:t xml:space="preserve"> заявк</w:t>
      </w:r>
      <w:r w:rsidR="009E18FA">
        <w:rPr>
          <w:sz w:val="26"/>
          <w:szCs w:val="26"/>
        </w:rPr>
        <w:t>и</w:t>
      </w:r>
      <w:r w:rsidRPr="00221F82">
        <w:rPr>
          <w:sz w:val="26"/>
          <w:szCs w:val="26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404"/>
        <w:gridCol w:w="2384"/>
      </w:tblGrid>
      <w:tr w:rsidR="00C2798A" w:rsidRPr="00664D4C" w:rsidTr="007F7047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404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384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F7047" w:rsidRPr="007A598F" w:rsidTr="007F7047">
        <w:trPr>
          <w:trHeight w:val="330"/>
        </w:trPr>
        <w:tc>
          <w:tcPr>
            <w:tcW w:w="1135" w:type="dxa"/>
            <w:vAlign w:val="center"/>
          </w:tcPr>
          <w:p w:rsidR="007F7047" w:rsidRPr="00EC38FF" w:rsidRDefault="007F7047" w:rsidP="007F704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47" w:rsidRPr="007F7047" w:rsidRDefault="007F7047" w:rsidP="007F7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F7047">
              <w:rPr>
                <w:sz w:val="20"/>
              </w:rPr>
              <w:t xml:space="preserve">ОБЩЕСТВО С ОГРАНИЧЕННОЙ ОТВЕТСТВЕННОСТЬЮ "ЦКО" </w:t>
            </w:r>
            <w:r w:rsidRPr="007F7047">
              <w:rPr>
                <w:sz w:val="20"/>
              </w:rPr>
              <w:br/>
              <w:t xml:space="preserve">ИНН/КПП 7733531703/770101001 </w:t>
            </w:r>
            <w:r w:rsidRPr="007F7047">
              <w:rPr>
                <w:sz w:val="20"/>
              </w:rPr>
              <w:br/>
              <w:t>ОГРН 1047796815098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7F7047" w:rsidRDefault="007F7047" w:rsidP="007F7047">
            <w:pPr>
              <w:rPr>
                <w:sz w:val="20"/>
              </w:rPr>
            </w:pPr>
            <w:r w:rsidRPr="007F7047">
              <w:rPr>
                <w:sz w:val="20"/>
              </w:rPr>
              <w:t>29.04.2020 16:18</w:t>
            </w:r>
          </w:p>
        </w:tc>
      </w:tr>
      <w:tr w:rsidR="007F7047" w:rsidRPr="00455714" w:rsidTr="007F7047">
        <w:trPr>
          <w:trHeight w:val="378"/>
        </w:trPr>
        <w:tc>
          <w:tcPr>
            <w:tcW w:w="1135" w:type="dxa"/>
            <w:vAlign w:val="center"/>
          </w:tcPr>
          <w:p w:rsidR="007F7047" w:rsidRPr="00455714" w:rsidRDefault="007F7047" w:rsidP="007F704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47" w:rsidRPr="007F7047" w:rsidRDefault="007F7047" w:rsidP="007F7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F7047">
              <w:rPr>
                <w:sz w:val="20"/>
              </w:rPr>
              <w:t xml:space="preserve">ОБЩЕСТВО С ОГРАНИЧЕННОЙ ОТВЕТСТВЕННОСТЬЮ "ЦЕНТР СТРОИТЕЛЬСТВА ИНЖЕНЕРНЫХ СИСТЕМ" </w:t>
            </w:r>
            <w:r w:rsidRPr="007F7047">
              <w:rPr>
                <w:sz w:val="20"/>
              </w:rPr>
              <w:br/>
              <w:t xml:space="preserve">ИНН/КПП 7743276925/774301001 </w:t>
            </w:r>
            <w:r w:rsidRPr="007F7047">
              <w:rPr>
                <w:sz w:val="20"/>
              </w:rPr>
              <w:br/>
              <w:t>ОГРН 1187746852677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7F7047" w:rsidRDefault="007F7047" w:rsidP="007F7047">
            <w:pPr>
              <w:rPr>
                <w:sz w:val="20"/>
              </w:rPr>
            </w:pPr>
            <w:r w:rsidRPr="007F7047">
              <w:rPr>
                <w:sz w:val="20"/>
              </w:rPr>
              <w:t>29.04.2020 21:51</w:t>
            </w:r>
          </w:p>
        </w:tc>
      </w:tr>
      <w:tr w:rsidR="007F7047" w:rsidRPr="00455714" w:rsidTr="007F7047">
        <w:trPr>
          <w:trHeight w:val="378"/>
        </w:trPr>
        <w:tc>
          <w:tcPr>
            <w:tcW w:w="1135" w:type="dxa"/>
            <w:vAlign w:val="center"/>
          </w:tcPr>
          <w:p w:rsidR="007F7047" w:rsidRPr="00455714" w:rsidRDefault="007F7047" w:rsidP="007F704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47" w:rsidRPr="007F7047" w:rsidRDefault="007F7047" w:rsidP="007F7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F7047">
              <w:rPr>
                <w:sz w:val="20"/>
              </w:rPr>
              <w:t xml:space="preserve">ОБЩЕСТВО С ОГРАНИЧЕННОЙ ОТВЕТСТВЕННОСТЬЮ "ВЕНТМОНТАЖ" </w:t>
            </w:r>
            <w:r w:rsidRPr="007F7047">
              <w:rPr>
                <w:sz w:val="20"/>
              </w:rPr>
              <w:br/>
              <w:t xml:space="preserve">ИНН/КПП 2723162550/272301001 </w:t>
            </w:r>
            <w:r w:rsidRPr="007F7047">
              <w:rPr>
                <w:sz w:val="20"/>
              </w:rPr>
              <w:br/>
              <w:t>ОГРН 1132723004281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7F7047" w:rsidRDefault="007F7047" w:rsidP="007F7047">
            <w:pPr>
              <w:rPr>
                <w:sz w:val="20"/>
              </w:rPr>
            </w:pPr>
            <w:r w:rsidRPr="007F7047">
              <w:rPr>
                <w:sz w:val="20"/>
              </w:rPr>
              <w:t>30.04.2020 08:38</w:t>
            </w:r>
          </w:p>
        </w:tc>
      </w:tr>
    </w:tbl>
    <w:p w:rsidR="00702BDA" w:rsidRPr="002A1019" w:rsidRDefault="00702BD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9218E2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9218E2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1240C" w:rsidRPr="0061240C" w:rsidRDefault="0061240C" w:rsidP="0061240C">
      <w:pPr>
        <w:numPr>
          <w:ilvl w:val="0"/>
          <w:numId w:val="32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61240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61240C" w:rsidRPr="0061240C" w:rsidRDefault="0061240C" w:rsidP="0061240C">
      <w:pPr>
        <w:widowControl w:val="0"/>
        <w:numPr>
          <w:ilvl w:val="0"/>
          <w:numId w:val="3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jc w:val="left"/>
        <w:rPr>
          <w:i/>
          <w:snapToGrid/>
          <w:sz w:val="26"/>
          <w:szCs w:val="26"/>
        </w:rPr>
      </w:pPr>
      <w:r w:rsidRPr="0061240C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61240C">
        <w:rPr>
          <w:i/>
          <w:snapToGrid/>
          <w:sz w:val="26"/>
          <w:szCs w:val="26"/>
        </w:rPr>
        <w:t xml:space="preserve">ООО </w:t>
      </w:r>
      <w:r w:rsidRPr="0061240C">
        <w:rPr>
          <w:rFonts w:eastAsiaTheme="minorHAnsi"/>
          <w:i/>
          <w:snapToGrid/>
          <w:sz w:val="26"/>
          <w:szCs w:val="26"/>
          <w:lang w:eastAsia="en-US"/>
        </w:rPr>
        <w:t>" ЦЕНТР СТРОИТЕЛЬСТВА ИНЖЕНЕРНЫХ СИСТЕМ "</w:t>
      </w:r>
    </w:p>
    <w:p w:rsidR="0061240C" w:rsidRPr="0061240C" w:rsidRDefault="0061240C" w:rsidP="0061240C">
      <w:pPr>
        <w:numPr>
          <w:ilvl w:val="0"/>
          <w:numId w:val="32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61240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61240C" w:rsidRPr="0061240C" w:rsidRDefault="0061240C" w:rsidP="0061240C">
      <w:pPr>
        <w:numPr>
          <w:ilvl w:val="0"/>
          <w:numId w:val="32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61240C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61240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1240C">
        <w:rPr>
          <w:bCs/>
          <w:i/>
          <w:iCs/>
          <w:snapToGrid/>
          <w:sz w:val="26"/>
          <w:szCs w:val="26"/>
        </w:rPr>
        <w:t xml:space="preserve"> заявок</w:t>
      </w:r>
    </w:p>
    <w:p w:rsidR="0061240C" w:rsidRPr="0061240C" w:rsidRDefault="0061240C" w:rsidP="0061240C">
      <w:pPr>
        <w:numPr>
          <w:ilvl w:val="0"/>
          <w:numId w:val="32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61240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150453" w:rsidRPr="009218E2" w:rsidRDefault="0015045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D12C67" w:rsidRDefault="007A0EBF" w:rsidP="007A0EBF">
      <w:pPr>
        <w:spacing w:line="240" w:lineRule="auto"/>
        <w:ind w:firstLine="0"/>
        <w:rPr>
          <w:b/>
          <w:sz w:val="26"/>
          <w:szCs w:val="26"/>
          <w:lang w:val="en-US"/>
        </w:rPr>
      </w:pPr>
      <w:r w:rsidRPr="009218E2">
        <w:rPr>
          <w:b/>
          <w:sz w:val="26"/>
          <w:szCs w:val="26"/>
        </w:rPr>
        <w:t>РЕШИЛИ:</w:t>
      </w:r>
    </w:p>
    <w:p w:rsidR="00B2461E" w:rsidRPr="009218E2" w:rsidRDefault="00BF1799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>По вопросу №</w:t>
      </w:r>
      <w:r w:rsidR="00B2461E" w:rsidRPr="009218E2">
        <w:rPr>
          <w:b/>
          <w:sz w:val="26"/>
          <w:szCs w:val="26"/>
        </w:rPr>
        <w:t>1:</w:t>
      </w:r>
      <w:r w:rsidRPr="009218E2">
        <w:rPr>
          <w:b/>
          <w:sz w:val="26"/>
          <w:szCs w:val="26"/>
        </w:rPr>
        <w:t xml:space="preserve"> </w:t>
      </w:r>
      <w:r w:rsidR="00B2461E" w:rsidRPr="009218E2">
        <w:rPr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A84D31" w:rsidRPr="009218E2" w:rsidRDefault="00B2461E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snapToGrid/>
          <w:sz w:val="26"/>
          <w:szCs w:val="26"/>
        </w:rPr>
      </w:pPr>
      <w:r w:rsidRPr="009218E2">
        <w:rPr>
          <w:snapToGrid/>
          <w:sz w:val="26"/>
          <w:szCs w:val="26"/>
        </w:rPr>
        <w:t>1.</w:t>
      </w:r>
      <w:r w:rsidR="00A84D31" w:rsidRPr="009218E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84D31" w:rsidRPr="009218E2" w:rsidRDefault="00B2461E" w:rsidP="00B2461E">
      <w:pPr>
        <w:keepNext/>
        <w:tabs>
          <w:tab w:val="left" w:pos="426"/>
          <w:tab w:val="left" w:pos="851"/>
        </w:tabs>
        <w:spacing w:after="200" w:line="240" w:lineRule="auto"/>
        <w:ind w:left="142" w:firstLine="0"/>
        <w:jc w:val="left"/>
        <w:rPr>
          <w:snapToGrid/>
          <w:sz w:val="26"/>
          <w:szCs w:val="26"/>
        </w:rPr>
      </w:pPr>
      <w:r w:rsidRPr="009218E2">
        <w:rPr>
          <w:snapToGrid/>
          <w:sz w:val="26"/>
          <w:szCs w:val="26"/>
        </w:rPr>
        <w:t>2.</w:t>
      </w:r>
      <w:r w:rsidR="00A84D31" w:rsidRPr="009218E2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90"/>
        <w:gridCol w:w="5245"/>
        <w:gridCol w:w="1967"/>
      </w:tblGrid>
      <w:tr w:rsidR="0061240C" w:rsidRPr="0061240C" w:rsidTr="0033230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0C" w:rsidRPr="0061240C" w:rsidRDefault="0061240C" w:rsidP="006124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1240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0C" w:rsidRPr="0061240C" w:rsidRDefault="0061240C" w:rsidP="006124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1240C">
              <w:rPr>
                <w:b/>
                <w:bCs/>
                <w:snapToGrid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0C" w:rsidRPr="0061240C" w:rsidRDefault="0061240C" w:rsidP="006124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1240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0C" w:rsidRPr="0061240C" w:rsidRDefault="0061240C" w:rsidP="006124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1240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61240C" w:rsidRPr="0061240C" w:rsidTr="0033230E">
        <w:trPr>
          <w:cantSplit/>
          <w:trHeight w:val="87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61240C" w:rsidRDefault="0061240C" w:rsidP="006124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0"/>
              </w:rPr>
            </w:pPr>
            <w:r w:rsidRPr="0061240C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61240C" w:rsidRDefault="0061240C" w:rsidP="0061240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t>29.04.2020 16:18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61240C" w:rsidRDefault="0061240C" w:rsidP="0061240C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"ЦКО" </w:t>
            </w: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7733531703/770101001 </w:t>
            </w: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1047796815098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61240C" w:rsidRDefault="0061240C" w:rsidP="0061240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t>3 595 000,00</w:t>
            </w:r>
          </w:p>
        </w:tc>
      </w:tr>
      <w:tr w:rsidR="0061240C" w:rsidRPr="0061240C" w:rsidTr="0033230E">
        <w:trPr>
          <w:cantSplit/>
          <w:trHeight w:val="8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61240C" w:rsidRDefault="0061240C" w:rsidP="006124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0"/>
              </w:rPr>
            </w:pPr>
            <w:r w:rsidRPr="0061240C">
              <w:rPr>
                <w:rFonts w:eastAsiaTheme="minorEastAsia"/>
                <w:snapToGrid/>
                <w:sz w:val="20"/>
              </w:rPr>
              <w:lastRenderedPageBreak/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61240C" w:rsidRDefault="0061240C" w:rsidP="0061240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t>29.04.2020 21:51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61240C" w:rsidRDefault="0061240C" w:rsidP="0061240C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"ЦЕНТР СТРОИТЕЛЬСТВА ИНЖЕНЕРНЫХ СИСТЕМ" </w:t>
            </w: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7743276925/774301001 </w:t>
            </w: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1187746852677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61240C" w:rsidRDefault="0061240C" w:rsidP="0061240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t>3 600 825,00</w:t>
            </w:r>
          </w:p>
        </w:tc>
      </w:tr>
      <w:tr w:rsidR="0061240C" w:rsidRPr="0061240C" w:rsidTr="0033230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61240C" w:rsidRDefault="0061240C" w:rsidP="006124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0"/>
              </w:rPr>
            </w:pPr>
            <w:r w:rsidRPr="0061240C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61240C" w:rsidRDefault="0061240C" w:rsidP="0061240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t>30.04.2020 08:38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61240C" w:rsidRDefault="0061240C" w:rsidP="0061240C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"ВЕНТМОНТАЖ" </w:t>
            </w: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2723162550/272301001 </w:t>
            </w: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1132723004281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61240C" w:rsidRDefault="0061240C" w:rsidP="0061240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t>3 594 823,00</w:t>
            </w:r>
          </w:p>
        </w:tc>
      </w:tr>
    </w:tbl>
    <w:p w:rsidR="00375523" w:rsidRPr="002A101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</w:p>
    <w:p w:rsidR="00150453" w:rsidRPr="009218E2" w:rsidRDefault="007C5673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</w:t>
      </w:r>
      <w:r w:rsidR="00150453" w:rsidRPr="009218E2">
        <w:rPr>
          <w:b/>
          <w:sz w:val="26"/>
          <w:szCs w:val="26"/>
        </w:rPr>
        <w:t>По вопросу №2:</w:t>
      </w:r>
    </w:p>
    <w:p w:rsidR="00D12C67" w:rsidRPr="00D12C67" w:rsidRDefault="00A75E54" w:rsidP="00D12C67">
      <w:pPr>
        <w:spacing w:line="240" w:lineRule="auto"/>
        <w:ind w:firstLine="284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</w:t>
      </w:r>
      <w:r w:rsidR="00221F82" w:rsidRPr="00221F82">
        <w:rPr>
          <w:snapToGrid/>
          <w:sz w:val="26"/>
          <w:szCs w:val="26"/>
        </w:rPr>
        <w:t xml:space="preserve"> </w:t>
      </w:r>
      <w:r w:rsidR="00D12C67" w:rsidRPr="00D12C67">
        <w:rPr>
          <w:snapToGrid/>
          <w:sz w:val="26"/>
          <w:szCs w:val="26"/>
        </w:rPr>
        <w:t xml:space="preserve">Отклонить заявку Участника </w:t>
      </w:r>
      <w:r w:rsidR="0061240C" w:rsidRPr="000E503B">
        <w:rPr>
          <w:i/>
          <w:sz w:val="26"/>
          <w:szCs w:val="26"/>
        </w:rPr>
        <w:t>ООО "</w:t>
      </w:r>
      <w:r w:rsidR="0061240C" w:rsidRPr="000E503B">
        <w:rPr>
          <w:i/>
          <w:sz w:val="24"/>
          <w:szCs w:val="24"/>
        </w:rPr>
        <w:t>ЦЕНТР СТРОИТЕЛЬСТВА ИНЖЕНЕРНЫХ СИСТЕМ</w:t>
      </w:r>
      <w:r w:rsidR="0061240C" w:rsidRPr="000E503B">
        <w:rPr>
          <w:i/>
          <w:sz w:val="26"/>
          <w:szCs w:val="26"/>
        </w:rPr>
        <w:t>"</w:t>
      </w:r>
      <w:r w:rsidR="0061240C">
        <w:rPr>
          <w:i/>
          <w:sz w:val="26"/>
          <w:szCs w:val="26"/>
        </w:rPr>
        <w:t xml:space="preserve"> </w:t>
      </w:r>
      <w:r w:rsidR="0061240C" w:rsidRPr="000E503B">
        <w:rPr>
          <w:sz w:val="26"/>
          <w:szCs w:val="26"/>
        </w:rPr>
        <w:t>от дальнейшего рассмотрения на основании подпункта «б</w:t>
      </w:r>
      <w:r w:rsidR="0061240C">
        <w:rPr>
          <w:sz w:val="26"/>
          <w:szCs w:val="26"/>
        </w:rPr>
        <w:t>»</w:t>
      </w:r>
      <w:r w:rsidR="0061240C" w:rsidRPr="000E503B">
        <w:rPr>
          <w:sz w:val="26"/>
          <w:szCs w:val="26"/>
        </w:rPr>
        <w:t xml:space="preserve"> 4.9.6 </w:t>
      </w:r>
      <w:r w:rsidR="00D12C67" w:rsidRPr="00D12C67">
        <w:rPr>
          <w:snapToGrid/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057"/>
      </w:tblGrid>
      <w:tr w:rsidR="00D12C67" w:rsidRPr="00D12C67" w:rsidTr="007D4D39">
        <w:trPr>
          <w:trHeight w:val="615"/>
        </w:trPr>
        <w:tc>
          <w:tcPr>
            <w:tcW w:w="724" w:type="dxa"/>
          </w:tcPr>
          <w:p w:rsidR="00D12C67" w:rsidRPr="00D12C67" w:rsidRDefault="00D12C67" w:rsidP="00D12C67">
            <w:pPr>
              <w:spacing w:line="240" w:lineRule="auto"/>
              <w:ind w:firstLine="0"/>
              <w:jc w:val="center"/>
              <w:rPr>
                <w:bCs/>
                <w:snapToGrid/>
                <w:sz w:val="26"/>
                <w:szCs w:val="26"/>
              </w:rPr>
            </w:pPr>
            <w:r w:rsidRPr="00D12C67">
              <w:rPr>
                <w:bCs/>
                <w:snapToGrid/>
                <w:sz w:val="26"/>
                <w:szCs w:val="26"/>
              </w:rPr>
              <w:t>№ п/п</w:t>
            </w:r>
          </w:p>
        </w:tc>
        <w:tc>
          <w:tcPr>
            <w:tcW w:w="9057" w:type="dxa"/>
            <w:shd w:val="clear" w:color="auto" w:fill="auto"/>
          </w:tcPr>
          <w:p w:rsidR="00D12C67" w:rsidRPr="00D12C67" w:rsidRDefault="00D12C67" w:rsidP="00D12C67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D12C67">
              <w:rPr>
                <w:bCs/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D12C67" w:rsidRPr="00D12C67" w:rsidTr="007D4D39">
        <w:tc>
          <w:tcPr>
            <w:tcW w:w="724" w:type="dxa"/>
          </w:tcPr>
          <w:p w:rsidR="00D12C67" w:rsidRPr="00D12C67" w:rsidRDefault="00D12C67" w:rsidP="00D12C67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D12C67">
              <w:rPr>
                <w:bCs/>
                <w:snapToGrid/>
                <w:sz w:val="26"/>
                <w:szCs w:val="26"/>
              </w:rPr>
              <w:t>1.</w:t>
            </w:r>
          </w:p>
        </w:tc>
        <w:tc>
          <w:tcPr>
            <w:tcW w:w="9057" w:type="dxa"/>
            <w:shd w:val="clear" w:color="auto" w:fill="auto"/>
          </w:tcPr>
          <w:p w:rsidR="0061240C" w:rsidRPr="0061240C" w:rsidRDefault="0061240C" w:rsidP="004D764B">
            <w:pPr>
              <w:spacing w:line="240" w:lineRule="auto"/>
              <w:ind w:firstLine="328"/>
              <w:rPr>
                <w:snapToGrid/>
                <w:sz w:val="26"/>
                <w:szCs w:val="26"/>
              </w:rPr>
            </w:pPr>
            <w:r w:rsidRPr="0061240C">
              <w:rPr>
                <w:snapToGrid/>
                <w:sz w:val="26"/>
                <w:szCs w:val="26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2019 год Участник имеет </w:t>
            </w:r>
            <w:r w:rsidRPr="0061240C">
              <w:rPr>
                <w:b/>
                <w:snapToGrid/>
                <w:sz w:val="26"/>
                <w:szCs w:val="26"/>
              </w:rPr>
              <w:t>кризисное</w:t>
            </w:r>
            <w:r w:rsidRPr="0061240C">
              <w:rPr>
                <w:snapToGrid/>
                <w:sz w:val="26"/>
                <w:szCs w:val="26"/>
              </w:rPr>
              <w:t xml:space="preserve"> финансовое </w:t>
            </w:r>
            <w:proofErr w:type="gramStart"/>
            <w:r w:rsidRPr="0061240C">
              <w:rPr>
                <w:snapToGrid/>
                <w:sz w:val="26"/>
                <w:szCs w:val="26"/>
              </w:rPr>
              <w:t>состояние ,</w:t>
            </w:r>
            <w:proofErr w:type="gramEnd"/>
            <w:r w:rsidRPr="0061240C">
              <w:rPr>
                <w:snapToGrid/>
                <w:sz w:val="26"/>
                <w:szCs w:val="26"/>
              </w:rPr>
              <w:t xml:space="preserve"> что не соответствует требованию п. 3, приложения 10.1 документации о закупке).</w:t>
            </w:r>
          </w:p>
          <w:p w:rsidR="00D12C67" w:rsidRPr="00D12C67" w:rsidRDefault="0061240C" w:rsidP="006124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6"/>
                <w:szCs w:val="26"/>
              </w:rPr>
            </w:pPr>
            <w:r w:rsidRPr="0061240C">
              <w:rPr>
                <w:snapToGrid/>
                <w:sz w:val="26"/>
                <w:szCs w:val="26"/>
              </w:rPr>
              <w:t xml:space="preserve">По результатам проведённого дополнительного запроса замечание </w:t>
            </w:r>
            <w:r w:rsidRPr="0061240C">
              <w:rPr>
                <w:b/>
                <w:i/>
                <w:snapToGrid/>
                <w:sz w:val="26"/>
                <w:szCs w:val="26"/>
              </w:rPr>
              <w:t>не снято</w:t>
            </w:r>
            <w:r w:rsidRPr="0061240C">
              <w:rPr>
                <w:snapToGrid/>
                <w:sz w:val="26"/>
                <w:szCs w:val="26"/>
              </w:rPr>
              <w:t>.</w:t>
            </w:r>
          </w:p>
        </w:tc>
      </w:tr>
    </w:tbl>
    <w:p w:rsidR="00150453" w:rsidRPr="009218E2" w:rsidRDefault="00150453" w:rsidP="00D12C67">
      <w:pPr>
        <w:spacing w:line="240" w:lineRule="auto"/>
        <w:ind w:firstLine="284"/>
        <w:rPr>
          <w:b/>
          <w:sz w:val="26"/>
          <w:szCs w:val="26"/>
        </w:rPr>
      </w:pPr>
    </w:p>
    <w:p w:rsidR="009218E2" w:rsidRPr="009218E2" w:rsidRDefault="009218E2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>По вопросу №</w:t>
      </w:r>
      <w:r w:rsidR="00221F82">
        <w:rPr>
          <w:b/>
          <w:sz w:val="26"/>
          <w:szCs w:val="26"/>
        </w:rPr>
        <w:t>3</w:t>
      </w:r>
      <w:r w:rsidRPr="009218E2">
        <w:rPr>
          <w:b/>
          <w:sz w:val="26"/>
          <w:szCs w:val="26"/>
        </w:rPr>
        <w:t>:</w:t>
      </w:r>
    </w:p>
    <w:p w:rsidR="008D567D" w:rsidRPr="009218E2" w:rsidRDefault="009218E2" w:rsidP="00893AF5">
      <w:pPr>
        <w:tabs>
          <w:tab w:val="left" w:pos="426"/>
          <w:tab w:val="left" w:pos="709"/>
          <w:tab w:val="left" w:pos="851"/>
          <w:tab w:val="right" w:pos="9360"/>
        </w:tabs>
        <w:spacing w:line="240" w:lineRule="auto"/>
        <w:ind w:firstLine="0"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 xml:space="preserve">       </w:t>
      </w:r>
      <w:r w:rsidR="007C5673" w:rsidRPr="009218E2">
        <w:rPr>
          <w:sz w:val="26"/>
          <w:szCs w:val="26"/>
        </w:rPr>
        <w:t>1.</w:t>
      </w:r>
      <w:r w:rsidR="00893AF5">
        <w:rPr>
          <w:sz w:val="26"/>
          <w:szCs w:val="26"/>
        </w:rPr>
        <w:t xml:space="preserve"> </w:t>
      </w:r>
      <w:r w:rsidR="00221F82" w:rsidRPr="00221F82">
        <w:rPr>
          <w:sz w:val="26"/>
          <w:szCs w:val="26"/>
        </w:rPr>
        <w:t>Признать</w:t>
      </w:r>
      <w:r w:rsidR="00221F82" w:rsidRPr="004D15A7">
        <w:rPr>
          <w:sz w:val="26"/>
          <w:szCs w:val="26"/>
        </w:rPr>
        <w:t xml:space="preserve"> заявки:</w:t>
      </w:r>
      <w:r w:rsidR="00221F82">
        <w:rPr>
          <w:sz w:val="26"/>
          <w:szCs w:val="26"/>
        </w:rPr>
        <w:t xml:space="preserve"> </w:t>
      </w:r>
      <w:r w:rsidR="0061240C" w:rsidRPr="00C14F8A">
        <w:rPr>
          <w:sz w:val="26"/>
          <w:szCs w:val="26"/>
        </w:rPr>
        <w:t xml:space="preserve">ОБЩЕСТВО С ОГРАНИЧЕННОЙ ОТВЕТСТВЕННОСТЬЮ "ЦКО"ИНН/КПП 7733531703/770101001 ОГРН 1047796815098, ОБЩЕСТВО С ОГРАНИЧЕННОЙ ОТВЕТСТВЕННОСТЬЮ "ВЕНТМОНТАЖ" ИНН/КПП 2723162550/272301001 ОГРН 1132723004281 </w:t>
      </w:r>
      <w:r w:rsidR="00221F82" w:rsidRPr="00A43767">
        <w:rPr>
          <w:sz w:val="26"/>
          <w:szCs w:val="26"/>
        </w:rPr>
        <w:t xml:space="preserve">удовлетворяющим по существу условиям Документации о закупке и </w:t>
      </w:r>
      <w:r w:rsidR="00221F82" w:rsidRPr="00E9583B">
        <w:rPr>
          <w:sz w:val="26"/>
          <w:szCs w:val="26"/>
        </w:rPr>
        <w:t>принять их к дальнейшему рассмотрению.</w:t>
      </w:r>
    </w:p>
    <w:p w:rsidR="00D12C67" w:rsidRDefault="00B2461E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 xml:space="preserve">      </w:t>
      </w:r>
    </w:p>
    <w:p w:rsidR="00BF1799" w:rsidRPr="009218E2" w:rsidRDefault="00BF1799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>По вопросу №</w:t>
      </w:r>
      <w:r w:rsidR="00150453" w:rsidRPr="009218E2">
        <w:rPr>
          <w:b/>
          <w:sz w:val="26"/>
          <w:szCs w:val="26"/>
        </w:rPr>
        <w:t xml:space="preserve"> </w:t>
      </w:r>
      <w:r w:rsidR="00221F82">
        <w:rPr>
          <w:b/>
          <w:sz w:val="26"/>
          <w:szCs w:val="26"/>
        </w:rPr>
        <w:t>4</w:t>
      </w:r>
      <w:r w:rsidRPr="009218E2">
        <w:rPr>
          <w:b/>
          <w:sz w:val="26"/>
          <w:szCs w:val="26"/>
        </w:rPr>
        <w:t>:</w:t>
      </w:r>
    </w:p>
    <w:p w:rsidR="00B2461E" w:rsidRDefault="00B2461E" w:rsidP="00B2461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9218E2">
        <w:rPr>
          <w:sz w:val="26"/>
          <w:szCs w:val="26"/>
        </w:rPr>
        <w:t xml:space="preserve">Утвердить </w:t>
      </w:r>
      <w:proofErr w:type="spellStart"/>
      <w:r w:rsidRPr="009218E2">
        <w:rPr>
          <w:sz w:val="26"/>
          <w:szCs w:val="26"/>
        </w:rPr>
        <w:t>ранжировку</w:t>
      </w:r>
      <w:proofErr w:type="spellEnd"/>
      <w:r w:rsidRPr="009218E2">
        <w:rPr>
          <w:sz w:val="26"/>
          <w:szCs w:val="26"/>
        </w:rPr>
        <w:t xml:space="preserve"> заявок:</w:t>
      </w:r>
    </w:p>
    <w:tbl>
      <w:tblPr>
        <w:tblW w:w="975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"/>
        <w:gridCol w:w="3828"/>
        <w:gridCol w:w="1701"/>
        <w:gridCol w:w="1701"/>
        <w:gridCol w:w="1417"/>
      </w:tblGrid>
      <w:tr w:rsidR="0061240C" w:rsidRPr="0061240C" w:rsidTr="0033230E">
        <w:trPr>
          <w:cantSplit/>
          <w:trHeight w:val="1202"/>
        </w:trPr>
        <w:tc>
          <w:tcPr>
            <w:tcW w:w="1103" w:type="dxa"/>
            <w:shd w:val="clear" w:color="auto" w:fill="FFFFFF"/>
          </w:tcPr>
          <w:p w:rsidR="0061240C" w:rsidRPr="0061240C" w:rsidRDefault="0061240C" w:rsidP="0061240C">
            <w:pPr>
              <w:widowControl w:val="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i/>
                <w:snapToGrid/>
                <w:sz w:val="20"/>
              </w:rPr>
            </w:pPr>
            <w:r w:rsidRPr="0061240C">
              <w:rPr>
                <w:bCs/>
                <w:i/>
                <w:snapToGrid/>
                <w:sz w:val="20"/>
              </w:rPr>
              <w:t xml:space="preserve">Место в </w:t>
            </w:r>
            <w:proofErr w:type="spellStart"/>
            <w:r w:rsidRPr="0061240C">
              <w:rPr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828" w:type="dxa"/>
            <w:shd w:val="clear" w:color="auto" w:fill="FFFFFF"/>
          </w:tcPr>
          <w:p w:rsidR="0061240C" w:rsidRPr="0061240C" w:rsidRDefault="0061240C" w:rsidP="0061240C">
            <w:pPr>
              <w:widowControl w:val="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i/>
                <w:snapToGrid/>
                <w:sz w:val="20"/>
              </w:rPr>
            </w:pPr>
            <w:r w:rsidRPr="0061240C">
              <w:rPr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701" w:type="dxa"/>
            <w:shd w:val="clear" w:color="auto" w:fill="FFFFFF"/>
          </w:tcPr>
          <w:p w:rsidR="0061240C" w:rsidRPr="0061240C" w:rsidRDefault="0061240C" w:rsidP="0061240C">
            <w:pPr>
              <w:widowControl w:val="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i/>
                <w:snapToGrid/>
                <w:sz w:val="20"/>
              </w:rPr>
            </w:pPr>
            <w:r w:rsidRPr="0061240C">
              <w:rPr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shd w:val="clear" w:color="auto" w:fill="FFFFFF"/>
          </w:tcPr>
          <w:p w:rsidR="0061240C" w:rsidRPr="0061240C" w:rsidRDefault="0061240C" w:rsidP="0061240C">
            <w:pPr>
              <w:widowControl w:val="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i/>
                <w:snapToGrid/>
                <w:sz w:val="20"/>
              </w:rPr>
            </w:pPr>
            <w:r w:rsidRPr="0061240C">
              <w:rPr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17" w:type="dxa"/>
            <w:shd w:val="clear" w:color="auto" w:fill="FFFFFF"/>
          </w:tcPr>
          <w:p w:rsidR="0061240C" w:rsidRPr="0061240C" w:rsidRDefault="0061240C" w:rsidP="0061240C">
            <w:pPr>
              <w:widowControl w:val="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i/>
                <w:snapToGrid/>
                <w:sz w:val="20"/>
              </w:rPr>
            </w:pPr>
            <w:r w:rsidRPr="0061240C">
              <w:rPr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1240C" w:rsidRPr="0061240C" w:rsidTr="0033230E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61240C" w:rsidRPr="0061240C" w:rsidRDefault="0061240C" w:rsidP="0061240C">
            <w:pPr>
              <w:widowControl w:val="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1240C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3828" w:type="dxa"/>
            <w:vAlign w:val="center"/>
          </w:tcPr>
          <w:p w:rsidR="0061240C" w:rsidRPr="0061240C" w:rsidRDefault="0061240C" w:rsidP="0061240C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"ВЕНТМОНТАЖ" </w:t>
            </w: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2723162550/272301001 </w:t>
            </w:r>
            <w:r w:rsidRPr="0061240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1132723004281</w:t>
            </w:r>
          </w:p>
        </w:tc>
        <w:tc>
          <w:tcPr>
            <w:tcW w:w="1701" w:type="dxa"/>
          </w:tcPr>
          <w:p w:rsidR="0061240C" w:rsidRPr="0061240C" w:rsidRDefault="0061240C" w:rsidP="006124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rFonts w:eastAsiaTheme="minorHAnsi"/>
                <w:snapToGrid/>
                <w:sz w:val="22"/>
                <w:szCs w:val="22"/>
                <w:lang w:eastAsia="en-US"/>
              </w:rPr>
              <w:t>30.04.2020 08:38</w:t>
            </w:r>
          </w:p>
        </w:tc>
        <w:tc>
          <w:tcPr>
            <w:tcW w:w="1701" w:type="dxa"/>
          </w:tcPr>
          <w:p w:rsidR="0061240C" w:rsidRPr="0061240C" w:rsidRDefault="0061240C" w:rsidP="006124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rFonts w:eastAsiaTheme="minorHAnsi"/>
                <w:snapToGrid/>
                <w:sz w:val="26"/>
                <w:szCs w:val="26"/>
                <w:lang w:eastAsia="en-US"/>
              </w:rPr>
              <w:t>3 594 823,00</w:t>
            </w:r>
          </w:p>
        </w:tc>
        <w:tc>
          <w:tcPr>
            <w:tcW w:w="1417" w:type="dxa"/>
          </w:tcPr>
          <w:p w:rsidR="0061240C" w:rsidRPr="0061240C" w:rsidRDefault="0061240C" w:rsidP="0061240C">
            <w:pPr>
              <w:widowControl w:val="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240C">
              <w:rPr>
                <w:sz w:val="24"/>
                <w:szCs w:val="24"/>
              </w:rPr>
              <w:t>нет</w:t>
            </w:r>
          </w:p>
        </w:tc>
      </w:tr>
      <w:tr w:rsidR="0061240C" w:rsidRPr="0061240C" w:rsidTr="0033230E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61240C" w:rsidRPr="0061240C" w:rsidRDefault="0061240C" w:rsidP="0061240C">
            <w:pPr>
              <w:widowControl w:val="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1240C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3828" w:type="dxa"/>
            <w:vAlign w:val="center"/>
          </w:tcPr>
          <w:p w:rsidR="0061240C" w:rsidRPr="0061240C" w:rsidRDefault="0061240C" w:rsidP="0061240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snapToGrid/>
                <w:sz w:val="24"/>
                <w:szCs w:val="24"/>
              </w:rPr>
              <w:t xml:space="preserve">ОБЩЕСТВО С ОГРАНИЧЕННОЙ ОТВЕТСТВЕННОСТЬЮ "ЦКО" </w:t>
            </w:r>
            <w:r w:rsidRPr="0061240C">
              <w:rPr>
                <w:snapToGrid/>
                <w:sz w:val="24"/>
                <w:szCs w:val="24"/>
              </w:rPr>
              <w:br/>
              <w:t xml:space="preserve">ИНН/КПП 7733531703/770101001 </w:t>
            </w:r>
            <w:r w:rsidRPr="0061240C">
              <w:rPr>
                <w:snapToGrid/>
                <w:sz w:val="24"/>
                <w:szCs w:val="24"/>
              </w:rPr>
              <w:br/>
              <w:t>ОГРН 1047796815098</w:t>
            </w:r>
          </w:p>
        </w:tc>
        <w:tc>
          <w:tcPr>
            <w:tcW w:w="1701" w:type="dxa"/>
          </w:tcPr>
          <w:p w:rsidR="0061240C" w:rsidRPr="0061240C" w:rsidRDefault="0061240C" w:rsidP="0061240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snapToGrid/>
                <w:sz w:val="20"/>
              </w:rPr>
              <w:t>29.04.2020 16:18</w:t>
            </w:r>
          </w:p>
        </w:tc>
        <w:tc>
          <w:tcPr>
            <w:tcW w:w="1701" w:type="dxa"/>
          </w:tcPr>
          <w:p w:rsidR="0061240C" w:rsidRPr="0061240C" w:rsidRDefault="0061240C" w:rsidP="0061240C">
            <w:pPr>
              <w:widowControl w:val="0"/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240C">
              <w:rPr>
                <w:rFonts w:eastAsiaTheme="minorHAnsi"/>
                <w:snapToGrid/>
                <w:sz w:val="26"/>
                <w:szCs w:val="26"/>
                <w:lang w:eastAsia="en-US"/>
              </w:rPr>
              <w:t>3 595 000,00</w:t>
            </w:r>
          </w:p>
        </w:tc>
        <w:tc>
          <w:tcPr>
            <w:tcW w:w="1417" w:type="dxa"/>
          </w:tcPr>
          <w:p w:rsidR="0061240C" w:rsidRPr="0061240C" w:rsidRDefault="0061240C" w:rsidP="0061240C">
            <w:pPr>
              <w:widowControl w:val="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240C">
              <w:rPr>
                <w:sz w:val="24"/>
                <w:szCs w:val="24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9218E2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 xml:space="preserve">По вопросу № </w:t>
      </w:r>
      <w:r w:rsidR="00221F82">
        <w:rPr>
          <w:b/>
          <w:sz w:val="26"/>
          <w:szCs w:val="26"/>
        </w:rPr>
        <w:t>5</w:t>
      </w:r>
      <w:r w:rsidRPr="009218E2">
        <w:rPr>
          <w:b/>
          <w:sz w:val="26"/>
          <w:szCs w:val="26"/>
        </w:rPr>
        <w:t>:</w:t>
      </w:r>
    </w:p>
    <w:p w:rsidR="007F7047" w:rsidRPr="007F7047" w:rsidRDefault="00A84D31" w:rsidP="007F7047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7F7047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7F7047">
        <w:rPr>
          <w:sz w:val="26"/>
          <w:szCs w:val="26"/>
        </w:rPr>
        <w:t>ранжировке</w:t>
      </w:r>
      <w:proofErr w:type="spellEnd"/>
      <w:r w:rsidRPr="007F7047">
        <w:rPr>
          <w:sz w:val="26"/>
          <w:szCs w:val="26"/>
        </w:rPr>
        <w:t xml:space="preserve"> по степени предпочтительности для Заказчика: </w:t>
      </w:r>
      <w:r w:rsidR="007F7047" w:rsidRPr="007F7047">
        <w:rPr>
          <w:rFonts w:eastAsiaTheme="minorHAnsi"/>
          <w:b/>
          <w:i/>
          <w:snapToGrid/>
          <w:sz w:val="26"/>
          <w:szCs w:val="26"/>
          <w:lang w:eastAsia="en-US"/>
        </w:rPr>
        <w:t>ОБЩЕСТВО С ОГРАНИЧЕННОЙ ОТВЕТСТВЕННОСТЬЮ "ВЕНТМОНТАЖ"</w:t>
      </w:r>
      <w:bookmarkStart w:id="2" w:name="_GoBack"/>
      <w:bookmarkEnd w:id="2"/>
      <w:r w:rsidR="007F7047" w:rsidRPr="007F7047">
        <w:rPr>
          <w:rFonts w:eastAsiaTheme="minorHAnsi"/>
          <w:snapToGrid/>
          <w:sz w:val="26"/>
          <w:szCs w:val="26"/>
          <w:lang w:eastAsia="en-US"/>
        </w:rPr>
        <w:t xml:space="preserve"> ИНН/КПП </w:t>
      </w:r>
      <w:r w:rsidR="007F7047" w:rsidRPr="007F7047">
        <w:rPr>
          <w:rFonts w:eastAsiaTheme="minorHAnsi"/>
          <w:snapToGrid/>
          <w:sz w:val="26"/>
          <w:szCs w:val="26"/>
          <w:lang w:eastAsia="en-US"/>
        </w:rPr>
        <w:lastRenderedPageBreak/>
        <w:t xml:space="preserve">2723162550/272301001 ОГРН 1132723004281 </w:t>
      </w:r>
      <w:r w:rsidR="007F7047" w:rsidRPr="007F7047">
        <w:rPr>
          <w:sz w:val="26"/>
          <w:szCs w:val="26"/>
        </w:rPr>
        <w:t xml:space="preserve">с ценой заявки не </w:t>
      </w:r>
      <w:proofErr w:type="gramStart"/>
      <w:r w:rsidR="007F7047" w:rsidRPr="007F7047">
        <w:rPr>
          <w:sz w:val="26"/>
          <w:szCs w:val="26"/>
        </w:rPr>
        <w:t xml:space="preserve">более  </w:t>
      </w:r>
      <w:r w:rsidR="007F7047" w:rsidRPr="007F7047">
        <w:rPr>
          <w:rFonts w:eastAsiaTheme="minorHAnsi"/>
          <w:b/>
          <w:i/>
          <w:snapToGrid/>
          <w:sz w:val="26"/>
          <w:szCs w:val="26"/>
          <w:lang w:eastAsia="en-US"/>
        </w:rPr>
        <w:t>3</w:t>
      </w:r>
      <w:proofErr w:type="gramEnd"/>
      <w:r w:rsidR="007F7047" w:rsidRPr="007F7047">
        <w:rPr>
          <w:rFonts w:eastAsiaTheme="minorHAnsi"/>
          <w:b/>
          <w:i/>
          <w:snapToGrid/>
          <w:sz w:val="26"/>
          <w:szCs w:val="26"/>
          <w:lang w:eastAsia="en-US"/>
        </w:rPr>
        <w:t> 594 823,00</w:t>
      </w:r>
      <w:r w:rsidR="007F7047" w:rsidRPr="007F7047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7F7047" w:rsidRPr="007F7047">
        <w:rPr>
          <w:sz w:val="26"/>
          <w:szCs w:val="26"/>
        </w:rPr>
        <w:t>руб. без учета НДС.</w:t>
      </w:r>
    </w:p>
    <w:p w:rsidR="007F7047" w:rsidRPr="007F7047" w:rsidRDefault="007F7047" w:rsidP="007F7047">
      <w:pPr>
        <w:spacing w:line="240" w:lineRule="auto"/>
        <w:ind w:right="-2" w:firstLine="0"/>
        <w:rPr>
          <w:sz w:val="26"/>
          <w:szCs w:val="26"/>
        </w:rPr>
      </w:pPr>
      <w:r>
        <w:rPr>
          <w:i/>
          <w:sz w:val="26"/>
          <w:szCs w:val="26"/>
        </w:rPr>
        <w:t>С</w:t>
      </w:r>
      <w:r w:rsidRPr="007F7047">
        <w:rPr>
          <w:i/>
          <w:sz w:val="26"/>
          <w:szCs w:val="26"/>
        </w:rPr>
        <w:t>рок поставки</w:t>
      </w:r>
      <w:r w:rsidRPr="007F7047">
        <w:rPr>
          <w:sz w:val="26"/>
          <w:szCs w:val="26"/>
        </w:rPr>
        <w:t xml:space="preserve">: в течение 56 календарных </w:t>
      </w:r>
      <w:proofErr w:type="gramStart"/>
      <w:r w:rsidRPr="007F7047">
        <w:rPr>
          <w:sz w:val="26"/>
          <w:szCs w:val="26"/>
        </w:rPr>
        <w:t>дней  с</w:t>
      </w:r>
      <w:proofErr w:type="gramEnd"/>
      <w:r w:rsidRPr="007F7047">
        <w:rPr>
          <w:sz w:val="26"/>
          <w:szCs w:val="26"/>
        </w:rPr>
        <w:t xml:space="preserve"> момента заключения договора.</w:t>
      </w:r>
    </w:p>
    <w:p w:rsidR="007F7047" w:rsidRPr="007F7047" w:rsidRDefault="007F7047" w:rsidP="007F7047">
      <w:pPr>
        <w:shd w:val="clear" w:color="auto" w:fill="FFFFFF"/>
        <w:tabs>
          <w:tab w:val="left" w:pos="1418"/>
        </w:tabs>
        <w:spacing w:line="240" w:lineRule="auto"/>
        <w:ind w:firstLine="0"/>
        <w:rPr>
          <w:sz w:val="26"/>
          <w:szCs w:val="26"/>
        </w:rPr>
      </w:pPr>
      <w:r w:rsidRPr="007F7047">
        <w:rPr>
          <w:i/>
          <w:sz w:val="26"/>
          <w:szCs w:val="26"/>
        </w:rPr>
        <w:t>Условия оплаты</w:t>
      </w:r>
      <w:r w:rsidRPr="007F7047">
        <w:rPr>
          <w:sz w:val="26"/>
          <w:szCs w:val="26"/>
        </w:rPr>
        <w:t>: Авансовый платеж в размере 30 % (тридцати процентов) от стоимости Товара выплачивается Поставщику в течение 30 (тридцати) календарных дней с даты получения Покупателем счета, выставленного Поставщиком, но не ранее чем за 30 (тридцать) календарных дней до плановой даты поставки Товара, и с учетом пунктов 2.4.4 Договора.</w:t>
      </w:r>
    </w:p>
    <w:p w:rsidR="007F7047" w:rsidRPr="007F7047" w:rsidRDefault="007F7047" w:rsidP="007F7047">
      <w:pPr>
        <w:widowControl w:val="0"/>
        <w:shd w:val="clear" w:color="auto" w:fill="FFFFFF"/>
        <w:tabs>
          <w:tab w:val="left" w:pos="141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7F7047">
        <w:rPr>
          <w:sz w:val="26"/>
          <w:szCs w:val="26"/>
        </w:rPr>
        <w:t>Последующий платеж в размере 70 % (семидесяти процентов) от стоимости Товара выплачиваются Поставщику в течение 15 (пятнадцати) рабочих дней</w:t>
      </w:r>
      <w:r w:rsidRPr="00C14F8A">
        <w:rPr>
          <w:rStyle w:val="af7"/>
          <w:sz w:val="26"/>
          <w:szCs w:val="26"/>
        </w:rPr>
        <w:footnoteReference w:id="1"/>
      </w:r>
      <w:r w:rsidRPr="007F7047">
        <w:rPr>
          <w:sz w:val="26"/>
          <w:szCs w:val="26"/>
        </w:rPr>
        <w:t xml:space="preserve"> с даты подписания Сторонами накладной ТОРГ-12, на основании счета, выставленного Поставщиком, и с учетом пункта 2.4.4 Договора.</w:t>
      </w:r>
    </w:p>
    <w:p w:rsidR="007F7047" w:rsidRPr="007F7047" w:rsidRDefault="007F7047" w:rsidP="007F7047">
      <w:pPr>
        <w:widowControl w:val="0"/>
        <w:shd w:val="clear" w:color="auto" w:fill="FFFFFF"/>
        <w:tabs>
          <w:tab w:val="left" w:pos="141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7F7047">
        <w:rPr>
          <w:sz w:val="26"/>
          <w:szCs w:val="26"/>
        </w:rPr>
        <w:t>Платеж в размере 100 % (ста процентов) от стоимости</w:t>
      </w:r>
      <w:r w:rsidRPr="007F7047">
        <w:rPr>
          <w:i/>
          <w:sz w:val="26"/>
          <w:szCs w:val="26"/>
        </w:rPr>
        <w:t xml:space="preserve"> </w:t>
      </w:r>
      <w:r w:rsidRPr="007F7047">
        <w:rPr>
          <w:sz w:val="26"/>
          <w:szCs w:val="26"/>
        </w:rPr>
        <w:t>Услуг выплачивается Поставщику в течение 15 (пятнадцати) рабочих дней</w:t>
      </w:r>
      <w:r w:rsidRPr="00C14F8A">
        <w:rPr>
          <w:rStyle w:val="af7"/>
          <w:sz w:val="26"/>
          <w:szCs w:val="26"/>
        </w:rPr>
        <w:footnoteReference w:id="2"/>
      </w:r>
      <w:r w:rsidRPr="007F7047">
        <w:rPr>
          <w:sz w:val="26"/>
          <w:szCs w:val="26"/>
        </w:rPr>
        <w:t xml:space="preserve"> с даты подписания Сторонами документов, указанных в пункте 6.1 Договора, на основании счета, выставленного Поставщиком, и с учетом пункта 2.5 Договора.</w:t>
      </w:r>
    </w:p>
    <w:p w:rsidR="007F7047" w:rsidRPr="007F7047" w:rsidRDefault="007F7047" w:rsidP="007F7047">
      <w:pPr>
        <w:widowControl w:val="0"/>
        <w:tabs>
          <w:tab w:val="left" w:pos="1134"/>
          <w:tab w:val="num" w:pos="1424"/>
          <w:tab w:val="num" w:pos="1851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7F7047">
        <w:rPr>
          <w:i/>
          <w:sz w:val="26"/>
          <w:szCs w:val="26"/>
        </w:rPr>
        <w:t xml:space="preserve">Гарантийный срок на Товар: </w:t>
      </w:r>
      <w:r w:rsidRPr="007F7047">
        <w:rPr>
          <w:sz w:val="26"/>
          <w:szCs w:val="26"/>
        </w:rPr>
        <w:t xml:space="preserve">36 месяцев. </w:t>
      </w:r>
      <w:r w:rsidRPr="007F7047">
        <w:rPr>
          <w:color w:val="000000"/>
          <w:sz w:val="26"/>
          <w:szCs w:val="26"/>
        </w:rPr>
        <w:t xml:space="preserve">Время начала исчисления гарантийного срока – с момента ввода Товара в эксплуатацию. </w:t>
      </w:r>
      <w:r w:rsidRPr="007F7047">
        <w:rPr>
          <w:sz w:val="26"/>
          <w:szCs w:val="26"/>
        </w:rPr>
        <w:t>Установленный в отношении Товара гарантийный срок распространяется на все составные части и комплектующие Товара</w:t>
      </w:r>
      <w:r w:rsidRPr="007F7047">
        <w:rPr>
          <w:sz w:val="24"/>
          <w:szCs w:val="24"/>
        </w:rPr>
        <w:t>.</w:t>
      </w:r>
    </w:p>
    <w:p w:rsidR="0061240C" w:rsidRPr="0061240C" w:rsidRDefault="0061240C" w:rsidP="0061240C">
      <w:pPr>
        <w:numPr>
          <w:ilvl w:val="0"/>
          <w:numId w:val="39"/>
        </w:numPr>
        <w:tabs>
          <w:tab w:val="left" w:pos="0"/>
          <w:tab w:val="left" w:pos="284"/>
        </w:tabs>
        <w:spacing w:after="200" w:line="240" w:lineRule="auto"/>
        <w:ind w:left="0" w:right="-2" w:firstLine="0"/>
        <w:contextualSpacing/>
        <w:jc w:val="left"/>
        <w:rPr>
          <w:rFonts w:eastAsiaTheme="minorHAnsi"/>
          <w:sz w:val="26"/>
          <w:szCs w:val="26"/>
          <w:lang w:eastAsia="en-US"/>
        </w:rPr>
      </w:pPr>
      <w:r w:rsidRPr="007F7047">
        <w:rPr>
          <w:rFonts w:eastAsiaTheme="minorHAnsi"/>
          <w:snapToGrid/>
          <w:sz w:val="26"/>
          <w:szCs w:val="26"/>
          <w:lang w:eastAsia="en-US"/>
        </w:rPr>
        <w:t>Инициатору договора</w:t>
      </w:r>
      <w:r w:rsidRPr="0061240C">
        <w:rPr>
          <w:rFonts w:eastAsiaTheme="minorHAnsi"/>
          <w:snapToGrid/>
          <w:sz w:val="26"/>
          <w:szCs w:val="26"/>
          <w:lang w:eastAsia="en-US"/>
        </w:rPr>
        <w:t xml:space="preserve">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1240C" w:rsidRPr="0061240C" w:rsidRDefault="0061240C" w:rsidP="0061240C">
      <w:pPr>
        <w:numPr>
          <w:ilvl w:val="0"/>
          <w:numId w:val="39"/>
        </w:numPr>
        <w:tabs>
          <w:tab w:val="left" w:pos="0"/>
          <w:tab w:val="left" w:pos="284"/>
        </w:tabs>
        <w:suppressAutoHyphens/>
        <w:spacing w:after="200" w:line="240" w:lineRule="auto"/>
        <w:ind w:left="0" w:right="-2" w:firstLine="0"/>
        <w:contextualSpacing/>
        <w:jc w:val="left"/>
        <w:rPr>
          <w:rFonts w:eastAsiaTheme="minorHAnsi" w:cstheme="minorBidi"/>
          <w:snapToGrid/>
          <w:sz w:val="26"/>
          <w:szCs w:val="26"/>
          <w:lang w:eastAsia="en-US"/>
        </w:rPr>
      </w:pPr>
      <w:r w:rsidRPr="0061240C">
        <w:rPr>
          <w:rFonts w:eastAsiaTheme="minorHAns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</w:t>
      </w:r>
      <w:r w:rsidRPr="0061240C">
        <w:rPr>
          <w:rFonts w:eastAsiaTheme="minorHAnsi" w:cstheme="minorBidi"/>
          <w:snapToGrid/>
          <w:sz w:val="26"/>
          <w:szCs w:val="26"/>
          <w:lang w:eastAsia="en-US"/>
        </w:rPr>
        <w:t>), по форме и с приложением подтверждающих документов согласно Документации о закупке.</w:t>
      </w:r>
    </w:p>
    <w:p w:rsidR="0061240C" w:rsidRPr="0061240C" w:rsidRDefault="0061240C" w:rsidP="0061240C">
      <w:pPr>
        <w:tabs>
          <w:tab w:val="left" w:pos="426"/>
        </w:tabs>
        <w:suppressAutoHyphens/>
        <w:spacing w:line="240" w:lineRule="auto"/>
        <w:ind w:firstLine="0"/>
        <w:rPr>
          <w:rFonts w:eastAsiaTheme="minorHAnsi" w:cstheme="minorBidi"/>
          <w:snapToGrid/>
          <w:sz w:val="26"/>
          <w:szCs w:val="26"/>
          <w:lang w:eastAsia="en-US"/>
        </w:rPr>
      </w:pPr>
      <w:r w:rsidRPr="0061240C">
        <w:rPr>
          <w:rFonts w:eastAsiaTheme="minorHAnsi" w:cstheme="minorBidi"/>
          <w:snapToGrid/>
          <w:sz w:val="26"/>
          <w:szCs w:val="26"/>
          <w:lang w:eastAsia="en-US"/>
        </w:rPr>
        <w:t>4.</w:t>
      </w:r>
      <w:r w:rsidRPr="0061240C">
        <w:rPr>
          <w:rFonts w:eastAsiaTheme="minorHAnsi" w:cstheme="minorBidi"/>
          <w:snapToGrid/>
          <w:sz w:val="26"/>
          <w:szCs w:val="26"/>
          <w:lang w:eastAsia="en-US"/>
        </w:rPr>
        <w:tab/>
        <w:t>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61240C" w:rsidRPr="0061240C" w:rsidRDefault="0061240C" w:rsidP="0061240C">
      <w:pPr>
        <w:tabs>
          <w:tab w:val="left" w:pos="426"/>
        </w:tabs>
        <w:suppressAutoHyphens/>
        <w:spacing w:line="240" w:lineRule="auto"/>
        <w:ind w:firstLine="0"/>
        <w:rPr>
          <w:rFonts w:eastAsiaTheme="minorHAnsi" w:cstheme="minorBidi"/>
          <w:snapToGrid/>
          <w:sz w:val="26"/>
          <w:szCs w:val="26"/>
          <w:lang w:eastAsia="en-US"/>
        </w:rPr>
      </w:pPr>
      <w:r w:rsidRPr="0061240C">
        <w:rPr>
          <w:rFonts w:eastAsiaTheme="minorHAnsi" w:cstheme="minorBidi"/>
          <w:snapToGrid/>
          <w:sz w:val="26"/>
          <w:szCs w:val="26"/>
          <w:lang w:eastAsia="en-US"/>
        </w:rPr>
        <w:t>5.</w:t>
      </w:r>
      <w:r w:rsidRPr="0061240C">
        <w:rPr>
          <w:rFonts w:eastAsiaTheme="minorHAnsi" w:cstheme="minorBidi"/>
          <w:snapToGrid/>
          <w:sz w:val="26"/>
          <w:szCs w:val="26"/>
          <w:lang w:eastAsia="en-US"/>
        </w:rPr>
        <w:tab/>
        <w:t>Инициатору договора обеспечить контроль за соблюдением вышеуказанного пункта решения.</w:t>
      </w:r>
    </w:p>
    <w:p w:rsidR="00050BFC" w:rsidRPr="00050BFC" w:rsidRDefault="00050BFC" w:rsidP="0061240C">
      <w:pPr>
        <w:pStyle w:val="a9"/>
        <w:tabs>
          <w:tab w:val="left" w:pos="284"/>
        </w:tabs>
        <w:spacing w:line="240" w:lineRule="auto"/>
        <w:ind w:left="0"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1"/>
        <w:gridCol w:w="4939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9C06D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9C06D0"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2A1019" w:rsidRDefault="009C06D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61240C">
        <w:rPr>
          <w:i/>
          <w:snapToGrid/>
          <w:color w:val="000000" w:themeColor="text1"/>
          <w:sz w:val="18"/>
          <w:szCs w:val="18"/>
        </w:rPr>
        <w:t xml:space="preserve">т. </w:t>
      </w:r>
      <w:r w:rsidR="00E81FAA" w:rsidRPr="0061240C">
        <w:rPr>
          <w:i/>
          <w:snapToGrid/>
          <w:color w:val="000000" w:themeColor="text1"/>
          <w:sz w:val="18"/>
          <w:szCs w:val="18"/>
        </w:rPr>
        <w:t>(4162)397-</w:t>
      </w:r>
      <w:r w:rsidR="008F0673" w:rsidRPr="0061240C">
        <w:rPr>
          <w:i/>
          <w:snapToGrid/>
          <w:color w:val="000000" w:themeColor="text1"/>
          <w:sz w:val="18"/>
          <w:szCs w:val="18"/>
        </w:rPr>
        <w:t>260</w:t>
      </w:r>
    </w:p>
    <w:sectPr w:rsidR="00F25EDC" w:rsidRPr="002A1019" w:rsidSect="00150453">
      <w:headerReference w:type="default" r:id="rId8"/>
      <w:footerReference w:type="default" r:id="rId9"/>
      <w:pgSz w:w="11906" w:h="16838"/>
      <w:pgMar w:top="851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DB" w:rsidRDefault="00C702DB" w:rsidP="00355095">
      <w:pPr>
        <w:spacing w:line="240" w:lineRule="auto"/>
      </w:pPr>
      <w:r>
        <w:separator/>
      </w:r>
    </w:p>
  </w:endnote>
  <w:endnote w:type="continuationSeparator" w:id="0">
    <w:p w:rsidR="00C702DB" w:rsidRDefault="00C702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6E0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6E0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DB" w:rsidRDefault="00C702DB" w:rsidP="00355095">
      <w:pPr>
        <w:spacing w:line="240" w:lineRule="auto"/>
      </w:pPr>
      <w:r>
        <w:separator/>
      </w:r>
    </w:p>
  </w:footnote>
  <w:footnote w:type="continuationSeparator" w:id="0">
    <w:p w:rsidR="00C702DB" w:rsidRDefault="00C702DB" w:rsidP="00355095">
      <w:pPr>
        <w:spacing w:line="240" w:lineRule="auto"/>
      </w:pPr>
      <w:r>
        <w:continuationSeparator/>
      </w:r>
    </w:p>
  </w:footnote>
  <w:footnote w:id="1">
    <w:p w:rsidR="007F7047" w:rsidRPr="00D72EC8" w:rsidRDefault="007F7047" w:rsidP="007F7047">
      <w:pPr>
        <w:pStyle w:val="af5"/>
      </w:pPr>
    </w:p>
  </w:footnote>
  <w:footnote w:id="2">
    <w:p w:rsidR="007F7047" w:rsidRPr="00D72EC8" w:rsidRDefault="007F7047" w:rsidP="007F7047">
      <w:pPr>
        <w:pStyle w:val="af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61240C">
      <w:rPr>
        <w:i/>
        <w:sz w:val="20"/>
      </w:rPr>
      <w:t>40090</w:t>
    </w:r>
    <w:r w:rsidR="009D17B1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A3379"/>
    <w:multiLevelType w:val="hybridMultilevel"/>
    <w:tmpl w:val="3D72A0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42F2765"/>
    <w:multiLevelType w:val="multilevel"/>
    <w:tmpl w:val="55760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33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1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4"/>
  </w:num>
  <w:num w:numId="32">
    <w:abstractNumId w:val="24"/>
  </w:num>
  <w:num w:numId="33">
    <w:abstractNumId w:val="25"/>
  </w:num>
  <w:num w:numId="34">
    <w:abstractNumId w:val="29"/>
  </w:num>
  <w:num w:numId="35">
    <w:abstractNumId w:val="23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"/>
  </w:num>
  <w:num w:numId="41">
    <w:abstractNumId w:val="27"/>
  </w:num>
  <w:num w:numId="42">
    <w:abstractNumId w:val="20"/>
  </w:num>
  <w:num w:numId="43">
    <w:abstractNumId w:val="1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6CBA"/>
    <w:rsid w:val="00011375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BFC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0F33"/>
    <w:rsid w:val="00126847"/>
    <w:rsid w:val="00132177"/>
    <w:rsid w:val="00133708"/>
    <w:rsid w:val="001351AF"/>
    <w:rsid w:val="001357F1"/>
    <w:rsid w:val="0014231D"/>
    <w:rsid w:val="00143503"/>
    <w:rsid w:val="00144828"/>
    <w:rsid w:val="0014499F"/>
    <w:rsid w:val="00144C8B"/>
    <w:rsid w:val="00150453"/>
    <w:rsid w:val="00151887"/>
    <w:rsid w:val="00153E9A"/>
    <w:rsid w:val="0016136F"/>
    <w:rsid w:val="001710F4"/>
    <w:rsid w:val="00176909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5EBD"/>
    <w:rsid w:val="001D0E87"/>
    <w:rsid w:val="001D30F0"/>
    <w:rsid w:val="001D4EA9"/>
    <w:rsid w:val="001D746B"/>
    <w:rsid w:val="001E20DE"/>
    <w:rsid w:val="001E33F9"/>
    <w:rsid w:val="001F001D"/>
    <w:rsid w:val="001F1045"/>
    <w:rsid w:val="001F16DB"/>
    <w:rsid w:val="001F1CAA"/>
    <w:rsid w:val="001F630F"/>
    <w:rsid w:val="00200CC3"/>
    <w:rsid w:val="00203CD1"/>
    <w:rsid w:val="002120C8"/>
    <w:rsid w:val="002120F0"/>
    <w:rsid w:val="00214035"/>
    <w:rsid w:val="00221F82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2A2B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1019"/>
    <w:rsid w:val="002A4021"/>
    <w:rsid w:val="002B5830"/>
    <w:rsid w:val="002B7EC6"/>
    <w:rsid w:val="002C7280"/>
    <w:rsid w:val="002D737E"/>
    <w:rsid w:val="002E102F"/>
    <w:rsid w:val="002E1D13"/>
    <w:rsid w:val="002E4435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65C4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47868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3279"/>
    <w:rsid w:val="004D6055"/>
    <w:rsid w:val="004D764B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33B7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23CF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240C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8372A"/>
    <w:rsid w:val="0079028F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C5673"/>
    <w:rsid w:val="007D4BDE"/>
    <w:rsid w:val="007D7B16"/>
    <w:rsid w:val="007F7047"/>
    <w:rsid w:val="00800CC1"/>
    <w:rsid w:val="00807ED5"/>
    <w:rsid w:val="00817D6E"/>
    <w:rsid w:val="00835365"/>
    <w:rsid w:val="00835F3E"/>
    <w:rsid w:val="008432E1"/>
    <w:rsid w:val="00844DAC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3AF5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18E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54619"/>
    <w:rsid w:val="00956BAC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B662D"/>
    <w:rsid w:val="009C06D0"/>
    <w:rsid w:val="009C5127"/>
    <w:rsid w:val="009C51F4"/>
    <w:rsid w:val="009C637C"/>
    <w:rsid w:val="009D17B1"/>
    <w:rsid w:val="009D2032"/>
    <w:rsid w:val="009D31B9"/>
    <w:rsid w:val="009E18FA"/>
    <w:rsid w:val="009E2BF3"/>
    <w:rsid w:val="009E3825"/>
    <w:rsid w:val="009E45B0"/>
    <w:rsid w:val="00A02900"/>
    <w:rsid w:val="00A035A9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5E54"/>
    <w:rsid w:val="00A76D45"/>
    <w:rsid w:val="00A82A86"/>
    <w:rsid w:val="00A84D31"/>
    <w:rsid w:val="00A87C37"/>
    <w:rsid w:val="00A93AAA"/>
    <w:rsid w:val="00A93FBE"/>
    <w:rsid w:val="00A95BFA"/>
    <w:rsid w:val="00A95E0D"/>
    <w:rsid w:val="00AA0FC2"/>
    <w:rsid w:val="00AB5F99"/>
    <w:rsid w:val="00AB668F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03D0F"/>
    <w:rsid w:val="00B100CF"/>
    <w:rsid w:val="00B12993"/>
    <w:rsid w:val="00B15A61"/>
    <w:rsid w:val="00B20409"/>
    <w:rsid w:val="00B21BBE"/>
    <w:rsid w:val="00B2461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30C3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25AF"/>
    <w:rsid w:val="00C178CC"/>
    <w:rsid w:val="00C212A7"/>
    <w:rsid w:val="00C21585"/>
    <w:rsid w:val="00C26636"/>
    <w:rsid w:val="00C2798A"/>
    <w:rsid w:val="00C303E1"/>
    <w:rsid w:val="00C34CF6"/>
    <w:rsid w:val="00C36BC2"/>
    <w:rsid w:val="00C37ACF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64BD3"/>
    <w:rsid w:val="00C702DB"/>
    <w:rsid w:val="00C71993"/>
    <w:rsid w:val="00C75C4C"/>
    <w:rsid w:val="00C77AD0"/>
    <w:rsid w:val="00C85263"/>
    <w:rsid w:val="00C9000A"/>
    <w:rsid w:val="00C90F2D"/>
    <w:rsid w:val="00C93B6E"/>
    <w:rsid w:val="00C93DEA"/>
    <w:rsid w:val="00C979FB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2C67"/>
    <w:rsid w:val="00D17A8B"/>
    <w:rsid w:val="00D20073"/>
    <w:rsid w:val="00D20ECF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662CB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1241"/>
    <w:rsid w:val="00EC5673"/>
    <w:rsid w:val="00EC5EBC"/>
    <w:rsid w:val="00EC703D"/>
    <w:rsid w:val="00ED0444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A6E04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5">
    <w:name w:val="footnote text"/>
    <w:basedOn w:val="a"/>
    <w:link w:val="af6"/>
    <w:uiPriority w:val="99"/>
    <w:unhideWhenUsed/>
    <w:rsid w:val="0061240C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rsid w:val="0061240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7">
    <w:name w:val="footnote reference"/>
    <w:rsid w:val="007F7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11</cp:revision>
  <cp:lastPrinted>2020-02-25T05:35:00Z</cp:lastPrinted>
  <dcterms:created xsi:type="dcterms:W3CDTF">2020-02-21T05:29:00Z</dcterms:created>
  <dcterms:modified xsi:type="dcterms:W3CDTF">2020-05-19T06:26:00Z</dcterms:modified>
</cp:coreProperties>
</file>