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61FA0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4"/>
          <w:szCs w:val="24"/>
          <w:lang w:eastAsia="en-US"/>
        </w:rPr>
      </w:pPr>
      <w:r w:rsidRPr="00761FA0">
        <w:rPr>
          <w:rFonts w:eastAsiaTheme="majorEastAsia"/>
          <w:bCs/>
          <w:sz w:val="24"/>
          <w:szCs w:val="24"/>
          <w:lang w:eastAsia="en-US"/>
        </w:rPr>
        <w:t>Акционерное Общество</w:t>
      </w:r>
    </w:p>
    <w:p w:rsidR="007D162A" w:rsidRPr="00761FA0" w:rsidRDefault="007D162A" w:rsidP="007D162A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761FA0">
        <w:rPr>
          <w:rFonts w:eastAsiaTheme="minorHAnsi"/>
          <w:b/>
          <w:sz w:val="24"/>
          <w:szCs w:val="24"/>
          <w:lang w:eastAsia="en-US"/>
        </w:rPr>
        <w:t xml:space="preserve">«Дальневосточная распределительная </w:t>
      </w:r>
      <w:r w:rsidR="00A5287D" w:rsidRPr="00761FA0">
        <w:rPr>
          <w:rFonts w:eastAsiaTheme="minorHAnsi"/>
          <w:b/>
          <w:sz w:val="24"/>
          <w:szCs w:val="24"/>
          <w:lang w:eastAsia="en-US"/>
        </w:rPr>
        <w:t>сетевая компания</w:t>
      </w:r>
      <w:r w:rsidRPr="00761FA0">
        <w:rPr>
          <w:rFonts w:eastAsiaTheme="minorHAnsi"/>
          <w:b/>
          <w:sz w:val="24"/>
          <w:szCs w:val="24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207A46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61FA0">
        <w:rPr>
          <w:b/>
          <w:bCs/>
          <w:iCs/>
          <w:snapToGrid/>
          <w:spacing w:val="40"/>
          <w:sz w:val="29"/>
          <w:szCs w:val="29"/>
        </w:rPr>
        <w:t>444</w:t>
      </w:r>
      <w:r w:rsidR="009F797E">
        <w:rPr>
          <w:b/>
          <w:bCs/>
          <w:iCs/>
          <w:snapToGrid/>
          <w:spacing w:val="40"/>
          <w:sz w:val="29"/>
          <w:szCs w:val="29"/>
        </w:rPr>
        <w:t>/УП</w:t>
      </w:r>
      <w:r w:rsidR="009F797E" w:rsidRPr="00761FA0">
        <w:rPr>
          <w:b/>
          <w:bCs/>
          <w:iCs/>
          <w:snapToGrid/>
          <w:spacing w:val="40"/>
          <w:sz w:val="20"/>
          <w:szCs w:val="29"/>
        </w:rPr>
        <w:t>Р</w:t>
      </w:r>
      <w:r w:rsidR="00396783">
        <w:rPr>
          <w:b/>
          <w:bCs/>
          <w:iCs/>
          <w:snapToGrid/>
          <w:spacing w:val="40"/>
          <w:sz w:val="29"/>
          <w:szCs w:val="29"/>
        </w:rPr>
        <w:t>-ВП</w:t>
      </w:r>
    </w:p>
    <w:p w:rsidR="00286846" w:rsidRPr="003B5EFA" w:rsidRDefault="00BA7D6E" w:rsidP="009F797E">
      <w:pPr>
        <w:tabs>
          <w:tab w:val="left" w:pos="708"/>
        </w:tabs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9F797E" w:rsidRPr="009F797E">
        <w:rPr>
          <w:b/>
          <w:bCs/>
          <w:sz w:val="26"/>
          <w:szCs w:val="26"/>
        </w:rPr>
        <w:t>по Аукциону в электронной форме, участниками которого могут быть только субъекты малого и среднего предпринимательства на право заключения договора «</w:t>
      </w:r>
      <w:r w:rsidR="00761FA0" w:rsidRPr="00761FA0">
        <w:rPr>
          <w:b/>
          <w:bCs/>
          <w:sz w:val="26"/>
          <w:szCs w:val="26"/>
        </w:rPr>
        <w:t>Услуги водного транспорта для транспортировки МТР Николаевкого РЭС СП ХСЭС», ЛОТ № 98101-ЭКСП ПРОД-2020 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396783" w:rsidTr="0082501E">
        <w:tc>
          <w:tcPr>
            <w:tcW w:w="4935" w:type="dxa"/>
          </w:tcPr>
          <w:p w:rsidR="00D75F06" w:rsidRPr="00396783" w:rsidRDefault="00D75F06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396783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  <w:p w:rsidR="009F797E" w:rsidRPr="009F797E" w:rsidRDefault="009F797E" w:rsidP="009F797E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F797E">
              <w:rPr>
                <w:b/>
                <w:snapToGrid/>
                <w:sz w:val="24"/>
                <w:szCs w:val="24"/>
              </w:rPr>
              <w:t xml:space="preserve">№ ЕИС </w:t>
            </w:r>
            <w:r w:rsidR="00761FA0">
              <w:rPr>
                <w:b/>
                <w:snapToGrid/>
                <w:sz w:val="24"/>
                <w:szCs w:val="24"/>
              </w:rPr>
              <w:t>32009040360</w:t>
            </w:r>
            <w:bookmarkStart w:id="2" w:name="_GoBack"/>
            <w:bookmarkEnd w:id="2"/>
            <w:r w:rsidRPr="009F797E">
              <w:rPr>
                <w:b/>
                <w:snapToGrid/>
                <w:sz w:val="24"/>
                <w:szCs w:val="24"/>
              </w:rPr>
              <w:t xml:space="preserve"> (МСП)</w:t>
            </w:r>
          </w:p>
          <w:p w:rsidR="00396783" w:rsidRPr="00396783" w:rsidRDefault="00396783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4918" w:type="dxa"/>
          </w:tcPr>
          <w:p w:rsidR="00D75F06" w:rsidRPr="00396783" w:rsidRDefault="00D75F06" w:rsidP="00761FA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«</w:t>
            </w:r>
            <w:r w:rsidR="00761FA0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05</w:t>
            </w:r>
            <w:r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»  </w:t>
            </w:r>
            <w:r w:rsidR="00027F72" w:rsidRPr="00396783">
              <w:rPr>
                <w:b/>
                <w:bCs/>
                <w:snapToGrid/>
                <w:sz w:val="24"/>
                <w:szCs w:val="24"/>
                <w:lang w:eastAsia="en-US"/>
              </w:rPr>
              <w:t>0</w:t>
            </w:r>
            <w:r w:rsidR="00761FA0">
              <w:rPr>
                <w:b/>
                <w:bCs/>
                <w:snapToGrid/>
                <w:sz w:val="24"/>
                <w:szCs w:val="24"/>
                <w:lang w:eastAsia="en-US"/>
              </w:rPr>
              <w:t>6</w:t>
            </w:r>
            <w:r w:rsidR="00DC1D40" w:rsidRPr="00396783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  </w:t>
            </w:r>
            <w:r w:rsidRPr="00396783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 </w:t>
            </w:r>
            <w:r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20</w:t>
            </w:r>
            <w:r w:rsidR="00DC1D40"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20</w:t>
            </w:r>
            <w:r w:rsidR="003B5EFA"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 </w:t>
            </w:r>
            <w:r w:rsidR="003B5EFA" w:rsidRPr="00396783">
              <w:rPr>
                <w:b/>
                <w:snapToGrid/>
                <w:sz w:val="24"/>
                <w:szCs w:val="24"/>
                <w:lang w:eastAsia="en-US"/>
              </w:rPr>
              <w:t>г.</w:t>
            </w:r>
          </w:p>
        </w:tc>
      </w:tr>
    </w:tbl>
    <w:p w:rsidR="00A967A7" w:rsidRPr="009F797E" w:rsidRDefault="00CA7529" w:rsidP="00DC1273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="00207A46">
        <w:rPr>
          <w:sz w:val="24"/>
        </w:rPr>
        <w:t xml:space="preserve"> </w:t>
      </w:r>
      <w:r w:rsidR="009F797E" w:rsidRPr="009F797E">
        <w:rPr>
          <w:bCs/>
          <w:sz w:val="24"/>
        </w:rPr>
        <w:t>Аукцион в электронной форме, участниками которого могут быть только субъекты малого и среднего предпринимательства на право заключения договора «</w:t>
      </w:r>
      <w:r w:rsidR="00761FA0" w:rsidRPr="00761FA0">
        <w:rPr>
          <w:bCs/>
          <w:sz w:val="24"/>
        </w:rPr>
        <w:t>Услуги водного транспорта для транспортировки МТР Николаевкого РЭС СП ХСЭС</w:t>
      </w:r>
      <w:r w:rsidR="009F797E">
        <w:rPr>
          <w:bCs/>
          <w:sz w:val="24"/>
        </w:rPr>
        <w:t>»</w:t>
      </w:r>
      <w:r w:rsidR="009F797E" w:rsidRPr="009F797E">
        <w:rPr>
          <w:bCs/>
          <w:sz w:val="24"/>
        </w:rPr>
        <w:t xml:space="preserve">  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61FA0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61FA0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207A46">
        <w:rPr>
          <w:b/>
          <w:bCs/>
          <w:i/>
          <w:snapToGrid/>
          <w:sz w:val="24"/>
          <w:szCs w:val="24"/>
        </w:rPr>
        <w:t>и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27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B23C4B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B23C4B" w:rsidRPr="00B23C4B" w:rsidRDefault="00B23C4B" w:rsidP="00B23C4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C4B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761FA0" w:rsidRPr="00B23C4B" w:rsidTr="00207A46">
        <w:trPr>
          <w:trHeight w:val="186"/>
        </w:trPr>
        <w:tc>
          <w:tcPr>
            <w:tcW w:w="294" w:type="dxa"/>
            <w:shd w:val="clear" w:color="auto" w:fill="FFFFFF"/>
          </w:tcPr>
          <w:p w:rsidR="00761FA0" w:rsidRPr="00B23C4B" w:rsidRDefault="00761FA0" w:rsidP="00761FA0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3442" w:type="dxa"/>
          </w:tcPr>
          <w:p w:rsidR="00761FA0" w:rsidRPr="00761FA0" w:rsidRDefault="00761FA0" w:rsidP="00761FA0">
            <w:pPr>
              <w:jc w:val="center"/>
              <w:rPr>
                <w:sz w:val="22"/>
                <w:szCs w:val="22"/>
              </w:rPr>
            </w:pPr>
            <w:r w:rsidRPr="00761FA0">
              <w:rPr>
                <w:sz w:val="22"/>
                <w:szCs w:val="22"/>
              </w:rPr>
              <w:t>15.04.2020 03:02:43</w:t>
            </w:r>
          </w:p>
        </w:tc>
        <w:tc>
          <w:tcPr>
            <w:tcW w:w="5948" w:type="dxa"/>
          </w:tcPr>
          <w:p w:rsidR="00761FA0" w:rsidRPr="00761FA0" w:rsidRDefault="00761FA0" w:rsidP="00761FA0">
            <w:pPr>
              <w:jc w:val="center"/>
              <w:rPr>
                <w:b/>
                <w:i/>
                <w:sz w:val="22"/>
                <w:szCs w:val="22"/>
              </w:rPr>
            </w:pPr>
            <w:r w:rsidRPr="00761FA0">
              <w:rPr>
                <w:b/>
                <w:i/>
                <w:sz w:val="22"/>
                <w:szCs w:val="22"/>
              </w:rPr>
              <w:t>369481</w:t>
            </w:r>
          </w:p>
        </w:tc>
      </w:tr>
      <w:tr w:rsidR="00761FA0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761FA0" w:rsidRPr="00B23C4B" w:rsidRDefault="00761FA0" w:rsidP="00761FA0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3442" w:type="dxa"/>
          </w:tcPr>
          <w:p w:rsidR="00761FA0" w:rsidRPr="00761FA0" w:rsidRDefault="00761FA0" w:rsidP="00761FA0">
            <w:pPr>
              <w:jc w:val="center"/>
              <w:rPr>
                <w:sz w:val="22"/>
                <w:szCs w:val="22"/>
              </w:rPr>
            </w:pPr>
            <w:r w:rsidRPr="00761FA0">
              <w:rPr>
                <w:sz w:val="22"/>
                <w:szCs w:val="22"/>
              </w:rPr>
              <w:t>23.04.2020 09:52:37</w:t>
            </w:r>
          </w:p>
        </w:tc>
        <w:tc>
          <w:tcPr>
            <w:tcW w:w="5948" w:type="dxa"/>
          </w:tcPr>
          <w:p w:rsidR="00761FA0" w:rsidRPr="00761FA0" w:rsidRDefault="00761FA0" w:rsidP="00761FA0">
            <w:pPr>
              <w:jc w:val="center"/>
              <w:rPr>
                <w:b/>
                <w:i/>
                <w:sz w:val="22"/>
                <w:szCs w:val="22"/>
              </w:rPr>
            </w:pPr>
            <w:r w:rsidRPr="00761FA0">
              <w:rPr>
                <w:b/>
                <w:i/>
                <w:sz w:val="22"/>
                <w:szCs w:val="22"/>
              </w:rPr>
              <w:t>382630</w:t>
            </w:r>
          </w:p>
        </w:tc>
      </w:tr>
      <w:tr w:rsidR="00761FA0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761FA0" w:rsidRPr="00B23C4B" w:rsidRDefault="00761FA0" w:rsidP="00761FA0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3442" w:type="dxa"/>
          </w:tcPr>
          <w:p w:rsidR="00761FA0" w:rsidRPr="00761FA0" w:rsidRDefault="00761FA0" w:rsidP="00761FA0">
            <w:pPr>
              <w:jc w:val="center"/>
              <w:rPr>
                <w:sz w:val="22"/>
                <w:szCs w:val="22"/>
              </w:rPr>
            </w:pPr>
            <w:r w:rsidRPr="00761FA0">
              <w:rPr>
                <w:sz w:val="22"/>
                <w:szCs w:val="22"/>
              </w:rPr>
              <w:t>24.04.2020 05:30:01</w:t>
            </w:r>
          </w:p>
        </w:tc>
        <w:tc>
          <w:tcPr>
            <w:tcW w:w="5948" w:type="dxa"/>
          </w:tcPr>
          <w:p w:rsidR="00761FA0" w:rsidRPr="00761FA0" w:rsidRDefault="00761FA0" w:rsidP="00761FA0">
            <w:pPr>
              <w:jc w:val="center"/>
              <w:rPr>
                <w:b/>
                <w:i/>
                <w:sz w:val="22"/>
                <w:szCs w:val="22"/>
              </w:rPr>
            </w:pPr>
            <w:r w:rsidRPr="00761FA0">
              <w:rPr>
                <w:b/>
                <w:i/>
                <w:sz w:val="22"/>
                <w:szCs w:val="22"/>
              </w:rPr>
              <w:t>383150</w:t>
            </w:r>
          </w:p>
        </w:tc>
      </w:tr>
      <w:tr w:rsidR="00761FA0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761FA0" w:rsidRPr="00B23C4B" w:rsidRDefault="00761FA0" w:rsidP="00761FA0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4</w:t>
            </w:r>
          </w:p>
        </w:tc>
        <w:tc>
          <w:tcPr>
            <w:tcW w:w="3442" w:type="dxa"/>
          </w:tcPr>
          <w:p w:rsidR="00761FA0" w:rsidRPr="00761FA0" w:rsidRDefault="00761FA0" w:rsidP="00761FA0">
            <w:pPr>
              <w:jc w:val="center"/>
              <w:rPr>
                <w:sz w:val="22"/>
                <w:szCs w:val="22"/>
              </w:rPr>
            </w:pPr>
            <w:r w:rsidRPr="00761FA0">
              <w:rPr>
                <w:sz w:val="22"/>
                <w:szCs w:val="22"/>
              </w:rPr>
              <w:t>24.04.2020 06:43:09</w:t>
            </w:r>
          </w:p>
        </w:tc>
        <w:tc>
          <w:tcPr>
            <w:tcW w:w="5948" w:type="dxa"/>
          </w:tcPr>
          <w:p w:rsidR="00761FA0" w:rsidRPr="00761FA0" w:rsidRDefault="00761FA0" w:rsidP="00761FA0">
            <w:pPr>
              <w:jc w:val="center"/>
              <w:rPr>
                <w:b/>
                <w:i/>
                <w:sz w:val="22"/>
                <w:szCs w:val="22"/>
              </w:rPr>
            </w:pPr>
            <w:r w:rsidRPr="00761FA0">
              <w:rPr>
                <w:b/>
                <w:i/>
                <w:sz w:val="22"/>
                <w:szCs w:val="22"/>
              </w:rPr>
              <w:t>383363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61FA0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761FA0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73D02" w:rsidRPr="00573D02" w:rsidRDefault="009F797E" w:rsidP="004A7C9E">
      <w:pPr>
        <w:spacing w:line="240" w:lineRule="auto"/>
        <w:ind w:firstLine="0"/>
        <w:rPr>
          <w:snapToGrid/>
          <w:sz w:val="24"/>
          <w:szCs w:val="24"/>
        </w:rPr>
      </w:pPr>
      <w:r w:rsidRPr="00573D02">
        <w:rPr>
          <w:snapToGrid/>
          <w:sz w:val="24"/>
          <w:szCs w:val="24"/>
        </w:rPr>
        <w:t>Участники не сделали ценовые ставки на аукционе, ЭТП не представила Организатору вторые части заявок следующих Участников:</w:t>
      </w:r>
    </w:p>
    <w:tbl>
      <w:tblPr>
        <w:tblpPr w:leftFromText="180" w:rightFromText="180" w:vertAnchor="text" w:horzAnchor="margin" w:tblpY="27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84"/>
      </w:tblGrid>
      <w:tr w:rsidR="00761FA0" w:rsidRPr="00B23C4B" w:rsidTr="00761FA0">
        <w:trPr>
          <w:trHeight w:val="186"/>
        </w:trPr>
        <w:tc>
          <w:tcPr>
            <w:tcW w:w="9684" w:type="dxa"/>
          </w:tcPr>
          <w:p w:rsidR="00761FA0" w:rsidRPr="002C34CC" w:rsidRDefault="00761FA0" w:rsidP="00761FA0">
            <w:pPr>
              <w:jc w:val="center"/>
              <w:rPr>
                <w:snapToGrid/>
                <w:sz w:val="22"/>
                <w:szCs w:val="22"/>
              </w:rPr>
            </w:pPr>
            <w:r w:rsidRPr="002C34CC">
              <w:rPr>
                <w:b/>
                <w:i/>
                <w:snapToGrid/>
                <w:sz w:val="22"/>
                <w:szCs w:val="22"/>
              </w:rPr>
              <w:t>382630</w:t>
            </w:r>
          </w:p>
        </w:tc>
      </w:tr>
      <w:tr w:rsidR="00761FA0" w:rsidRPr="00B23C4B" w:rsidTr="00761FA0">
        <w:trPr>
          <w:trHeight w:val="208"/>
        </w:trPr>
        <w:tc>
          <w:tcPr>
            <w:tcW w:w="9684" w:type="dxa"/>
          </w:tcPr>
          <w:p w:rsidR="00761FA0" w:rsidRPr="002C34CC" w:rsidRDefault="00761FA0" w:rsidP="00761FA0">
            <w:pPr>
              <w:jc w:val="center"/>
              <w:rPr>
                <w:snapToGrid/>
                <w:sz w:val="22"/>
                <w:szCs w:val="22"/>
              </w:rPr>
            </w:pPr>
            <w:r w:rsidRPr="002C34CC">
              <w:rPr>
                <w:b/>
                <w:i/>
                <w:snapToGrid/>
                <w:sz w:val="22"/>
                <w:szCs w:val="22"/>
              </w:rPr>
              <w:t>383363</w:t>
            </w:r>
          </w:p>
        </w:tc>
      </w:tr>
    </w:tbl>
    <w:p w:rsidR="00761FA0" w:rsidRDefault="00761FA0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2C34CC">
        <w:rPr>
          <w:bCs/>
          <w:snapToGrid/>
          <w:sz w:val="22"/>
          <w:szCs w:val="22"/>
        </w:rPr>
        <w:t>Участник имеет кризисное финансовое состояние</w:t>
      </w:r>
      <w:r>
        <w:rPr>
          <w:bCs/>
          <w:snapToGrid/>
          <w:sz w:val="22"/>
          <w:szCs w:val="22"/>
        </w:rPr>
        <w:t>:</w:t>
      </w:r>
    </w:p>
    <w:tbl>
      <w:tblPr>
        <w:tblpPr w:leftFromText="180" w:rightFromText="180" w:vertAnchor="text" w:horzAnchor="margin" w:tblpY="27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84"/>
      </w:tblGrid>
      <w:tr w:rsidR="00761FA0" w:rsidRPr="00B23C4B" w:rsidTr="00081A30">
        <w:trPr>
          <w:trHeight w:val="186"/>
        </w:trPr>
        <w:tc>
          <w:tcPr>
            <w:tcW w:w="9684" w:type="dxa"/>
          </w:tcPr>
          <w:p w:rsidR="00761FA0" w:rsidRPr="002C34CC" w:rsidRDefault="00761FA0" w:rsidP="00081A30">
            <w:pPr>
              <w:jc w:val="center"/>
              <w:rPr>
                <w:snapToGrid/>
                <w:sz w:val="22"/>
                <w:szCs w:val="22"/>
              </w:rPr>
            </w:pPr>
            <w:r w:rsidRPr="00761FA0">
              <w:rPr>
                <w:b/>
                <w:i/>
                <w:snapToGrid/>
                <w:sz w:val="22"/>
                <w:szCs w:val="22"/>
              </w:rPr>
              <w:t>369481</w:t>
            </w:r>
          </w:p>
        </w:tc>
      </w:tr>
    </w:tbl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96783" w:rsidRPr="00396783" w:rsidRDefault="00396783" w:rsidP="00396783">
      <w:pPr>
        <w:pStyle w:val="a9"/>
        <w:numPr>
          <w:ilvl w:val="0"/>
          <w:numId w:val="9"/>
        </w:numPr>
        <w:spacing w:line="240" w:lineRule="auto"/>
        <w:ind w:left="0" w:firstLine="0"/>
        <w:rPr>
          <w:bCs/>
          <w:i/>
          <w:iCs/>
          <w:snapToGrid/>
          <w:sz w:val="24"/>
          <w:szCs w:val="24"/>
          <w:u w:val="single"/>
        </w:rPr>
      </w:pPr>
      <w:r w:rsidRPr="00396783">
        <w:rPr>
          <w:bCs/>
          <w:i/>
          <w:iCs/>
          <w:snapToGrid/>
          <w:sz w:val="24"/>
          <w:szCs w:val="24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  <w:r w:rsidR="00573D02">
        <w:rPr>
          <w:bCs/>
          <w:i/>
          <w:iCs/>
          <w:snapToGrid/>
          <w:sz w:val="24"/>
          <w:szCs w:val="24"/>
        </w:rPr>
        <w:t>.</w:t>
      </w:r>
    </w:p>
    <w:p w:rsidR="005D656F" w:rsidRDefault="005D656F" w:rsidP="00396783">
      <w:pPr>
        <w:pStyle w:val="a9"/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</w:p>
    <w:p w:rsidR="006E69CD" w:rsidRDefault="006E69CD" w:rsidP="005D656F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96783" w:rsidRPr="00396783" w:rsidRDefault="00396783" w:rsidP="00396783">
      <w:pPr>
        <w:tabs>
          <w:tab w:val="left" w:pos="284"/>
        </w:tabs>
        <w:spacing w:line="240" w:lineRule="auto"/>
        <w:ind w:firstLine="0"/>
        <w:rPr>
          <w:bCs/>
          <w:i/>
          <w:iCs/>
          <w:snapToGrid/>
          <w:sz w:val="24"/>
          <w:szCs w:val="24"/>
          <w:u w:val="single"/>
        </w:rPr>
      </w:pPr>
      <w:r w:rsidRPr="00396783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396783">
        <w:rPr>
          <w:b/>
          <w:bCs/>
          <w:i/>
          <w:iCs/>
          <w:snapToGrid/>
          <w:sz w:val="24"/>
          <w:szCs w:val="24"/>
        </w:rPr>
        <w:t xml:space="preserve"> «О заключении договора с единственным участником конкурентной закупки по результатам проведенных преддоговорных переговоров»</w:t>
      </w:r>
    </w:p>
    <w:p w:rsidR="00761FA0" w:rsidRPr="00A15409" w:rsidRDefault="00761FA0" w:rsidP="00761FA0">
      <w:pPr>
        <w:pStyle w:val="a9"/>
        <w:numPr>
          <w:ilvl w:val="1"/>
          <w:numId w:val="13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rPr>
          <w:bCs/>
          <w:sz w:val="24"/>
          <w:szCs w:val="24"/>
        </w:rPr>
      </w:pPr>
      <w:r w:rsidRPr="00A15409">
        <w:rPr>
          <w:sz w:val="24"/>
          <w:szCs w:val="24"/>
        </w:rPr>
        <w:t>По результатам проведенных преддоговорных переговоров заключить договор на «</w:t>
      </w:r>
      <w:r w:rsidRPr="008B044A">
        <w:rPr>
          <w:sz w:val="24"/>
          <w:szCs w:val="24"/>
        </w:rPr>
        <w:t>Услуги водного транспорта для транспортировки МТР Николаевкого РЭС СП ХСЭС», ЛОТ № 98101-ЭКСП ПРОД-2020 ДРСК</w:t>
      </w:r>
      <w:r w:rsidRPr="00A15409">
        <w:rPr>
          <w:sz w:val="24"/>
          <w:szCs w:val="24"/>
        </w:rPr>
        <w:t xml:space="preserve"> с единственным участником конкурентной закупки </w:t>
      </w:r>
      <w:r w:rsidRPr="008B044A">
        <w:rPr>
          <w:snapToGrid/>
          <w:sz w:val="24"/>
          <w:szCs w:val="24"/>
        </w:rPr>
        <w:t>№383150, ООО "АЛТЭК-ДВ", 680051, Российская Федерация, Хабаровский край, Хабаровск, Проспект 60- летия  октября, 158 офис (квартира)  334, ИНН 2723199511, КПП 272401001, ОГРН 1182724006080</w:t>
      </w:r>
      <w:r w:rsidRPr="00A15409">
        <w:rPr>
          <w:sz w:val="24"/>
          <w:szCs w:val="24"/>
        </w:rPr>
        <w:t xml:space="preserve"> на сумму не более </w:t>
      </w:r>
      <w:r>
        <w:rPr>
          <w:sz w:val="24"/>
          <w:szCs w:val="24"/>
        </w:rPr>
        <w:t>2 973 691,42</w:t>
      </w:r>
      <w:r w:rsidRPr="008B044A">
        <w:rPr>
          <w:sz w:val="24"/>
          <w:szCs w:val="24"/>
        </w:rPr>
        <w:t xml:space="preserve"> руб. без</w:t>
      </w:r>
      <w:r w:rsidRPr="00A15409">
        <w:rPr>
          <w:bCs/>
          <w:sz w:val="24"/>
          <w:szCs w:val="24"/>
        </w:rPr>
        <w:t xml:space="preserve"> учета НДС. Срок выполнения </w:t>
      </w:r>
      <w:r w:rsidRPr="00A15409">
        <w:rPr>
          <w:bCs/>
          <w:sz w:val="24"/>
          <w:szCs w:val="24"/>
        </w:rPr>
        <w:lastRenderedPageBreak/>
        <w:t xml:space="preserve">работ: с </w:t>
      </w:r>
      <w:r>
        <w:rPr>
          <w:bCs/>
          <w:sz w:val="24"/>
          <w:szCs w:val="24"/>
        </w:rPr>
        <w:t>01.07.2020 г.</w:t>
      </w:r>
      <w:r w:rsidRPr="00A154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A15409">
        <w:rPr>
          <w:bCs/>
          <w:sz w:val="24"/>
          <w:szCs w:val="24"/>
        </w:rPr>
        <w:t xml:space="preserve">о 30.09.2020 г. </w:t>
      </w:r>
      <w:r w:rsidRPr="00A15409">
        <w:rPr>
          <w:bCs/>
          <w:sz w:val="24"/>
          <w:szCs w:val="24"/>
          <w:lang w:eastAsia="en-US"/>
        </w:rPr>
        <w:t xml:space="preserve">Условия оплаты: </w:t>
      </w:r>
      <w:r w:rsidRPr="00A1540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Заказчик</w:t>
      </w:r>
      <w:r w:rsidRPr="00E16467">
        <w:rPr>
          <w:sz w:val="24"/>
          <w:szCs w:val="24"/>
        </w:rPr>
        <w:t xml:space="preserve"> производит оплату на основании выставленных «Исполнителем» документов: счета-фактуры и акта оказанных услуг, путем перечисления денежных средств на расчетный счет «Исполнителя», указанный в договоре, в течение 15 рабочих дней с даты подписания акта сдачи-приемки оказанных услуг</w:t>
      </w:r>
      <w:r>
        <w:rPr>
          <w:sz w:val="24"/>
          <w:szCs w:val="24"/>
        </w:rPr>
        <w:t>.</w:t>
      </w:r>
    </w:p>
    <w:p w:rsidR="00761FA0" w:rsidRPr="00A15409" w:rsidRDefault="00761FA0" w:rsidP="00761FA0">
      <w:pPr>
        <w:pStyle w:val="a9"/>
        <w:numPr>
          <w:ilvl w:val="1"/>
          <w:numId w:val="13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rPr>
          <w:bCs/>
          <w:sz w:val="24"/>
          <w:szCs w:val="24"/>
        </w:rPr>
      </w:pPr>
      <w:r w:rsidRPr="00A15409">
        <w:rPr>
          <w:sz w:val="24"/>
          <w:szCs w:val="24"/>
        </w:rPr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761FA0" w:rsidRPr="00A15409" w:rsidRDefault="00761FA0" w:rsidP="00761FA0">
      <w:pPr>
        <w:pStyle w:val="a9"/>
        <w:numPr>
          <w:ilvl w:val="1"/>
          <w:numId w:val="13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rPr>
          <w:bCs/>
          <w:sz w:val="24"/>
          <w:szCs w:val="24"/>
        </w:rPr>
      </w:pPr>
      <w:r w:rsidRPr="00A15409">
        <w:rPr>
          <w:sz w:val="24"/>
          <w:szCs w:val="24"/>
        </w:rPr>
        <w:t xml:space="preserve">Единственному </w:t>
      </w:r>
      <w:r>
        <w:rPr>
          <w:sz w:val="24"/>
          <w:szCs w:val="24"/>
        </w:rPr>
        <w:t xml:space="preserve">участнику конкурентной закупки </w:t>
      </w:r>
      <w:r w:rsidRPr="008B044A">
        <w:rPr>
          <w:snapToGrid/>
          <w:sz w:val="24"/>
          <w:szCs w:val="24"/>
        </w:rPr>
        <w:t>ООО "АЛТЭК-ДВ", 680051, Российская Федерация, Хабаровский край, Хабаровск, Проспект 60- летия  октября, 158 офис (квартира)  334, ИНН 2723199511, КПП 272401001, ОГРН 1182724006080</w:t>
      </w:r>
      <w:r w:rsidRPr="00A15409">
        <w:rPr>
          <w:sz w:val="24"/>
          <w:szCs w:val="24"/>
        </w:rPr>
        <w:t xml:space="preserve">   в срок не позднее 3 (трех) рабочих дней с даты официального размещения итогового протокола по результатам закупки</w:t>
      </w:r>
      <w:r w:rsidRPr="00A15409" w:rsidDel="00E20EC4">
        <w:rPr>
          <w:sz w:val="24"/>
          <w:szCs w:val="24"/>
        </w:rPr>
        <w:t xml:space="preserve"> </w:t>
      </w:r>
      <w:r w:rsidRPr="00A15409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61FA0" w:rsidRPr="00A15409" w:rsidRDefault="00761FA0" w:rsidP="00761FA0">
      <w:pPr>
        <w:pStyle w:val="a9"/>
        <w:numPr>
          <w:ilvl w:val="1"/>
          <w:numId w:val="13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rPr>
          <w:bCs/>
          <w:sz w:val="24"/>
          <w:szCs w:val="24"/>
        </w:rPr>
      </w:pPr>
      <w:r w:rsidRPr="00A15409">
        <w:rPr>
          <w:sz w:val="24"/>
          <w:szCs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761FA0" w:rsidRPr="00A15409" w:rsidRDefault="00761FA0" w:rsidP="00761FA0">
      <w:pPr>
        <w:pStyle w:val="a9"/>
        <w:numPr>
          <w:ilvl w:val="1"/>
          <w:numId w:val="13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rPr>
          <w:bCs/>
          <w:sz w:val="24"/>
          <w:szCs w:val="24"/>
        </w:rPr>
      </w:pPr>
      <w:r w:rsidRPr="00A15409">
        <w:rPr>
          <w:sz w:val="24"/>
          <w:szCs w:val="24"/>
        </w:rPr>
        <w:t>Инициатору договора обеспечи</w:t>
      </w:r>
      <w:r>
        <w:rPr>
          <w:sz w:val="24"/>
          <w:szCs w:val="24"/>
        </w:rPr>
        <w:t>ть контроль за соблюдением выше</w:t>
      </w:r>
      <w:r w:rsidRPr="00A15409">
        <w:rPr>
          <w:sz w:val="24"/>
          <w:szCs w:val="24"/>
        </w:rPr>
        <w:t>указанного пункта решения.</w:t>
      </w:r>
    </w:p>
    <w:p w:rsidR="005D656F" w:rsidRPr="003B5EFA" w:rsidRDefault="005D656F" w:rsidP="005D656F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3D02" w:rsidTr="006617AD">
        <w:tc>
          <w:tcPr>
            <w:tcW w:w="4644" w:type="dxa"/>
          </w:tcPr>
          <w:p w:rsidR="00BE68B8" w:rsidRPr="00573D0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3D02">
              <w:rPr>
                <w:b/>
                <w:i/>
                <w:sz w:val="24"/>
                <w:szCs w:val="24"/>
              </w:rPr>
              <w:t>Се</w:t>
            </w:r>
            <w:r w:rsidR="00BE68B8" w:rsidRPr="00573D02">
              <w:rPr>
                <w:b/>
                <w:i/>
                <w:sz w:val="24"/>
                <w:szCs w:val="24"/>
              </w:rPr>
              <w:t>кретарь</w:t>
            </w:r>
            <w:r w:rsidR="00592298" w:rsidRPr="00573D0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573D0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573D0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3D02">
              <w:rPr>
                <w:b/>
                <w:i/>
                <w:sz w:val="24"/>
                <w:szCs w:val="24"/>
              </w:rPr>
              <w:t>________________</w:t>
            </w:r>
            <w:r w:rsidR="00BE68B8" w:rsidRPr="00573D0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573D02" w:rsidRDefault="00DC1D4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3D02">
              <w:rPr>
                <w:b/>
                <w:i/>
                <w:sz w:val="24"/>
                <w:szCs w:val="24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 xml:space="preserve">(4162)  </w:t>
      </w:r>
      <w:r w:rsidRPr="00DC1D40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CF0389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DC1D40" w:rsidRPr="00DC1D40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sectPr w:rsidR="006E69CD" w:rsidRPr="00143318" w:rsidSect="008A3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89" w:rsidRDefault="00CF0389" w:rsidP="00355095">
      <w:pPr>
        <w:spacing w:line="240" w:lineRule="auto"/>
      </w:pPr>
      <w:r>
        <w:separator/>
      </w:r>
    </w:p>
  </w:endnote>
  <w:endnote w:type="continuationSeparator" w:id="0">
    <w:p w:rsidR="00CF0389" w:rsidRDefault="00CF03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A0" w:rsidRDefault="00761F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31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31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A0" w:rsidRDefault="00761F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89" w:rsidRDefault="00CF0389" w:rsidP="00355095">
      <w:pPr>
        <w:spacing w:line="240" w:lineRule="auto"/>
      </w:pPr>
      <w:r>
        <w:separator/>
      </w:r>
    </w:p>
  </w:footnote>
  <w:footnote w:type="continuationSeparator" w:id="0">
    <w:p w:rsidR="00CF0389" w:rsidRDefault="00CF03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A0" w:rsidRDefault="00761F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61FA0">
      <w:rPr>
        <w:i/>
        <w:sz w:val="20"/>
      </w:rPr>
      <w:t>выбора победителя закупка</w:t>
    </w:r>
    <w:r w:rsidR="003B5EFA">
      <w:rPr>
        <w:i/>
        <w:sz w:val="20"/>
      </w:rPr>
      <w:t xml:space="preserve"> </w:t>
    </w:r>
    <w:r w:rsidR="00761FA0">
      <w:rPr>
        <w:i/>
        <w:sz w:val="20"/>
      </w:rPr>
      <w:t>98101</w:t>
    </w:r>
    <w:r w:rsidR="00A41052">
      <w:rPr>
        <w:i/>
        <w:sz w:val="20"/>
      </w:rPr>
      <w:t xml:space="preserve"> </w:t>
    </w:r>
  </w:p>
  <w:p w:rsidR="00834AE9" w:rsidRDefault="00834A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A0" w:rsidRDefault="00761FA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76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2213A"/>
    <w:multiLevelType w:val="hybridMultilevel"/>
    <w:tmpl w:val="EA985046"/>
    <w:lvl w:ilvl="0" w:tplc="FA4A917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D49CF"/>
    <w:multiLevelType w:val="multilevel"/>
    <w:tmpl w:val="E688AB18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2."/>
      <w:lvlJc w:val="left"/>
      <w:pPr>
        <w:ind w:left="2134" w:hanging="432"/>
      </w:pPr>
      <w:rPr>
        <w:rFonts w:ascii="Times New Roman" w:eastAsia="Times New Roman" w:hAnsi="Times New Roman" w:cs="Times New Roman"/>
        <w:b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B50028"/>
    <w:multiLevelType w:val="hybridMultilevel"/>
    <w:tmpl w:val="77F44062"/>
    <w:lvl w:ilvl="0" w:tplc="03147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07A46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16EF"/>
    <w:rsid w:val="0037307E"/>
    <w:rsid w:val="00380B7F"/>
    <w:rsid w:val="00383698"/>
    <w:rsid w:val="00391EA5"/>
    <w:rsid w:val="003930F2"/>
    <w:rsid w:val="00396783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2927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3D02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656F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831C4"/>
    <w:rsid w:val="006926AB"/>
    <w:rsid w:val="00697BFD"/>
    <w:rsid w:val="006B14E3"/>
    <w:rsid w:val="006B231B"/>
    <w:rsid w:val="006B3625"/>
    <w:rsid w:val="006B68A5"/>
    <w:rsid w:val="006C3AAC"/>
    <w:rsid w:val="006C5591"/>
    <w:rsid w:val="006D1485"/>
    <w:rsid w:val="006E12FA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1FA0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4AE9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687D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9F797E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01AB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16FB4"/>
    <w:rsid w:val="00B20409"/>
    <w:rsid w:val="00B21BBE"/>
    <w:rsid w:val="00B23C4B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F1D"/>
    <w:rsid w:val="00CE5760"/>
    <w:rsid w:val="00CF0389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A94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"/>
    <w:link w:val="af6"/>
    <w:uiPriority w:val="99"/>
    <w:semiHidden/>
    <w:unhideWhenUsed/>
    <w:rsid w:val="00207A4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07A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761FA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3922-080C-4FC9-8009-F0E2E751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56</cp:revision>
  <cp:lastPrinted>2019-01-15T06:33:00Z</cp:lastPrinted>
  <dcterms:created xsi:type="dcterms:W3CDTF">2018-02-01T00:38:00Z</dcterms:created>
  <dcterms:modified xsi:type="dcterms:W3CDTF">2020-06-05T01:49:00Z</dcterms:modified>
</cp:coreProperties>
</file>