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1"/>
      <w:bookmarkEnd w:id="2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81283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010CFC">
              <w:rPr>
                <w:bCs/>
                <w:sz w:val="24"/>
                <w:szCs w:val="24"/>
              </w:rPr>
              <w:t>43</w:t>
            </w:r>
            <w:r w:rsidR="00812835">
              <w:rPr>
                <w:bCs/>
                <w:sz w:val="24"/>
                <w:szCs w:val="24"/>
              </w:rPr>
              <w:t>5</w:t>
            </w:r>
            <w:r w:rsidR="00AD3C61" w:rsidRPr="00AD3C61">
              <w:rPr>
                <w:bCs/>
                <w:sz w:val="24"/>
                <w:szCs w:val="24"/>
              </w:rPr>
              <w:t xml:space="preserve">/УКС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010CFC" w:rsidP="0081283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812835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.0</w:t>
            </w:r>
            <w:r w:rsidR="00812835">
              <w:rPr>
                <w:bCs/>
                <w:sz w:val="24"/>
                <w:szCs w:val="24"/>
              </w:rPr>
              <w:t>5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812835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</w:t>
      </w:r>
      <w:r w:rsidRPr="00812835">
        <w:rPr>
          <w:b/>
          <w:sz w:val="24"/>
          <w:szCs w:val="24"/>
        </w:rPr>
        <w:t>ПОСОБ И ПРЕДМЕТ ЗАКУПКИ:</w:t>
      </w:r>
    </w:p>
    <w:p w:rsidR="00C364B4" w:rsidRPr="00812835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812835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812835">
        <w:rPr>
          <w:sz w:val="24"/>
          <w:szCs w:val="24"/>
        </w:rPr>
        <w:t>выполнение работ</w:t>
      </w:r>
      <w:r w:rsidRPr="00812835">
        <w:rPr>
          <w:sz w:val="24"/>
          <w:szCs w:val="24"/>
        </w:rPr>
        <w:t xml:space="preserve">: </w:t>
      </w:r>
      <w:r w:rsidR="00A86A56" w:rsidRPr="00812835">
        <w:rPr>
          <w:sz w:val="24"/>
          <w:szCs w:val="24"/>
        </w:rPr>
        <w:t>«</w:t>
      </w:r>
      <w:r w:rsidR="00812835" w:rsidRPr="00812835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</w:t>
      </w:r>
      <w:r w:rsidR="00A86A56" w:rsidRPr="00812835">
        <w:rPr>
          <w:b/>
          <w:i/>
          <w:sz w:val="24"/>
          <w:szCs w:val="24"/>
        </w:rPr>
        <w:t>»</w:t>
      </w:r>
      <w:r w:rsidR="00A86A56" w:rsidRPr="00812835">
        <w:rPr>
          <w:sz w:val="24"/>
          <w:szCs w:val="24"/>
        </w:rPr>
        <w:t xml:space="preserve"> </w:t>
      </w:r>
      <w:r w:rsidR="00C364B4" w:rsidRPr="00812835">
        <w:rPr>
          <w:sz w:val="24"/>
          <w:szCs w:val="24"/>
        </w:rPr>
        <w:t xml:space="preserve">(Лот № </w:t>
      </w:r>
      <w:r w:rsidR="005667E3" w:rsidRPr="00812835">
        <w:rPr>
          <w:sz w:val="24"/>
          <w:szCs w:val="24"/>
        </w:rPr>
        <w:t xml:space="preserve"> </w:t>
      </w:r>
      <w:r w:rsidR="00812835" w:rsidRPr="00812835">
        <w:rPr>
          <w:sz w:val="24"/>
          <w:szCs w:val="24"/>
        </w:rPr>
        <w:t>100012-КС ПИР СМР-2020-ДРСК</w:t>
      </w:r>
      <w:r w:rsidR="00C364B4" w:rsidRPr="00812835">
        <w:rPr>
          <w:sz w:val="24"/>
          <w:szCs w:val="24"/>
        </w:rPr>
        <w:t>).</w:t>
      </w:r>
    </w:p>
    <w:p w:rsidR="00C364B4" w:rsidRPr="00812835" w:rsidRDefault="00C364B4" w:rsidP="00385DD7">
      <w:pPr>
        <w:pStyle w:val="ad"/>
        <w:jc w:val="both"/>
        <w:rPr>
          <w:b/>
          <w:sz w:val="24"/>
        </w:rPr>
      </w:pPr>
      <w:r w:rsidRPr="00812835">
        <w:rPr>
          <w:b/>
          <w:sz w:val="24"/>
        </w:rPr>
        <w:t>НМЦ ЛОТА (в соответствии с Извещением о закупке):</w:t>
      </w:r>
      <w:r w:rsidRPr="00812835">
        <w:rPr>
          <w:sz w:val="24"/>
        </w:rPr>
        <w:t xml:space="preserve"> </w:t>
      </w:r>
      <w:r w:rsidR="00812835" w:rsidRPr="00812835">
        <w:rPr>
          <w:b/>
          <w:i/>
          <w:snapToGrid w:val="0"/>
          <w:sz w:val="24"/>
        </w:rPr>
        <w:t>7 493 908.00</w:t>
      </w:r>
      <w:r w:rsidR="00010CFC" w:rsidRPr="00812835">
        <w:rPr>
          <w:snapToGrid w:val="0"/>
          <w:sz w:val="24"/>
        </w:rPr>
        <w:t xml:space="preserve"> </w:t>
      </w:r>
      <w:r w:rsidR="001A168B" w:rsidRPr="00812835">
        <w:rPr>
          <w:snapToGrid w:val="0"/>
          <w:sz w:val="24"/>
        </w:rPr>
        <w:t xml:space="preserve"> </w:t>
      </w:r>
      <w:r w:rsidR="003B0F92" w:rsidRPr="00812835">
        <w:rPr>
          <w:b/>
          <w:i/>
          <w:snapToGrid w:val="0"/>
          <w:sz w:val="24"/>
        </w:rPr>
        <w:t>руб</w:t>
      </w:r>
      <w:r w:rsidR="00385DD7" w:rsidRPr="00812835">
        <w:rPr>
          <w:snapToGrid w:val="0"/>
          <w:sz w:val="24"/>
        </w:rPr>
        <w:t xml:space="preserve">., без учета НДС. </w:t>
      </w:r>
    </w:p>
    <w:p w:rsidR="00C364B4" w:rsidRPr="00010CFC" w:rsidRDefault="00C364B4" w:rsidP="00385DD7">
      <w:pPr>
        <w:pStyle w:val="ad"/>
        <w:jc w:val="both"/>
        <w:rPr>
          <w:sz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7C65AA">
        <w:rPr>
          <w:sz w:val="24"/>
          <w:szCs w:val="24"/>
        </w:rPr>
        <w:t>3</w:t>
      </w:r>
      <w:r w:rsidR="000E1D6C" w:rsidRPr="00AD3C61">
        <w:rPr>
          <w:sz w:val="24"/>
          <w:szCs w:val="24"/>
        </w:rPr>
        <w:t xml:space="preserve"> (</w:t>
      </w:r>
      <w:r w:rsidR="007C65AA">
        <w:rPr>
          <w:sz w:val="24"/>
          <w:szCs w:val="24"/>
        </w:rPr>
        <w:t>три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заявк</w:t>
      </w:r>
      <w:r w:rsidR="0099063D">
        <w:rPr>
          <w:sz w:val="24"/>
          <w:szCs w:val="24"/>
        </w:rPr>
        <w:t>и</w:t>
      </w:r>
      <w:r w:rsidRPr="00AD3C61">
        <w:rPr>
          <w:sz w:val="24"/>
          <w:szCs w:val="24"/>
        </w:rPr>
        <w:t>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812835">
        <w:rPr>
          <w:bCs/>
          <w:sz w:val="24"/>
          <w:szCs w:val="24"/>
        </w:rPr>
        <w:t>12.05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A1DF1" w:rsidRPr="00664D4C" w:rsidTr="003F5F75">
        <w:trPr>
          <w:trHeight w:val="424"/>
        </w:trPr>
        <w:tc>
          <w:tcPr>
            <w:tcW w:w="709" w:type="dxa"/>
          </w:tcPr>
          <w:p w:rsidR="006A1DF1" w:rsidRPr="003F5F75" w:rsidRDefault="006A1DF1" w:rsidP="006A1DF1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DF1" w:rsidRPr="007C65AA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16.04.2020 08:26 (MSK +03:00)</w:t>
            </w:r>
          </w:p>
        </w:tc>
        <w:tc>
          <w:tcPr>
            <w:tcW w:w="4677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</w:t>
            </w:r>
            <w:r w:rsidRPr="00F91C12">
              <w:rPr>
                <w:b/>
                <w:i/>
                <w:sz w:val="24"/>
                <w:szCs w:val="24"/>
              </w:rPr>
              <w:t>О</w:t>
            </w:r>
            <w:r w:rsidRPr="00F91C12">
              <w:rPr>
                <w:b/>
                <w:i/>
                <w:sz w:val="24"/>
                <w:szCs w:val="24"/>
              </w:rPr>
              <w:t xml:space="preserve">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  <w:r w:rsidRPr="006A1DF1">
              <w:rPr>
                <w:sz w:val="24"/>
                <w:szCs w:val="24"/>
              </w:rPr>
              <w:br/>
              <w:t xml:space="preserve">ИНН/КПП 2723051681/272301001 </w:t>
            </w:r>
            <w:r w:rsidRPr="006A1DF1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268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</w:t>
            </w:r>
            <w:r w:rsidRPr="006A1DF1">
              <w:rPr>
                <w:b/>
                <w:i/>
                <w:sz w:val="24"/>
                <w:szCs w:val="24"/>
              </w:rPr>
              <w:t xml:space="preserve"> </w:t>
            </w:r>
            <w:r w:rsidRPr="006A1DF1">
              <w:rPr>
                <w:b/>
                <w:i/>
                <w:sz w:val="24"/>
                <w:szCs w:val="24"/>
              </w:rPr>
              <w:t>493</w:t>
            </w:r>
            <w:r w:rsidRPr="006A1DF1">
              <w:rPr>
                <w:b/>
                <w:i/>
                <w:sz w:val="24"/>
                <w:szCs w:val="24"/>
              </w:rPr>
              <w:t> </w:t>
            </w:r>
            <w:r w:rsidRPr="006A1DF1">
              <w:rPr>
                <w:b/>
                <w:i/>
                <w:sz w:val="24"/>
                <w:szCs w:val="24"/>
              </w:rPr>
              <w:t>908</w:t>
            </w:r>
            <w:r w:rsidRPr="006A1DF1"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6A1DF1" w:rsidRPr="00664D4C" w:rsidTr="003F5F75">
        <w:trPr>
          <w:trHeight w:val="424"/>
        </w:trPr>
        <w:tc>
          <w:tcPr>
            <w:tcW w:w="709" w:type="dxa"/>
          </w:tcPr>
          <w:p w:rsidR="006A1DF1" w:rsidRPr="003F5F75" w:rsidRDefault="006A1DF1" w:rsidP="006A1DF1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DF1" w:rsidRPr="007C65AA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28.04.2020 03:05 (MSK +03:00)</w:t>
            </w:r>
          </w:p>
        </w:tc>
        <w:tc>
          <w:tcPr>
            <w:tcW w:w="4677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</w:t>
            </w:r>
            <w:r w:rsidRPr="00F91C12">
              <w:rPr>
                <w:b/>
                <w:i/>
                <w:sz w:val="24"/>
                <w:szCs w:val="24"/>
              </w:rPr>
              <w:t>О</w:t>
            </w:r>
            <w:r w:rsidRPr="00F91C12">
              <w:rPr>
                <w:b/>
                <w:i/>
                <w:sz w:val="24"/>
                <w:szCs w:val="24"/>
              </w:rPr>
              <w:t xml:space="preserve"> "ВОСТОКСЕЛЬЭЛЕКТРОСЕТЬСТРОЙ" </w:t>
            </w:r>
            <w:r w:rsidRPr="006A1DF1">
              <w:rPr>
                <w:sz w:val="24"/>
                <w:szCs w:val="24"/>
              </w:rPr>
              <w:br/>
              <w:t xml:space="preserve">ИНН/КПП 2702011141/272501001 </w:t>
            </w:r>
            <w:r w:rsidRPr="006A1DF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</w:t>
            </w:r>
            <w:r w:rsidRPr="006A1DF1">
              <w:rPr>
                <w:b/>
                <w:i/>
                <w:sz w:val="24"/>
                <w:szCs w:val="24"/>
              </w:rPr>
              <w:t xml:space="preserve"> </w:t>
            </w:r>
            <w:r w:rsidRPr="006A1DF1">
              <w:rPr>
                <w:b/>
                <w:i/>
                <w:sz w:val="24"/>
                <w:szCs w:val="24"/>
              </w:rPr>
              <w:t>488</w:t>
            </w:r>
            <w:r w:rsidRPr="006A1DF1">
              <w:rPr>
                <w:b/>
                <w:i/>
                <w:sz w:val="24"/>
                <w:szCs w:val="24"/>
              </w:rPr>
              <w:t xml:space="preserve"> </w:t>
            </w:r>
            <w:r w:rsidRPr="006A1DF1">
              <w:rPr>
                <w:b/>
                <w:i/>
                <w:sz w:val="24"/>
                <w:szCs w:val="24"/>
              </w:rPr>
              <w:t>250,00</w:t>
            </w:r>
          </w:p>
        </w:tc>
      </w:tr>
      <w:tr w:rsidR="006A1DF1" w:rsidRPr="00664D4C" w:rsidTr="003F5F75">
        <w:trPr>
          <w:trHeight w:val="424"/>
        </w:trPr>
        <w:tc>
          <w:tcPr>
            <w:tcW w:w="709" w:type="dxa"/>
          </w:tcPr>
          <w:p w:rsidR="006A1DF1" w:rsidRPr="003F5F75" w:rsidRDefault="006A1DF1" w:rsidP="006A1DF1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A1DF1" w:rsidRPr="007C65AA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30.04.2020 09:42 (MSK +03:00)</w:t>
            </w:r>
          </w:p>
        </w:tc>
        <w:tc>
          <w:tcPr>
            <w:tcW w:w="4677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ООО </w:t>
            </w:r>
            <w:r w:rsidRPr="00F91C12">
              <w:rPr>
                <w:b/>
                <w:i/>
                <w:sz w:val="24"/>
                <w:szCs w:val="24"/>
              </w:rPr>
              <w:t xml:space="preserve">"АКТИС КАПИТАЛ" </w:t>
            </w:r>
            <w:r w:rsidRPr="006A1DF1">
              <w:rPr>
                <w:sz w:val="24"/>
                <w:szCs w:val="24"/>
              </w:rPr>
              <w:br/>
              <w:t xml:space="preserve">ИНН/КПП 2724160066/272301001 </w:t>
            </w:r>
            <w:r w:rsidRPr="006A1DF1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2268" w:type="dxa"/>
            <w:vAlign w:val="center"/>
          </w:tcPr>
          <w:p w:rsidR="006A1DF1" w:rsidRPr="006A1DF1" w:rsidRDefault="006A1DF1" w:rsidP="006A1DF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</w:t>
            </w:r>
            <w:r w:rsidRPr="006A1DF1">
              <w:rPr>
                <w:b/>
                <w:i/>
                <w:sz w:val="24"/>
                <w:szCs w:val="24"/>
              </w:rPr>
              <w:t xml:space="preserve"> </w:t>
            </w:r>
            <w:r w:rsidRPr="006A1DF1">
              <w:rPr>
                <w:b/>
                <w:i/>
                <w:sz w:val="24"/>
                <w:szCs w:val="24"/>
              </w:rPr>
              <w:t>493</w:t>
            </w:r>
            <w:r w:rsidRPr="006A1DF1">
              <w:rPr>
                <w:b/>
                <w:i/>
                <w:sz w:val="24"/>
                <w:szCs w:val="24"/>
              </w:rPr>
              <w:t xml:space="preserve"> </w:t>
            </w:r>
            <w:r w:rsidRPr="006A1DF1">
              <w:rPr>
                <w:b/>
                <w:i/>
                <w:sz w:val="24"/>
                <w:szCs w:val="24"/>
              </w:rPr>
              <w:t>908,00</w:t>
            </w:r>
          </w:p>
        </w:tc>
      </w:tr>
    </w:tbl>
    <w:p w:rsidR="000A3836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</w:t>
      </w:r>
      <w:r w:rsidRPr="00AD3C61">
        <w:rPr>
          <w:b/>
          <w:i/>
          <w:sz w:val="24"/>
          <w:szCs w:val="24"/>
        </w:rPr>
        <w:t xml:space="preserve"> </w:t>
      </w:r>
    </w:p>
    <w:p w:rsidR="005C00F0" w:rsidRDefault="005C00F0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bookmarkStart w:id="5" w:name="_GoBack"/>
      <w:bookmarkEnd w:id="5"/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p w:rsidR="000C06D3" w:rsidRPr="00AD3C61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AD3C61" w:rsidSect="00E64323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3C" w:rsidRDefault="00285E3C" w:rsidP="00C364B4">
      <w:pPr>
        <w:spacing w:line="240" w:lineRule="auto"/>
      </w:pPr>
      <w:r>
        <w:separator/>
      </w:r>
    </w:p>
  </w:endnote>
  <w:endnote w:type="continuationSeparator" w:id="0">
    <w:p w:rsidR="00285E3C" w:rsidRDefault="00285E3C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3C" w:rsidRDefault="00285E3C" w:rsidP="00C364B4">
      <w:pPr>
        <w:spacing w:line="240" w:lineRule="auto"/>
      </w:pPr>
      <w:r>
        <w:separator/>
      </w:r>
    </w:p>
  </w:footnote>
  <w:footnote w:type="continuationSeparator" w:id="0">
    <w:p w:rsidR="00285E3C" w:rsidRDefault="00285E3C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624BC6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33C94"/>
    <w:rsid w:val="0076669B"/>
    <w:rsid w:val="00773254"/>
    <w:rsid w:val="0077587B"/>
    <w:rsid w:val="0077709F"/>
    <w:rsid w:val="007A7022"/>
    <w:rsid w:val="007C65AA"/>
    <w:rsid w:val="00806F30"/>
    <w:rsid w:val="00812835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F2220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96F6B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64323"/>
    <w:rsid w:val="00E86915"/>
    <w:rsid w:val="00ED6A61"/>
    <w:rsid w:val="00F007FD"/>
    <w:rsid w:val="00F40FCB"/>
    <w:rsid w:val="00F42479"/>
    <w:rsid w:val="00F47BE0"/>
    <w:rsid w:val="00F74C89"/>
    <w:rsid w:val="00F91C12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4675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22</cp:revision>
  <cp:lastPrinted>2020-02-12T07:43:00Z</cp:lastPrinted>
  <dcterms:created xsi:type="dcterms:W3CDTF">2020-03-25T00:01:00Z</dcterms:created>
  <dcterms:modified xsi:type="dcterms:W3CDTF">2020-05-12T07:24:00Z</dcterms:modified>
</cp:coreProperties>
</file>