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bookmarkStart w:id="0" w:name="_GoBack"/>
      <w:bookmarkEnd w:id="0"/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proofErr w:type="spellStart"/>
      <w:r w:rsidR="008D418A">
        <w:rPr>
          <w:b/>
          <w:szCs w:val="22"/>
        </w:rPr>
        <w:t>ТПр</w:t>
      </w:r>
      <w:proofErr w:type="spellEnd"/>
      <w:r w:rsidR="008D418A">
        <w:rPr>
          <w:b/>
          <w:szCs w:val="22"/>
        </w:rPr>
        <w:t xml:space="preserve"> 3238/19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proofErr w:type="spellStart"/>
      <w:r w:rsidR="008D418A">
        <w:rPr>
          <w:szCs w:val="22"/>
        </w:rPr>
        <w:t>ТПр</w:t>
      </w:r>
      <w:proofErr w:type="spellEnd"/>
      <w:r w:rsidR="008D418A">
        <w:rPr>
          <w:szCs w:val="22"/>
        </w:rPr>
        <w:t xml:space="preserve"> 3238/19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8D418A">
        <w:rPr>
          <w:szCs w:val="22"/>
        </w:rPr>
        <w:t>30.10.2019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8D418A">
        <w:rPr>
          <w:b/>
          <w:szCs w:val="22"/>
        </w:rPr>
        <w:t>Пономаренко Александр Александрович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8D418A">
        <w:rPr>
          <w:b/>
          <w:szCs w:val="22"/>
        </w:rPr>
        <w:t>909-842-13-30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8D418A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8D418A">
        <w:rPr>
          <w:b/>
          <w:szCs w:val="22"/>
        </w:rPr>
        <w:t xml:space="preserve">Хабаровский край, Хабаровский р-н, с. </w:t>
      </w:r>
      <w:proofErr w:type="spellStart"/>
      <w:r w:rsidR="008D418A">
        <w:rPr>
          <w:b/>
          <w:szCs w:val="22"/>
        </w:rPr>
        <w:t>Краснореченское</w:t>
      </w:r>
      <w:proofErr w:type="spellEnd"/>
      <w:r w:rsidR="008D418A">
        <w:rPr>
          <w:b/>
          <w:szCs w:val="22"/>
        </w:rPr>
        <w:t xml:space="preserve">, </w:t>
      </w:r>
      <w:proofErr w:type="spellStart"/>
      <w:r w:rsidR="008D418A">
        <w:rPr>
          <w:b/>
          <w:szCs w:val="22"/>
        </w:rPr>
        <w:t>кв</w:t>
      </w:r>
      <w:proofErr w:type="spellEnd"/>
      <w:r w:rsidR="008D418A">
        <w:rPr>
          <w:b/>
          <w:szCs w:val="22"/>
        </w:rPr>
        <w:t>-л "Чистое озеро", уч. №26, кадастровый номер земельного участка 27:17:0625001:4007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8D418A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8D418A">
        <w:rPr>
          <w:b/>
          <w:szCs w:val="22"/>
        </w:rPr>
        <w:t xml:space="preserve">0,4 </w:t>
      </w:r>
      <w:proofErr w:type="spellStart"/>
      <w:r w:rsidR="008D418A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8D418A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8D418A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proofErr w:type="spellStart"/>
      <w:r w:rsidR="000E7E5E">
        <w:rPr>
          <w:b/>
          <w:szCs w:val="22"/>
          <w:u w:val="single"/>
        </w:rPr>
        <w:t>Краснореченская</w:t>
      </w:r>
      <w:proofErr w:type="spellEnd"/>
      <w:r w:rsidRPr="004D5213">
        <w:rPr>
          <w:b/>
          <w:szCs w:val="22"/>
          <w:u w:val="single"/>
        </w:rPr>
        <w:t>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 xml:space="preserve">«__ </w:t>
      </w:r>
      <w:r w:rsidR="000E7E5E">
        <w:rPr>
          <w:b/>
          <w:szCs w:val="22"/>
          <w:u w:val="single"/>
        </w:rPr>
        <w:t>1А</w:t>
      </w:r>
      <w:r w:rsidRPr="004D5213">
        <w:rPr>
          <w:b/>
          <w:szCs w:val="22"/>
          <w:u w:val="single"/>
        </w:rPr>
        <w:t>__»,</w:t>
      </w:r>
      <w:r w:rsidRPr="004D5213">
        <w:rPr>
          <w:szCs w:val="22"/>
        </w:rPr>
        <w:t xml:space="preserve"> ТП № ________,  наименование ____________ ТМ 6-10/0,4 ______ кВА;  № ф. 0,4 кВ, </w:t>
      </w:r>
      <w:r w:rsidRPr="004D5213">
        <w:rPr>
          <w:b/>
          <w:szCs w:val="22"/>
          <w:u w:val="single"/>
        </w:rPr>
        <w:t>____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0E7E5E">
        <w:rPr>
          <w:szCs w:val="22"/>
        </w:rPr>
        <w:t>16/30</w:t>
      </w:r>
      <w:r w:rsidRPr="004D5213">
        <w:rPr>
          <w:szCs w:val="22"/>
        </w:rPr>
        <w:t>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</w:t>
      </w:r>
      <w:r w:rsidR="000E7E5E">
        <w:rPr>
          <w:szCs w:val="22"/>
        </w:rPr>
        <w:t>870</w:t>
      </w:r>
      <w:r w:rsidRPr="004D5213">
        <w:rPr>
          <w:szCs w:val="22"/>
        </w:rPr>
        <w:t xml:space="preserve">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0E7E5E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150</w:t>
            </w: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0E7E5E">
              <w:rPr>
                <w:szCs w:val="22"/>
              </w:rPr>
              <w:t>2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0E7E5E">
              <w:rPr>
                <w:szCs w:val="22"/>
              </w:rPr>
              <w:t>1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0E7E5E">
              <w:rPr>
                <w:szCs w:val="22"/>
              </w:rPr>
              <w:t>СИП  3 1*50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0E7E5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150</w:t>
            </w:r>
            <w:r w:rsidR="00E71759"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0E7E5E">
              <w:rPr>
                <w:szCs w:val="22"/>
              </w:rPr>
              <w:t>1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0E7E5E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200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0E7E5E">
              <w:rPr>
                <w:szCs w:val="22"/>
              </w:rPr>
              <w:t>3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0E7E5E">
              <w:rPr>
                <w:szCs w:val="22"/>
              </w:rPr>
              <w:t>3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0E7E5E">
              <w:rPr>
                <w:szCs w:val="22"/>
              </w:rPr>
              <w:t>СИП 3*50+1*54,6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0E7E5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210</w:t>
            </w:r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0E7E5E">
              <w:rPr>
                <w:szCs w:val="22"/>
              </w:rPr>
              <w:t xml:space="preserve">МТП 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0E7E5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5675A3"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0E7E5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160кВА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0E7E5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Default="000E7E5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ВА-250А</w:t>
            </w:r>
          </w:p>
          <w:p w:rsidR="000E7E5E" w:rsidRPr="004D5213" w:rsidRDefault="000E7E5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ВА-100А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Default="000E7E5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  <w:p w:rsidR="000E7E5E" w:rsidRPr="004D5213" w:rsidRDefault="000E7E5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-н, с. Краснореченское, кв-л &quot;Чистое озеро&quot;, уч. №26, кадастровый номер земельного участка 27:17:0625001:4007"/>
    <w:docVar w:name="АктНомер" w:val="ТПр 3238/19"/>
    <w:docVar w:name="ДатаРегДОУ" w:val="30.10.2019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Пономаренко Александр Александрович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3238/19"/>
    <w:docVar w:name="ТекущаяДата" w:val="01.11.2019"/>
    <w:docVar w:name="ТелефонЗаявителя" w:val="909-842-13-30"/>
    <w:docVar w:name="ТребуемоеНапряжение" w:val="0,4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A14AA"/>
    <w:rsid w:val="000C25D7"/>
    <w:rsid w:val="000E3B56"/>
    <w:rsid w:val="000E7E5E"/>
    <w:rsid w:val="000F2899"/>
    <w:rsid w:val="00184E43"/>
    <w:rsid w:val="001D0E8A"/>
    <w:rsid w:val="001E7233"/>
    <w:rsid w:val="001E7C41"/>
    <w:rsid w:val="001F0D33"/>
    <w:rsid w:val="001F48AF"/>
    <w:rsid w:val="00200080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D418A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9B908B"/>
  <w15:chartTrackingRefBased/>
  <w15:docId w15:val="{CA83691B-3636-4B96-9750-F98427EDC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578</Words>
  <Characters>4734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Артемьева Юлия Андреевна</cp:lastModifiedBy>
  <cp:revision>3</cp:revision>
  <cp:lastPrinted>2012-04-05T21:39:00Z</cp:lastPrinted>
  <dcterms:created xsi:type="dcterms:W3CDTF">2019-12-08T23:56:00Z</dcterms:created>
  <dcterms:modified xsi:type="dcterms:W3CDTF">2020-03-03T08:53:00Z</dcterms:modified>
</cp:coreProperties>
</file>