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bookmarkStart w:id="0" w:name="_GoBack"/>
      <w:bookmarkEnd w:id="0"/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r w:rsidR="009750FF">
        <w:rPr>
          <w:b/>
          <w:szCs w:val="22"/>
        </w:rPr>
        <w:t>ТПр 3203/19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r w:rsidR="009750FF">
        <w:rPr>
          <w:szCs w:val="22"/>
        </w:rPr>
        <w:t>ТПр 3203/19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9750FF">
        <w:rPr>
          <w:szCs w:val="22"/>
        </w:rPr>
        <w:t>28.10.2019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9750FF">
        <w:rPr>
          <w:b/>
          <w:szCs w:val="22"/>
        </w:rPr>
        <w:t>Гибадулин Константин Олегович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9750FF">
        <w:rPr>
          <w:b/>
          <w:szCs w:val="22"/>
        </w:rPr>
        <w:t>924-114-50-07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9750FF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9750FF">
        <w:rPr>
          <w:b/>
          <w:szCs w:val="22"/>
        </w:rPr>
        <w:t>Хабаровский край, Хабаровский район, с. Краснореченское, в 140 метрах на северо-запад от автомобильного моста через р. Матрениха, кадастровый номер земельного участка 27:17:0601001:1973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9750FF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 xml:space="preserve">я (кВ):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9750FF">
        <w:rPr>
          <w:b/>
          <w:szCs w:val="22"/>
        </w:rPr>
        <w:t>0,4 кВ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9750FF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9750FF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Предполагаемая(ые)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__</w:t>
      </w:r>
      <w:r w:rsidR="0052636A">
        <w:rPr>
          <w:b/>
          <w:szCs w:val="22"/>
          <w:u w:val="single"/>
        </w:rPr>
        <w:t>Краснореченская</w:t>
      </w:r>
      <w:r w:rsidRPr="004D5213">
        <w:rPr>
          <w:b/>
          <w:szCs w:val="22"/>
          <w:u w:val="single"/>
        </w:rPr>
        <w:t>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Pr="004D5213">
        <w:rPr>
          <w:b/>
          <w:szCs w:val="22"/>
          <w:u w:val="single"/>
        </w:rPr>
        <w:t xml:space="preserve">«__  </w:t>
      </w:r>
      <w:r w:rsidR="0052636A">
        <w:rPr>
          <w:b/>
          <w:szCs w:val="22"/>
          <w:u w:val="single"/>
        </w:rPr>
        <w:t>1А</w:t>
      </w:r>
      <w:r w:rsidRPr="004D5213">
        <w:rPr>
          <w:b/>
          <w:szCs w:val="22"/>
          <w:u w:val="single"/>
        </w:rPr>
        <w:t>»,</w:t>
      </w:r>
      <w:r w:rsidRPr="004D5213">
        <w:rPr>
          <w:szCs w:val="22"/>
        </w:rPr>
        <w:t xml:space="preserve"> ТП № ______</w:t>
      </w:r>
      <w:r w:rsidR="0052636A">
        <w:rPr>
          <w:szCs w:val="22"/>
        </w:rPr>
        <w:t>1087</w:t>
      </w:r>
      <w:r w:rsidRPr="004D5213">
        <w:rPr>
          <w:szCs w:val="22"/>
        </w:rPr>
        <w:t xml:space="preserve">__,  наименование ____________ ТМ 6-10/0,4 ______ кВА;  № ф. 0,4 кВ, </w:t>
      </w:r>
      <w:r w:rsidRPr="004D5213">
        <w:rPr>
          <w:b/>
          <w:szCs w:val="22"/>
          <w:u w:val="single"/>
        </w:rPr>
        <w:t xml:space="preserve">____ </w:t>
      </w:r>
      <w:r w:rsidR="0052636A">
        <w:rPr>
          <w:b/>
          <w:szCs w:val="22"/>
          <w:u w:val="single"/>
        </w:rPr>
        <w:t>1</w:t>
      </w:r>
      <w:r w:rsidRPr="004D5213">
        <w:rPr>
          <w:b/>
          <w:szCs w:val="22"/>
          <w:u w:val="single"/>
        </w:rPr>
        <w:t xml:space="preserve">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</w:t>
      </w:r>
      <w:r w:rsidR="0052636A">
        <w:rPr>
          <w:szCs w:val="22"/>
        </w:rPr>
        <w:t>9</w:t>
      </w:r>
      <w:r w:rsidRPr="004D5213">
        <w:rPr>
          <w:szCs w:val="22"/>
        </w:rPr>
        <w:t>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Предполагаемая точка БПиЭО_____________________________________________________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</w:t>
      </w:r>
      <w:r w:rsidR="0052636A">
        <w:rPr>
          <w:szCs w:val="22"/>
        </w:rPr>
        <w:t>100</w:t>
      </w:r>
      <w:r w:rsidRPr="004D5213">
        <w:rPr>
          <w:szCs w:val="22"/>
        </w:rPr>
        <w:t xml:space="preserve">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реклоузера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2636A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160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2636A">
              <w:rPr>
                <w:szCs w:val="22"/>
              </w:rPr>
              <w:t>4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D35F46">
              <w:rPr>
                <w:szCs w:val="22"/>
              </w:rPr>
              <w:t>СИП 4*35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D35F46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165</w:t>
            </w:r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>13. План-схема подключения ЭПУ заявителя (с поопорной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 район, с. Краснореченское, в 140 метрах на северо-запад от автомобильного моста через р. Матрениха, кадастровый номер земельного участка 27:17:0601001:1973"/>
    <w:docVar w:name="АктНомер" w:val="ТПр 3203/19"/>
    <w:docVar w:name="ДатаРегДОУ" w:val="28.10.2019"/>
    <w:docVar w:name="ДолжностьОтвЛица" w:val="Начальник сетевого района I гр. Хабаровского Южного РЭС"/>
    <w:docVar w:name="ДолжностьОтвЛицаРодПадеж" w:val="начальника сетевого района I гр. Хабаровского Южного РЭС"/>
    <w:docVar w:name="ЕстьКорректнаяСканКопия000000089" w:val="0"/>
    <w:docVar w:name="Заявитель" w:val="Гибадулин Константин Олегович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0"/>
    <w:docVar w:name="РегНомерДОУ" w:val="ТПр 3203/19"/>
    <w:docVar w:name="ТекущаяДата" w:val="29.10.2019"/>
    <w:docVar w:name="ТелефонЗаявителя" w:val="924-114-50-07"/>
    <w:docVar w:name="ТребуемоеНапряжение" w:val="0,4 кВ"/>
    <w:docVar w:name="ФИООтвЛица" w:val="Киреев А.В."/>
    <w:docVar w:name="ФИООтвЛицаРодПадеж" w:val="Киреева А.В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2636A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750FF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04ED4"/>
    <w:rsid w:val="00C102DA"/>
    <w:rsid w:val="00C77496"/>
    <w:rsid w:val="00CA4233"/>
    <w:rsid w:val="00CB5B4D"/>
    <w:rsid w:val="00CB7E1D"/>
    <w:rsid w:val="00CF745B"/>
    <w:rsid w:val="00D05812"/>
    <w:rsid w:val="00D2584C"/>
    <w:rsid w:val="00D35F46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5F4E96"/>
  <w15:chartTrackingRefBased/>
  <w15:docId w15:val="{35823F9A-4727-4DA2-BB8A-A3AFE3F7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568</Words>
  <Characters>4727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Артемьева Юлия Андреевна</cp:lastModifiedBy>
  <cp:revision>3</cp:revision>
  <cp:lastPrinted>2012-04-05T21:39:00Z</cp:lastPrinted>
  <dcterms:created xsi:type="dcterms:W3CDTF">2019-12-09T00:31:00Z</dcterms:created>
  <dcterms:modified xsi:type="dcterms:W3CDTF">2020-03-03T08:52:00Z</dcterms:modified>
</cp:coreProperties>
</file>