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bookmarkStart w:id="0" w:name="_Toc323988392"/>
      <w:bookmarkStart w:id="1" w:name="_Toc336885827"/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r w:rsidRPr="00793DCF">
        <w:rPr>
          <w:b/>
          <w:bCs/>
          <w:noProof/>
          <w:szCs w:val="28"/>
        </w:rPr>
        <w:drawing>
          <wp:anchor distT="0" distB="0" distL="114300" distR="114300" simplePos="0" relativeHeight="251657216" behindDoc="1" locked="0" layoutInCell="1" allowOverlap="1" wp14:anchorId="6C440369" wp14:editId="0843B9E0">
            <wp:simplePos x="0" y="0"/>
            <wp:positionH relativeFrom="column">
              <wp:posOffset>2294626</wp:posOffset>
            </wp:positionH>
            <wp:positionV relativeFrom="paragraph">
              <wp:posOffset>68568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</w:p>
    <w:p w:rsidR="00793DCF" w:rsidRPr="00793DCF" w:rsidRDefault="00793DCF" w:rsidP="00793DCF">
      <w:pPr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DCF" w:rsidRPr="00793DCF" w:rsidTr="002825E4">
        <w:tc>
          <w:tcPr>
            <w:tcW w:w="10173" w:type="dxa"/>
          </w:tcPr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DCF">
              <w:rPr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93DCF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</w:p>
    <w:p w:rsidR="003C690B" w:rsidRPr="005F5454" w:rsidRDefault="00C02479" w:rsidP="00793DC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793DC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22034" w:rsidRPr="009274FF">
        <w:rPr>
          <w:rFonts w:ascii="Times New Roman" w:hAnsi="Times New Roman"/>
          <w:caps/>
          <w:sz w:val="26"/>
          <w:szCs w:val="26"/>
        </w:rPr>
        <w:t xml:space="preserve">№ </w:t>
      </w:r>
      <w:r w:rsidR="00222034">
        <w:rPr>
          <w:rFonts w:ascii="Times New Roman" w:hAnsi="Times New Roman"/>
          <w:caps/>
          <w:sz w:val="26"/>
          <w:szCs w:val="26"/>
        </w:rPr>
        <w:t>3</w:t>
      </w:r>
      <w:r w:rsidR="00BB374A">
        <w:rPr>
          <w:rFonts w:ascii="Times New Roman" w:hAnsi="Times New Roman"/>
          <w:caps/>
          <w:sz w:val="26"/>
          <w:szCs w:val="26"/>
        </w:rPr>
        <w:t>90</w:t>
      </w:r>
      <w:r w:rsidR="00222034" w:rsidRPr="009274FF">
        <w:rPr>
          <w:rFonts w:ascii="Times New Roman" w:hAnsi="Times New Roman"/>
          <w:caps/>
          <w:sz w:val="26"/>
          <w:szCs w:val="26"/>
        </w:rPr>
        <w:t>/</w:t>
      </w:r>
      <w:r w:rsidR="00BB374A">
        <w:rPr>
          <w:rFonts w:ascii="Times New Roman" w:hAnsi="Times New Roman"/>
          <w:caps/>
          <w:sz w:val="26"/>
          <w:szCs w:val="26"/>
        </w:rPr>
        <w:t>УКС</w:t>
      </w:r>
      <w:r w:rsidR="00222034">
        <w:rPr>
          <w:rFonts w:ascii="Times New Roman" w:hAnsi="Times New Roman"/>
          <w:caps/>
          <w:sz w:val="26"/>
          <w:szCs w:val="26"/>
        </w:rPr>
        <w:t xml:space="preserve"> </w:t>
      </w:r>
      <w:r w:rsidR="00222034" w:rsidRPr="009274FF">
        <w:rPr>
          <w:rFonts w:ascii="Times New Roman" w:hAnsi="Times New Roman"/>
          <w:caps/>
          <w:sz w:val="26"/>
          <w:szCs w:val="26"/>
        </w:rPr>
        <w:t>-ВП</w:t>
      </w:r>
    </w:p>
    <w:p w:rsidR="00BB374A" w:rsidRPr="00BB374A" w:rsidRDefault="00623A9C" w:rsidP="00BB374A">
      <w:pPr>
        <w:pStyle w:val="a4"/>
        <w:jc w:val="center"/>
        <w:rPr>
          <w:rFonts w:eastAsiaTheme="minorHAnsi"/>
          <w:b/>
          <w:bCs/>
          <w:sz w:val="24"/>
          <w:lang w:eastAsia="en-US"/>
        </w:rPr>
      </w:pPr>
      <w:r w:rsidRPr="00793DCF">
        <w:rPr>
          <w:b/>
          <w:bCs/>
          <w:sz w:val="24"/>
        </w:rPr>
        <w:t xml:space="preserve">Заседания закупочной комиссии </w:t>
      </w:r>
      <w:r w:rsidR="00640EA1" w:rsidRPr="00793DCF">
        <w:rPr>
          <w:b/>
          <w:bCs/>
          <w:sz w:val="24"/>
        </w:rPr>
        <w:t xml:space="preserve">по </w:t>
      </w:r>
      <w:r w:rsidRPr="00793DCF">
        <w:rPr>
          <w:b/>
          <w:bCs/>
          <w:sz w:val="24"/>
        </w:rPr>
        <w:t xml:space="preserve">запросу </w:t>
      </w:r>
      <w:r w:rsidR="0040586C" w:rsidRPr="00793DCF">
        <w:rPr>
          <w:b/>
          <w:bCs/>
          <w:sz w:val="24"/>
        </w:rPr>
        <w:t>котировок</w:t>
      </w:r>
      <w:r w:rsidR="00E81FAA" w:rsidRPr="00793DCF">
        <w:rPr>
          <w:b/>
          <w:bCs/>
          <w:sz w:val="24"/>
        </w:rPr>
        <w:t xml:space="preserve"> </w:t>
      </w:r>
      <w:r w:rsidR="00793DCF" w:rsidRPr="00793DCF">
        <w:rPr>
          <w:rFonts w:eastAsiaTheme="minorHAnsi"/>
          <w:b/>
          <w:bCs/>
          <w:sz w:val="24"/>
          <w:lang w:eastAsia="en-US"/>
        </w:rPr>
        <w:t xml:space="preserve">  в электронной форме </w:t>
      </w:r>
      <w:r w:rsidR="00793DCF" w:rsidRPr="00793DCF">
        <w:rPr>
          <w:rFonts w:eastAsiaTheme="minorHAnsi"/>
          <w:b/>
          <w:sz w:val="24"/>
          <w:lang w:eastAsia="en-US"/>
        </w:rPr>
        <w:t xml:space="preserve">на право заключения договора на выполнение работ </w:t>
      </w:r>
      <w:r w:rsidR="00BB374A" w:rsidRPr="00BB374A">
        <w:rPr>
          <w:rFonts w:eastAsiaTheme="minorHAnsi"/>
          <w:b/>
          <w:bCs/>
          <w:sz w:val="24"/>
          <w:lang w:eastAsia="en-US"/>
        </w:rPr>
        <w:t>«Мероприятия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«Приморские ЭС» (Хорольский район, с. Вознесенка)», ЛОТ № 8307-КС-КС ПИР СМР-2020-ДРСК</w:t>
      </w:r>
    </w:p>
    <w:p w:rsidR="00BB374A" w:rsidRPr="00BB374A" w:rsidRDefault="00BB374A" w:rsidP="00BB374A">
      <w:pPr>
        <w:spacing w:line="240" w:lineRule="auto"/>
        <w:ind w:firstLine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BB374A">
        <w:rPr>
          <w:rFonts w:eastAsiaTheme="minorHAnsi"/>
          <w:b/>
          <w:snapToGrid/>
          <w:sz w:val="24"/>
          <w:szCs w:val="24"/>
          <w:lang w:eastAsia="en-US"/>
        </w:rPr>
        <w:t xml:space="preserve"> </w:t>
      </w:r>
    </w:p>
    <w:p w:rsidR="007908D5" w:rsidRDefault="007908D5" w:rsidP="00222034">
      <w:pPr>
        <w:pStyle w:val="a4"/>
        <w:jc w:val="center"/>
        <w:rPr>
          <w:b/>
          <w:bCs/>
          <w:snapToGrid w:val="0"/>
          <w:sz w:val="24"/>
        </w:rPr>
      </w:pPr>
    </w:p>
    <w:p w:rsidR="00222034" w:rsidRPr="001D4EA9" w:rsidRDefault="00222034" w:rsidP="00222034">
      <w:pPr>
        <w:pStyle w:val="a4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BB374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BB374A">
              <w:rPr>
                <w:b/>
                <w:bCs/>
                <w:caps/>
                <w:snapToGrid/>
                <w:sz w:val="25"/>
                <w:szCs w:val="25"/>
              </w:rPr>
              <w:t>14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</w:t>
            </w:r>
            <w:r w:rsidR="00BB374A">
              <w:rPr>
                <w:b/>
                <w:snapToGrid/>
                <w:sz w:val="25"/>
                <w:szCs w:val="25"/>
              </w:rPr>
              <w:t>10</w:t>
            </w:r>
            <w:r w:rsidR="00793DCF">
              <w:rPr>
                <w:b/>
                <w:snapToGrid/>
                <w:sz w:val="25"/>
                <w:szCs w:val="25"/>
              </w:rPr>
              <w:t xml:space="preserve"> </w:t>
            </w:r>
            <w:r w:rsidR="002A1B5B">
              <w:rPr>
                <w:b/>
                <w:snapToGrid/>
                <w:sz w:val="25"/>
                <w:szCs w:val="25"/>
              </w:rPr>
              <w:t xml:space="preserve"> </w:t>
            </w:r>
            <w:r w:rsidR="004C576B">
              <w:rPr>
                <w:b/>
                <w:snapToGrid/>
                <w:sz w:val="25"/>
                <w:szCs w:val="25"/>
              </w:rPr>
              <w:t xml:space="preserve">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="00222034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BB374A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BB374A">
              <w:rPr>
                <w:b/>
                <w:sz w:val="25"/>
                <w:szCs w:val="25"/>
              </w:rPr>
              <w:t>32008925214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BB374A" w:rsidRPr="00BB374A" w:rsidRDefault="008D567D" w:rsidP="00BB374A">
      <w:pPr>
        <w:pStyle w:val="a4"/>
        <w:jc w:val="both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</w:t>
      </w:r>
      <w:r w:rsidR="00793DCF" w:rsidRPr="00793DCF">
        <w:rPr>
          <w:bCs/>
          <w:sz w:val="26"/>
          <w:szCs w:val="26"/>
        </w:rPr>
        <w:t xml:space="preserve">в электронной форме на право заключения договора на выполнение работ </w:t>
      </w:r>
      <w:r w:rsidR="00222034" w:rsidRPr="00222034">
        <w:rPr>
          <w:bCs/>
          <w:sz w:val="26"/>
          <w:szCs w:val="26"/>
        </w:rPr>
        <w:t>«</w:t>
      </w:r>
      <w:r w:rsidR="00BB374A" w:rsidRPr="00BB374A">
        <w:rPr>
          <w:bCs/>
          <w:sz w:val="26"/>
          <w:szCs w:val="26"/>
        </w:rPr>
        <w:t>«Мероприятия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«Приморские ЭС» (Хорольский район, с. Вознесенка)», ЛОТ № 8307-КС-КС ПИР СМР-2020-ДРСК</w:t>
      </w:r>
    </w:p>
    <w:p w:rsidR="00BB374A" w:rsidRPr="00BB374A" w:rsidRDefault="00BB374A" w:rsidP="00BB374A">
      <w:pPr>
        <w:pStyle w:val="a4"/>
        <w:jc w:val="both"/>
        <w:rPr>
          <w:bCs/>
          <w:sz w:val="26"/>
          <w:szCs w:val="26"/>
        </w:rPr>
      </w:pPr>
      <w:r w:rsidRPr="00BB374A">
        <w:rPr>
          <w:bCs/>
          <w:sz w:val="26"/>
          <w:szCs w:val="26"/>
        </w:rPr>
        <w:t xml:space="preserve"> </w:t>
      </w: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BB374A">
        <w:rPr>
          <w:b/>
          <w:i/>
          <w:sz w:val="26"/>
          <w:szCs w:val="26"/>
        </w:rPr>
        <w:t>5</w:t>
      </w:r>
      <w:r w:rsidRPr="00C2798A">
        <w:rPr>
          <w:b/>
          <w:i/>
          <w:sz w:val="26"/>
          <w:szCs w:val="26"/>
        </w:rPr>
        <w:t xml:space="preserve"> (</w:t>
      </w:r>
      <w:r w:rsidR="00BB374A">
        <w:rPr>
          <w:b/>
          <w:i/>
          <w:sz w:val="26"/>
          <w:szCs w:val="26"/>
        </w:rPr>
        <w:t>пять</w:t>
      </w:r>
      <w:r w:rsidRPr="00C2798A">
        <w:rPr>
          <w:b/>
          <w:i/>
          <w:sz w:val="26"/>
          <w:szCs w:val="26"/>
        </w:rPr>
        <w:t>)</w:t>
      </w:r>
      <w:r w:rsidR="00BB374A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BB374A" w:rsidRPr="00BB374A" w:rsidTr="00E43344">
        <w:trPr>
          <w:trHeight w:val="436"/>
        </w:trPr>
        <w:tc>
          <w:tcPr>
            <w:tcW w:w="392" w:type="dxa"/>
            <w:hideMark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5" w:type="dxa"/>
            <w:hideMark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06.03.2020 04:52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«ПРИМ-ЭНЕРГОСОЮЗ» (ИНН/КПП 2536315408/253601001 ОГРН 1192536004814)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1 400 797,8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06.03.2020 13:01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«МОНТАЖЭЛЕКТРОСЕРВИС» (ИНН/КПП 2465082377/246601001 ОГРН 1042402645108)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1 478 896,8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11.03.2020 05:20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951 000,00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10.03.2020 08:58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«ЭРЛАНГ» (ИНН/КПП 2540115779/253601001 ОГРН 1052504451515)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954 755,00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11.03.2020 03:27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«УССУРЭЛЕКТРОМОНТАЖ» (ИНН/КПП 2511038625/251101001 ОГРН 1022500866838)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1 400 300,00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B374A" w:rsidRPr="00BB374A" w:rsidRDefault="00BB374A" w:rsidP="00BB374A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374A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BB374A" w:rsidRPr="00BB374A" w:rsidRDefault="00BB374A" w:rsidP="00BB374A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374A">
        <w:rPr>
          <w:bCs/>
          <w:i/>
          <w:iCs/>
          <w:snapToGrid/>
          <w:sz w:val="24"/>
          <w:szCs w:val="24"/>
        </w:rPr>
        <w:t>Об отклонении заявки участника ООО «УССУРЭЛЕКТРОМОНТАЖ»</w:t>
      </w:r>
    </w:p>
    <w:p w:rsidR="00BB374A" w:rsidRPr="00BB374A" w:rsidRDefault="00BB374A" w:rsidP="00BB374A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374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BB374A" w:rsidRPr="00BB374A" w:rsidRDefault="00BB374A" w:rsidP="00BB374A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374A">
        <w:rPr>
          <w:bCs/>
          <w:i/>
          <w:iCs/>
          <w:snapToGrid/>
          <w:sz w:val="24"/>
          <w:szCs w:val="24"/>
        </w:rPr>
        <w:t>О ранжировке заявок</w:t>
      </w:r>
    </w:p>
    <w:p w:rsidR="00BB374A" w:rsidRPr="00BB374A" w:rsidRDefault="00BB374A" w:rsidP="00BB374A">
      <w:pPr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374A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BB374A" w:rsidRPr="00BB374A" w:rsidTr="00E43344">
        <w:trPr>
          <w:trHeight w:val="436"/>
        </w:trPr>
        <w:tc>
          <w:tcPr>
            <w:tcW w:w="392" w:type="dxa"/>
            <w:hideMark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5" w:type="dxa"/>
            <w:hideMark/>
          </w:tcPr>
          <w:p w:rsidR="00BB374A" w:rsidRPr="00BB374A" w:rsidRDefault="00BB374A" w:rsidP="00BB37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06.03.2020 04:52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«ПРИМ-ЭНЕРГОСОЮЗ» (ИНН/КПП 2536315408/253601001 ОГРН 1192536004814)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1 400 797,8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06.03.2020 13:01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«МОНТАЖЭЛЕКТРОСЕРВИС» (ИНН/КПП 2465082377/246601001 ОГРН 1042402645108)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1 478 896,8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11.03.2020 05:20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951 000,00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10.03.2020 08:58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«ЭРЛАНГ» (ИНН/КПП 2540115779/253601001 ОГРН 1052504451515)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954 755,00</w:t>
            </w:r>
          </w:p>
        </w:tc>
      </w:tr>
      <w:tr w:rsidR="00BB374A" w:rsidRPr="00BB374A" w:rsidTr="00E43344">
        <w:trPr>
          <w:trHeight w:val="288"/>
        </w:trPr>
        <w:tc>
          <w:tcPr>
            <w:tcW w:w="392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11.03.2020 03:27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«УССУРЭЛЕКТРОМОНТАЖ» (ИНН/КПП 2511038625/251101001 ОГРН 1022500866838)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1 400 300,00</w:t>
            </w:r>
          </w:p>
        </w:tc>
      </w:tr>
    </w:tbl>
    <w:p w:rsid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222034" w:rsidRDefault="004C576B" w:rsidP="00793DCF">
      <w:pPr>
        <w:spacing w:line="240" w:lineRule="auto"/>
        <w:ind w:firstLine="0"/>
        <w:rPr>
          <w:b/>
          <w:sz w:val="24"/>
          <w:szCs w:val="24"/>
        </w:rPr>
      </w:pPr>
      <w:r w:rsidRPr="004C576B">
        <w:rPr>
          <w:b/>
          <w:snapToGrid/>
          <w:sz w:val="24"/>
          <w:szCs w:val="24"/>
          <w:u w:val="single"/>
        </w:rPr>
        <w:t>ВОПРОС №2.</w:t>
      </w:r>
      <w:r w:rsidRPr="004C576B">
        <w:rPr>
          <w:b/>
          <w:snapToGrid/>
          <w:sz w:val="24"/>
          <w:szCs w:val="24"/>
        </w:rPr>
        <w:t xml:space="preserve"> «</w:t>
      </w:r>
      <w:r w:rsidR="002A1B5B" w:rsidRPr="002A1B5B">
        <w:rPr>
          <w:b/>
          <w:i/>
          <w:snapToGrid/>
          <w:sz w:val="24"/>
          <w:szCs w:val="24"/>
        </w:rPr>
        <w:t xml:space="preserve">Об отклонении заявки </w:t>
      </w:r>
      <w:r w:rsidR="00BB374A" w:rsidRPr="00383D73">
        <w:rPr>
          <w:b/>
          <w:i/>
          <w:sz w:val="24"/>
          <w:szCs w:val="24"/>
        </w:rPr>
        <w:t xml:space="preserve">Участника </w:t>
      </w:r>
      <w:r w:rsidR="00BB374A" w:rsidRPr="00B7365A">
        <w:rPr>
          <w:b/>
          <w:i/>
          <w:sz w:val="24"/>
          <w:szCs w:val="24"/>
        </w:rPr>
        <w:t>ООО «УССУРЭЛЕКТРОМОНТАЖ»</w:t>
      </w:r>
    </w:p>
    <w:p w:rsidR="00BB374A" w:rsidRPr="00BB374A" w:rsidRDefault="00BB374A" w:rsidP="00BB374A">
      <w:pPr>
        <w:widowControl w:val="0"/>
        <w:spacing w:line="240" w:lineRule="auto"/>
        <w:ind w:firstLine="426"/>
        <w:rPr>
          <w:snapToGrid/>
          <w:sz w:val="24"/>
          <w:szCs w:val="24"/>
        </w:rPr>
      </w:pPr>
      <w:r w:rsidRPr="00BB374A">
        <w:rPr>
          <w:snapToGrid/>
          <w:sz w:val="24"/>
          <w:szCs w:val="24"/>
        </w:rPr>
        <w:t xml:space="preserve">Отклонить заявку Участника </w:t>
      </w:r>
      <w:r w:rsidRPr="00BB374A">
        <w:rPr>
          <w:rFonts w:eastAsiaTheme="minorHAnsi"/>
          <w:b/>
          <w:i/>
          <w:snapToGrid/>
          <w:sz w:val="24"/>
          <w:szCs w:val="24"/>
          <w:lang w:eastAsia="en-US"/>
        </w:rPr>
        <w:t>ООО «УССУРЭЛЕКТРОМОНТАЖ»</w:t>
      </w:r>
      <w:r w:rsidRPr="00BB374A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BB374A">
        <w:rPr>
          <w:rFonts w:eastAsiaTheme="minorHAnsi"/>
          <w:b/>
          <w:snapToGrid/>
          <w:sz w:val="24"/>
          <w:szCs w:val="24"/>
          <w:lang w:eastAsia="en-US"/>
        </w:rPr>
        <w:t xml:space="preserve"> </w:t>
      </w:r>
      <w:r w:rsidRPr="00BB374A">
        <w:rPr>
          <w:snapToGrid/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BB374A" w:rsidRPr="00BB374A" w:rsidTr="00E43344">
        <w:tc>
          <w:tcPr>
            <w:tcW w:w="709" w:type="dxa"/>
            <w:vAlign w:val="center"/>
          </w:tcPr>
          <w:p w:rsidR="00BB374A" w:rsidRPr="00BB374A" w:rsidRDefault="00BB374A" w:rsidP="00BB374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B374A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BB374A" w:rsidRPr="00BB374A" w:rsidRDefault="00BB374A" w:rsidP="00BB374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B374A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BB374A" w:rsidRPr="00BB374A" w:rsidTr="00E43344">
        <w:tc>
          <w:tcPr>
            <w:tcW w:w="709" w:type="dxa"/>
          </w:tcPr>
          <w:p w:rsidR="00BB374A" w:rsidRPr="00BB374A" w:rsidRDefault="00BB374A" w:rsidP="00BB374A">
            <w:pPr>
              <w:widowControl w:val="0"/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BB374A" w:rsidRPr="00BB374A" w:rsidRDefault="00BB374A" w:rsidP="00BB37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374A">
              <w:rPr>
                <w:sz w:val="22"/>
                <w:szCs w:val="22"/>
              </w:rPr>
              <w:t>В составе заявки отсутствуют документы, подтверждающие соответствие участника требованиям к наличию выписки из реестра членов СРО (согласно п.6.1. ТТ) на выполнение инженерных изысканий.</w:t>
            </w:r>
          </w:p>
          <w:p w:rsidR="00BB374A" w:rsidRPr="00BB374A" w:rsidRDefault="00BB374A" w:rsidP="00BB374A">
            <w:pPr>
              <w:widowControl w:val="0"/>
              <w:spacing w:line="240" w:lineRule="auto"/>
              <w:ind w:firstLine="0"/>
              <w:rPr>
                <w:snapToGrid/>
                <w:sz w:val="20"/>
              </w:rPr>
            </w:pPr>
            <w:r w:rsidRPr="00BB374A">
              <w:rPr>
                <w:sz w:val="22"/>
                <w:szCs w:val="22"/>
              </w:rPr>
              <w:t>По результатам направления дополнительного запроса Участником представлены разъяснения: подтверждающие документы расположены в приложении №5 (информация о субподрядчике), что не является основанием для снятия указанного замечания</w:t>
            </w:r>
          </w:p>
        </w:tc>
      </w:tr>
    </w:tbl>
    <w:p w:rsidR="004C576B" w:rsidRPr="00347FD1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4C576B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5307"/>
        <w:gridCol w:w="4007"/>
      </w:tblGrid>
      <w:tr w:rsidR="00BB374A" w:rsidRPr="00BB374A" w:rsidTr="00BB374A">
        <w:trPr>
          <w:trHeight w:val="335"/>
        </w:trPr>
        <w:tc>
          <w:tcPr>
            <w:tcW w:w="411" w:type="dxa"/>
          </w:tcPr>
          <w:p w:rsidR="00BB374A" w:rsidRPr="00BB374A" w:rsidRDefault="00BB374A" w:rsidP="00BB374A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307" w:type="dxa"/>
          </w:tcPr>
          <w:p w:rsidR="00BB374A" w:rsidRPr="00BB374A" w:rsidRDefault="00BB374A" w:rsidP="00BB374A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4007" w:type="dxa"/>
          </w:tcPr>
          <w:p w:rsidR="00BB374A" w:rsidRPr="00BB374A" w:rsidRDefault="00BB374A" w:rsidP="00BB374A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B374A" w:rsidRPr="00BB374A" w:rsidTr="00BB374A">
        <w:trPr>
          <w:trHeight w:val="896"/>
        </w:trPr>
        <w:tc>
          <w:tcPr>
            <w:tcW w:w="411" w:type="dxa"/>
          </w:tcPr>
          <w:p w:rsidR="00BB374A" w:rsidRPr="00BB374A" w:rsidRDefault="00BB374A" w:rsidP="00BB374A">
            <w:pPr>
              <w:widowControl w:val="0"/>
              <w:tabs>
                <w:tab w:val="left" w:pos="64"/>
                <w:tab w:val="left" w:pos="993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B374A">
              <w:rPr>
                <w:sz w:val="24"/>
                <w:szCs w:val="24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«ПРИМ-ЭНЕРГОСОЮЗ» (ИНН/КПП 2536315408/253601001 ОГРН 1192536004814)</w:t>
            </w:r>
          </w:p>
        </w:tc>
        <w:tc>
          <w:tcPr>
            <w:tcW w:w="4007" w:type="dxa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BB374A" w:rsidRPr="00BB374A" w:rsidTr="00BB374A">
        <w:trPr>
          <w:trHeight w:val="231"/>
        </w:trPr>
        <w:tc>
          <w:tcPr>
            <w:tcW w:w="411" w:type="dxa"/>
          </w:tcPr>
          <w:p w:rsidR="00BB374A" w:rsidRPr="00BB374A" w:rsidRDefault="00BB374A" w:rsidP="00BB374A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B374A">
              <w:rPr>
                <w:sz w:val="24"/>
                <w:szCs w:val="24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«МОНТАЖЭЛЕКТРОСЕРВИС» (ИНН/КПП 2465082377/246601001 ОГРН 1042402645108)</w:t>
            </w:r>
          </w:p>
        </w:tc>
        <w:tc>
          <w:tcPr>
            <w:tcW w:w="4007" w:type="dxa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BB374A" w:rsidRPr="00BB374A" w:rsidTr="00BB374A">
        <w:trPr>
          <w:trHeight w:val="231"/>
        </w:trPr>
        <w:tc>
          <w:tcPr>
            <w:tcW w:w="411" w:type="dxa"/>
          </w:tcPr>
          <w:p w:rsidR="00BB374A" w:rsidRPr="00BB374A" w:rsidRDefault="00BB374A" w:rsidP="00BB374A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B374A">
              <w:rPr>
                <w:sz w:val="24"/>
                <w:szCs w:val="24"/>
              </w:rPr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4007" w:type="dxa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BB374A" w:rsidRPr="00BB374A" w:rsidTr="00BB374A">
        <w:trPr>
          <w:trHeight w:val="231"/>
        </w:trPr>
        <w:tc>
          <w:tcPr>
            <w:tcW w:w="411" w:type="dxa"/>
          </w:tcPr>
          <w:p w:rsidR="00BB374A" w:rsidRPr="00BB374A" w:rsidRDefault="00BB374A" w:rsidP="00BB374A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B374A">
              <w:rPr>
                <w:sz w:val="24"/>
                <w:szCs w:val="24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«ЭРЛАНГ» (ИНН/КПП 2540115779/253601001 ОГРН 1052504451515)</w:t>
            </w:r>
          </w:p>
        </w:tc>
        <w:tc>
          <w:tcPr>
            <w:tcW w:w="4007" w:type="dxa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4110"/>
        <w:gridCol w:w="1418"/>
        <w:gridCol w:w="1984"/>
      </w:tblGrid>
      <w:tr w:rsidR="00BB374A" w:rsidRPr="00BB374A" w:rsidTr="00E43344">
        <w:trPr>
          <w:cantSplit/>
          <w:trHeight w:val="112"/>
        </w:trPr>
        <w:tc>
          <w:tcPr>
            <w:tcW w:w="673" w:type="dxa"/>
            <w:vAlign w:val="center"/>
          </w:tcPr>
          <w:p w:rsidR="00BB374A" w:rsidRPr="00BB374A" w:rsidRDefault="00BB374A" w:rsidP="00BB374A">
            <w:pPr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BB374A">
              <w:rPr>
                <w:b/>
                <w:i/>
                <w:sz w:val="20"/>
              </w:rPr>
              <w:lastRenderedPageBreak/>
              <w:t>Место в ранжировке</w:t>
            </w:r>
          </w:p>
        </w:tc>
        <w:tc>
          <w:tcPr>
            <w:tcW w:w="1408" w:type="dxa"/>
            <w:vAlign w:val="center"/>
          </w:tcPr>
          <w:p w:rsidR="00BB374A" w:rsidRPr="00BB374A" w:rsidRDefault="00BB374A" w:rsidP="00BB374A">
            <w:pPr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BB374A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vAlign w:val="center"/>
          </w:tcPr>
          <w:p w:rsidR="00BB374A" w:rsidRPr="00BB374A" w:rsidRDefault="00BB374A" w:rsidP="00BB374A">
            <w:pPr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BB374A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1984" w:type="dxa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BB374A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B374A" w:rsidRPr="00BB374A" w:rsidTr="00E43344">
        <w:trPr>
          <w:cantSplit/>
          <w:trHeight w:val="112"/>
        </w:trPr>
        <w:tc>
          <w:tcPr>
            <w:tcW w:w="673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B374A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11.03.2020 05:20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951 000,00</w:t>
            </w:r>
          </w:p>
        </w:tc>
        <w:tc>
          <w:tcPr>
            <w:tcW w:w="1984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B374A" w:rsidRPr="00BB374A" w:rsidTr="00E43344">
        <w:trPr>
          <w:cantSplit/>
          <w:trHeight w:val="112"/>
        </w:trPr>
        <w:tc>
          <w:tcPr>
            <w:tcW w:w="673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374A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10.03.2020 08:58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«ЭРЛАНГ» (ИНН/КПП 2540115779/253601001 ОГРН 1052504451515)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954 755,00</w:t>
            </w:r>
          </w:p>
        </w:tc>
        <w:tc>
          <w:tcPr>
            <w:tcW w:w="1984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B374A" w:rsidRPr="00BB374A" w:rsidTr="00E43344">
        <w:trPr>
          <w:cantSplit/>
          <w:trHeight w:val="112"/>
        </w:trPr>
        <w:tc>
          <w:tcPr>
            <w:tcW w:w="673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374A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06.03.2020 04:52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«ПРИМ-ЭНЕРГОСОЮЗ» (ИНН/КПП 2536315408/253601001 ОГРН 1192536004814)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1 400 797,8</w:t>
            </w:r>
          </w:p>
        </w:tc>
        <w:tc>
          <w:tcPr>
            <w:tcW w:w="1984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B374A" w:rsidRPr="00BB374A" w:rsidTr="00E43344">
        <w:trPr>
          <w:cantSplit/>
          <w:trHeight w:val="112"/>
        </w:trPr>
        <w:tc>
          <w:tcPr>
            <w:tcW w:w="673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374A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06.03.2020 13:01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«МОНТАЖЭЛЕКТРОСЕРВИС» (ИНН/КПП 2465082377/246601001 ОГРН 1042402645108)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A" w:rsidRPr="00BB374A" w:rsidRDefault="00BB374A" w:rsidP="00BB37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1 478 896,8</w:t>
            </w:r>
          </w:p>
        </w:tc>
        <w:tc>
          <w:tcPr>
            <w:tcW w:w="1984" w:type="dxa"/>
            <w:vAlign w:val="center"/>
          </w:tcPr>
          <w:p w:rsidR="00BB374A" w:rsidRPr="00BB374A" w:rsidRDefault="00BB374A" w:rsidP="00BB374A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374A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BB374A" w:rsidRPr="00BB374A" w:rsidRDefault="00BB374A" w:rsidP="00BB374A">
      <w:pPr>
        <w:widowControl w:val="0"/>
        <w:numPr>
          <w:ilvl w:val="0"/>
          <w:numId w:val="48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  <w:r w:rsidRPr="00BB374A">
        <w:rPr>
          <w:rFonts w:eastAsiaTheme="minorHAnsi"/>
          <w:sz w:val="24"/>
          <w:szCs w:val="24"/>
          <w:lang w:eastAsia="en-US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«ПРИМОРСКАЯ УНИВЕРСАЛЬНАЯ СТРОИТЕЛЬНАЯ КОМПАНИЯ» (ИНН/КПП 2502059234/250201001 ОГРН 1182536028960)  с ценой заявки не более 951 000,00 руб. без учета НДС. Срок выполнения работ: с момента заключения договора до 25.05.2020 г. Условия оплаты: </w:t>
      </w:r>
      <w:bookmarkStart w:id="2" w:name="_Ref373242949"/>
      <w:r w:rsidRPr="00BB374A">
        <w:rPr>
          <w:rFonts w:eastAsiaTheme="minorHAnsi"/>
          <w:sz w:val="24"/>
          <w:szCs w:val="24"/>
          <w:lang w:eastAsia="en-US"/>
        </w:rPr>
        <w:t>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  <w:bookmarkEnd w:id="2"/>
    </w:p>
    <w:p w:rsidR="00BB374A" w:rsidRPr="00BB374A" w:rsidRDefault="00BB374A" w:rsidP="00BB374A">
      <w:pPr>
        <w:widowControl w:val="0"/>
        <w:numPr>
          <w:ilvl w:val="0"/>
          <w:numId w:val="48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  <w:r w:rsidRPr="00BB374A">
        <w:rPr>
          <w:rFonts w:eastAsiaTheme="minorHAnsi"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</w:t>
      </w:r>
      <w:bookmarkStart w:id="3" w:name="_GoBack"/>
      <w:bookmarkEnd w:id="3"/>
      <w:r w:rsidRPr="00BB374A">
        <w:rPr>
          <w:rFonts w:eastAsiaTheme="minorHAnsi"/>
          <w:sz w:val="24"/>
          <w:szCs w:val="24"/>
          <w:lang w:eastAsia="en-US"/>
        </w:rPr>
        <w:t>е позднее 20 (двадцати) календарных дней после официального размещения итогового протокола по результатам закупки.</w:t>
      </w:r>
    </w:p>
    <w:p w:rsidR="00BB374A" w:rsidRPr="00BB374A" w:rsidRDefault="00BB374A" w:rsidP="00BB374A">
      <w:pPr>
        <w:widowControl w:val="0"/>
        <w:numPr>
          <w:ilvl w:val="0"/>
          <w:numId w:val="48"/>
        </w:numPr>
        <w:tabs>
          <w:tab w:val="left" w:pos="426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BB374A">
        <w:rPr>
          <w:rFonts w:eastAsiaTheme="minorHAnsi"/>
          <w:sz w:val="24"/>
          <w:szCs w:val="24"/>
          <w:lang w:eastAsia="en-US"/>
        </w:rPr>
        <w:t>Победителю закупки в срок</w:t>
      </w:r>
      <w:r w:rsidRPr="00BB374A">
        <w:rPr>
          <w:rFonts w:eastAsiaTheme="minorHAnsi" w:cstheme="minorBidi"/>
          <w:snapToGrid/>
          <w:sz w:val="24"/>
          <w:szCs w:val="24"/>
          <w:lang w:eastAsia="en-US"/>
        </w:rPr>
        <w:t xml:space="preserve">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793DCF">
      <w:pPr>
        <w:tabs>
          <w:tab w:val="left" w:pos="426"/>
          <w:tab w:val="left" w:pos="851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AC4FE8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C4FE8">
              <w:rPr>
                <w:b/>
                <w:i/>
                <w:sz w:val="26"/>
                <w:szCs w:val="26"/>
              </w:rPr>
              <w:t>И.Н.Ирдуганова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793DCF" w:rsidRDefault="00AC4F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>
        <w:rPr>
          <w:i/>
          <w:snapToGrid/>
          <w:color w:val="000000" w:themeColor="text1"/>
          <w:sz w:val="20"/>
        </w:rPr>
        <w:t xml:space="preserve"> </w:t>
      </w:r>
    </w:p>
    <w:p w:rsidR="005D2A8D" w:rsidRPr="005D2A8D" w:rsidRDefault="005D2A8D" w:rsidP="005D2A8D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5D2A8D">
        <w:rPr>
          <w:i/>
          <w:snapToGrid/>
          <w:color w:val="000000" w:themeColor="text1"/>
          <w:sz w:val="22"/>
          <w:szCs w:val="22"/>
        </w:rPr>
        <w:t>(4162) 394-147</w:t>
      </w:r>
    </w:p>
    <w:p w:rsidR="00347FD1" w:rsidRPr="005D2A8D" w:rsidRDefault="00A27DB3" w:rsidP="005D2A8D">
      <w:pPr>
        <w:ind w:firstLine="0"/>
        <w:rPr>
          <w:sz w:val="20"/>
        </w:rPr>
      </w:pPr>
      <w:hyperlink r:id="rId8" w:history="1">
        <w:r w:rsidR="005D2A8D" w:rsidRPr="005D2A8D">
          <w:rPr>
            <w:rFonts w:eastAsia="Calibri"/>
            <w:i/>
            <w:snapToGrid/>
            <w:color w:val="0000FF"/>
            <w:sz w:val="22"/>
            <w:szCs w:val="22"/>
            <w:u w:val="single"/>
            <w:lang w:eastAsia="en-US"/>
          </w:rPr>
          <w:t>irduganova-in@drsk.ru</w:t>
        </w:r>
      </w:hyperlink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B3" w:rsidRDefault="00A27DB3" w:rsidP="00355095">
      <w:pPr>
        <w:spacing w:line="240" w:lineRule="auto"/>
      </w:pPr>
      <w:r>
        <w:separator/>
      </w:r>
    </w:p>
  </w:endnote>
  <w:endnote w:type="continuationSeparator" w:id="0">
    <w:p w:rsidR="00A27DB3" w:rsidRDefault="00A27D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74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74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B3" w:rsidRDefault="00A27DB3" w:rsidP="00355095">
      <w:pPr>
        <w:spacing w:line="240" w:lineRule="auto"/>
      </w:pPr>
      <w:r>
        <w:separator/>
      </w:r>
    </w:p>
  </w:footnote>
  <w:footnote w:type="continuationSeparator" w:id="0">
    <w:p w:rsidR="00A27DB3" w:rsidRDefault="00A27D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BB374A">
      <w:rPr>
        <w:i/>
        <w:sz w:val="20"/>
      </w:rPr>
      <w:t>8307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EE59AD"/>
    <w:multiLevelType w:val="hybridMultilevel"/>
    <w:tmpl w:val="137488DE"/>
    <w:lvl w:ilvl="0" w:tplc="89B0B568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A60A7CC4"/>
    <w:lvl w:ilvl="0" w:tplc="E164401C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C0DAB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5"/>
  </w:num>
  <w:num w:numId="5">
    <w:abstractNumId w:val="33"/>
  </w:num>
  <w:num w:numId="6">
    <w:abstractNumId w:val="4"/>
  </w:num>
  <w:num w:numId="7">
    <w:abstractNumId w:val="38"/>
  </w:num>
  <w:num w:numId="8">
    <w:abstractNumId w:val="29"/>
  </w:num>
  <w:num w:numId="9">
    <w:abstractNumId w:val="6"/>
  </w:num>
  <w:num w:numId="10">
    <w:abstractNumId w:val="37"/>
  </w:num>
  <w:num w:numId="11">
    <w:abstractNumId w:val="12"/>
  </w:num>
  <w:num w:numId="12">
    <w:abstractNumId w:val="21"/>
  </w:num>
  <w:num w:numId="13">
    <w:abstractNumId w:val="36"/>
  </w:num>
  <w:num w:numId="14">
    <w:abstractNumId w:val="32"/>
  </w:num>
  <w:num w:numId="15">
    <w:abstractNumId w:val="13"/>
  </w:num>
  <w:num w:numId="16">
    <w:abstractNumId w:val="40"/>
  </w:num>
  <w:num w:numId="17">
    <w:abstractNumId w:val="19"/>
  </w:num>
  <w:num w:numId="18">
    <w:abstractNumId w:val="8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5"/>
  </w:num>
  <w:num w:numId="32">
    <w:abstractNumId w:val="24"/>
  </w:num>
  <w:num w:numId="33">
    <w:abstractNumId w:val="26"/>
  </w:num>
  <w:num w:numId="34">
    <w:abstractNumId w:val="30"/>
  </w:num>
  <w:num w:numId="35">
    <w:abstractNumId w:val="23"/>
  </w:num>
  <w:num w:numId="36">
    <w:abstractNumId w:val="11"/>
  </w:num>
  <w:num w:numId="37">
    <w:abstractNumId w:val="17"/>
  </w:num>
  <w:num w:numId="38">
    <w:abstractNumId w:val="39"/>
  </w:num>
  <w:num w:numId="39">
    <w:abstractNumId w:val="27"/>
  </w:num>
  <w:num w:numId="40">
    <w:abstractNumId w:val="28"/>
  </w:num>
  <w:num w:numId="41">
    <w:abstractNumId w:val="41"/>
  </w:num>
  <w:num w:numId="42">
    <w:abstractNumId w:val="34"/>
  </w:num>
  <w:num w:numId="43">
    <w:abstractNumId w:val="25"/>
  </w:num>
  <w:num w:numId="44">
    <w:abstractNumId w:val="43"/>
  </w:num>
  <w:num w:numId="45">
    <w:abstractNumId w:val="16"/>
  </w:num>
  <w:num w:numId="46">
    <w:abstractNumId w:val="1"/>
  </w:num>
  <w:num w:numId="47">
    <w:abstractNumId w:val="4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979A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2034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789A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2A8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3DCF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7DB3"/>
    <w:rsid w:val="00A34F7E"/>
    <w:rsid w:val="00A40709"/>
    <w:rsid w:val="00A429E3"/>
    <w:rsid w:val="00A4438E"/>
    <w:rsid w:val="00A46542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C4FE8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374A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A754A"/>
    <w:rsid w:val="00FB753C"/>
    <w:rsid w:val="00FC5A20"/>
    <w:rsid w:val="00FC64CF"/>
    <w:rsid w:val="00FC7741"/>
    <w:rsid w:val="00FD60FA"/>
    <w:rsid w:val="00FE1B79"/>
    <w:rsid w:val="00FE1E7B"/>
    <w:rsid w:val="00FE6739"/>
    <w:rsid w:val="00FE6DC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BD18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210</cp:revision>
  <cp:lastPrinted>2020-03-02T00:30:00Z</cp:lastPrinted>
  <dcterms:created xsi:type="dcterms:W3CDTF">2015-03-25T00:17:00Z</dcterms:created>
  <dcterms:modified xsi:type="dcterms:W3CDTF">2020-04-09T04:17:00Z</dcterms:modified>
</cp:coreProperties>
</file>