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2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201</w:t>
      </w:r>
      <w:r w:rsidR="007A00F0">
        <w:rPr>
          <w:bCs/>
        </w:rPr>
        <w:t>9</w:t>
      </w:r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E23309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p w:rsidR="00D64D36" w:rsidRPr="006E4CFC" w:rsidRDefault="00D64D36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0F7C3A" w:rsidRPr="005C3C80" w:rsidTr="00A0063C">
        <w:tc>
          <w:tcPr>
            <w:tcW w:w="5211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0F7C3A" w:rsidRPr="005C3C80" w:rsidRDefault="000F7C3A" w:rsidP="00D64D3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A0063C">
        <w:tc>
          <w:tcPr>
            <w:tcW w:w="5211" w:type="dxa"/>
          </w:tcPr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AE7CA3" w:rsidRPr="00F70CDB" w:rsidRDefault="00AE7CA3" w:rsidP="00D64D36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C409EB" w:rsidRPr="00D46EBC" w:rsidRDefault="00C409EB" w:rsidP="00C409EB">
            <w:pPr>
              <w:ind w:right="177"/>
              <w:rPr>
                <w:b/>
                <w:bCs/>
                <w:i/>
                <w:iCs/>
              </w:rPr>
            </w:pPr>
            <w:r w:rsidRPr="005E5980">
              <w:rPr>
                <w:b/>
                <w:bCs/>
                <w:i/>
                <w:iCs/>
              </w:rPr>
              <w:t>Директор</w:t>
            </w:r>
            <w:r w:rsidRPr="00D46EBC">
              <w:rPr>
                <w:b/>
                <w:bCs/>
                <w:i/>
                <w:iCs/>
              </w:rPr>
              <w:t xml:space="preserve"> </w:t>
            </w:r>
          </w:p>
          <w:p w:rsidR="00C409EB" w:rsidRDefault="00C409EB" w:rsidP="00C409EB">
            <w:pPr>
              <w:rPr>
                <w:b/>
                <w:bCs/>
                <w:i/>
                <w:iCs/>
              </w:rPr>
            </w:pPr>
          </w:p>
          <w:p w:rsidR="006E3146" w:rsidRPr="0088746B" w:rsidRDefault="006E3146" w:rsidP="00C409EB">
            <w:pPr>
              <w:rPr>
                <w:b/>
                <w:bCs/>
                <w:i/>
                <w:iCs/>
              </w:rPr>
            </w:pPr>
          </w:p>
          <w:p w:rsidR="00AE7CA3" w:rsidRPr="00F70CDB" w:rsidRDefault="00C409EB" w:rsidP="006E314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88746B">
              <w:rPr>
                <w:b/>
                <w:i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E67B6B" w:rsidRDefault="00E67B6B" w:rsidP="00D64D36">
      <w:pPr>
        <w:jc w:val="center"/>
        <w:rPr>
          <w:b/>
        </w:rPr>
      </w:pPr>
    </w:p>
    <w:p w:rsidR="00D64D36" w:rsidRPr="00F70CDB" w:rsidRDefault="00D64D36" w:rsidP="00D64D36">
      <w:pPr>
        <w:jc w:val="center"/>
        <w:rPr>
          <w:b/>
          <w:sz w:val="26"/>
          <w:szCs w:val="26"/>
        </w:rPr>
      </w:pPr>
      <w:r w:rsidRPr="00F70CDB">
        <w:rPr>
          <w:b/>
          <w:sz w:val="26"/>
          <w:szCs w:val="26"/>
        </w:rPr>
        <w:t>Перечень Объектов</w:t>
      </w:r>
    </w:p>
    <w:p w:rsidR="00D64D36" w:rsidRPr="00F43F0D" w:rsidRDefault="00D64D36" w:rsidP="00D64D36"/>
    <w:p w:rsidR="00D64D36" w:rsidRPr="00F43F0D" w:rsidRDefault="00D64D36" w:rsidP="00D64D36"/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4471"/>
        <w:gridCol w:w="4551"/>
      </w:tblGrid>
      <w:tr w:rsidR="00D64D36" w:rsidRPr="0086301D" w:rsidTr="00691C26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 xml:space="preserve">№ </w:t>
            </w:r>
            <w:proofErr w:type="gramStart"/>
            <w:r w:rsidRPr="00691C26">
              <w:rPr>
                <w:b/>
              </w:rPr>
              <w:t>п</w:t>
            </w:r>
            <w:proofErr w:type="gramEnd"/>
            <w:r w:rsidRPr="00691C26">
              <w:rPr>
                <w:b/>
              </w:rPr>
              <w:t>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Наименование Объекта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 xml:space="preserve">Имущество Заказчика </w:t>
            </w:r>
          </w:p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(основные средства) в составе Объекта</w:t>
            </w:r>
          </w:p>
        </w:tc>
      </w:tr>
      <w:tr w:rsidR="00D64D36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E67B6B" w:rsidRDefault="00D64D36" w:rsidP="00B43F8F">
            <w:pPr>
              <w:jc w:val="center"/>
            </w:pPr>
            <w:r w:rsidRPr="00E67B6B"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D36" w:rsidRPr="00402BA9" w:rsidRDefault="00D64D36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D36" w:rsidRPr="00B43F8F" w:rsidRDefault="00D64D36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</w:tbl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F03A62" w:rsidRDefault="00F03A62" w:rsidP="001A6362">
      <w:pPr>
        <w:tabs>
          <w:tab w:val="left" w:pos="2201"/>
        </w:tabs>
        <w:jc w:val="center"/>
        <w:rPr>
          <w:b/>
        </w:rPr>
      </w:pPr>
    </w:p>
    <w:p w:rsidR="00D64D36" w:rsidRPr="00F70CDB" w:rsidRDefault="00D64D36" w:rsidP="001A6362">
      <w:pPr>
        <w:tabs>
          <w:tab w:val="left" w:pos="2201"/>
        </w:tabs>
        <w:jc w:val="center"/>
        <w:rPr>
          <w:b/>
          <w:sz w:val="26"/>
          <w:szCs w:val="26"/>
        </w:rPr>
      </w:pPr>
    </w:p>
    <w:p w:rsidR="00F70CDB" w:rsidRPr="00F70CDB" w:rsidRDefault="00F70CDB" w:rsidP="00F70CDB">
      <w:pPr>
        <w:widowControl w:val="0"/>
        <w:contextualSpacing/>
        <w:rPr>
          <w:b/>
          <w:sz w:val="26"/>
          <w:szCs w:val="26"/>
        </w:rPr>
      </w:pPr>
      <w:r w:rsidRPr="00F70CDB">
        <w:rPr>
          <w:b/>
          <w:i/>
          <w:sz w:val="26"/>
          <w:szCs w:val="26"/>
        </w:rPr>
        <w:t>Согласовано:</w:t>
      </w:r>
      <w:r w:rsidRPr="00F70CDB">
        <w:rPr>
          <w:b/>
          <w:sz w:val="26"/>
          <w:szCs w:val="26"/>
        </w:rPr>
        <w:t xml:space="preserve"> </w:t>
      </w:r>
    </w:p>
    <w:p w:rsidR="00F70CDB" w:rsidRPr="00F70CDB" w:rsidRDefault="00F70CDB" w:rsidP="00F70CDB">
      <w:pPr>
        <w:rPr>
          <w:b/>
          <w:i/>
          <w:sz w:val="26"/>
          <w:szCs w:val="26"/>
        </w:rPr>
      </w:pPr>
      <w:bookmarkStart w:id="0" w:name="_GoBack"/>
      <w:bookmarkEnd w:id="0"/>
    </w:p>
    <w:sectPr w:rsidR="00F70CDB" w:rsidRPr="00F70CDB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90" w:rsidRDefault="007C7590" w:rsidP="001424FF">
      <w:r>
        <w:separator/>
      </w:r>
    </w:p>
  </w:endnote>
  <w:endnote w:type="continuationSeparator" w:id="0">
    <w:p w:rsidR="007C7590" w:rsidRDefault="007C7590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90" w:rsidRDefault="007C7590" w:rsidP="001424FF">
      <w:r>
        <w:separator/>
      </w:r>
    </w:p>
  </w:footnote>
  <w:footnote w:type="continuationSeparator" w:id="0">
    <w:p w:rsidR="007C7590" w:rsidRDefault="007C7590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72FAB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06D22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2BA9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E5980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1C26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146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00F0"/>
    <w:rsid w:val="007A57E8"/>
    <w:rsid w:val="007B3264"/>
    <w:rsid w:val="007B47EC"/>
    <w:rsid w:val="007B5E12"/>
    <w:rsid w:val="007C24D9"/>
    <w:rsid w:val="007C4A9D"/>
    <w:rsid w:val="007C56DA"/>
    <w:rsid w:val="007C59A4"/>
    <w:rsid w:val="007C7590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58D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3F8F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09EB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14CF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67B6B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0CDB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paragraph" w:customStyle="1" w:styleId="afb">
    <w:name w:val="Знак Знак Знак Знак Знак Знак Знак Знак Знак Знак"/>
    <w:basedOn w:val="a"/>
    <w:rsid w:val="00B43F8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paragraph" w:customStyle="1" w:styleId="afb">
    <w:name w:val="Знак Знак Знак Знак Знак Знак Знак Знак Знак Знак"/>
    <w:basedOn w:val="a"/>
    <w:rsid w:val="00B43F8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4E017-F1D6-4F6C-A4D7-10C25C580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450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Кенина Наталья Евгеньевна</cp:lastModifiedBy>
  <cp:revision>11</cp:revision>
  <cp:lastPrinted>2018-02-20T04:56:00Z</cp:lastPrinted>
  <dcterms:created xsi:type="dcterms:W3CDTF">2018-04-09T06:56:00Z</dcterms:created>
  <dcterms:modified xsi:type="dcterms:W3CDTF">2019-12-08T23:14:00Z</dcterms:modified>
</cp:coreProperties>
</file>