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39DEEFA4" w:rsidR="003306D2" w:rsidRPr="00280BA0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280BA0">
              <w:rPr>
                <w:sz w:val="24"/>
                <w:szCs w:val="24"/>
              </w:rPr>
              <w:t>№</w:t>
            </w:r>
            <w:r w:rsidR="00F16BF2" w:rsidRPr="00F16BF2">
              <w:rPr>
                <w:sz w:val="24"/>
                <w:szCs w:val="24"/>
              </w:rPr>
              <w:t>284/ УТПиР</w:t>
            </w:r>
            <w:r w:rsidR="00280BA0" w:rsidRPr="000918BC">
              <w:rPr>
                <w:sz w:val="24"/>
                <w:szCs w:val="24"/>
              </w:rPr>
              <w:t xml:space="preserve"> </w:t>
            </w:r>
            <w:r w:rsidR="00207750" w:rsidRPr="00280BA0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687932D0" w:rsidR="003306D2" w:rsidRPr="00CE666C" w:rsidRDefault="00280BA0" w:rsidP="00F16BF2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BF2">
              <w:rPr>
                <w:sz w:val="24"/>
                <w:szCs w:val="24"/>
              </w:rPr>
              <w:t>3</w:t>
            </w:r>
            <w:r w:rsidR="00D24416">
              <w:rPr>
                <w:sz w:val="24"/>
                <w:szCs w:val="24"/>
              </w:rPr>
              <w:t>.03.2020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00A94E5C" w14:textId="4B3D3D0C" w:rsidR="003944C0" w:rsidRPr="003E3E63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>
        <w:rPr>
          <w:b/>
          <w:bCs/>
          <w:sz w:val="24"/>
          <w:szCs w:val="24"/>
        </w:rPr>
        <w:t xml:space="preserve">на выполнение работ </w:t>
      </w:r>
      <w:r w:rsidR="003944C0" w:rsidRPr="003E3E63">
        <w:rPr>
          <w:b/>
          <w:i/>
          <w:sz w:val="24"/>
          <w:szCs w:val="24"/>
        </w:rPr>
        <w:t>«</w:t>
      </w:r>
      <w:hyperlink r:id="rId9" w:history="1">
        <w:r w:rsidR="00F16BF2" w:rsidRPr="00467D16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="003944C0" w:rsidRPr="003E3E63">
        <w:rPr>
          <w:b/>
          <w:i/>
          <w:sz w:val="24"/>
          <w:szCs w:val="24"/>
        </w:rPr>
        <w:t>»</w:t>
      </w:r>
      <w:r w:rsidR="003944C0" w:rsidRPr="003944C0">
        <w:rPr>
          <w:sz w:val="24"/>
          <w:szCs w:val="24"/>
        </w:rPr>
        <w:t xml:space="preserve"> </w:t>
      </w:r>
      <w:r w:rsidR="003944C0" w:rsidRPr="003E3E63">
        <w:rPr>
          <w:sz w:val="24"/>
          <w:szCs w:val="24"/>
        </w:rPr>
        <w:t>(Лот №</w:t>
      </w:r>
      <w:r w:rsidR="00280BA0">
        <w:rPr>
          <w:sz w:val="24"/>
          <w:szCs w:val="24"/>
        </w:rPr>
        <w:t xml:space="preserve"> </w:t>
      </w:r>
      <w:r w:rsidR="00F16BF2" w:rsidRPr="000A2926">
        <w:rPr>
          <w:sz w:val="24"/>
          <w:szCs w:val="24"/>
        </w:rPr>
        <w:t>95201-ТПИР ОБСЛ-2020-ДРСК</w:t>
      </w:r>
      <w:r w:rsidR="003944C0" w:rsidRPr="003E3E63">
        <w:rPr>
          <w:sz w:val="24"/>
          <w:szCs w:val="24"/>
        </w:rPr>
        <w:t>).</w:t>
      </w:r>
    </w:p>
    <w:p w14:paraId="173E749F" w14:textId="41BDB640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EF0C286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>КОЛИЧЕСТВО ПОДАННЫХ 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>:</w:t>
      </w:r>
      <w:r w:rsidR="00F16BF2" w:rsidRPr="00F16BF2">
        <w:rPr>
          <w:sz w:val="24"/>
          <w:szCs w:val="24"/>
        </w:rPr>
        <w:t xml:space="preserve"> </w:t>
      </w:r>
      <w:r w:rsidR="00F16BF2" w:rsidRPr="00DD5C1E">
        <w:rPr>
          <w:sz w:val="24"/>
          <w:szCs w:val="24"/>
        </w:rPr>
        <w:t>4 (четыре) заявки</w:t>
      </w:r>
      <w:r w:rsidRPr="003944C0">
        <w:rPr>
          <w:snapToGrid/>
          <w:sz w:val="24"/>
          <w:szCs w:val="24"/>
        </w:rPr>
        <w:t>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36058CE9" w:rsidR="001A474E" w:rsidRPr="00D24416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</w:t>
      </w:r>
      <w:r w:rsidRPr="00D24416">
        <w:rPr>
          <w:b/>
          <w:sz w:val="24"/>
        </w:rPr>
        <w:t xml:space="preserve"> с Извещением о закупке):</w:t>
      </w:r>
      <w:r w:rsidRPr="00D24416">
        <w:rPr>
          <w:sz w:val="24"/>
        </w:rPr>
        <w:t xml:space="preserve"> </w:t>
      </w:r>
      <w:r w:rsidR="00F16BF2">
        <w:rPr>
          <w:b/>
          <w:i/>
          <w:snapToGrid w:val="0"/>
          <w:sz w:val="24"/>
        </w:rPr>
        <w:t>6 223 473.00</w:t>
      </w:r>
      <w:r w:rsidR="00F367FE" w:rsidRPr="00D24416">
        <w:rPr>
          <w:b/>
          <w:i/>
          <w:sz w:val="24"/>
        </w:rPr>
        <w:t xml:space="preserve">  </w:t>
      </w:r>
      <w:r w:rsidRPr="00D24416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7C3DCED7" w14:textId="77777777" w:rsidR="00280BA0" w:rsidRDefault="00280BA0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F16BF2" w:rsidRDefault="003306D2" w:rsidP="003306D2">
      <w:pPr>
        <w:spacing w:line="240" w:lineRule="auto"/>
        <w:ind w:firstLine="0"/>
        <w:rPr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4930EEA2" w14:textId="79925D57" w:rsidR="00F16BF2" w:rsidRPr="00B474D4" w:rsidRDefault="005D6A5A" w:rsidP="00A1508C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B474D4">
        <w:rPr>
          <w:sz w:val="24"/>
          <w:szCs w:val="24"/>
        </w:rPr>
        <w:t>№</w:t>
      </w:r>
      <w:r w:rsidR="00F16BF2" w:rsidRPr="00B474D4">
        <w:rPr>
          <w:sz w:val="24"/>
          <w:szCs w:val="24"/>
        </w:rPr>
        <w:t xml:space="preserve"> 284/ УТПиР-Р</w:t>
      </w:r>
      <w:r w:rsidRPr="00B474D4">
        <w:rPr>
          <w:sz w:val="24"/>
          <w:szCs w:val="24"/>
        </w:rPr>
        <w:t xml:space="preserve"> от </w:t>
      </w:r>
      <w:r w:rsidR="001A474E" w:rsidRPr="00B474D4">
        <w:rPr>
          <w:sz w:val="24"/>
          <w:szCs w:val="24"/>
        </w:rPr>
        <w:t xml:space="preserve"> </w:t>
      </w:r>
      <w:r w:rsidR="00F16BF2" w:rsidRPr="00B474D4">
        <w:rPr>
          <w:sz w:val="24"/>
          <w:szCs w:val="24"/>
        </w:rPr>
        <w:t>11</w:t>
      </w:r>
      <w:r w:rsidR="0067125F" w:rsidRPr="00B474D4">
        <w:rPr>
          <w:sz w:val="24"/>
          <w:szCs w:val="24"/>
        </w:rPr>
        <w:t>.0</w:t>
      </w:r>
      <w:r w:rsidR="00280BA0" w:rsidRPr="00B474D4">
        <w:rPr>
          <w:sz w:val="24"/>
          <w:szCs w:val="24"/>
        </w:rPr>
        <w:t>3</w:t>
      </w:r>
      <w:r w:rsidR="00646ADF" w:rsidRPr="00B474D4">
        <w:rPr>
          <w:sz w:val="24"/>
          <w:szCs w:val="24"/>
        </w:rPr>
        <w:t>.20</w:t>
      </w:r>
      <w:r w:rsidR="0067125F" w:rsidRPr="00B474D4">
        <w:rPr>
          <w:sz w:val="24"/>
          <w:szCs w:val="24"/>
        </w:rPr>
        <w:t>20</w:t>
      </w:r>
      <w:r w:rsidRPr="00B474D4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B474D4">
        <w:rPr>
          <w:sz w:val="24"/>
          <w:szCs w:val="24"/>
        </w:rPr>
        <w:t xml:space="preserve"> </w:t>
      </w:r>
      <w:r w:rsidR="00F16BF2" w:rsidRPr="00B474D4">
        <w:rPr>
          <w:b/>
          <w:i/>
          <w:sz w:val="24"/>
          <w:szCs w:val="24"/>
        </w:rPr>
        <w:t xml:space="preserve">ООО "ТЕХПРОМИНЖИНИРИНГ", ООО "ЭНЕРГО СЕТЬ ПРОЕКТ", </w:t>
      </w:r>
      <w:r w:rsidR="00F16BF2" w:rsidRPr="00B474D4">
        <w:rPr>
          <w:sz w:val="24"/>
          <w:szCs w:val="24"/>
        </w:rPr>
        <w:t xml:space="preserve"> </w:t>
      </w:r>
      <w:r w:rsidR="00F16BF2" w:rsidRPr="00B474D4">
        <w:rPr>
          <w:b/>
          <w:i/>
          <w:sz w:val="24"/>
          <w:szCs w:val="24"/>
        </w:rPr>
        <w:t>ООО "АВТОМАТИЗАЦИЯ ТЕХНИЧЕСКОЕ ОБСЛУЖИВАНИЕ МОНТАЖ", ООО "СПЕЦСЕРВИС"</w:t>
      </w:r>
      <w:r w:rsidR="00B474D4" w:rsidRPr="00B474D4">
        <w:rPr>
          <w:sz w:val="24"/>
          <w:szCs w:val="24"/>
        </w:rPr>
        <w:t>.</w:t>
      </w:r>
      <w:r w:rsidR="00F16BF2" w:rsidRPr="00B474D4">
        <w:rPr>
          <w:sz w:val="24"/>
          <w:szCs w:val="24"/>
        </w:rPr>
        <w:t xml:space="preserve"> </w:t>
      </w:r>
    </w:p>
    <w:p w14:paraId="4280F6D2" w14:textId="7ADE9CC3" w:rsidR="00914FFA" w:rsidRPr="00B474D4" w:rsidRDefault="00914FFA" w:rsidP="00A1508C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Предмет переторжки</w:t>
      </w:r>
      <w:r w:rsidR="00646ADF" w:rsidRPr="00B474D4">
        <w:rPr>
          <w:sz w:val="24"/>
          <w:szCs w:val="24"/>
        </w:rPr>
        <w:t xml:space="preserve">: </w:t>
      </w:r>
      <w:r w:rsidRPr="00B474D4">
        <w:rPr>
          <w:sz w:val="24"/>
          <w:szCs w:val="24"/>
        </w:rPr>
        <w:t xml:space="preserve">цена </w:t>
      </w:r>
      <w:r w:rsidR="00DC45C0" w:rsidRPr="00B474D4">
        <w:rPr>
          <w:sz w:val="24"/>
          <w:szCs w:val="24"/>
        </w:rPr>
        <w:t>заявки</w:t>
      </w:r>
      <w:r w:rsidR="004D5CC2" w:rsidRPr="00B474D4">
        <w:rPr>
          <w:sz w:val="24"/>
          <w:szCs w:val="24"/>
        </w:rPr>
        <w:t>.</w:t>
      </w:r>
    </w:p>
    <w:p w14:paraId="76D9CB02" w14:textId="289AD058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8B5555" w:rsidRPr="00B474D4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AF4362" w:rsidRPr="00B474D4">
        <w:rPr>
          <w:sz w:val="24"/>
          <w:szCs w:val="24"/>
        </w:rPr>
        <w:t>3</w:t>
      </w:r>
      <w:r w:rsidR="00646ADF" w:rsidRPr="00B474D4">
        <w:rPr>
          <w:sz w:val="24"/>
          <w:szCs w:val="24"/>
        </w:rPr>
        <w:t xml:space="preserve"> (</w:t>
      </w:r>
      <w:r w:rsidR="00AF4362" w:rsidRPr="00B474D4">
        <w:rPr>
          <w:sz w:val="24"/>
          <w:szCs w:val="24"/>
        </w:rPr>
        <w:t>три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8B5555" w:rsidRPr="00B474D4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0CC1FC96" w14:textId="15FD7F2C" w:rsidR="00280BA0" w:rsidRPr="00B474D4" w:rsidRDefault="00AF4362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B474D4">
        <w:rPr>
          <w:b/>
          <w:i/>
          <w:sz w:val="24"/>
          <w:szCs w:val="24"/>
        </w:rPr>
        <w:t>ООО "ЭНЕРГО СЕТЬ ПРОЕКТ"</w:t>
      </w:r>
    </w:p>
    <w:p w14:paraId="629483AD" w14:textId="77777777" w:rsidR="00AF4362" w:rsidRPr="00B474D4" w:rsidRDefault="00AF4362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B474D4">
        <w:rPr>
          <w:b/>
          <w:i/>
          <w:sz w:val="24"/>
          <w:szCs w:val="24"/>
        </w:rPr>
        <w:t>ООО "АВТОМАТИЗАЦИЯ ТЕХНИЧЕСКОЕ ОБСЛУЖИВАНИЕ МОНТАЖ"</w:t>
      </w:r>
    </w:p>
    <w:p w14:paraId="02F23730" w14:textId="51F73F9C" w:rsidR="00AF4362" w:rsidRPr="00B474D4" w:rsidRDefault="008B5555" w:rsidP="00AF4362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B474D4">
        <w:rPr>
          <w:b/>
          <w:i/>
          <w:sz w:val="24"/>
          <w:szCs w:val="24"/>
        </w:rPr>
        <w:t xml:space="preserve"> </w:t>
      </w:r>
      <w:r w:rsidR="00AF4362" w:rsidRPr="00B474D4">
        <w:rPr>
          <w:b/>
          <w:i/>
          <w:sz w:val="24"/>
          <w:szCs w:val="24"/>
        </w:rPr>
        <w:t xml:space="preserve">ООО "СПЕЦСЕРВИС" </w:t>
      </w:r>
    </w:p>
    <w:p w14:paraId="29F461CA" w14:textId="2AD0293A" w:rsidR="00AF4362" w:rsidRPr="00B474D4" w:rsidRDefault="00AF4362" w:rsidP="00AF4362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не принял 1 (один) участник, а именно:</w:t>
      </w:r>
    </w:p>
    <w:p w14:paraId="0ECA6D37" w14:textId="7F13DDD2" w:rsidR="00AF4362" w:rsidRPr="00B474D4" w:rsidRDefault="00AF4362" w:rsidP="00AF4362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B474D4">
        <w:rPr>
          <w:b/>
          <w:i/>
          <w:sz w:val="24"/>
          <w:szCs w:val="24"/>
        </w:rPr>
        <w:t>ООО "ТЕХПРОМИНЖИНИРИНГ"</w:t>
      </w:r>
      <w:r w:rsidR="00B474D4" w:rsidRPr="00B474D4">
        <w:rPr>
          <w:sz w:val="24"/>
          <w:szCs w:val="24"/>
        </w:rPr>
        <w:t>.</w:t>
      </w:r>
    </w:p>
    <w:p w14:paraId="319ED557" w14:textId="24838A35" w:rsidR="003306D2" w:rsidRPr="00B474D4" w:rsidRDefault="00293A54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Процедура переторжки </w:t>
      </w:r>
      <w:r w:rsidR="00E007FC" w:rsidRPr="00B474D4">
        <w:rPr>
          <w:sz w:val="24"/>
          <w:szCs w:val="24"/>
        </w:rPr>
        <w:t>осуществлял</w:t>
      </w:r>
      <w:bookmarkStart w:id="4" w:name="_GoBack"/>
      <w:bookmarkEnd w:id="4"/>
      <w:r w:rsidR="00E007FC" w:rsidRPr="00B474D4">
        <w:rPr>
          <w:sz w:val="24"/>
          <w:szCs w:val="24"/>
        </w:rPr>
        <w:t>ась</w:t>
      </w:r>
      <w:r w:rsidR="003306D2" w:rsidRPr="00B474D4">
        <w:rPr>
          <w:sz w:val="24"/>
          <w:szCs w:val="24"/>
        </w:rPr>
        <w:t xml:space="preserve"> </w:t>
      </w:r>
      <w:r w:rsidR="00E007FC" w:rsidRPr="00B474D4">
        <w:rPr>
          <w:sz w:val="24"/>
          <w:szCs w:val="24"/>
        </w:rPr>
        <w:t>с использованием средств</w:t>
      </w:r>
      <w:r w:rsidR="003306D2" w:rsidRPr="00B474D4">
        <w:rPr>
          <w:sz w:val="24"/>
          <w:szCs w:val="24"/>
        </w:rPr>
        <w:t xml:space="preserve"> электронной торговой площадки</w:t>
      </w:r>
      <w:r w:rsidR="00646ADF" w:rsidRPr="00B474D4">
        <w:rPr>
          <w:sz w:val="24"/>
          <w:szCs w:val="24"/>
        </w:rPr>
        <w:t>:</w:t>
      </w:r>
      <w:r w:rsidR="003306D2" w:rsidRPr="00B474D4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B474D4">
        <w:rPr>
          <w:sz w:val="24"/>
          <w:szCs w:val="24"/>
        </w:rPr>
        <w:t>в присутствии секретаря Закупочной комиссии.</w:t>
      </w:r>
    </w:p>
    <w:p w14:paraId="61A892A7" w14:textId="421F47A6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280BA0" w:rsidRPr="00B474D4">
        <w:rPr>
          <w:sz w:val="24"/>
          <w:szCs w:val="24"/>
        </w:rPr>
        <w:t>1</w:t>
      </w:r>
      <w:r w:rsidR="00F16BF2" w:rsidRPr="00B474D4">
        <w:rPr>
          <w:sz w:val="24"/>
          <w:szCs w:val="24"/>
        </w:rPr>
        <w:t>3</w:t>
      </w:r>
      <w:r w:rsidR="00280BA0" w:rsidRPr="00B474D4">
        <w:rPr>
          <w:sz w:val="24"/>
          <w:szCs w:val="24"/>
        </w:rPr>
        <w:t>.03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AF4362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AF4362" w:rsidRPr="00173723" w:rsidRDefault="00AF4362" w:rsidP="00AF43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3A1A0D48" w:rsidR="00AF4362" w:rsidRPr="0071170D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  <w:tc>
          <w:tcPr>
            <w:tcW w:w="3969" w:type="dxa"/>
            <w:vAlign w:val="center"/>
          </w:tcPr>
          <w:p w14:paraId="182E203C" w14:textId="69AE3D6A" w:rsidR="00AF4362" w:rsidRPr="00664D4C" w:rsidRDefault="00AF4362" w:rsidP="00AF4362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467D16">
              <w:rPr>
                <w:b/>
                <w:i/>
                <w:sz w:val="24"/>
              </w:rPr>
              <w:t>ООО "ТЕХПРОМИНЖИНИРИНГ"</w:t>
            </w:r>
            <w:r w:rsidRPr="00C347EB">
              <w:rPr>
                <w:sz w:val="24"/>
              </w:rPr>
              <w:t xml:space="preserve"> </w:t>
            </w:r>
            <w:r w:rsidRPr="00C347EB">
              <w:rPr>
                <w:sz w:val="24"/>
              </w:rPr>
              <w:br/>
              <w:t xml:space="preserve">ИНН/КПП 2465209432/246501001 </w:t>
            </w:r>
            <w:r w:rsidRPr="00C347EB">
              <w:rPr>
                <w:sz w:val="24"/>
              </w:rPr>
              <w:br/>
              <w:t>ОГРН 1082468026520</w:t>
            </w:r>
          </w:p>
        </w:tc>
        <w:tc>
          <w:tcPr>
            <w:tcW w:w="1842" w:type="dxa"/>
            <w:vAlign w:val="center"/>
          </w:tcPr>
          <w:p w14:paraId="150FD0DA" w14:textId="5A51A198" w:rsidR="00AF4362" w:rsidRPr="00B36E75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  <w:tc>
          <w:tcPr>
            <w:tcW w:w="2269" w:type="dxa"/>
            <w:vAlign w:val="center"/>
          </w:tcPr>
          <w:p w14:paraId="1ACC0753" w14:textId="348378FE" w:rsidR="00AF4362" w:rsidRPr="00A429D8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</w:tr>
      <w:tr w:rsidR="00AF4362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AF4362" w:rsidRPr="00664D4C" w:rsidRDefault="00AF4362" w:rsidP="00AF43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7E7EFD0B" w:rsidR="00AF4362" w:rsidRPr="0071170D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  <w:tc>
          <w:tcPr>
            <w:tcW w:w="3969" w:type="dxa"/>
            <w:vAlign w:val="center"/>
          </w:tcPr>
          <w:p w14:paraId="337657AC" w14:textId="10FCF30B" w:rsidR="00AF4362" w:rsidRPr="00664D4C" w:rsidRDefault="00AF4362" w:rsidP="00AF436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1842" w:type="dxa"/>
            <w:vAlign w:val="center"/>
          </w:tcPr>
          <w:p w14:paraId="5FC23675" w14:textId="73A6F276" w:rsidR="00AF4362" w:rsidRPr="00B36E75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872,32</w:t>
            </w:r>
          </w:p>
        </w:tc>
        <w:tc>
          <w:tcPr>
            <w:tcW w:w="2269" w:type="dxa"/>
            <w:vAlign w:val="center"/>
          </w:tcPr>
          <w:p w14:paraId="38B009DC" w14:textId="5C591C8C" w:rsidR="00AF4362" w:rsidRPr="00A429D8" w:rsidRDefault="00A429D8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796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329.56</w:t>
            </w:r>
          </w:p>
        </w:tc>
      </w:tr>
      <w:tr w:rsidR="00AF4362" w:rsidRPr="00664D4C" w14:paraId="39BA5FF6" w14:textId="77777777" w:rsidTr="00B36E75">
        <w:trPr>
          <w:trHeight w:val="424"/>
        </w:trPr>
        <w:tc>
          <w:tcPr>
            <w:tcW w:w="425" w:type="dxa"/>
          </w:tcPr>
          <w:p w14:paraId="492C7ABE" w14:textId="77777777" w:rsidR="00AF4362" w:rsidRPr="00664D4C" w:rsidRDefault="00AF4362" w:rsidP="00AF43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6D9D85" w14:textId="68BE8887" w:rsidR="00AF4362" w:rsidRPr="006E37D5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  <w:tc>
          <w:tcPr>
            <w:tcW w:w="3969" w:type="dxa"/>
            <w:vAlign w:val="center"/>
          </w:tcPr>
          <w:p w14:paraId="6A40D0A1" w14:textId="66B099E4" w:rsidR="00AF4362" w:rsidRPr="006E37D5" w:rsidRDefault="00AF4362" w:rsidP="00AF4362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1842" w:type="dxa"/>
            <w:vAlign w:val="center"/>
          </w:tcPr>
          <w:p w14:paraId="53909E1C" w14:textId="200CB7F1" w:rsidR="00AF4362" w:rsidRPr="00220606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269" w:type="dxa"/>
            <w:vAlign w:val="center"/>
          </w:tcPr>
          <w:p w14:paraId="6E0E680B" w14:textId="00C94468" w:rsidR="00AF4362" w:rsidRPr="00A429D8" w:rsidRDefault="00A429D8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429D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AF4362" w:rsidRPr="00664D4C" w14:paraId="292AE870" w14:textId="77777777" w:rsidTr="00B36E75">
        <w:trPr>
          <w:trHeight w:val="424"/>
        </w:trPr>
        <w:tc>
          <w:tcPr>
            <w:tcW w:w="425" w:type="dxa"/>
          </w:tcPr>
          <w:p w14:paraId="72314CBA" w14:textId="77777777" w:rsidR="00AF4362" w:rsidRPr="00664D4C" w:rsidRDefault="00AF4362" w:rsidP="00AF43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5972DB" w14:textId="708894DB" w:rsidR="00AF4362" w:rsidRPr="006E37D5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  <w:tc>
          <w:tcPr>
            <w:tcW w:w="3969" w:type="dxa"/>
            <w:vAlign w:val="center"/>
          </w:tcPr>
          <w:p w14:paraId="4A981BFE" w14:textId="22F9528C" w:rsidR="00AF4362" w:rsidRPr="006E37D5" w:rsidRDefault="00AF4362" w:rsidP="00AF4362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1842" w:type="dxa"/>
            <w:vAlign w:val="center"/>
          </w:tcPr>
          <w:p w14:paraId="4876B058" w14:textId="51E08EF6" w:rsidR="00AF4362" w:rsidRPr="00220606" w:rsidRDefault="00AF4362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269" w:type="dxa"/>
            <w:vAlign w:val="center"/>
          </w:tcPr>
          <w:p w14:paraId="0C580E57" w14:textId="40D7CAC1" w:rsidR="00AF4362" w:rsidRPr="00A429D8" w:rsidRDefault="00A429D8" w:rsidP="00AF4362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231E0D">
      <w:headerReference w:type="default" r:id="rId11"/>
      <w:footerReference w:type="defaul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88FA" w14:textId="77777777" w:rsidR="007E6DEC" w:rsidRDefault="007E6DEC" w:rsidP="00AE0FE0">
      <w:pPr>
        <w:spacing w:line="240" w:lineRule="auto"/>
      </w:pPr>
      <w:r>
        <w:separator/>
      </w:r>
    </w:p>
  </w:endnote>
  <w:endnote w:type="continuationSeparator" w:id="0">
    <w:p w14:paraId="21BC82B4" w14:textId="77777777" w:rsidR="007E6DEC" w:rsidRDefault="007E6DEC" w:rsidP="00AE0FE0">
      <w:pPr>
        <w:spacing w:line="240" w:lineRule="auto"/>
      </w:pPr>
      <w:r>
        <w:continuationSeparator/>
      </w:r>
    </w:p>
  </w:endnote>
  <w:endnote w:type="continuationNotice" w:id="1">
    <w:p w14:paraId="0488B3E6" w14:textId="77777777" w:rsidR="007E6DEC" w:rsidRDefault="007E6D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A3BC1D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474D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474D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684C" w14:textId="77777777" w:rsidR="007E6DEC" w:rsidRDefault="007E6DEC" w:rsidP="00AE0FE0">
      <w:pPr>
        <w:spacing w:line="240" w:lineRule="auto"/>
      </w:pPr>
      <w:r>
        <w:separator/>
      </w:r>
    </w:p>
  </w:footnote>
  <w:footnote w:type="continuationSeparator" w:id="0">
    <w:p w14:paraId="5421CDE5" w14:textId="77777777" w:rsidR="007E6DEC" w:rsidRDefault="007E6DEC" w:rsidP="00AE0FE0">
      <w:pPr>
        <w:spacing w:line="240" w:lineRule="auto"/>
      </w:pPr>
      <w:r>
        <w:continuationSeparator/>
      </w:r>
    </w:p>
  </w:footnote>
  <w:footnote w:type="continuationNotice" w:id="1">
    <w:p w14:paraId="72DA088A" w14:textId="77777777" w:rsidR="007E6DEC" w:rsidRDefault="007E6D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972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2240-B775-458E-9808-A0B266AB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2807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27</cp:revision>
  <cp:lastPrinted>2020-03-03T04:35:00Z</cp:lastPrinted>
  <dcterms:created xsi:type="dcterms:W3CDTF">2019-10-22T23:52:00Z</dcterms:created>
  <dcterms:modified xsi:type="dcterms:W3CDTF">2020-03-16T06:42:00Z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