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DCF" w:rsidRPr="00793DCF" w:rsidRDefault="00793DCF" w:rsidP="00793DCF">
      <w:pPr>
        <w:spacing w:line="240" w:lineRule="auto"/>
        <w:ind w:firstLine="0"/>
        <w:jc w:val="center"/>
        <w:rPr>
          <w:bCs/>
          <w:szCs w:val="28"/>
        </w:rPr>
      </w:pPr>
      <w:bookmarkStart w:id="0" w:name="_Toc323988392"/>
      <w:bookmarkStart w:id="1" w:name="_Toc336885827"/>
    </w:p>
    <w:p w:rsidR="00793DCF" w:rsidRPr="00793DCF" w:rsidRDefault="00793DCF" w:rsidP="00793DCF">
      <w:pPr>
        <w:spacing w:line="240" w:lineRule="auto"/>
        <w:ind w:firstLine="0"/>
        <w:jc w:val="center"/>
        <w:rPr>
          <w:bCs/>
          <w:szCs w:val="28"/>
        </w:rPr>
      </w:pPr>
      <w:r w:rsidRPr="00793DCF">
        <w:rPr>
          <w:b/>
          <w:bCs/>
          <w:noProof/>
          <w:szCs w:val="28"/>
        </w:rPr>
        <w:drawing>
          <wp:anchor distT="0" distB="0" distL="114300" distR="114300" simplePos="0" relativeHeight="251657216" behindDoc="1" locked="0" layoutInCell="1" allowOverlap="1" wp14:anchorId="6C440369" wp14:editId="0843B9E0">
            <wp:simplePos x="0" y="0"/>
            <wp:positionH relativeFrom="column">
              <wp:posOffset>2294626</wp:posOffset>
            </wp:positionH>
            <wp:positionV relativeFrom="paragraph">
              <wp:posOffset>68568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930" y="3812"/>
                <wp:lineTo x="4664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DCF" w:rsidRPr="00793DCF" w:rsidRDefault="00793DCF" w:rsidP="00793DCF">
      <w:pPr>
        <w:spacing w:line="240" w:lineRule="auto"/>
        <w:ind w:firstLine="0"/>
        <w:jc w:val="center"/>
        <w:rPr>
          <w:bCs/>
          <w:szCs w:val="28"/>
        </w:rPr>
      </w:pPr>
    </w:p>
    <w:p w:rsidR="00793DCF" w:rsidRPr="00793DCF" w:rsidRDefault="00793DCF" w:rsidP="00793DCF">
      <w:pPr>
        <w:spacing w:line="240" w:lineRule="auto"/>
        <w:ind w:firstLine="0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793DCF" w:rsidRPr="00793DCF" w:rsidTr="002825E4">
        <w:tc>
          <w:tcPr>
            <w:tcW w:w="10173" w:type="dxa"/>
          </w:tcPr>
          <w:p w:rsidR="00793DCF" w:rsidRPr="00793DCF" w:rsidRDefault="00793DCF" w:rsidP="00793DC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3DCF">
              <w:rPr>
                <w:b/>
                <w:bCs/>
                <w:sz w:val="24"/>
                <w:szCs w:val="24"/>
              </w:rPr>
              <w:t xml:space="preserve">АКЦИОНЕРНОЕ ОБЩЕСТВО </w:t>
            </w:r>
          </w:p>
          <w:p w:rsidR="00793DCF" w:rsidRPr="00793DCF" w:rsidRDefault="00793DCF" w:rsidP="00793DCF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793DCF">
              <w:rPr>
                <w:b/>
                <w:bCs/>
                <w:sz w:val="24"/>
                <w:szCs w:val="24"/>
              </w:rPr>
              <w:t>«ДАЛЬНЕВОСТОЧНАЯ РАСПРЕДЕЛИТЕЛЬНАЯ СЕТЕВАЯ КОМПАНИЯ»</w:t>
            </w:r>
          </w:p>
        </w:tc>
      </w:tr>
    </w:tbl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</w:p>
    <w:p w:rsidR="003C690B" w:rsidRPr="005F5454" w:rsidRDefault="00C02479" w:rsidP="00793DCF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793DCF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DC47B5">
        <w:rPr>
          <w:rFonts w:ascii="Times New Roman" w:hAnsi="Times New Roman"/>
          <w:bCs w:val="0"/>
          <w:caps/>
          <w:sz w:val="28"/>
          <w:szCs w:val="28"/>
        </w:rPr>
        <w:t>252</w:t>
      </w:r>
      <w:r w:rsidR="00EC316F" w:rsidRPr="00EC316F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7908D5" w:rsidRPr="001D4EA9" w:rsidRDefault="00623A9C" w:rsidP="00DC47B5">
      <w:pPr>
        <w:pStyle w:val="a4"/>
        <w:jc w:val="center"/>
        <w:rPr>
          <w:b/>
          <w:bCs/>
          <w:szCs w:val="28"/>
        </w:rPr>
      </w:pPr>
      <w:r w:rsidRPr="00793DCF">
        <w:rPr>
          <w:b/>
          <w:bCs/>
          <w:sz w:val="24"/>
        </w:rPr>
        <w:t xml:space="preserve">Заседания закупочной комиссии </w:t>
      </w:r>
      <w:r w:rsidR="00640EA1" w:rsidRPr="00793DCF">
        <w:rPr>
          <w:b/>
          <w:bCs/>
          <w:sz w:val="24"/>
        </w:rPr>
        <w:t xml:space="preserve">по </w:t>
      </w:r>
      <w:r w:rsidRPr="00793DCF">
        <w:rPr>
          <w:b/>
          <w:bCs/>
          <w:sz w:val="24"/>
        </w:rPr>
        <w:t xml:space="preserve">запросу </w:t>
      </w:r>
      <w:r w:rsidR="0040586C" w:rsidRPr="00793DCF">
        <w:rPr>
          <w:b/>
          <w:bCs/>
          <w:sz w:val="24"/>
        </w:rPr>
        <w:t>котировок</w:t>
      </w:r>
      <w:r w:rsidR="00E81FAA" w:rsidRPr="00793DCF">
        <w:rPr>
          <w:b/>
          <w:bCs/>
          <w:sz w:val="24"/>
        </w:rPr>
        <w:t xml:space="preserve"> </w:t>
      </w:r>
      <w:r w:rsidR="00793DCF" w:rsidRPr="00793DCF">
        <w:rPr>
          <w:rFonts w:eastAsiaTheme="minorHAnsi"/>
          <w:b/>
          <w:bCs/>
          <w:sz w:val="24"/>
          <w:lang w:eastAsia="en-US"/>
        </w:rPr>
        <w:t xml:space="preserve">  в электронной форме </w:t>
      </w:r>
      <w:r w:rsidR="00793DCF" w:rsidRPr="00793DCF">
        <w:rPr>
          <w:rFonts w:eastAsiaTheme="minorHAnsi"/>
          <w:b/>
          <w:sz w:val="24"/>
          <w:lang w:eastAsia="en-US"/>
        </w:rPr>
        <w:t>на право заключения договора на выполнение работ «</w:t>
      </w:r>
      <w:r w:rsidR="00DC47B5" w:rsidRPr="004A6B29">
        <w:rPr>
          <w:b/>
          <w:sz w:val="24"/>
        </w:rPr>
        <w:t>Реконструкция ВЛ-110 кВ протяженностью 1,29 км (АГМК Хабаровский край)», ЛОТ № 10003-КС-КС ПИР СМР-2020-ДРСК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4917"/>
      </w:tblGrid>
      <w:tr w:rsidR="00347FD1" w:rsidRPr="00347FD1" w:rsidTr="009315E2">
        <w:tc>
          <w:tcPr>
            <w:tcW w:w="4998" w:type="dxa"/>
          </w:tcPr>
          <w:p w:rsidR="00347FD1" w:rsidRPr="00347FD1" w:rsidRDefault="00347FD1" w:rsidP="00347FD1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  <w:r w:rsidRPr="00347FD1">
              <w:rPr>
                <w:b/>
                <w:snapToGrid/>
                <w:sz w:val="25"/>
                <w:szCs w:val="25"/>
              </w:rPr>
              <w:t xml:space="preserve">г. Благовещенск </w:t>
            </w:r>
          </w:p>
        </w:tc>
        <w:tc>
          <w:tcPr>
            <w:tcW w:w="4999" w:type="dxa"/>
          </w:tcPr>
          <w:p w:rsidR="00347FD1" w:rsidRPr="00347FD1" w:rsidRDefault="00347FD1" w:rsidP="00DC47B5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5"/>
                <w:szCs w:val="25"/>
              </w:rPr>
            </w:pP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>«</w:t>
            </w:r>
            <w:r w:rsidR="00DC47B5">
              <w:rPr>
                <w:b/>
                <w:bCs/>
                <w:caps/>
                <w:snapToGrid/>
                <w:sz w:val="25"/>
                <w:szCs w:val="25"/>
              </w:rPr>
              <w:t>21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 xml:space="preserve">»  </w:t>
            </w:r>
            <w:r w:rsidR="004C576B">
              <w:rPr>
                <w:b/>
                <w:snapToGrid/>
                <w:sz w:val="25"/>
                <w:szCs w:val="25"/>
              </w:rPr>
              <w:t xml:space="preserve"> </w:t>
            </w:r>
            <w:r w:rsidR="00DC47B5">
              <w:rPr>
                <w:b/>
                <w:snapToGrid/>
                <w:sz w:val="25"/>
                <w:szCs w:val="25"/>
              </w:rPr>
              <w:t>01</w:t>
            </w:r>
            <w:r w:rsidR="00793DCF">
              <w:rPr>
                <w:b/>
                <w:snapToGrid/>
                <w:sz w:val="25"/>
                <w:szCs w:val="25"/>
              </w:rPr>
              <w:t xml:space="preserve"> </w:t>
            </w:r>
            <w:r w:rsidR="002A1B5B">
              <w:rPr>
                <w:b/>
                <w:snapToGrid/>
                <w:sz w:val="25"/>
                <w:szCs w:val="25"/>
              </w:rPr>
              <w:t xml:space="preserve"> </w:t>
            </w:r>
            <w:r w:rsidR="004C576B">
              <w:rPr>
                <w:b/>
                <w:snapToGrid/>
                <w:sz w:val="25"/>
                <w:szCs w:val="25"/>
              </w:rPr>
              <w:t xml:space="preserve">    </w:t>
            </w:r>
            <w:r w:rsidRPr="00347FD1">
              <w:rPr>
                <w:b/>
                <w:sz w:val="25"/>
                <w:szCs w:val="25"/>
              </w:rPr>
              <w:t xml:space="preserve"> 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>20</w:t>
            </w:r>
            <w:r w:rsidR="00DC47B5">
              <w:rPr>
                <w:b/>
                <w:bCs/>
                <w:caps/>
                <w:snapToGrid/>
                <w:sz w:val="25"/>
                <w:szCs w:val="25"/>
              </w:rPr>
              <w:t>20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 xml:space="preserve"> </w:t>
            </w:r>
            <w:r w:rsidRPr="00347FD1">
              <w:rPr>
                <w:b/>
                <w:snapToGrid/>
                <w:sz w:val="25"/>
                <w:szCs w:val="25"/>
              </w:rPr>
              <w:t>г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>.</w:t>
            </w:r>
          </w:p>
        </w:tc>
      </w:tr>
      <w:tr w:rsidR="00347FD1" w:rsidRPr="00347FD1" w:rsidTr="009315E2">
        <w:tc>
          <w:tcPr>
            <w:tcW w:w="4998" w:type="dxa"/>
          </w:tcPr>
          <w:p w:rsidR="00347FD1" w:rsidRPr="00347FD1" w:rsidRDefault="004C576B" w:rsidP="00793DCF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№</w:t>
            </w:r>
            <w:r w:rsidR="00DC47B5">
              <w:rPr>
                <w:b/>
                <w:sz w:val="25"/>
                <w:szCs w:val="25"/>
              </w:rPr>
              <w:t>31908567173</w:t>
            </w:r>
          </w:p>
        </w:tc>
        <w:tc>
          <w:tcPr>
            <w:tcW w:w="4999" w:type="dxa"/>
          </w:tcPr>
          <w:p w:rsidR="00347FD1" w:rsidRPr="00347FD1" w:rsidRDefault="00347FD1" w:rsidP="00347FD1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5"/>
                <w:szCs w:val="25"/>
              </w:rPr>
            </w:pPr>
          </w:p>
        </w:tc>
      </w:tr>
    </w:tbl>
    <w:p w:rsidR="00347FD1" w:rsidRDefault="00347FD1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908D5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</w:t>
      </w:r>
      <w:r w:rsidR="00793DCF" w:rsidRPr="00793DCF">
        <w:rPr>
          <w:bCs/>
          <w:sz w:val="26"/>
          <w:szCs w:val="26"/>
        </w:rPr>
        <w:t>в электронной форме на право заключения договора на выполнение работ «</w:t>
      </w:r>
      <w:r w:rsidR="00DC47B5" w:rsidRPr="00DC47B5">
        <w:rPr>
          <w:bCs/>
          <w:sz w:val="26"/>
          <w:szCs w:val="26"/>
        </w:rPr>
        <w:t>Реконструкция ВЛ-110 кВ протяженностью 1,29 км (АГМК Хабаровский край)»</w:t>
      </w:r>
    </w:p>
    <w:p w:rsidR="00640EA1" w:rsidRDefault="00640EA1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793DCF">
        <w:rPr>
          <w:b/>
          <w:i/>
          <w:sz w:val="26"/>
          <w:szCs w:val="26"/>
        </w:rPr>
        <w:t>4</w:t>
      </w:r>
      <w:r w:rsidRPr="00C2798A">
        <w:rPr>
          <w:b/>
          <w:i/>
          <w:sz w:val="26"/>
          <w:szCs w:val="26"/>
        </w:rPr>
        <w:t xml:space="preserve"> (</w:t>
      </w:r>
      <w:r w:rsidR="00793DCF">
        <w:rPr>
          <w:b/>
          <w:i/>
          <w:sz w:val="26"/>
          <w:szCs w:val="26"/>
        </w:rPr>
        <w:t>четыре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Style w:val="12"/>
        <w:tblW w:w="9634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528"/>
        <w:gridCol w:w="2155"/>
      </w:tblGrid>
      <w:tr w:rsidR="00793DCF" w:rsidRPr="00793DCF" w:rsidTr="002825E4">
        <w:trPr>
          <w:trHeight w:val="436"/>
        </w:trPr>
        <w:tc>
          <w:tcPr>
            <w:tcW w:w="392" w:type="dxa"/>
            <w:hideMark/>
          </w:tcPr>
          <w:p w:rsidR="00793DCF" w:rsidRPr="00793DCF" w:rsidRDefault="00793DCF" w:rsidP="00793D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793DCF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№</w:t>
            </w:r>
          </w:p>
          <w:p w:rsidR="00793DCF" w:rsidRPr="00793DCF" w:rsidRDefault="00793DCF" w:rsidP="00793D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</w:p>
          <w:p w:rsidR="00793DCF" w:rsidRPr="00793DCF" w:rsidRDefault="00793DCF" w:rsidP="00793D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793DCF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559" w:type="dxa"/>
            <w:hideMark/>
          </w:tcPr>
          <w:p w:rsidR="00793DCF" w:rsidRPr="00793DCF" w:rsidRDefault="00793DCF" w:rsidP="00793D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793DCF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  <w:p w:rsidR="00793DCF" w:rsidRPr="00793DCF" w:rsidRDefault="00793DCF" w:rsidP="00793D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</w:tcPr>
          <w:p w:rsidR="00793DCF" w:rsidRPr="00793DCF" w:rsidRDefault="00793DCF" w:rsidP="00793D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793DCF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 xml:space="preserve">Наименование Участника закупки </w:t>
            </w:r>
          </w:p>
        </w:tc>
        <w:tc>
          <w:tcPr>
            <w:tcW w:w="2155" w:type="dxa"/>
            <w:hideMark/>
          </w:tcPr>
          <w:p w:rsidR="00793DCF" w:rsidRPr="00793DCF" w:rsidRDefault="00793DCF" w:rsidP="00793D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793DCF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Цена заявки на участие в закупке, руб. без НДС</w:t>
            </w:r>
          </w:p>
        </w:tc>
      </w:tr>
      <w:tr w:rsidR="00DC47B5" w:rsidRPr="00793DCF" w:rsidTr="00577909">
        <w:trPr>
          <w:trHeight w:val="288"/>
        </w:trPr>
        <w:tc>
          <w:tcPr>
            <w:tcW w:w="392" w:type="dxa"/>
          </w:tcPr>
          <w:p w:rsidR="00DC47B5" w:rsidRPr="00793DCF" w:rsidRDefault="00DC47B5" w:rsidP="00DC47B5">
            <w:pPr>
              <w:widowControl w:val="0"/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793DCF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B5" w:rsidRPr="00964001" w:rsidRDefault="00DC47B5" w:rsidP="00DC47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4001">
              <w:rPr>
                <w:sz w:val="24"/>
                <w:szCs w:val="24"/>
              </w:rPr>
              <w:t>04.12.2019 05:40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B5" w:rsidRPr="00964001" w:rsidRDefault="00DC47B5" w:rsidP="00DC47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4001">
              <w:rPr>
                <w:sz w:val="24"/>
                <w:szCs w:val="24"/>
              </w:rPr>
              <w:t>ООО «ЭНЕРГОРЕГИОН» ( ИНН/КПП 2540203680/254001001 ОГРН 1142540005420)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B5" w:rsidRPr="00964001" w:rsidRDefault="00DC47B5" w:rsidP="00DC47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9"/>
              <w:jc w:val="center"/>
              <w:rPr>
                <w:sz w:val="24"/>
                <w:szCs w:val="24"/>
              </w:rPr>
            </w:pPr>
            <w:r w:rsidRPr="00964001">
              <w:rPr>
                <w:sz w:val="24"/>
                <w:szCs w:val="24"/>
              </w:rPr>
              <w:t>1 382 542,00</w:t>
            </w:r>
          </w:p>
        </w:tc>
      </w:tr>
      <w:tr w:rsidR="00DC47B5" w:rsidRPr="00793DCF" w:rsidTr="00577909">
        <w:trPr>
          <w:trHeight w:val="288"/>
        </w:trPr>
        <w:tc>
          <w:tcPr>
            <w:tcW w:w="392" w:type="dxa"/>
          </w:tcPr>
          <w:p w:rsidR="00DC47B5" w:rsidRPr="00793DCF" w:rsidRDefault="00DC47B5" w:rsidP="00DC47B5">
            <w:pPr>
              <w:widowControl w:val="0"/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B5" w:rsidRPr="00964001" w:rsidRDefault="00DC47B5" w:rsidP="00DC47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4001">
              <w:rPr>
                <w:sz w:val="24"/>
                <w:szCs w:val="24"/>
              </w:rPr>
              <w:t>10.12.2019 06:18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B5" w:rsidRPr="00964001" w:rsidRDefault="00DC47B5" w:rsidP="00DC47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64001">
              <w:rPr>
                <w:sz w:val="24"/>
                <w:szCs w:val="24"/>
              </w:rPr>
              <w:t>ООО «Актис Капитал» (ИНН/КПП 2724160066/272301001 ОГРН 1122724000420)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B5" w:rsidRPr="00964001" w:rsidRDefault="00DC47B5" w:rsidP="00DC47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9"/>
              <w:jc w:val="center"/>
              <w:rPr>
                <w:sz w:val="24"/>
                <w:szCs w:val="24"/>
              </w:rPr>
            </w:pPr>
            <w:r w:rsidRPr="00964001">
              <w:rPr>
                <w:sz w:val="24"/>
                <w:szCs w:val="24"/>
              </w:rPr>
              <w:t>1 382 542,00</w:t>
            </w:r>
          </w:p>
        </w:tc>
      </w:tr>
      <w:tr w:rsidR="00DC47B5" w:rsidRPr="00793DCF" w:rsidTr="00577909">
        <w:trPr>
          <w:trHeight w:val="288"/>
        </w:trPr>
        <w:tc>
          <w:tcPr>
            <w:tcW w:w="392" w:type="dxa"/>
          </w:tcPr>
          <w:p w:rsidR="00DC47B5" w:rsidRPr="00793DCF" w:rsidRDefault="00DC47B5" w:rsidP="00DC47B5">
            <w:pPr>
              <w:widowControl w:val="0"/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793DCF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B5" w:rsidRPr="00964001" w:rsidRDefault="00DC47B5" w:rsidP="00DC47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4001">
              <w:rPr>
                <w:sz w:val="24"/>
                <w:szCs w:val="24"/>
              </w:rPr>
              <w:t>10.12.2019 09:58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B5" w:rsidRPr="00964001" w:rsidRDefault="00DC47B5" w:rsidP="00DC47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64001">
              <w:rPr>
                <w:sz w:val="24"/>
                <w:szCs w:val="24"/>
              </w:rPr>
              <w:t>ООО «ЗЕМЛЕУСТРОЙСТВО-ДВ» (ИНН/КПП 2721143753/272101001 ОГРН 1062721099187)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B5" w:rsidRPr="00964001" w:rsidRDefault="00DC47B5" w:rsidP="00DC47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9"/>
              <w:jc w:val="center"/>
              <w:rPr>
                <w:sz w:val="24"/>
                <w:szCs w:val="24"/>
              </w:rPr>
            </w:pPr>
            <w:r w:rsidRPr="00964001">
              <w:rPr>
                <w:sz w:val="24"/>
                <w:szCs w:val="24"/>
              </w:rPr>
              <w:t>1 382 540,00</w:t>
            </w:r>
          </w:p>
        </w:tc>
      </w:tr>
      <w:tr w:rsidR="00DC47B5" w:rsidRPr="00793DCF" w:rsidTr="00577909">
        <w:trPr>
          <w:trHeight w:val="288"/>
        </w:trPr>
        <w:tc>
          <w:tcPr>
            <w:tcW w:w="392" w:type="dxa"/>
          </w:tcPr>
          <w:p w:rsidR="00DC47B5" w:rsidRPr="00793DCF" w:rsidRDefault="00DC47B5" w:rsidP="00DC47B5">
            <w:pPr>
              <w:widowControl w:val="0"/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B5" w:rsidRPr="00964001" w:rsidRDefault="00DC47B5" w:rsidP="00DC47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4001">
              <w:rPr>
                <w:sz w:val="24"/>
                <w:szCs w:val="24"/>
              </w:rPr>
              <w:t>12.12.2019 04:11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B5" w:rsidRPr="00964001" w:rsidRDefault="00DC47B5" w:rsidP="00DC47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64001">
              <w:rPr>
                <w:sz w:val="24"/>
                <w:szCs w:val="24"/>
              </w:rPr>
              <w:t xml:space="preserve">ООО «ДТЭН» (ИНН/КПП 2721214965/272101001 </w:t>
            </w:r>
            <w:r w:rsidRPr="00964001">
              <w:rPr>
                <w:sz w:val="24"/>
                <w:szCs w:val="24"/>
              </w:rPr>
              <w:br/>
              <w:t>ОГРН 1152721001157)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B5" w:rsidRPr="00964001" w:rsidRDefault="00DC47B5" w:rsidP="00DC47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9"/>
              <w:jc w:val="center"/>
              <w:rPr>
                <w:sz w:val="24"/>
                <w:szCs w:val="24"/>
              </w:rPr>
            </w:pPr>
            <w:r w:rsidRPr="00964001">
              <w:rPr>
                <w:sz w:val="24"/>
                <w:szCs w:val="24"/>
              </w:rPr>
              <w:t>1 382 542,00</w:t>
            </w:r>
          </w:p>
        </w:tc>
      </w:tr>
    </w:tbl>
    <w:p w:rsidR="00347FD1" w:rsidRPr="00347FD1" w:rsidRDefault="00347FD1" w:rsidP="00347FD1">
      <w:pPr>
        <w:spacing w:line="240" w:lineRule="auto"/>
        <w:ind w:right="-143" w:firstLine="0"/>
        <w:rPr>
          <w:sz w:val="24"/>
          <w:szCs w:val="24"/>
        </w:rPr>
      </w:pPr>
      <w:r w:rsidRPr="00347FD1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</w:t>
      </w:r>
      <w:r w:rsidRPr="00347FD1">
        <w:rPr>
          <w:sz w:val="24"/>
          <w:szCs w:val="24"/>
        </w:rPr>
        <w:t xml:space="preserve">: </w:t>
      </w:r>
      <w:r w:rsidR="00DC47B5">
        <w:rPr>
          <w:sz w:val="24"/>
          <w:szCs w:val="24"/>
        </w:rPr>
        <w:t>2</w:t>
      </w:r>
      <w:r w:rsidRPr="00347FD1">
        <w:rPr>
          <w:sz w:val="24"/>
          <w:szCs w:val="24"/>
        </w:rPr>
        <w:t xml:space="preserve"> (</w:t>
      </w:r>
      <w:r w:rsidR="00DC47B5">
        <w:rPr>
          <w:sz w:val="24"/>
          <w:szCs w:val="24"/>
        </w:rPr>
        <w:t>две</w:t>
      </w:r>
      <w:r w:rsidR="004C576B">
        <w:rPr>
          <w:sz w:val="24"/>
          <w:szCs w:val="24"/>
        </w:rPr>
        <w:t>) заяв</w:t>
      </w:r>
      <w:r w:rsidRPr="00347FD1">
        <w:rPr>
          <w:sz w:val="24"/>
          <w:szCs w:val="24"/>
        </w:rPr>
        <w:t>к</w:t>
      </w:r>
      <w:r w:rsidR="00DC47B5">
        <w:rPr>
          <w:sz w:val="24"/>
          <w:szCs w:val="24"/>
        </w:rPr>
        <w:t>и</w:t>
      </w:r>
      <w:r w:rsidRPr="00347FD1">
        <w:rPr>
          <w:sz w:val="24"/>
          <w:szCs w:val="24"/>
        </w:rPr>
        <w:t>.</w:t>
      </w:r>
    </w:p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DC47B5" w:rsidRPr="00DC47B5" w:rsidRDefault="00DC47B5" w:rsidP="00DC47B5">
      <w:pPr>
        <w:widowControl w:val="0"/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DC47B5">
        <w:rPr>
          <w:bCs/>
          <w:i/>
          <w:iCs/>
          <w:snapToGrid/>
          <w:sz w:val="24"/>
          <w:szCs w:val="24"/>
        </w:rPr>
        <w:t>Об утверждении цен поступивших заявок Участников</w:t>
      </w:r>
    </w:p>
    <w:p w:rsidR="00DC47B5" w:rsidRPr="00DC47B5" w:rsidRDefault="00DC47B5" w:rsidP="00DC47B5">
      <w:pPr>
        <w:widowControl w:val="0"/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DC47B5">
        <w:rPr>
          <w:bCs/>
          <w:i/>
          <w:iCs/>
          <w:snapToGrid/>
          <w:sz w:val="24"/>
          <w:szCs w:val="24"/>
        </w:rPr>
        <w:t>Об отклонении заявки участника ООО «ЭНЕРГОРЕГИОН»</w:t>
      </w:r>
    </w:p>
    <w:p w:rsidR="00DC47B5" w:rsidRPr="00DC47B5" w:rsidRDefault="00DC47B5" w:rsidP="00DC47B5">
      <w:pPr>
        <w:widowControl w:val="0"/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DC47B5">
        <w:rPr>
          <w:bCs/>
          <w:i/>
          <w:iCs/>
          <w:snapToGrid/>
          <w:sz w:val="24"/>
          <w:szCs w:val="24"/>
        </w:rPr>
        <w:t>Об отклонении заявки участника ООО «Актис Капитал»</w:t>
      </w:r>
    </w:p>
    <w:p w:rsidR="00DC47B5" w:rsidRPr="00DC47B5" w:rsidRDefault="00DC47B5" w:rsidP="00DC47B5">
      <w:pPr>
        <w:widowControl w:val="0"/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DC47B5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DC47B5" w:rsidRPr="00DC47B5" w:rsidRDefault="00DC47B5" w:rsidP="00DC47B5">
      <w:pPr>
        <w:widowControl w:val="0"/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DC47B5">
        <w:rPr>
          <w:bCs/>
          <w:i/>
          <w:iCs/>
          <w:snapToGrid/>
          <w:sz w:val="24"/>
          <w:szCs w:val="24"/>
        </w:rPr>
        <w:t>О ранжировке заявок</w:t>
      </w:r>
    </w:p>
    <w:p w:rsidR="00DC47B5" w:rsidRPr="00DC47B5" w:rsidRDefault="00DC47B5" w:rsidP="00DC47B5">
      <w:pPr>
        <w:widowControl w:val="0"/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DC47B5">
        <w:rPr>
          <w:bCs/>
          <w:i/>
          <w:iCs/>
          <w:snapToGrid/>
          <w:sz w:val="24"/>
          <w:szCs w:val="24"/>
        </w:rPr>
        <w:t>О выборе победителя закупки.</w:t>
      </w: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4"/>
          <w:szCs w:val="24"/>
          <w:u w:val="single"/>
        </w:rPr>
      </w:pPr>
      <w:r w:rsidRPr="00347FD1">
        <w:rPr>
          <w:b/>
          <w:bCs/>
          <w:iCs/>
          <w:sz w:val="24"/>
          <w:szCs w:val="24"/>
          <w:u w:val="single"/>
        </w:rPr>
        <w:t>ВОПРОС № 1</w:t>
      </w:r>
      <w:r w:rsidRPr="00347FD1">
        <w:rPr>
          <w:b/>
          <w:bCs/>
          <w:i/>
          <w:iCs/>
          <w:sz w:val="24"/>
          <w:szCs w:val="24"/>
          <w:u w:val="single"/>
        </w:rPr>
        <w:t xml:space="preserve"> </w:t>
      </w:r>
      <w:r w:rsidRPr="00347FD1">
        <w:rPr>
          <w:b/>
          <w:bCs/>
          <w:iCs/>
          <w:sz w:val="24"/>
          <w:szCs w:val="24"/>
        </w:rPr>
        <w:t>«</w:t>
      </w:r>
      <w:r w:rsidRPr="00347FD1">
        <w:rPr>
          <w:b/>
          <w:bCs/>
          <w:i/>
          <w:iCs/>
          <w:sz w:val="24"/>
          <w:szCs w:val="24"/>
        </w:rPr>
        <w:t>Об утверждении цен поступивших заявок Участников»</w:t>
      </w:r>
    </w:p>
    <w:p w:rsidR="00347FD1" w:rsidRPr="00347FD1" w:rsidRDefault="00347FD1" w:rsidP="00347FD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347FD1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347FD1" w:rsidRPr="00347FD1" w:rsidRDefault="00347FD1" w:rsidP="00347FD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347FD1">
        <w:rPr>
          <w:snapToGrid/>
          <w:sz w:val="24"/>
          <w:szCs w:val="24"/>
        </w:rPr>
        <w:t>Принять к рассмотрению заявки следующих участников.</w:t>
      </w:r>
    </w:p>
    <w:tbl>
      <w:tblPr>
        <w:tblStyle w:val="12"/>
        <w:tblW w:w="9634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528"/>
        <w:gridCol w:w="2155"/>
      </w:tblGrid>
      <w:tr w:rsidR="00793DCF" w:rsidRPr="00793DCF" w:rsidTr="002825E4">
        <w:trPr>
          <w:trHeight w:val="436"/>
        </w:trPr>
        <w:tc>
          <w:tcPr>
            <w:tcW w:w="392" w:type="dxa"/>
            <w:hideMark/>
          </w:tcPr>
          <w:p w:rsidR="00793DCF" w:rsidRPr="00793DCF" w:rsidRDefault="00793DCF" w:rsidP="002825E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793DCF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№</w:t>
            </w:r>
          </w:p>
          <w:p w:rsidR="00793DCF" w:rsidRPr="00793DCF" w:rsidRDefault="00793DCF" w:rsidP="002825E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</w:p>
          <w:p w:rsidR="00793DCF" w:rsidRPr="00793DCF" w:rsidRDefault="00793DCF" w:rsidP="002825E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793DCF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559" w:type="dxa"/>
            <w:hideMark/>
          </w:tcPr>
          <w:p w:rsidR="00793DCF" w:rsidRPr="00793DCF" w:rsidRDefault="00793DCF" w:rsidP="002825E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793DCF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  <w:p w:rsidR="00793DCF" w:rsidRPr="00793DCF" w:rsidRDefault="00793DCF" w:rsidP="002825E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</w:tcPr>
          <w:p w:rsidR="00793DCF" w:rsidRPr="00793DCF" w:rsidRDefault="00793DCF" w:rsidP="002825E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793DCF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 xml:space="preserve">Наименование Участника закупки </w:t>
            </w:r>
          </w:p>
        </w:tc>
        <w:tc>
          <w:tcPr>
            <w:tcW w:w="2155" w:type="dxa"/>
            <w:hideMark/>
          </w:tcPr>
          <w:p w:rsidR="00793DCF" w:rsidRPr="00793DCF" w:rsidRDefault="00793DCF" w:rsidP="002825E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793DCF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Цена заявки на участие в закупке, руб. без НДС</w:t>
            </w:r>
          </w:p>
        </w:tc>
      </w:tr>
      <w:tr w:rsidR="00DC47B5" w:rsidRPr="00793DCF" w:rsidTr="00DA1EFC">
        <w:trPr>
          <w:trHeight w:val="288"/>
        </w:trPr>
        <w:tc>
          <w:tcPr>
            <w:tcW w:w="392" w:type="dxa"/>
          </w:tcPr>
          <w:p w:rsidR="00DC47B5" w:rsidRPr="00793DCF" w:rsidRDefault="00DC47B5" w:rsidP="00DC47B5">
            <w:pPr>
              <w:widowControl w:val="0"/>
              <w:numPr>
                <w:ilvl w:val="0"/>
                <w:numId w:val="48"/>
              </w:numPr>
              <w:spacing w:line="240" w:lineRule="auto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793DCF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B5" w:rsidRPr="004A6B29" w:rsidRDefault="00DC47B5" w:rsidP="00DC47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B29">
              <w:rPr>
                <w:sz w:val="24"/>
                <w:szCs w:val="24"/>
              </w:rPr>
              <w:t>04.12.2019 05:40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B5" w:rsidRPr="004A6B29" w:rsidRDefault="00DC47B5" w:rsidP="00DC47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B29">
              <w:rPr>
                <w:sz w:val="24"/>
                <w:szCs w:val="24"/>
              </w:rPr>
              <w:t>ООО «ЭНЕРГОРЕГИОН» ( ИНН/КПП 2540203680/254001001 ОГРН 1142540005420)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B5" w:rsidRPr="004A6B29" w:rsidRDefault="00DC47B5" w:rsidP="00DC47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9"/>
              <w:jc w:val="center"/>
              <w:rPr>
                <w:sz w:val="24"/>
                <w:szCs w:val="24"/>
              </w:rPr>
            </w:pPr>
            <w:r w:rsidRPr="004A6B29">
              <w:rPr>
                <w:sz w:val="24"/>
                <w:szCs w:val="24"/>
              </w:rPr>
              <w:t>1 382 542,00</w:t>
            </w:r>
          </w:p>
        </w:tc>
      </w:tr>
      <w:tr w:rsidR="00DC47B5" w:rsidRPr="00793DCF" w:rsidTr="00DA1EFC">
        <w:trPr>
          <w:trHeight w:val="288"/>
        </w:trPr>
        <w:tc>
          <w:tcPr>
            <w:tcW w:w="392" w:type="dxa"/>
          </w:tcPr>
          <w:p w:rsidR="00DC47B5" w:rsidRPr="00793DCF" w:rsidRDefault="00DC47B5" w:rsidP="00DC47B5">
            <w:pPr>
              <w:widowControl w:val="0"/>
              <w:numPr>
                <w:ilvl w:val="0"/>
                <w:numId w:val="48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B5" w:rsidRPr="004A6B29" w:rsidRDefault="00DC47B5" w:rsidP="00DC47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B29">
              <w:rPr>
                <w:sz w:val="24"/>
                <w:szCs w:val="24"/>
              </w:rPr>
              <w:t>10.12.2019 06:18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B5" w:rsidRPr="004A6B29" w:rsidRDefault="00DC47B5" w:rsidP="00DC47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A6B29">
              <w:rPr>
                <w:sz w:val="24"/>
                <w:szCs w:val="24"/>
              </w:rPr>
              <w:t>ООО «Актис Капитал» (ИНН/КПП 2724160066/272301001 ОГРН 1122724000420)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B5" w:rsidRPr="004A6B29" w:rsidRDefault="00DC47B5" w:rsidP="00DC47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9"/>
              <w:jc w:val="center"/>
              <w:rPr>
                <w:sz w:val="24"/>
                <w:szCs w:val="24"/>
              </w:rPr>
            </w:pPr>
            <w:r w:rsidRPr="004A6B29">
              <w:rPr>
                <w:sz w:val="24"/>
                <w:szCs w:val="24"/>
              </w:rPr>
              <w:t>1 382 542,00</w:t>
            </w:r>
          </w:p>
        </w:tc>
      </w:tr>
      <w:tr w:rsidR="00DC47B5" w:rsidRPr="00793DCF" w:rsidTr="00DA1EFC">
        <w:trPr>
          <w:trHeight w:val="288"/>
        </w:trPr>
        <w:tc>
          <w:tcPr>
            <w:tcW w:w="392" w:type="dxa"/>
          </w:tcPr>
          <w:p w:rsidR="00DC47B5" w:rsidRPr="00793DCF" w:rsidRDefault="00DC47B5" w:rsidP="00DC47B5">
            <w:pPr>
              <w:widowControl w:val="0"/>
              <w:numPr>
                <w:ilvl w:val="0"/>
                <w:numId w:val="48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793DCF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B5" w:rsidRPr="004A6B29" w:rsidRDefault="00DC47B5" w:rsidP="00DC47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B29">
              <w:rPr>
                <w:sz w:val="24"/>
                <w:szCs w:val="24"/>
              </w:rPr>
              <w:t>10.12.2019 09:58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B5" w:rsidRPr="004A6B29" w:rsidRDefault="00DC47B5" w:rsidP="00DC47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A6B29">
              <w:rPr>
                <w:sz w:val="24"/>
                <w:szCs w:val="24"/>
              </w:rPr>
              <w:t>ООО «ЗЕМЛЕУСТРОЙСТВО-ДВ» (ИНН/КПП 2721143753/272101001 ОГРН 1062721099187)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B5" w:rsidRPr="004A6B29" w:rsidRDefault="00DC47B5" w:rsidP="00DC47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9"/>
              <w:jc w:val="center"/>
              <w:rPr>
                <w:sz w:val="24"/>
                <w:szCs w:val="24"/>
              </w:rPr>
            </w:pPr>
            <w:r w:rsidRPr="004A6B29">
              <w:rPr>
                <w:sz w:val="24"/>
                <w:szCs w:val="24"/>
              </w:rPr>
              <w:t>1 382 540,00</w:t>
            </w:r>
          </w:p>
        </w:tc>
      </w:tr>
      <w:tr w:rsidR="00DC47B5" w:rsidRPr="00793DCF" w:rsidTr="00DA1EFC">
        <w:trPr>
          <w:trHeight w:val="288"/>
        </w:trPr>
        <w:tc>
          <w:tcPr>
            <w:tcW w:w="392" w:type="dxa"/>
          </w:tcPr>
          <w:p w:rsidR="00DC47B5" w:rsidRPr="00793DCF" w:rsidRDefault="00DC47B5" w:rsidP="00DC47B5">
            <w:pPr>
              <w:widowControl w:val="0"/>
              <w:numPr>
                <w:ilvl w:val="0"/>
                <w:numId w:val="48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B5" w:rsidRPr="004A6B29" w:rsidRDefault="00DC47B5" w:rsidP="00DC47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B29">
              <w:rPr>
                <w:sz w:val="24"/>
                <w:szCs w:val="24"/>
              </w:rPr>
              <w:t>12.12.2019 04:11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B5" w:rsidRPr="004A6B29" w:rsidRDefault="00DC47B5" w:rsidP="00DC47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A6B29">
              <w:rPr>
                <w:sz w:val="24"/>
                <w:szCs w:val="24"/>
              </w:rPr>
              <w:t xml:space="preserve">ООО «ДТЭН» (ИНН/КПП 2721214965/272101001 </w:t>
            </w:r>
            <w:r w:rsidRPr="004A6B29">
              <w:rPr>
                <w:sz w:val="24"/>
                <w:szCs w:val="24"/>
              </w:rPr>
              <w:br/>
              <w:t>ОГРН 1152721001157)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B5" w:rsidRPr="004A6B29" w:rsidRDefault="00DC47B5" w:rsidP="00DC47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9"/>
              <w:jc w:val="center"/>
              <w:rPr>
                <w:sz w:val="24"/>
                <w:szCs w:val="24"/>
              </w:rPr>
            </w:pPr>
            <w:r w:rsidRPr="004A6B29">
              <w:rPr>
                <w:sz w:val="24"/>
                <w:szCs w:val="24"/>
              </w:rPr>
              <w:t>1 382 542,00</w:t>
            </w:r>
          </w:p>
        </w:tc>
      </w:tr>
    </w:tbl>
    <w:p w:rsidR="00347FD1" w:rsidRDefault="00347FD1" w:rsidP="00347FD1">
      <w:pPr>
        <w:keepNext/>
        <w:tabs>
          <w:tab w:val="left" w:pos="426"/>
        </w:tabs>
        <w:spacing w:line="240" w:lineRule="auto"/>
        <w:ind w:left="360" w:firstLine="0"/>
        <w:rPr>
          <w:snapToGrid/>
          <w:sz w:val="26"/>
          <w:szCs w:val="26"/>
          <w:shd w:val="clear" w:color="auto" w:fill="FFFF99"/>
        </w:rPr>
      </w:pPr>
    </w:p>
    <w:p w:rsidR="00DC47B5" w:rsidRDefault="004C576B" w:rsidP="00793DCF">
      <w:pPr>
        <w:spacing w:line="240" w:lineRule="auto"/>
        <w:ind w:firstLine="0"/>
        <w:rPr>
          <w:b/>
          <w:i/>
          <w:sz w:val="24"/>
          <w:szCs w:val="24"/>
        </w:rPr>
      </w:pPr>
      <w:r w:rsidRPr="004C576B">
        <w:rPr>
          <w:b/>
          <w:snapToGrid/>
          <w:sz w:val="24"/>
          <w:szCs w:val="24"/>
          <w:u w:val="single"/>
        </w:rPr>
        <w:t>ВОПРОС №2.</w:t>
      </w:r>
      <w:r w:rsidRPr="004C576B">
        <w:rPr>
          <w:b/>
          <w:snapToGrid/>
          <w:sz w:val="24"/>
          <w:szCs w:val="24"/>
        </w:rPr>
        <w:t xml:space="preserve"> </w:t>
      </w:r>
      <w:r w:rsidR="00DC47B5" w:rsidRPr="00383D73">
        <w:rPr>
          <w:b/>
          <w:sz w:val="24"/>
          <w:szCs w:val="24"/>
        </w:rPr>
        <w:t>«</w:t>
      </w:r>
      <w:r w:rsidR="00DC47B5" w:rsidRPr="00383D73">
        <w:rPr>
          <w:b/>
          <w:i/>
          <w:sz w:val="24"/>
          <w:szCs w:val="24"/>
        </w:rPr>
        <w:t xml:space="preserve">Об отклонении заявки Участника </w:t>
      </w:r>
      <w:r w:rsidR="00DC47B5" w:rsidRPr="004A6B29">
        <w:rPr>
          <w:b/>
          <w:i/>
          <w:sz w:val="24"/>
          <w:szCs w:val="24"/>
        </w:rPr>
        <w:t xml:space="preserve">ООО «ЭНЕРГОРЕГИОН» </w:t>
      </w:r>
    </w:p>
    <w:p w:rsidR="00DC47B5" w:rsidRPr="00DC47B5" w:rsidRDefault="00DC47B5" w:rsidP="00DC47B5">
      <w:pPr>
        <w:widowControl w:val="0"/>
        <w:spacing w:line="240" w:lineRule="auto"/>
        <w:ind w:firstLine="426"/>
        <w:rPr>
          <w:snapToGrid/>
          <w:sz w:val="24"/>
          <w:szCs w:val="24"/>
        </w:rPr>
      </w:pPr>
      <w:r w:rsidRPr="00DC47B5">
        <w:rPr>
          <w:snapToGrid/>
          <w:sz w:val="24"/>
          <w:szCs w:val="24"/>
        </w:rPr>
        <w:t xml:space="preserve">Отклонить заявку Участника </w:t>
      </w:r>
      <w:r w:rsidRPr="00DC47B5">
        <w:rPr>
          <w:rFonts w:eastAsiaTheme="minorHAnsi"/>
          <w:b/>
          <w:i/>
          <w:snapToGrid/>
          <w:sz w:val="24"/>
          <w:szCs w:val="24"/>
          <w:lang w:eastAsia="en-US"/>
        </w:rPr>
        <w:t>ООО «ЭНЕРГОРЕГИОН»</w:t>
      </w:r>
      <w:r w:rsidRPr="00DC47B5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 xml:space="preserve"> </w:t>
      </w:r>
      <w:r w:rsidRPr="00DC47B5">
        <w:rPr>
          <w:rFonts w:eastAsiaTheme="minorHAnsi"/>
          <w:b/>
          <w:snapToGrid/>
          <w:sz w:val="24"/>
          <w:szCs w:val="24"/>
          <w:lang w:eastAsia="en-US"/>
        </w:rPr>
        <w:t xml:space="preserve"> </w:t>
      </w:r>
      <w:r w:rsidRPr="00DC47B5">
        <w:rPr>
          <w:snapToGrid/>
          <w:sz w:val="24"/>
          <w:szCs w:val="24"/>
        </w:rPr>
        <w:t>от дальнейшего рассмотрения на основании пункта 4.9.6 подпунктов «б» Документации о закупке, как несоответствующую следующим требованиям: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9031"/>
      </w:tblGrid>
      <w:tr w:rsidR="00DC47B5" w:rsidRPr="00DC47B5" w:rsidTr="00DC47B5">
        <w:tc>
          <w:tcPr>
            <w:tcW w:w="467" w:type="dxa"/>
            <w:vAlign w:val="center"/>
          </w:tcPr>
          <w:p w:rsidR="00DC47B5" w:rsidRPr="00DC47B5" w:rsidRDefault="00DC47B5" w:rsidP="00DC47B5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DC47B5">
              <w:rPr>
                <w:b/>
                <w:i/>
                <w:snapToGrid/>
                <w:sz w:val="18"/>
                <w:szCs w:val="18"/>
              </w:rPr>
              <w:t>№ п/п</w:t>
            </w:r>
          </w:p>
        </w:tc>
        <w:tc>
          <w:tcPr>
            <w:tcW w:w="9031" w:type="dxa"/>
            <w:shd w:val="clear" w:color="auto" w:fill="auto"/>
          </w:tcPr>
          <w:p w:rsidR="00DC47B5" w:rsidRPr="00DC47B5" w:rsidRDefault="00DC47B5" w:rsidP="00DC47B5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DC47B5">
              <w:rPr>
                <w:b/>
                <w:i/>
                <w:snapToGrid/>
                <w:sz w:val="18"/>
                <w:szCs w:val="18"/>
              </w:rPr>
              <w:t>Основания для отклонения</w:t>
            </w:r>
          </w:p>
        </w:tc>
      </w:tr>
      <w:tr w:rsidR="00DC47B5" w:rsidRPr="00DC47B5" w:rsidTr="00DC47B5">
        <w:tc>
          <w:tcPr>
            <w:tcW w:w="467" w:type="dxa"/>
          </w:tcPr>
          <w:p w:rsidR="00DC47B5" w:rsidRPr="00DC47B5" w:rsidRDefault="00DC47B5" w:rsidP="00DC47B5">
            <w:pPr>
              <w:widowControl w:val="0"/>
              <w:numPr>
                <w:ilvl w:val="0"/>
                <w:numId w:val="40"/>
              </w:numPr>
              <w:spacing w:after="200" w:line="240" w:lineRule="auto"/>
              <w:ind w:left="357" w:hanging="357"/>
              <w:jc w:val="left"/>
              <w:rPr>
                <w:snapToGrid/>
                <w:sz w:val="26"/>
                <w:szCs w:val="26"/>
              </w:rPr>
            </w:pPr>
          </w:p>
        </w:tc>
        <w:tc>
          <w:tcPr>
            <w:tcW w:w="9031" w:type="dxa"/>
            <w:shd w:val="clear" w:color="auto" w:fill="auto"/>
          </w:tcPr>
          <w:p w:rsidR="00DC47B5" w:rsidRPr="00DC47B5" w:rsidRDefault="00DC47B5" w:rsidP="00DC47B5">
            <w:pPr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47B5">
              <w:rPr>
                <w:bCs/>
                <w:sz w:val="24"/>
                <w:szCs w:val="24"/>
              </w:rPr>
              <w:t>В составе заявки отсутствует   Календарный график по установленной в Документации о закупке форме 5 подраздел 7.5, что не соответствует п. 4.5.1.1. Документации о закупке, в котором установлено следующее требование вышеуказанный документ должен быть включен в состав Заявки</w:t>
            </w:r>
          </w:p>
          <w:p w:rsidR="00DC47B5" w:rsidRPr="00DC47B5" w:rsidRDefault="00DC47B5" w:rsidP="00DC47B5">
            <w:pPr>
              <w:widowControl w:val="0"/>
              <w:spacing w:line="240" w:lineRule="auto"/>
              <w:ind w:firstLine="0"/>
              <w:rPr>
                <w:i/>
                <w:snapToGrid/>
                <w:sz w:val="24"/>
                <w:szCs w:val="24"/>
              </w:rPr>
            </w:pPr>
            <w:r w:rsidRPr="00DC47B5">
              <w:rPr>
                <w:i/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снято / Ответ на дополнительный запрос Участником не представлен</w:t>
            </w:r>
          </w:p>
        </w:tc>
      </w:tr>
    </w:tbl>
    <w:p w:rsidR="004C576B" w:rsidRDefault="004C576B" w:rsidP="00347FD1">
      <w:pPr>
        <w:keepNext/>
        <w:tabs>
          <w:tab w:val="left" w:pos="426"/>
        </w:tabs>
        <w:spacing w:line="240" w:lineRule="auto"/>
        <w:ind w:left="360" w:firstLine="0"/>
        <w:rPr>
          <w:snapToGrid/>
          <w:sz w:val="26"/>
          <w:szCs w:val="26"/>
          <w:shd w:val="clear" w:color="auto" w:fill="FFFF99"/>
        </w:rPr>
      </w:pPr>
    </w:p>
    <w:p w:rsidR="00DC47B5" w:rsidRDefault="00DC47B5" w:rsidP="00DC47B5">
      <w:pPr>
        <w:keepNext/>
        <w:tabs>
          <w:tab w:val="left" w:pos="426"/>
        </w:tabs>
        <w:spacing w:line="240" w:lineRule="auto"/>
        <w:ind w:firstLine="0"/>
        <w:rPr>
          <w:snapToGrid/>
          <w:sz w:val="26"/>
          <w:szCs w:val="26"/>
          <w:shd w:val="clear" w:color="auto" w:fill="FFFF99"/>
        </w:rPr>
      </w:pPr>
      <w:r w:rsidRPr="00383D73">
        <w:rPr>
          <w:b/>
          <w:sz w:val="24"/>
          <w:szCs w:val="24"/>
          <w:u w:val="single"/>
        </w:rPr>
        <w:t>ВОПРОС №</w:t>
      </w:r>
      <w:r>
        <w:rPr>
          <w:b/>
          <w:sz w:val="24"/>
          <w:szCs w:val="24"/>
          <w:u w:val="single"/>
        </w:rPr>
        <w:t>3</w:t>
      </w:r>
      <w:r w:rsidRPr="00383D73">
        <w:rPr>
          <w:b/>
          <w:sz w:val="24"/>
          <w:szCs w:val="24"/>
          <w:u w:val="single"/>
        </w:rPr>
        <w:t>.</w:t>
      </w:r>
      <w:r w:rsidRPr="00383D73">
        <w:rPr>
          <w:b/>
          <w:sz w:val="24"/>
          <w:szCs w:val="24"/>
        </w:rPr>
        <w:t xml:space="preserve"> «</w:t>
      </w:r>
      <w:r w:rsidRPr="00383D73">
        <w:rPr>
          <w:b/>
          <w:i/>
          <w:sz w:val="24"/>
          <w:szCs w:val="24"/>
        </w:rPr>
        <w:t xml:space="preserve">Об отклонении заявки Участника </w:t>
      </w:r>
      <w:r w:rsidRPr="00B47A19">
        <w:rPr>
          <w:b/>
          <w:i/>
          <w:sz w:val="24"/>
          <w:szCs w:val="24"/>
        </w:rPr>
        <w:t>ООО «Актис Капитал»</w:t>
      </w:r>
    </w:p>
    <w:p w:rsidR="00DC47B5" w:rsidRPr="00DC47B5" w:rsidRDefault="00DC47B5" w:rsidP="00DC47B5">
      <w:pPr>
        <w:widowControl w:val="0"/>
        <w:spacing w:line="240" w:lineRule="auto"/>
        <w:ind w:firstLine="426"/>
        <w:rPr>
          <w:snapToGrid/>
          <w:sz w:val="24"/>
          <w:szCs w:val="24"/>
        </w:rPr>
      </w:pPr>
      <w:r w:rsidRPr="00DC47B5">
        <w:rPr>
          <w:snapToGrid/>
          <w:sz w:val="24"/>
          <w:szCs w:val="24"/>
        </w:rPr>
        <w:t xml:space="preserve">Отклонить заявку Участника </w:t>
      </w:r>
      <w:r w:rsidRPr="00DC47B5">
        <w:rPr>
          <w:b/>
          <w:i/>
          <w:snapToGrid/>
          <w:sz w:val="24"/>
          <w:szCs w:val="24"/>
        </w:rPr>
        <w:t>ООО «Актис Капитал»</w:t>
      </w:r>
      <w:r w:rsidRPr="00DC47B5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</w:t>
      </w:r>
      <w:r w:rsidRPr="00DC47B5">
        <w:rPr>
          <w:snapToGrid/>
          <w:sz w:val="24"/>
          <w:szCs w:val="24"/>
        </w:rPr>
        <w:t>от дальнейшего рассмотрения на основании пункта 4.9.6 подпунктов «а» Документации о закупке, как несоответствующую следующим требованиям: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9072"/>
      </w:tblGrid>
      <w:tr w:rsidR="00DC47B5" w:rsidRPr="00DC47B5" w:rsidTr="00FF6CFF">
        <w:tc>
          <w:tcPr>
            <w:tcW w:w="596" w:type="dxa"/>
            <w:vAlign w:val="center"/>
          </w:tcPr>
          <w:p w:rsidR="00DC47B5" w:rsidRPr="00DC47B5" w:rsidRDefault="00DC47B5" w:rsidP="00DC47B5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DC47B5">
              <w:rPr>
                <w:b/>
                <w:i/>
                <w:snapToGrid/>
                <w:sz w:val="18"/>
                <w:szCs w:val="18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DC47B5" w:rsidRPr="00DC47B5" w:rsidRDefault="00DC47B5" w:rsidP="00DC47B5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DC47B5">
              <w:rPr>
                <w:b/>
                <w:i/>
                <w:snapToGrid/>
                <w:sz w:val="18"/>
                <w:szCs w:val="18"/>
              </w:rPr>
              <w:t>Основания для отклонения</w:t>
            </w:r>
          </w:p>
        </w:tc>
      </w:tr>
      <w:tr w:rsidR="00DC47B5" w:rsidRPr="00DC47B5" w:rsidTr="00FF6CFF">
        <w:tc>
          <w:tcPr>
            <w:tcW w:w="596" w:type="dxa"/>
          </w:tcPr>
          <w:p w:rsidR="00DC47B5" w:rsidRPr="00DC47B5" w:rsidRDefault="00DC47B5" w:rsidP="00DC47B5">
            <w:pPr>
              <w:widowControl w:val="0"/>
              <w:numPr>
                <w:ilvl w:val="0"/>
                <w:numId w:val="49"/>
              </w:numPr>
              <w:spacing w:after="200" w:line="240" w:lineRule="auto"/>
              <w:ind w:hanging="720"/>
              <w:jc w:val="left"/>
              <w:rPr>
                <w:snapToGrid/>
                <w:sz w:val="26"/>
                <w:szCs w:val="26"/>
              </w:rPr>
            </w:pPr>
          </w:p>
        </w:tc>
        <w:tc>
          <w:tcPr>
            <w:tcW w:w="9072" w:type="dxa"/>
            <w:shd w:val="clear" w:color="auto" w:fill="auto"/>
          </w:tcPr>
          <w:p w:rsidR="00DC47B5" w:rsidRPr="00DC47B5" w:rsidRDefault="00DC47B5" w:rsidP="00DC47B5">
            <w:pPr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47B5">
              <w:rPr>
                <w:bCs/>
                <w:sz w:val="24"/>
                <w:szCs w:val="24"/>
              </w:rPr>
              <w:t>В заявке участника не представлен полный пакет документов (опись документов, коммерческое предложение и др.), что не соответствует п. 4.5.1.1.  Документации о закупке., в котором установлено следующее требование (Участник должен подготовить заявку, включающую в себя полный комплект документов согласно перечню, определенному в разделе11 (ПРИЛОЖЕНИЕ №4-СОСТАВ ЗАЯВКИ) в соответствии с образцами форм, установленными в разделе 7)</w:t>
            </w:r>
          </w:p>
          <w:p w:rsidR="00DC47B5" w:rsidRPr="00DC47B5" w:rsidRDefault="00DC47B5" w:rsidP="00DC47B5">
            <w:pPr>
              <w:widowControl w:val="0"/>
              <w:spacing w:line="240" w:lineRule="auto"/>
              <w:ind w:firstLine="0"/>
              <w:rPr>
                <w:i/>
                <w:snapToGrid/>
                <w:sz w:val="24"/>
                <w:szCs w:val="24"/>
              </w:rPr>
            </w:pPr>
            <w:r w:rsidRPr="00DC47B5">
              <w:rPr>
                <w:bCs/>
                <w:i/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снято / Ответ на дополнительный запрос Участником не представлен</w:t>
            </w:r>
          </w:p>
        </w:tc>
      </w:tr>
    </w:tbl>
    <w:p w:rsidR="00DC47B5" w:rsidRPr="00347FD1" w:rsidRDefault="00DC47B5" w:rsidP="00347FD1">
      <w:pPr>
        <w:keepNext/>
        <w:tabs>
          <w:tab w:val="left" w:pos="426"/>
        </w:tabs>
        <w:spacing w:line="240" w:lineRule="auto"/>
        <w:ind w:left="360" w:firstLine="0"/>
        <w:rPr>
          <w:snapToGrid/>
          <w:sz w:val="26"/>
          <w:szCs w:val="26"/>
          <w:shd w:val="clear" w:color="auto" w:fill="FFFF99"/>
        </w:rPr>
      </w:pPr>
    </w:p>
    <w:p w:rsidR="00DC47B5" w:rsidRDefault="00DC47B5" w:rsidP="00347FD1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Cs/>
          <w:snapToGrid/>
          <w:sz w:val="24"/>
          <w:szCs w:val="24"/>
          <w:u w:val="single"/>
        </w:rPr>
      </w:pPr>
    </w:p>
    <w:p w:rsidR="00347FD1" w:rsidRPr="00347FD1" w:rsidRDefault="00347FD1" w:rsidP="00347FD1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 xml:space="preserve">ВОПРОС № </w:t>
      </w:r>
      <w:r w:rsidR="00DC47B5">
        <w:rPr>
          <w:b/>
          <w:bCs/>
          <w:iCs/>
          <w:snapToGrid/>
          <w:sz w:val="24"/>
          <w:szCs w:val="24"/>
          <w:u w:val="single"/>
        </w:rPr>
        <w:t>4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/>
          <w:iCs/>
          <w:snapToGrid/>
          <w:sz w:val="24"/>
          <w:szCs w:val="24"/>
        </w:rPr>
        <w:t>«О признании заявок соответствующими условиям Документации о закупке»</w:t>
      </w:r>
    </w:p>
    <w:p w:rsidR="00347FD1" w:rsidRPr="00347FD1" w:rsidRDefault="00347FD1" w:rsidP="00347FD1">
      <w:pPr>
        <w:tabs>
          <w:tab w:val="left" w:pos="426"/>
          <w:tab w:val="left" w:pos="993"/>
        </w:tabs>
        <w:suppressAutoHyphens/>
        <w:spacing w:line="240" w:lineRule="auto"/>
        <w:ind w:firstLine="0"/>
        <w:rPr>
          <w:sz w:val="24"/>
          <w:szCs w:val="24"/>
        </w:rPr>
      </w:pPr>
      <w:r w:rsidRPr="00347FD1">
        <w:rPr>
          <w:b/>
          <w:sz w:val="24"/>
          <w:szCs w:val="24"/>
        </w:rPr>
        <w:t xml:space="preserve">       </w:t>
      </w:r>
      <w:r w:rsidRPr="00347FD1">
        <w:rPr>
          <w:sz w:val="24"/>
          <w:szCs w:val="24"/>
        </w:rPr>
        <w:t>Признать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528"/>
        <w:gridCol w:w="3214"/>
      </w:tblGrid>
      <w:tr w:rsidR="00DC47B5" w:rsidRPr="00DC47B5" w:rsidTr="00FF6CFF">
        <w:trPr>
          <w:trHeight w:val="333"/>
        </w:trPr>
        <w:tc>
          <w:tcPr>
            <w:tcW w:w="739" w:type="dxa"/>
          </w:tcPr>
          <w:p w:rsidR="00DC47B5" w:rsidRPr="00DC47B5" w:rsidRDefault="00DC47B5" w:rsidP="00DC47B5">
            <w:pPr>
              <w:widowControl w:val="0"/>
              <w:tabs>
                <w:tab w:val="left" w:pos="284"/>
                <w:tab w:val="left" w:pos="993"/>
              </w:tabs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DC47B5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5528" w:type="dxa"/>
          </w:tcPr>
          <w:p w:rsidR="00DC47B5" w:rsidRPr="00DC47B5" w:rsidRDefault="00DC47B5" w:rsidP="00DC47B5">
            <w:pPr>
              <w:widowControl w:val="0"/>
              <w:tabs>
                <w:tab w:val="left" w:pos="284"/>
                <w:tab w:val="left" w:pos="993"/>
              </w:tabs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DC47B5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3214" w:type="dxa"/>
          </w:tcPr>
          <w:p w:rsidR="00DC47B5" w:rsidRPr="00DC47B5" w:rsidRDefault="00DC47B5" w:rsidP="00DC47B5">
            <w:pPr>
              <w:widowControl w:val="0"/>
              <w:tabs>
                <w:tab w:val="left" w:pos="284"/>
                <w:tab w:val="left" w:pos="993"/>
              </w:tabs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DC47B5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DC47B5" w:rsidRPr="00DC47B5" w:rsidTr="00FF6CFF">
        <w:trPr>
          <w:trHeight w:val="230"/>
        </w:trPr>
        <w:tc>
          <w:tcPr>
            <w:tcW w:w="739" w:type="dxa"/>
          </w:tcPr>
          <w:p w:rsidR="00DC47B5" w:rsidRPr="00DC47B5" w:rsidRDefault="00DC47B5" w:rsidP="00DC47B5">
            <w:pPr>
              <w:widowControl w:val="0"/>
              <w:tabs>
                <w:tab w:val="left" w:pos="64"/>
                <w:tab w:val="left" w:pos="993"/>
              </w:tabs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DC47B5"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B5" w:rsidRPr="00DC47B5" w:rsidRDefault="00DC47B5" w:rsidP="00DC47B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C47B5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«ЗЕМЛЕУСТРОЙСТВО-ДВ» (ИНН/КПП 2721143753/272101001 ОГРН 1062721099187)</w:t>
            </w:r>
          </w:p>
        </w:tc>
        <w:tc>
          <w:tcPr>
            <w:tcW w:w="3214" w:type="dxa"/>
          </w:tcPr>
          <w:p w:rsidR="00DC47B5" w:rsidRPr="00DC47B5" w:rsidRDefault="00DC47B5" w:rsidP="00DC47B5">
            <w:pPr>
              <w:widowControl w:val="0"/>
              <w:spacing w:after="200"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DC47B5">
              <w:rPr>
                <w:rFonts w:eastAsiaTheme="minorHAnsi"/>
                <w:snapToGrid/>
                <w:sz w:val="24"/>
                <w:szCs w:val="24"/>
                <w:lang w:eastAsia="en-US"/>
              </w:rPr>
              <w:t>нет разногласий</w:t>
            </w:r>
          </w:p>
        </w:tc>
      </w:tr>
      <w:tr w:rsidR="00DC47B5" w:rsidRPr="00DC47B5" w:rsidTr="00FF6CFF">
        <w:trPr>
          <w:trHeight w:val="230"/>
        </w:trPr>
        <w:tc>
          <w:tcPr>
            <w:tcW w:w="739" w:type="dxa"/>
          </w:tcPr>
          <w:p w:rsidR="00DC47B5" w:rsidRPr="00DC47B5" w:rsidRDefault="00DC47B5" w:rsidP="00DC47B5">
            <w:pPr>
              <w:widowControl w:val="0"/>
              <w:tabs>
                <w:tab w:val="left" w:pos="284"/>
                <w:tab w:val="left" w:pos="993"/>
              </w:tabs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DC47B5"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B5" w:rsidRPr="00DC47B5" w:rsidRDefault="00DC47B5" w:rsidP="00DC47B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C47B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ООО «ДТЭН» (ИНН/КПП 2721214965/272101001 </w:t>
            </w:r>
            <w:r w:rsidRPr="00DC47B5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1152721001157)</w:t>
            </w:r>
          </w:p>
        </w:tc>
        <w:tc>
          <w:tcPr>
            <w:tcW w:w="3214" w:type="dxa"/>
          </w:tcPr>
          <w:p w:rsidR="00DC47B5" w:rsidRPr="00DC47B5" w:rsidRDefault="00DC47B5" w:rsidP="00DC47B5">
            <w:pPr>
              <w:widowControl w:val="0"/>
              <w:spacing w:after="200"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DC47B5">
              <w:rPr>
                <w:rFonts w:eastAsiaTheme="minorHAnsi"/>
                <w:snapToGrid/>
                <w:sz w:val="24"/>
                <w:szCs w:val="24"/>
                <w:lang w:eastAsia="en-US"/>
              </w:rPr>
              <w:t>нет разногласий</w:t>
            </w:r>
          </w:p>
        </w:tc>
      </w:tr>
    </w:tbl>
    <w:p w:rsidR="00347FD1" w:rsidRPr="00347FD1" w:rsidRDefault="00347FD1" w:rsidP="00347FD1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4"/>
          <w:szCs w:val="24"/>
        </w:rPr>
      </w:pPr>
      <w:r w:rsidRPr="00347FD1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347FD1" w:rsidRPr="00347FD1" w:rsidRDefault="00347FD1" w:rsidP="00347FD1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>ВОПРОС №</w:t>
      </w:r>
      <w:r w:rsidR="004C576B">
        <w:rPr>
          <w:b/>
          <w:bCs/>
          <w:iCs/>
          <w:snapToGrid/>
          <w:sz w:val="24"/>
          <w:szCs w:val="24"/>
          <w:u w:val="single"/>
        </w:rPr>
        <w:t xml:space="preserve"> </w:t>
      </w:r>
      <w:r w:rsidR="00DC47B5">
        <w:rPr>
          <w:b/>
          <w:bCs/>
          <w:iCs/>
          <w:snapToGrid/>
          <w:sz w:val="24"/>
          <w:szCs w:val="24"/>
          <w:u w:val="single"/>
        </w:rPr>
        <w:t>5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/>
          <w:iCs/>
          <w:snapToGrid/>
          <w:sz w:val="24"/>
          <w:szCs w:val="24"/>
        </w:rPr>
        <w:t>«О ранжировке заявок»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rPr>
          <w:sz w:val="24"/>
          <w:szCs w:val="24"/>
        </w:rPr>
      </w:pPr>
      <w:r w:rsidRPr="00347FD1">
        <w:rPr>
          <w:sz w:val="24"/>
          <w:szCs w:val="24"/>
        </w:rPr>
        <w:t>Утвердить ранжировку заявок:</w:t>
      </w:r>
    </w:p>
    <w:tbl>
      <w:tblPr>
        <w:tblW w:w="9462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408"/>
        <w:gridCol w:w="3817"/>
        <w:gridCol w:w="1853"/>
        <w:gridCol w:w="1711"/>
      </w:tblGrid>
      <w:tr w:rsidR="00DC47B5" w:rsidRPr="00DC47B5" w:rsidTr="00DC47B5">
        <w:trPr>
          <w:cantSplit/>
          <w:trHeight w:val="112"/>
        </w:trPr>
        <w:tc>
          <w:tcPr>
            <w:tcW w:w="673" w:type="dxa"/>
            <w:vAlign w:val="center"/>
          </w:tcPr>
          <w:p w:rsidR="00DC47B5" w:rsidRPr="00DC47B5" w:rsidRDefault="00DC47B5" w:rsidP="00DC47B5">
            <w:pPr>
              <w:widowControl w:val="0"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DC47B5">
              <w:rPr>
                <w:b/>
                <w:i/>
                <w:sz w:val="18"/>
                <w:szCs w:val="18"/>
              </w:rPr>
              <w:t>Место в ранжировке</w:t>
            </w:r>
          </w:p>
        </w:tc>
        <w:tc>
          <w:tcPr>
            <w:tcW w:w="1408" w:type="dxa"/>
            <w:vAlign w:val="center"/>
          </w:tcPr>
          <w:p w:rsidR="00DC47B5" w:rsidRPr="00DC47B5" w:rsidRDefault="00DC47B5" w:rsidP="00DC47B5">
            <w:pPr>
              <w:widowControl w:val="0"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DC47B5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817" w:type="dxa"/>
            <w:vAlign w:val="center"/>
          </w:tcPr>
          <w:p w:rsidR="00DC47B5" w:rsidRPr="00DC47B5" w:rsidRDefault="00DC47B5" w:rsidP="00DC47B5">
            <w:pPr>
              <w:widowControl w:val="0"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DC47B5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53" w:type="dxa"/>
            <w:vAlign w:val="center"/>
          </w:tcPr>
          <w:p w:rsidR="00DC47B5" w:rsidRPr="00DC47B5" w:rsidRDefault="00DC47B5" w:rsidP="00DC47B5">
            <w:pPr>
              <w:widowControl w:val="0"/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DC47B5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  <w:tc>
          <w:tcPr>
            <w:tcW w:w="1711" w:type="dxa"/>
          </w:tcPr>
          <w:p w:rsidR="00DC47B5" w:rsidRPr="00DC47B5" w:rsidRDefault="00DC47B5" w:rsidP="00DC47B5">
            <w:pPr>
              <w:widowControl w:val="0"/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DC47B5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DC47B5" w:rsidRPr="00DC47B5" w:rsidTr="00DC47B5">
        <w:trPr>
          <w:cantSplit/>
          <w:trHeight w:val="112"/>
        </w:trPr>
        <w:tc>
          <w:tcPr>
            <w:tcW w:w="673" w:type="dxa"/>
          </w:tcPr>
          <w:p w:rsidR="00DC47B5" w:rsidRPr="00DC47B5" w:rsidRDefault="00DC47B5" w:rsidP="00DC47B5">
            <w:pPr>
              <w:widowControl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DC47B5">
              <w:rPr>
                <w:snapToGrid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B5" w:rsidRPr="00DC47B5" w:rsidRDefault="00DC47B5" w:rsidP="00DC47B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C47B5">
              <w:rPr>
                <w:rFonts w:eastAsiaTheme="minorHAnsi"/>
                <w:snapToGrid/>
                <w:sz w:val="24"/>
                <w:szCs w:val="24"/>
                <w:lang w:eastAsia="en-US"/>
              </w:rPr>
              <w:t>10.12.2019 09:58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B5" w:rsidRPr="00DC47B5" w:rsidRDefault="00DC47B5" w:rsidP="00DC47B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C47B5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«ЗЕМЛЕУСТРОЙСТВО-ДВ» (ИНН/КПП 2721143753/272101001 ОГРН 1062721099187)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B5" w:rsidRPr="00DC47B5" w:rsidRDefault="00DC47B5" w:rsidP="00DC47B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29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C47B5">
              <w:rPr>
                <w:rFonts w:eastAsiaTheme="minorHAnsi"/>
                <w:snapToGrid/>
                <w:sz w:val="24"/>
                <w:szCs w:val="24"/>
                <w:lang w:eastAsia="en-US"/>
              </w:rPr>
              <w:t>1 382 540,00</w:t>
            </w:r>
          </w:p>
        </w:tc>
        <w:tc>
          <w:tcPr>
            <w:tcW w:w="1711" w:type="dxa"/>
            <w:vAlign w:val="center"/>
          </w:tcPr>
          <w:p w:rsidR="00DC47B5" w:rsidRPr="00DC47B5" w:rsidRDefault="00DC47B5" w:rsidP="00DC47B5">
            <w:pPr>
              <w:widowControl w:val="0"/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C47B5">
              <w:rPr>
                <w:rFonts w:eastAsiaTheme="minorHAns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DC47B5" w:rsidRPr="00DC47B5" w:rsidTr="00DC47B5">
        <w:trPr>
          <w:cantSplit/>
          <w:trHeight w:val="112"/>
        </w:trPr>
        <w:tc>
          <w:tcPr>
            <w:tcW w:w="673" w:type="dxa"/>
          </w:tcPr>
          <w:p w:rsidR="00DC47B5" w:rsidRPr="00DC47B5" w:rsidRDefault="00DC47B5" w:rsidP="00DC47B5">
            <w:pPr>
              <w:widowControl w:val="0"/>
              <w:spacing w:after="20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C47B5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B5" w:rsidRPr="00DC47B5" w:rsidRDefault="00DC47B5" w:rsidP="00DC47B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C47B5">
              <w:rPr>
                <w:rFonts w:eastAsiaTheme="minorHAnsi"/>
                <w:snapToGrid/>
                <w:sz w:val="24"/>
                <w:szCs w:val="24"/>
                <w:lang w:eastAsia="en-US"/>
              </w:rPr>
              <w:t>12.12.2019 04:11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B5" w:rsidRPr="00DC47B5" w:rsidRDefault="00DC47B5" w:rsidP="00DC47B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C47B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ООО «ДТЭН» (ИНН/КПП 2721214965/272101001 </w:t>
            </w:r>
            <w:r w:rsidRPr="00DC47B5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1152721001157)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B5" w:rsidRPr="00DC47B5" w:rsidRDefault="00DC47B5" w:rsidP="00DC47B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29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C47B5">
              <w:rPr>
                <w:rFonts w:eastAsiaTheme="minorHAnsi"/>
                <w:snapToGrid/>
                <w:sz w:val="24"/>
                <w:szCs w:val="24"/>
                <w:lang w:eastAsia="en-US"/>
              </w:rPr>
              <w:t>1 382 542,00</w:t>
            </w:r>
          </w:p>
        </w:tc>
        <w:tc>
          <w:tcPr>
            <w:tcW w:w="1711" w:type="dxa"/>
            <w:vAlign w:val="center"/>
          </w:tcPr>
          <w:p w:rsidR="00DC47B5" w:rsidRPr="00DC47B5" w:rsidRDefault="00DC47B5" w:rsidP="00DC47B5">
            <w:pPr>
              <w:widowControl w:val="0"/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C47B5">
              <w:rPr>
                <w:rFonts w:eastAsiaTheme="minorHAnsi"/>
                <w:snapToGrid/>
                <w:sz w:val="24"/>
                <w:szCs w:val="24"/>
                <w:lang w:eastAsia="en-US"/>
              </w:rPr>
              <w:t>нет</w:t>
            </w:r>
          </w:p>
        </w:tc>
      </w:tr>
    </w:tbl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 xml:space="preserve">ВОПРОС № </w:t>
      </w:r>
      <w:r w:rsidR="007E7912">
        <w:rPr>
          <w:b/>
          <w:bCs/>
          <w:iCs/>
          <w:snapToGrid/>
          <w:sz w:val="24"/>
          <w:szCs w:val="24"/>
          <w:u w:val="single"/>
        </w:rPr>
        <w:t xml:space="preserve">5 </w:t>
      </w:r>
      <w:r w:rsidRPr="00347FD1">
        <w:rPr>
          <w:b/>
          <w:bCs/>
          <w:iCs/>
          <w:snapToGrid/>
          <w:sz w:val="24"/>
          <w:szCs w:val="24"/>
        </w:rPr>
        <w:t>«О выборе победителя закупки»</w:t>
      </w:r>
    </w:p>
    <w:p w:rsidR="00DC47B5" w:rsidRDefault="00DC47B5" w:rsidP="00347FD1">
      <w:pPr>
        <w:tabs>
          <w:tab w:val="left" w:pos="426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DC47B5" w:rsidRPr="00DC47B5" w:rsidRDefault="00DC47B5" w:rsidP="00DC47B5">
      <w:pPr>
        <w:widowControl w:val="0"/>
        <w:numPr>
          <w:ilvl w:val="0"/>
          <w:numId w:val="39"/>
        </w:numPr>
        <w:tabs>
          <w:tab w:val="left" w:pos="0"/>
          <w:tab w:val="left" w:pos="426"/>
          <w:tab w:val="left" w:pos="1276"/>
        </w:tabs>
        <w:spacing w:after="200" w:line="240" w:lineRule="auto"/>
        <w:ind w:left="0" w:firstLine="0"/>
        <w:contextualSpacing/>
        <w:rPr>
          <w:snapToGrid/>
          <w:vanish/>
          <w:color w:val="000000"/>
          <w:sz w:val="24"/>
          <w:szCs w:val="24"/>
        </w:rPr>
      </w:pPr>
      <w:r w:rsidRPr="00DC47B5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DC47B5">
        <w:rPr>
          <w:rFonts w:eastAsiaTheme="minorHAnsi"/>
          <w:snapToGrid/>
          <w:sz w:val="24"/>
          <w:szCs w:val="24"/>
          <w:lang w:eastAsia="en-US"/>
        </w:rPr>
        <w:t>ООО «ЗЕМЛЕУСТРОЙСТВО-ДВ» (ИНН/КПП 2721143753/272101001 ОГРН 1062721099187)</w:t>
      </w:r>
      <w:r w:rsidRPr="00DC47B5">
        <w:rPr>
          <w:sz w:val="24"/>
          <w:szCs w:val="24"/>
        </w:rPr>
        <w:t xml:space="preserve"> с ценой заявки не более 1 382 540,00 руб. без учета НДС. Срок выполнения работ: с момента заключения договора по 30.03.2020 г. Условия оплаты: </w:t>
      </w:r>
      <w:r w:rsidRPr="00DC47B5">
        <w:rPr>
          <w:snapToGrid/>
          <w:color w:val="000000"/>
          <w:sz w:val="24"/>
          <w:szCs w:val="24"/>
        </w:rPr>
        <w:t>Расчет производится путем перечисления денежных средств на расчетный счет Подрядчика в течение</w:t>
      </w:r>
      <w:r w:rsidRPr="00DC47B5">
        <w:rPr>
          <w:i/>
          <w:snapToGrid/>
          <w:color w:val="000000"/>
          <w:sz w:val="24"/>
          <w:szCs w:val="24"/>
        </w:rPr>
        <w:t xml:space="preserve"> 30 (тридцати) календарных дней</w:t>
      </w:r>
      <w:r w:rsidRPr="00DC47B5">
        <w:rPr>
          <w:b/>
          <w:i/>
          <w:snapToGrid/>
          <w:color w:val="000000"/>
          <w:sz w:val="24"/>
          <w:szCs w:val="24"/>
        </w:rPr>
        <w:t xml:space="preserve"> </w:t>
      </w:r>
      <w:r w:rsidRPr="00DC47B5">
        <w:rPr>
          <w:snapToGrid/>
          <w:color w:val="000000"/>
          <w:sz w:val="24"/>
          <w:szCs w:val="24"/>
        </w:rPr>
        <w:t>с даты подписания актов сдачи-приемки работ обеими сторонами на основании счета, выставленного подрядчиком.</w:t>
      </w:r>
    </w:p>
    <w:p w:rsidR="00DC47B5" w:rsidRPr="00DC47B5" w:rsidRDefault="00DC47B5" w:rsidP="00DC47B5">
      <w:pPr>
        <w:widowControl w:val="0"/>
        <w:numPr>
          <w:ilvl w:val="0"/>
          <w:numId w:val="39"/>
        </w:numPr>
        <w:tabs>
          <w:tab w:val="left" w:pos="0"/>
          <w:tab w:val="left" w:pos="426"/>
        </w:tabs>
        <w:spacing w:after="200" w:line="276" w:lineRule="auto"/>
        <w:ind w:left="0" w:firstLine="0"/>
        <w:contextualSpacing/>
        <w:rPr>
          <w:snapToGrid/>
          <w:vanish/>
          <w:color w:val="000000"/>
          <w:sz w:val="24"/>
          <w:szCs w:val="24"/>
        </w:rPr>
      </w:pPr>
    </w:p>
    <w:p w:rsidR="00DC47B5" w:rsidRPr="00DC47B5" w:rsidRDefault="00DC47B5" w:rsidP="00DC47B5">
      <w:pPr>
        <w:widowControl w:val="0"/>
        <w:numPr>
          <w:ilvl w:val="0"/>
          <w:numId w:val="39"/>
        </w:numPr>
        <w:tabs>
          <w:tab w:val="left" w:pos="0"/>
          <w:tab w:val="left" w:pos="426"/>
        </w:tabs>
        <w:spacing w:after="200" w:line="276" w:lineRule="auto"/>
        <w:ind w:left="0" w:firstLine="0"/>
        <w:contextualSpacing/>
        <w:rPr>
          <w:snapToGrid/>
          <w:vanish/>
          <w:color w:val="000000"/>
          <w:sz w:val="24"/>
          <w:szCs w:val="24"/>
        </w:rPr>
      </w:pPr>
    </w:p>
    <w:p w:rsidR="00DC47B5" w:rsidRPr="00DC47B5" w:rsidRDefault="00DC47B5" w:rsidP="00DC47B5">
      <w:pPr>
        <w:widowControl w:val="0"/>
        <w:numPr>
          <w:ilvl w:val="0"/>
          <w:numId w:val="39"/>
        </w:numPr>
        <w:tabs>
          <w:tab w:val="left" w:pos="0"/>
          <w:tab w:val="left" w:pos="426"/>
        </w:tabs>
        <w:spacing w:after="200" w:line="276" w:lineRule="auto"/>
        <w:ind w:left="0" w:firstLine="0"/>
        <w:contextualSpacing/>
        <w:rPr>
          <w:snapToGrid/>
          <w:vanish/>
          <w:color w:val="000000"/>
          <w:sz w:val="24"/>
          <w:szCs w:val="24"/>
        </w:rPr>
      </w:pPr>
    </w:p>
    <w:p w:rsidR="00DC47B5" w:rsidRPr="00DC47B5" w:rsidRDefault="00DC47B5" w:rsidP="00DC47B5">
      <w:pPr>
        <w:widowControl w:val="0"/>
        <w:numPr>
          <w:ilvl w:val="0"/>
          <w:numId w:val="39"/>
        </w:numPr>
        <w:tabs>
          <w:tab w:val="left" w:pos="0"/>
          <w:tab w:val="left" w:pos="426"/>
        </w:tabs>
        <w:spacing w:after="200" w:line="276" w:lineRule="auto"/>
        <w:ind w:left="0" w:firstLine="0"/>
        <w:contextualSpacing/>
        <w:rPr>
          <w:snapToGrid/>
          <w:vanish/>
          <w:color w:val="000000"/>
          <w:sz w:val="24"/>
          <w:szCs w:val="24"/>
        </w:rPr>
      </w:pPr>
    </w:p>
    <w:p w:rsidR="00DC47B5" w:rsidRPr="00DC47B5" w:rsidRDefault="00DC47B5" w:rsidP="00DC47B5">
      <w:pPr>
        <w:widowControl w:val="0"/>
        <w:numPr>
          <w:ilvl w:val="0"/>
          <w:numId w:val="39"/>
        </w:numPr>
        <w:tabs>
          <w:tab w:val="left" w:pos="0"/>
          <w:tab w:val="left" w:pos="426"/>
        </w:tabs>
        <w:spacing w:after="200" w:line="276" w:lineRule="auto"/>
        <w:ind w:left="0" w:firstLine="0"/>
        <w:contextualSpacing/>
        <w:rPr>
          <w:snapToGrid/>
          <w:vanish/>
          <w:color w:val="000000"/>
          <w:sz w:val="24"/>
          <w:szCs w:val="24"/>
        </w:rPr>
      </w:pPr>
    </w:p>
    <w:p w:rsidR="00DC47B5" w:rsidRPr="00DC47B5" w:rsidRDefault="00DC47B5" w:rsidP="00DC47B5">
      <w:pPr>
        <w:widowControl w:val="0"/>
        <w:numPr>
          <w:ilvl w:val="0"/>
          <w:numId w:val="39"/>
        </w:numPr>
        <w:tabs>
          <w:tab w:val="left" w:pos="0"/>
          <w:tab w:val="left" w:pos="426"/>
        </w:tabs>
        <w:spacing w:after="200" w:line="276" w:lineRule="auto"/>
        <w:ind w:left="0" w:firstLine="0"/>
        <w:contextualSpacing/>
        <w:rPr>
          <w:snapToGrid/>
          <w:vanish/>
          <w:color w:val="000000"/>
          <w:sz w:val="24"/>
          <w:szCs w:val="24"/>
        </w:rPr>
      </w:pPr>
    </w:p>
    <w:p w:rsidR="00DC47B5" w:rsidRPr="00DC47B5" w:rsidRDefault="00DC47B5" w:rsidP="00DC47B5">
      <w:pPr>
        <w:widowControl w:val="0"/>
        <w:numPr>
          <w:ilvl w:val="0"/>
          <w:numId w:val="39"/>
        </w:numPr>
        <w:tabs>
          <w:tab w:val="left" w:pos="0"/>
          <w:tab w:val="left" w:pos="426"/>
        </w:tabs>
        <w:spacing w:after="200" w:line="276" w:lineRule="auto"/>
        <w:ind w:left="0" w:firstLine="0"/>
        <w:contextualSpacing/>
        <w:rPr>
          <w:snapToGrid/>
          <w:vanish/>
          <w:color w:val="000000"/>
          <w:sz w:val="24"/>
          <w:szCs w:val="24"/>
        </w:rPr>
      </w:pPr>
    </w:p>
    <w:p w:rsidR="00DC47B5" w:rsidRPr="00DC47B5" w:rsidRDefault="00DC47B5" w:rsidP="00DC47B5">
      <w:pPr>
        <w:widowControl w:val="0"/>
        <w:numPr>
          <w:ilvl w:val="0"/>
          <w:numId w:val="39"/>
        </w:numPr>
        <w:tabs>
          <w:tab w:val="left" w:pos="0"/>
          <w:tab w:val="left" w:pos="426"/>
        </w:tabs>
        <w:spacing w:after="200" w:line="276" w:lineRule="auto"/>
        <w:ind w:left="0" w:hanging="567"/>
        <w:contextualSpacing/>
        <w:rPr>
          <w:snapToGrid/>
          <w:color w:val="000000"/>
          <w:sz w:val="24"/>
          <w:szCs w:val="24"/>
        </w:rPr>
      </w:pPr>
      <w:r w:rsidRPr="00DC47B5">
        <w:rPr>
          <w:snapToGrid/>
          <w:color w:val="000000"/>
          <w:sz w:val="24"/>
          <w:szCs w:val="24"/>
        </w:rPr>
        <w:t xml:space="preserve"> Окончательный расчет, за исключением обеспечительного платежа, если это предусмотрено условиями договора, про</w:t>
      </w:r>
      <w:bookmarkStart w:id="2" w:name="_GoBack"/>
      <w:bookmarkEnd w:id="2"/>
      <w:r w:rsidRPr="00DC47B5">
        <w:rPr>
          <w:snapToGrid/>
          <w:color w:val="000000"/>
          <w:sz w:val="24"/>
          <w:szCs w:val="24"/>
        </w:rPr>
        <w:t>изводится в течение</w:t>
      </w:r>
      <w:r w:rsidRPr="00DC47B5">
        <w:rPr>
          <w:i/>
          <w:snapToGrid/>
          <w:color w:val="000000"/>
          <w:sz w:val="24"/>
          <w:szCs w:val="24"/>
        </w:rPr>
        <w:t xml:space="preserve"> 30 (тридцати) календарных дней</w:t>
      </w:r>
      <w:r w:rsidRPr="00DC47B5">
        <w:rPr>
          <w:snapToGrid/>
          <w:color w:val="000000"/>
          <w:sz w:val="24"/>
          <w:szCs w:val="24"/>
        </w:rPr>
        <w:t xml:space="preserve"> после устранения Подрядчиком замечаний Заказчика и получения положительного заключения по выполненной документации на основании акта сдачи-приемки работ по последнему этапу</w:t>
      </w:r>
      <w:r w:rsidRPr="00DC47B5">
        <w:rPr>
          <w:i/>
          <w:snapToGrid/>
          <w:color w:val="000000"/>
          <w:sz w:val="24"/>
          <w:szCs w:val="24"/>
        </w:rPr>
        <w:t xml:space="preserve"> </w:t>
      </w:r>
      <w:r w:rsidRPr="00DC47B5">
        <w:rPr>
          <w:snapToGrid/>
          <w:color w:val="000000"/>
          <w:sz w:val="24"/>
          <w:szCs w:val="24"/>
        </w:rPr>
        <w:t>и счета, выставленного подрядчиком.</w:t>
      </w:r>
    </w:p>
    <w:p w:rsidR="00DC47B5" w:rsidRPr="00DC47B5" w:rsidRDefault="00DC47B5" w:rsidP="00DC47B5">
      <w:pPr>
        <w:widowControl w:val="0"/>
        <w:numPr>
          <w:ilvl w:val="0"/>
          <w:numId w:val="50"/>
        </w:numPr>
        <w:tabs>
          <w:tab w:val="left" w:pos="0"/>
          <w:tab w:val="left" w:pos="284"/>
        </w:tabs>
        <w:spacing w:after="200" w:line="240" w:lineRule="auto"/>
        <w:ind w:left="0" w:firstLine="0"/>
        <w:contextualSpacing/>
        <w:rPr>
          <w:rFonts w:eastAsiaTheme="minorHAnsi"/>
          <w:sz w:val="24"/>
          <w:szCs w:val="24"/>
          <w:lang w:eastAsia="en-US"/>
        </w:rPr>
      </w:pPr>
      <w:r w:rsidRPr="00DC47B5">
        <w:rPr>
          <w:rFonts w:eastAsiaTheme="minorHAnsi" w:cstheme="minorBidi"/>
          <w:snapToGrid/>
          <w:sz w:val="24"/>
          <w:szCs w:val="24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DC47B5" w:rsidRPr="00DC47B5" w:rsidRDefault="00DC47B5" w:rsidP="00DC47B5">
      <w:pPr>
        <w:widowControl w:val="0"/>
        <w:numPr>
          <w:ilvl w:val="0"/>
          <w:numId w:val="50"/>
        </w:numPr>
        <w:tabs>
          <w:tab w:val="left" w:pos="0"/>
          <w:tab w:val="left" w:pos="284"/>
        </w:tabs>
        <w:spacing w:after="200" w:line="240" w:lineRule="auto"/>
        <w:ind w:left="0" w:firstLine="0"/>
        <w:rPr>
          <w:rFonts w:eastAsiaTheme="minorHAnsi" w:cstheme="minorBidi"/>
          <w:snapToGrid/>
          <w:sz w:val="24"/>
          <w:szCs w:val="24"/>
          <w:lang w:eastAsia="en-US"/>
        </w:rPr>
      </w:pPr>
      <w:r w:rsidRPr="00DC47B5">
        <w:rPr>
          <w:rFonts w:eastAsiaTheme="minorHAnsi" w:cstheme="minorBidi"/>
          <w:snapToGrid/>
          <w:sz w:val="24"/>
          <w:szCs w:val="24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DC47B5" w:rsidRDefault="00DC47B5" w:rsidP="00347FD1">
      <w:pPr>
        <w:tabs>
          <w:tab w:val="left" w:pos="426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DC47B5" w:rsidRPr="00347FD1" w:rsidRDefault="00DC47B5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EC316F" w:rsidRDefault="00EC316F" w:rsidP="00F367A4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EC316F" w:rsidRDefault="00EC316F" w:rsidP="00E85E92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47FD1" w:rsidRDefault="00347FD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47FD1" w:rsidRPr="00793DCF" w:rsidRDefault="00347FD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</w:p>
    <w:p w:rsidR="00F25EDC" w:rsidRPr="00793DCF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793DCF">
        <w:rPr>
          <w:i/>
          <w:snapToGrid/>
          <w:color w:val="000000" w:themeColor="text1"/>
          <w:sz w:val="20"/>
        </w:rPr>
        <w:t xml:space="preserve">Исп. </w:t>
      </w:r>
      <w:r w:rsidR="00347FD1" w:rsidRPr="00793DCF">
        <w:rPr>
          <w:i/>
          <w:snapToGrid/>
          <w:color w:val="000000" w:themeColor="text1"/>
          <w:sz w:val="20"/>
        </w:rPr>
        <w:t>Ирдуганова И.Н.</w:t>
      </w:r>
    </w:p>
    <w:p w:rsidR="00347FD1" w:rsidRPr="00793DCF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793DCF">
        <w:rPr>
          <w:i/>
          <w:snapToGrid/>
          <w:color w:val="000000" w:themeColor="text1"/>
          <w:sz w:val="20"/>
        </w:rPr>
        <w:t>(4162)397-</w:t>
      </w:r>
      <w:r w:rsidR="00347FD1" w:rsidRPr="00793DCF">
        <w:rPr>
          <w:i/>
          <w:snapToGrid/>
          <w:color w:val="000000" w:themeColor="text1"/>
          <w:sz w:val="20"/>
        </w:rPr>
        <w:t>147</w:t>
      </w:r>
    </w:p>
    <w:p w:rsidR="00347FD1" w:rsidRPr="00793DCF" w:rsidRDefault="00347FD1" w:rsidP="00347FD1">
      <w:pPr>
        <w:rPr>
          <w:sz w:val="20"/>
        </w:rPr>
      </w:pPr>
    </w:p>
    <w:p w:rsidR="00F25EDC" w:rsidRPr="00347FD1" w:rsidRDefault="00F25EDC" w:rsidP="00347FD1">
      <w:pPr>
        <w:jc w:val="center"/>
        <w:rPr>
          <w:sz w:val="24"/>
          <w:szCs w:val="24"/>
        </w:rPr>
      </w:pPr>
    </w:p>
    <w:sectPr w:rsidR="00F25EDC" w:rsidRPr="00347FD1" w:rsidSect="00EC316F">
      <w:headerReference w:type="default" r:id="rId8"/>
      <w:footerReference w:type="default" r:id="rId9"/>
      <w:pgSz w:w="11906" w:h="16838"/>
      <w:pgMar w:top="426" w:right="849" w:bottom="709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D2C" w:rsidRDefault="00AF2D2C" w:rsidP="00355095">
      <w:pPr>
        <w:spacing w:line="240" w:lineRule="auto"/>
      </w:pPr>
      <w:r>
        <w:separator/>
      </w:r>
    </w:p>
  </w:endnote>
  <w:endnote w:type="continuationSeparator" w:id="0">
    <w:p w:rsidR="00AF2D2C" w:rsidRDefault="00AF2D2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C47B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C47B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D2C" w:rsidRDefault="00AF2D2C" w:rsidP="00355095">
      <w:pPr>
        <w:spacing w:line="240" w:lineRule="auto"/>
      </w:pPr>
      <w:r>
        <w:separator/>
      </w:r>
    </w:p>
  </w:footnote>
  <w:footnote w:type="continuationSeparator" w:id="0">
    <w:p w:rsidR="00AF2D2C" w:rsidRDefault="00AF2D2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DC47B5">
      <w:rPr>
        <w:i/>
        <w:sz w:val="20"/>
      </w:rPr>
      <w:t>10003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74E51B3"/>
    <w:multiLevelType w:val="hybridMultilevel"/>
    <w:tmpl w:val="29EA7C7C"/>
    <w:lvl w:ilvl="0" w:tplc="E5989622">
      <w:start w:val="2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B5D88"/>
    <w:multiLevelType w:val="multilevel"/>
    <w:tmpl w:val="8D3CCE4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B7B4E"/>
    <w:multiLevelType w:val="hybridMultilevel"/>
    <w:tmpl w:val="D7E8824E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8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4C773569"/>
    <w:multiLevelType w:val="hybridMultilevel"/>
    <w:tmpl w:val="21C01B12"/>
    <w:lvl w:ilvl="0" w:tplc="672A0C5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D0D27CA"/>
    <w:multiLevelType w:val="hybridMultilevel"/>
    <w:tmpl w:val="A60A7CC4"/>
    <w:lvl w:ilvl="0" w:tplc="E164401C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688D245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B5238"/>
    <w:multiLevelType w:val="hybridMultilevel"/>
    <w:tmpl w:val="AEBAA68A"/>
    <w:lvl w:ilvl="0" w:tplc="743481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8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1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A2CE9"/>
    <w:multiLevelType w:val="hybridMultilevel"/>
    <w:tmpl w:val="8D208D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8995C18"/>
    <w:multiLevelType w:val="hybridMultilevel"/>
    <w:tmpl w:val="B114CBE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9C0DAB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2"/>
  </w:num>
  <w:num w:numId="3">
    <w:abstractNumId w:val="11"/>
  </w:num>
  <w:num w:numId="4">
    <w:abstractNumId w:val="4"/>
  </w:num>
  <w:num w:numId="5">
    <w:abstractNumId w:val="34"/>
  </w:num>
  <w:num w:numId="6">
    <w:abstractNumId w:val="3"/>
  </w:num>
  <w:num w:numId="7">
    <w:abstractNumId w:val="40"/>
  </w:num>
  <w:num w:numId="8">
    <w:abstractNumId w:val="30"/>
  </w:num>
  <w:num w:numId="9">
    <w:abstractNumId w:val="6"/>
  </w:num>
  <w:num w:numId="10">
    <w:abstractNumId w:val="39"/>
  </w:num>
  <w:num w:numId="11">
    <w:abstractNumId w:val="13"/>
  </w:num>
  <w:num w:numId="12">
    <w:abstractNumId w:val="22"/>
  </w:num>
  <w:num w:numId="13">
    <w:abstractNumId w:val="38"/>
  </w:num>
  <w:num w:numId="14">
    <w:abstractNumId w:val="33"/>
  </w:num>
  <w:num w:numId="15">
    <w:abstractNumId w:val="14"/>
  </w:num>
  <w:num w:numId="16">
    <w:abstractNumId w:val="42"/>
  </w:num>
  <w:num w:numId="17">
    <w:abstractNumId w:val="20"/>
  </w:num>
  <w:num w:numId="18">
    <w:abstractNumId w:val="9"/>
  </w:num>
  <w:num w:numId="19">
    <w:abstractNumId w:val="7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7"/>
  </w:num>
  <w:num w:numId="32">
    <w:abstractNumId w:val="25"/>
  </w:num>
  <w:num w:numId="33">
    <w:abstractNumId w:val="27"/>
  </w:num>
  <w:num w:numId="34">
    <w:abstractNumId w:val="31"/>
  </w:num>
  <w:num w:numId="35">
    <w:abstractNumId w:val="24"/>
  </w:num>
  <w:num w:numId="36">
    <w:abstractNumId w:val="12"/>
  </w:num>
  <w:num w:numId="37">
    <w:abstractNumId w:val="18"/>
  </w:num>
  <w:num w:numId="38">
    <w:abstractNumId w:val="41"/>
  </w:num>
  <w:num w:numId="39">
    <w:abstractNumId w:val="28"/>
  </w:num>
  <w:num w:numId="40">
    <w:abstractNumId w:val="29"/>
  </w:num>
  <w:num w:numId="41">
    <w:abstractNumId w:val="43"/>
  </w:num>
  <w:num w:numId="42">
    <w:abstractNumId w:val="36"/>
  </w:num>
  <w:num w:numId="43">
    <w:abstractNumId w:val="26"/>
  </w:num>
  <w:num w:numId="44">
    <w:abstractNumId w:val="45"/>
  </w:num>
  <w:num w:numId="45">
    <w:abstractNumId w:val="17"/>
  </w:num>
  <w:num w:numId="46">
    <w:abstractNumId w:val="1"/>
  </w:num>
  <w:num w:numId="47">
    <w:abstractNumId w:val="47"/>
  </w:num>
  <w:num w:numId="48">
    <w:abstractNumId w:val="8"/>
  </w:num>
  <w:num w:numId="49">
    <w:abstractNumId w:val="35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9449D"/>
    <w:rsid w:val="000979AC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D7416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C62B3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0654"/>
    <w:rsid w:val="002A1B5B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1789A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47FD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24DD"/>
    <w:rsid w:val="003930F2"/>
    <w:rsid w:val="003A513E"/>
    <w:rsid w:val="003A5425"/>
    <w:rsid w:val="003A7C01"/>
    <w:rsid w:val="003B16A5"/>
    <w:rsid w:val="003B3ACD"/>
    <w:rsid w:val="003B43D3"/>
    <w:rsid w:val="003C2947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376FD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C576B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27339"/>
    <w:rsid w:val="00547EE6"/>
    <w:rsid w:val="00551234"/>
    <w:rsid w:val="00552318"/>
    <w:rsid w:val="005529F7"/>
    <w:rsid w:val="0055309B"/>
    <w:rsid w:val="00556B2B"/>
    <w:rsid w:val="00563A7E"/>
    <w:rsid w:val="00571278"/>
    <w:rsid w:val="0058240F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3F86"/>
    <w:rsid w:val="00634771"/>
    <w:rsid w:val="006371C5"/>
    <w:rsid w:val="00637D57"/>
    <w:rsid w:val="00640EA1"/>
    <w:rsid w:val="006413EC"/>
    <w:rsid w:val="00643651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3DCF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7E7912"/>
    <w:rsid w:val="00807ED5"/>
    <w:rsid w:val="00817D6E"/>
    <w:rsid w:val="00835365"/>
    <w:rsid w:val="00835F3E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2D32"/>
    <w:rsid w:val="00903F33"/>
    <w:rsid w:val="00904784"/>
    <w:rsid w:val="00905798"/>
    <w:rsid w:val="00905F9D"/>
    <w:rsid w:val="009071CE"/>
    <w:rsid w:val="009179D2"/>
    <w:rsid w:val="00922014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2D2C"/>
    <w:rsid w:val="00AF382E"/>
    <w:rsid w:val="00AF4605"/>
    <w:rsid w:val="00AF5C7A"/>
    <w:rsid w:val="00B001DD"/>
    <w:rsid w:val="00B100CF"/>
    <w:rsid w:val="00B11C58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C47B5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316F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3703"/>
    <w:rsid w:val="00F6533B"/>
    <w:rsid w:val="00F779A3"/>
    <w:rsid w:val="00F85317"/>
    <w:rsid w:val="00F86B5D"/>
    <w:rsid w:val="00F9166B"/>
    <w:rsid w:val="00F946CD"/>
    <w:rsid w:val="00F96F29"/>
    <w:rsid w:val="00FA0D3F"/>
    <w:rsid w:val="00FA65A5"/>
    <w:rsid w:val="00FA754A"/>
    <w:rsid w:val="00FB753C"/>
    <w:rsid w:val="00FC5A20"/>
    <w:rsid w:val="00FC64CF"/>
    <w:rsid w:val="00FC7741"/>
    <w:rsid w:val="00FD60FA"/>
    <w:rsid w:val="00FE1B79"/>
    <w:rsid w:val="00FE1E7B"/>
    <w:rsid w:val="00FE6739"/>
    <w:rsid w:val="00FE6DC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FE84F"/>
  <w15:docId w15:val="{A3950E30-0C52-479E-8871-54AB5248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table" w:customStyle="1" w:styleId="12">
    <w:name w:val="Сетка таблицы1"/>
    <w:basedOn w:val="a1"/>
    <w:next w:val="af3"/>
    <w:uiPriority w:val="59"/>
    <w:rsid w:val="004C5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207</cp:revision>
  <cp:lastPrinted>2019-10-17T07:51:00Z</cp:lastPrinted>
  <dcterms:created xsi:type="dcterms:W3CDTF">2015-03-25T00:17:00Z</dcterms:created>
  <dcterms:modified xsi:type="dcterms:W3CDTF">2020-01-22T04:59:00Z</dcterms:modified>
</cp:coreProperties>
</file>