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B7423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6E192961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97B83">
        <w:rPr>
          <w:b/>
          <w:bCs/>
          <w:iCs/>
          <w:snapToGrid/>
          <w:spacing w:val="40"/>
          <w:sz w:val="29"/>
          <w:szCs w:val="29"/>
        </w:rPr>
        <w:t>196/УКС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Pr="00AB7423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</w:t>
      </w:r>
      <w:r w:rsidR="00AB7423" w:rsidRPr="00AB7423">
        <w:rPr>
          <w:b/>
          <w:bCs/>
          <w:sz w:val="26"/>
          <w:szCs w:val="26"/>
        </w:rPr>
        <w:t>по конкурсу в электронной форме на право заключения договора «</w:t>
      </w:r>
      <w:r w:rsidR="00897B83" w:rsidRPr="00897B83">
        <w:rPr>
          <w:b/>
          <w:bCs/>
          <w:sz w:val="26"/>
          <w:szCs w:val="26"/>
        </w:rPr>
        <w:t>Разработка проектных и изыскательских работ для нужд филиала АЭС (Технологическое присоединение потребителей)», 6801-КС-КС ПИР СМР-2020-ДРСК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AB7423" w:rsidRPr="00AB7423" w:rsidTr="00052CEA">
        <w:tc>
          <w:tcPr>
            <w:tcW w:w="4935" w:type="dxa"/>
          </w:tcPr>
          <w:p w:rsidR="00AB7423" w:rsidRPr="00AB7423" w:rsidRDefault="00AB7423" w:rsidP="00AB742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AB742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AB7423" w:rsidRPr="00AB7423" w:rsidRDefault="00AB7423" w:rsidP="00897B8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AB742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897B8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14</w:t>
            </w:r>
            <w:r w:rsidRPr="00AB742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AB742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897B83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Pr="00AB742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AB7423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897B83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Pr="00AB7423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AB742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B7423" w:rsidRPr="00AB7423" w:rsidTr="00052CEA">
        <w:tc>
          <w:tcPr>
            <w:tcW w:w="4935" w:type="dxa"/>
          </w:tcPr>
          <w:p w:rsidR="00AB7423" w:rsidRPr="00AB7423" w:rsidRDefault="00897B83" w:rsidP="00AB742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31908505824</w:t>
            </w:r>
          </w:p>
        </w:tc>
        <w:tc>
          <w:tcPr>
            <w:tcW w:w="4918" w:type="dxa"/>
          </w:tcPr>
          <w:p w:rsidR="00AB7423" w:rsidRPr="00AB7423" w:rsidRDefault="00AB7423" w:rsidP="00AB742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AB7423" w:rsidRDefault="00CA7529" w:rsidP="00AB7423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AB7423" w:rsidRPr="00AB7423">
        <w:rPr>
          <w:b w:val="0"/>
          <w:sz w:val="24"/>
          <w:szCs w:val="24"/>
        </w:rPr>
        <w:t xml:space="preserve">конкурс в электронной форме на право заключения договора </w:t>
      </w:r>
      <w:r w:rsidR="00897B83" w:rsidRPr="00897B83">
        <w:rPr>
          <w:rFonts w:eastAsia="Calibri"/>
          <w:b w:val="0"/>
          <w:bCs w:val="0"/>
          <w:sz w:val="24"/>
        </w:rPr>
        <w:t>«Разработка проектных и изыскательских работ для нужд филиала АЭС (Технологическое присоединение потребителей)», 6801-КС-КС ПИР СМР-2020-ДРСК</w:t>
      </w:r>
    </w:p>
    <w:p w:rsidR="00897B83" w:rsidRDefault="00897B83" w:rsidP="00AB7423">
      <w:pPr>
        <w:pStyle w:val="Tableheader"/>
        <w:rPr>
          <w:sz w:val="24"/>
          <w:szCs w:val="24"/>
        </w:rPr>
      </w:pPr>
    </w:p>
    <w:p w:rsidR="00592298" w:rsidRPr="003B5EFA" w:rsidRDefault="00592298" w:rsidP="00AB7423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897B83">
        <w:rPr>
          <w:sz w:val="24"/>
          <w:szCs w:val="24"/>
        </w:rPr>
        <w:t>5</w:t>
      </w:r>
      <w:r w:rsidR="003B5EFA" w:rsidRPr="003B5EFA">
        <w:rPr>
          <w:sz w:val="24"/>
          <w:szCs w:val="24"/>
        </w:rPr>
        <w:t xml:space="preserve"> (</w:t>
      </w:r>
      <w:r w:rsidR="00897B83">
        <w:rPr>
          <w:sz w:val="24"/>
          <w:szCs w:val="24"/>
        </w:rPr>
        <w:t>пять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="00AB7423">
        <w:rPr>
          <w:i/>
          <w:sz w:val="24"/>
          <w:szCs w:val="24"/>
        </w:rPr>
        <w:t>о</w:t>
      </w:r>
      <w:r w:rsidRPr="003B5EFA">
        <w:rPr>
          <w:i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W w:w="9497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3296"/>
        <w:gridCol w:w="4252"/>
      </w:tblGrid>
      <w:tr w:rsidR="00897B83" w:rsidRPr="00897B83" w:rsidTr="00A37E1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0"/>
                <w:lang w:eastAsia="en-US"/>
              </w:rPr>
            </w:pPr>
            <w:r w:rsidRPr="00897B83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897B83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897B83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897B83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897B83" w:rsidRPr="00897B83" w:rsidTr="00A37E1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97B83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>27.11.2019 08:19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b/>
                <w:i/>
                <w:snapToGrid/>
                <w:sz w:val="24"/>
                <w:szCs w:val="24"/>
              </w:rPr>
              <w:t>ИП Жгилев А. В</w:t>
            </w:r>
            <w:r w:rsidRPr="00897B83">
              <w:rPr>
                <w:snapToGrid/>
                <w:sz w:val="24"/>
                <w:szCs w:val="24"/>
              </w:rPr>
              <w:t>. (ИНН/КПП 280106414590/ ОГРН 319280100024395)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 xml:space="preserve">Планируемый объем: 8 000 000,00 руб. Средняя арифметическая стоимость единичных расценок: 82 697,59 руб. </w:t>
            </w:r>
          </w:p>
        </w:tc>
      </w:tr>
      <w:tr w:rsidR="00897B83" w:rsidRPr="00897B83" w:rsidTr="00A37E1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897B83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>27.11.2019 09:25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b/>
                <w:i/>
                <w:snapToGrid/>
                <w:sz w:val="24"/>
                <w:szCs w:val="24"/>
              </w:rPr>
              <w:t>ООО «ЕНИСЕЙ ИНЖИНИРИНГ» (</w:t>
            </w:r>
            <w:r w:rsidRPr="00897B83">
              <w:rPr>
                <w:snapToGrid/>
                <w:sz w:val="24"/>
                <w:szCs w:val="24"/>
              </w:rPr>
              <w:t>ИНН/КПП 2460212167/246501001 ОГРН 1082468054734)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 xml:space="preserve">Планируемый объем: 8 000 000,00 руб. Средняя арифметическая стоимость единичных расценок: 231 708,56 руб. </w:t>
            </w:r>
          </w:p>
        </w:tc>
      </w:tr>
      <w:tr w:rsidR="00897B83" w:rsidRPr="00897B83" w:rsidTr="00A37E1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97B83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>28.11.2019 06:43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b/>
                <w:i/>
                <w:snapToGrid/>
                <w:sz w:val="24"/>
                <w:szCs w:val="24"/>
              </w:rPr>
              <w:t xml:space="preserve">ООО «Амурская проектная мастерская» </w:t>
            </w:r>
            <w:r w:rsidRPr="00897B83">
              <w:rPr>
                <w:snapToGrid/>
                <w:sz w:val="24"/>
                <w:szCs w:val="24"/>
              </w:rPr>
              <w:t>(ИНН/КПП 2801191093/280101001 ОГРН 1132801010649)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 xml:space="preserve">Планируемый объем: 8 000 000,00 руб. Средняя арифметическая стоимость единичных расценок: 229 391,48 руб. </w:t>
            </w:r>
          </w:p>
        </w:tc>
      </w:tr>
      <w:tr w:rsidR="00897B83" w:rsidRPr="00897B83" w:rsidTr="00A37E1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97B83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>28.11.2019 08:24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b/>
                <w:i/>
                <w:snapToGrid/>
                <w:sz w:val="24"/>
                <w:szCs w:val="24"/>
              </w:rPr>
              <w:t>ООО «Хабаровскэлектропроект» (</w:t>
            </w:r>
            <w:r w:rsidRPr="00897B83">
              <w:rPr>
                <w:snapToGrid/>
                <w:sz w:val="24"/>
                <w:szCs w:val="24"/>
              </w:rPr>
              <w:t xml:space="preserve">ИНН/КПП 2722104130/272201001 </w:t>
            </w:r>
            <w:r w:rsidRPr="00897B83">
              <w:rPr>
                <w:snapToGrid/>
                <w:sz w:val="24"/>
                <w:szCs w:val="24"/>
              </w:rPr>
              <w:br/>
              <w:t>ОГРН 1172724033162)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 xml:space="preserve">Планируемый объем: 8 000 000,00 руб. Средняя арифметическая стоимость единичных расценок: 228 776,08 руб. </w:t>
            </w:r>
          </w:p>
        </w:tc>
      </w:tr>
      <w:tr w:rsidR="00897B83" w:rsidRPr="00897B83" w:rsidTr="00A37E1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897B83">
              <w:rPr>
                <w:rFonts w:eastAsia="Calibr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>28.11.2019 08:57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97B83">
              <w:rPr>
                <w:b/>
                <w:i/>
                <w:snapToGrid/>
                <w:sz w:val="24"/>
                <w:szCs w:val="24"/>
              </w:rPr>
              <w:t>ООО «Амурсельэнергосетьстрой» (</w:t>
            </w:r>
            <w:r w:rsidRPr="00897B83">
              <w:rPr>
                <w:snapToGrid/>
                <w:sz w:val="24"/>
                <w:szCs w:val="24"/>
              </w:rPr>
              <w:t>ИНН/КПП 2801063599/280101001 ОГРН 1022800527826)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97B83">
              <w:rPr>
                <w:snapToGrid/>
                <w:sz w:val="24"/>
                <w:szCs w:val="24"/>
              </w:rPr>
              <w:t xml:space="preserve">Планируемый объем: 8 000 000,00 руб. Средняя арифметическая стоимость единичных расценок: 231 708,56 руб. </w:t>
            </w:r>
          </w:p>
        </w:tc>
      </w:tr>
    </w:tbl>
    <w:p w:rsidR="00AB7423" w:rsidRDefault="00AB7423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B7423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AB7423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заявк</w:t>
      </w:r>
      <w:r w:rsidR="00AB7423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897B83" w:rsidRPr="00897B83" w:rsidRDefault="00897B83" w:rsidP="00897B8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897B83">
        <w:rPr>
          <w:snapToGrid/>
          <w:sz w:val="24"/>
          <w:szCs w:val="24"/>
        </w:rPr>
        <w:t>Признать процедуру переторжки состоявшейся.</w:t>
      </w:r>
    </w:p>
    <w:p w:rsidR="00897B83" w:rsidRPr="00897B83" w:rsidRDefault="00897B83" w:rsidP="00897B8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897B83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Style w:val="120"/>
        <w:tblW w:w="9471" w:type="dxa"/>
        <w:jc w:val="center"/>
        <w:tblLayout w:type="fixed"/>
        <w:tblLook w:val="04A0" w:firstRow="1" w:lastRow="0" w:firstColumn="1" w:lastColumn="0" w:noHBand="0" w:noVBand="1"/>
      </w:tblPr>
      <w:tblGrid>
        <w:gridCol w:w="439"/>
        <w:gridCol w:w="1296"/>
        <w:gridCol w:w="2484"/>
        <w:gridCol w:w="2622"/>
        <w:gridCol w:w="2630"/>
      </w:tblGrid>
      <w:tr w:rsidR="00897B83" w:rsidRPr="00897B83" w:rsidTr="00897B83">
        <w:trPr>
          <w:trHeight w:val="456"/>
          <w:jc w:val="center"/>
        </w:trPr>
        <w:tc>
          <w:tcPr>
            <w:tcW w:w="439" w:type="dxa"/>
            <w:hideMark/>
          </w:tcPr>
          <w:p w:rsidR="00897B83" w:rsidRPr="00897B83" w:rsidRDefault="00897B83" w:rsidP="00897B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897B83">
              <w:rPr>
                <w:b/>
                <w:i/>
                <w:sz w:val="20"/>
                <w:szCs w:val="22"/>
                <w:lang w:eastAsia="en-US"/>
              </w:rPr>
              <w:t>№</w:t>
            </w:r>
          </w:p>
          <w:p w:rsidR="00897B83" w:rsidRPr="00897B83" w:rsidRDefault="00897B83" w:rsidP="00897B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2"/>
                <w:lang w:eastAsia="en-US"/>
              </w:rPr>
            </w:pPr>
            <w:r w:rsidRPr="00897B83">
              <w:rPr>
                <w:b/>
                <w:i/>
                <w:sz w:val="20"/>
                <w:szCs w:val="22"/>
                <w:lang w:eastAsia="en-US"/>
              </w:rPr>
              <w:t>п/п</w:t>
            </w:r>
          </w:p>
        </w:tc>
        <w:tc>
          <w:tcPr>
            <w:tcW w:w="1296" w:type="dxa"/>
            <w:vAlign w:val="center"/>
            <w:hideMark/>
          </w:tcPr>
          <w:p w:rsidR="00897B83" w:rsidRPr="00897B83" w:rsidRDefault="00897B83" w:rsidP="00897B8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97B83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484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97B83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22" w:type="dxa"/>
            <w:vAlign w:val="center"/>
            <w:hideMark/>
          </w:tcPr>
          <w:p w:rsidR="00897B83" w:rsidRPr="00897B83" w:rsidRDefault="00897B83" w:rsidP="00897B8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97B83">
              <w:rPr>
                <w:b/>
                <w:i/>
                <w:sz w:val="18"/>
                <w:szCs w:val="18"/>
                <w:lang w:eastAsia="en-US"/>
              </w:rPr>
              <w:t xml:space="preserve">Цена заявки до переторжки, </w:t>
            </w:r>
            <w:r w:rsidRPr="00897B83">
              <w:rPr>
                <w:b/>
                <w:i/>
                <w:sz w:val="18"/>
                <w:szCs w:val="18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630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97B83">
              <w:rPr>
                <w:b/>
                <w:i/>
                <w:sz w:val="18"/>
                <w:szCs w:val="18"/>
                <w:lang w:eastAsia="en-US"/>
              </w:rPr>
              <w:t xml:space="preserve">Цена заявки после переторжки, </w:t>
            </w:r>
            <w:r w:rsidRPr="00897B83">
              <w:rPr>
                <w:b/>
                <w:i/>
                <w:sz w:val="18"/>
                <w:szCs w:val="18"/>
                <w:lang w:eastAsia="en-US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897B83" w:rsidRPr="00897B83" w:rsidTr="00897B83">
        <w:trPr>
          <w:trHeight w:val="301"/>
          <w:jc w:val="center"/>
        </w:trPr>
        <w:tc>
          <w:tcPr>
            <w:tcW w:w="439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897B83">
              <w:rPr>
                <w:rFonts w:eastAsia="Calibr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7B83">
              <w:rPr>
                <w:snapToGrid/>
                <w:sz w:val="20"/>
                <w:szCs w:val="22"/>
                <w:lang w:eastAsia="en-US"/>
              </w:rPr>
              <w:t>25.12.2019 05:26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897B83">
              <w:rPr>
                <w:b/>
                <w:i/>
                <w:snapToGrid/>
                <w:sz w:val="24"/>
                <w:szCs w:val="24"/>
                <w:lang w:eastAsia="en-US"/>
              </w:rPr>
              <w:t>ИП Жгилев А. В</w:t>
            </w:r>
            <w:r w:rsidRPr="00897B83">
              <w:rPr>
                <w:snapToGrid/>
                <w:sz w:val="24"/>
                <w:szCs w:val="24"/>
                <w:lang w:eastAsia="en-US"/>
              </w:rPr>
              <w:t>. (ИНН/КПП 280106414590/ ОГРН 319280100024395)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97B83">
              <w:rPr>
                <w:snapToGrid/>
                <w:sz w:val="24"/>
                <w:szCs w:val="24"/>
                <w:lang w:eastAsia="en-US"/>
              </w:rPr>
              <w:t xml:space="preserve">Планируемый объем: 8 000 000,00 руб.   Средняя арифметическая стоимость единичных расценок: 82 697,59 руб.  </w:t>
            </w:r>
          </w:p>
        </w:tc>
        <w:tc>
          <w:tcPr>
            <w:tcW w:w="2630" w:type="dxa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97B83">
              <w:rPr>
                <w:snapToGrid/>
                <w:sz w:val="24"/>
                <w:szCs w:val="24"/>
                <w:lang w:eastAsia="en-US"/>
              </w:rPr>
              <w:t xml:space="preserve">Планируемый объем: 8 000 000,00 руб.   Средняя арифметическая стоимость единичных расценок: 77 294,82 руб.  </w:t>
            </w:r>
          </w:p>
        </w:tc>
      </w:tr>
      <w:tr w:rsidR="00897B83" w:rsidRPr="00897B83" w:rsidTr="00897B83">
        <w:trPr>
          <w:trHeight w:val="301"/>
          <w:jc w:val="center"/>
        </w:trPr>
        <w:tc>
          <w:tcPr>
            <w:tcW w:w="439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897B83">
              <w:rPr>
                <w:rFonts w:eastAsia="Calibr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97B83">
              <w:rPr>
                <w:snapToGrid/>
                <w:sz w:val="23"/>
                <w:szCs w:val="23"/>
                <w:lang w:eastAsia="en-US"/>
              </w:rPr>
              <w:t>27.11.2019 09:25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897B83">
              <w:rPr>
                <w:b/>
                <w:i/>
                <w:snapToGrid/>
                <w:sz w:val="24"/>
                <w:szCs w:val="24"/>
                <w:lang w:eastAsia="en-US"/>
              </w:rPr>
              <w:t>ООО «ЕНИСЕЙ ИНЖИНИРИНГ» (</w:t>
            </w:r>
            <w:r w:rsidRPr="00897B83">
              <w:rPr>
                <w:snapToGrid/>
                <w:sz w:val="24"/>
                <w:szCs w:val="24"/>
                <w:lang w:eastAsia="en-US"/>
              </w:rPr>
              <w:t>ИНН/КПП 2460212167/246501001 ОГРН 1082468054734)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97B83">
              <w:rPr>
                <w:snapToGrid/>
                <w:sz w:val="24"/>
                <w:szCs w:val="24"/>
                <w:lang w:eastAsia="en-US"/>
              </w:rPr>
              <w:t xml:space="preserve">Планируемый объем: 8 000 000,00 руб.   Средняя арифметическая стоимость единичных расценок: 231 708,56 руб.  </w:t>
            </w:r>
          </w:p>
        </w:tc>
        <w:tc>
          <w:tcPr>
            <w:tcW w:w="2630" w:type="dxa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97B83">
              <w:rPr>
                <w:snapToGrid/>
                <w:sz w:val="24"/>
                <w:szCs w:val="24"/>
                <w:lang w:eastAsia="en-US"/>
              </w:rPr>
              <w:t xml:space="preserve">Планируемый объем: 8 000 000,00 руб.   Средняя арифметическая стоимость единичных расценок: 231 708,56 руб.  </w:t>
            </w:r>
          </w:p>
        </w:tc>
      </w:tr>
      <w:tr w:rsidR="00897B83" w:rsidRPr="00897B83" w:rsidTr="00897B83">
        <w:trPr>
          <w:trHeight w:val="301"/>
          <w:jc w:val="center"/>
        </w:trPr>
        <w:tc>
          <w:tcPr>
            <w:tcW w:w="439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  <w:r w:rsidRPr="00897B83">
              <w:rPr>
                <w:rFonts w:eastAsia="Calibr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97B83">
              <w:rPr>
                <w:rFonts w:eastAsia="Calibri"/>
                <w:snapToGrid/>
                <w:sz w:val="22"/>
                <w:szCs w:val="22"/>
                <w:lang w:eastAsia="en-US"/>
              </w:rPr>
              <w:t>28.11.2019 08:24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897B83">
              <w:rPr>
                <w:b/>
                <w:i/>
                <w:snapToGrid/>
                <w:sz w:val="24"/>
                <w:szCs w:val="24"/>
                <w:lang w:eastAsia="en-US"/>
              </w:rPr>
              <w:t>ООО «Хабаровскэлектропроект» (</w:t>
            </w:r>
            <w:r w:rsidRPr="00897B83">
              <w:rPr>
                <w:snapToGrid/>
                <w:sz w:val="24"/>
                <w:szCs w:val="24"/>
                <w:lang w:eastAsia="en-US"/>
              </w:rPr>
              <w:t xml:space="preserve">ИНН/КПП 2722104130/272201001 </w:t>
            </w:r>
            <w:r w:rsidRPr="00897B83">
              <w:rPr>
                <w:snapToGrid/>
                <w:sz w:val="24"/>
                <w:szCs w:val="24"/>
                <w:lang w:eastAsia="en-US"/>
              </w:rPr>
              <w:br/>
              <w:t>ОГРН 1172724033162)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97B83">
              <w:rPr>
                <w:snapToGrid/>
                <w:sz w:val="24"/>
                <w:szCs w:val="24"/>
                <w:lang w:eastAsia="en-US"/>
              </w:rPr>
              <w:t xml:space="preserve">Планируемый объем: 8 000 000,00 руб.   Средняя арифметическая стоимость единичных расценок: 228 776,08 руб.  </w:t>
            </w:r>
          </w:p>
        </w:tc>
        <w:tc>
          <w:tcPr>
            <w:tcW w:w="2630" w:type="dxa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897B83">
              <w:rPr>
                <w:snapToGrid/>
                <w:sz w:val="24"/>
                <w:szCs w:val="24"/>
                <w:lang w:eastAsia="en-US"/>
              </w:rPr>
              <w:t xml:space="preserve">Планируемый объем: 8 000 000,00 руб.   Средняя арифметическая стоимость единичных расценок: 228 776,08 руб.  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897B83" w:rsidRPr="00897B83" w:rsidRDefault="00897B83" w:rsidP="00897B83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897B83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9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11"/>
        <w:gridCol w:w="785"/>
        <w:gridCol w:w="833"/>
        <w:gridCol w:w="2250"/>
        <w:gridCol w:w="1842"/>
        <w:gridCol w:w="2269"/>
        <w:gridCol w:w="17"/>
      </w:tblGrid>
      <w:tr w:rsidR="00897B83" w:rsidRPr="00897B83" w:rsidTr="00157E2E">
        <w:trPr>
          <w:trHeight w:val="339"/>
          <w:jc w:val="center"/>
        </w:trPr>
        <w:tc>
          <w:tcPr>
            <w:tcW w:w="88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97B83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83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97B83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286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97B83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897B83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157E2E" w:rsidRPr="00897B83" w:rsidTr="00157E2E">
        <w:trPr>
          <w:gridAfter w:val="1"/>
          <w:wAfter w:w="11" w:type="pct"/>
          <w:trHeight w:val="310"/>
          <w:jc w:val="center"/>
        </w:trPr>
        <w:tc>
          <w:tcPr>
            <w:tcW w:w="88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bookmarkStart w:id="2" w:name="_GoBack" w:colFirst="2" w:colLast="5"/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97B83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897B83" w:rsidRPr="00897B83" w:rsidRDefault="00897B83" w:rsidP="00897B8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97B83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897B83">
              <w:rPr>
                <w:b/>
                <w:i/>
                <w:snapToGrid/>
                <w:sz w:val="18"/>
                <w:szCs w:val="18"/>
              </w:rPr>
              <w:t>ИП Жгилев А. В</w:t>
            </w:r>
            <w:r w:rsidRPr="00897B83">
              <w:rPr>
                <w:snapToGrid/>
                <w:sz w:val="18"/>
                <w:szCs w:val="18"/>
              </w:rPr>
              <w:t>.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897B83">
              <w:rPr>
                <w:b/>
                <w:i/>
                <w:snapToGrid/>
                <w:sz w:val="18"/>
                <w:szCs w:val="18"/>
              </w:rPr>
              <w:t>ООО «Хабаровскэлектропроект»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897B83" w:rsidRPr="00897B83" w:rsidRDefault="002B2C5E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18"/>
                <w:szCs w:val="18"/>
              </w:rPr>
            </w:pPr>
            <w:r w:rsidRPr="002B2C5E">
              <w:rPr>
                <w:b/>
                <w:i/>
                <w:snapToGrid/>
                <w:sz w:val="18"/>
                <w:szCs w:val="18"/>
              </w:rPr>
              <w:t>ООО «ЕНИСЕЙ ИНЖИНИРИНГ</w:t>
            </w:r>
          </w:p>
        </w:tc>
      </w:tr>
      <w:bookmarkEnd w:id="2"/>
      <w:tr w:rsidR="00157E2E" w:rsidRPr="00897B83" w:rsidTr="00157E2E">
        <w:trPr>
          <w:gridAfter w:val="1"/>
          <w:wAfter w:w="11" w:type="pct"/>
          <w:trHeight w:val="657"/>
          <w:jc w:val="center"/>
        </w:trPr>
        <w:tc>
          <w:tcPr>
            <w:tcW w:w="881" w:type="pct"/>
            <w:tcBorders>
              <w:left w:val="single" w:sz="2" w:space="0" w:color="auto"/>
            </w:tcBorders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897B83">
              <w:rPr>
                <w:snapToGrid/>
                <w:sz w:val="20"/>
              </w:rPr>
              <w:t xml:space="preserve">Критерий оценки 1: </w:t>
            </w:r>
            <w:r w:rsidRPr="00897B83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04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897B83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427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159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97B83">
              <w:rPr>
                <w:b/>
                <w:i/>
                <w:snapToGrid/>
                <w:sz w:val="22"/>
                <w:szCs w:val="22"/>
              </w:rPr>
              <w:t>4,50</w:t>
            </w:r>
          </w:p>
        </w:tc>
        <w:tc>
          <w:tcPr>
            <w:tcW w:w="949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97B83">
              <w:rPr>
                <w:b/>
                <w:i/>
                <w:snapToGrid/>
                <w:sz w:val="22"/>
                <w:szCs w:val="22"/>
              </w:rPr>
              <w:t>1,52</w:t>
            </w:r>
          </w:p>
        </w:tc>
        <w:tc>
          <w:tcPr>
            <w:tcW w:w="1169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97B83">
              <w:rPr>
                <w:b/>
                <w:i/>
                <w:snapToGrid/>
                <w:sz w:val="22"/>
                <w:szCs w:val="22"/>
              </w:rPr>
              <w:t>1,50</w:t>
            </w:r>
          </w:p>
        </w:tc>
      </w:tr>
      <w:tr w:rsidR="00157E2E" w:rsidRPr="00897B83" w:rsidTr="00157E2E">
        <w:trPr>
          <w:gridAfter w:val="1"/>
          <w:wAfter w:w="11" w:type="pct"/>
          <w:trHeight w:val="418"/>
          <w:jc w:val="center"/>
        </w:trPr>
        <w:tc>
          <w:tcPr>
            <w:tcW w:w="881" w:type="pct"/>
            <w:tcBorders>
              <w:left w:val="single" w:sz="2" w:space="0" w:color="auto"/>
            </w:tcBorders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897B83">
              <w:rPr>
                <w:snapToGrid/>
                <w:sz w:val="20"/>
              </w:rPr>
              <w:t>Критерий оценки 2: «</w:t>
            </w:r>
            <w:r w:rsidRPr="00897B83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04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427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159" w:type="pct"/>
            <w:shd w:val="clear" w:color="auto" w:fill="FFFFFF"/>
            <w:vAlign w:val="center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97B8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949" w:type="pct"/>
            <w:shd w:val="clear" w:color="auto" w:fill="FFFFFF"/>
            <w:vAlign w:val="center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97B8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169" w:type="pct"/>
            <w:shd w:val="clear" w:color="auto" w:fill="FFFFFF"/>
            <w:vAlign w:val="center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97B8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157E2E" w:rsidRPr="00897B83" w:rsidTr="00157E2E">
        <w:trPr>
          <w:gridAfter w:val="1"/>
          <w:wAfter w:w="11" w:type="pct"/>
          <w:trHeight w:val="418"/>
          <w:jc w:val="center"/>
        </w:trPr>
        <w:tc>
          <w:tcPr>
            <w:tcW w:w="881" w:type="pct"/>
            <w:tcBorders>
              <w:left w:val="single" w:sz="2" w:space="0" w:color="auto"/>
            </w:tcBorders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897B83">
              <w:rPr>
                <w:snapToGrid/>
                <w:sz w:val="20"/>
              </w:rPr>
              <w:t xml:space="preserve">Подкритерий 2.1: </w:t>
            </w:r>
            <w:r w:rsidRPr="00897B83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04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27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159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949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169" w:type="pct"/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t>5,00</w:t>
            </w:r>
          </w:p>
        </w:tc>
      </w:tr>
      <w:tr w:rsidR="00157E2E" w:rsidRPr="00897B83" w:rsidTr="00157E2E">
        <w:trPr>
          <w:gridAfter w:val="1"/>
          <w:wAfter w:w="10" w:type="pct"/>
          <w:trHeight w:val="844"/>
          <w:jc w:val="center"/>
        </w:trPr>
        <w:tc>
          <w:tcPr>
            <w:tcW w:w="171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lastRenderedPageBreak/>
              <w:t xml:space="preserve">Итоговый балл заявки </w:t>
            </w:r>
            <w:r w:rsidRPr="00897B83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159" w:type="pct"/>
            <w:tcBorders>
              <w:bottom w:val="single" w:sz="2" w:space="0" w:color="auto"/>
            </w:tcBorders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97B83">
              <w:rPr>
                <w:b/>
                <w:i/>
                <w:snapToGrid/>
                <w:sz w:val="22"/>
                <w:szCs w:val="22"/>
                <w:u w:val="single"/>
              </w:rPr>
              <w:t>5,00</w:t>
            </w:r>
          </w:p>
        </w:tc>
        <w:tc>
          <w:tcPr>
            <w:tcW w:w="949" w:type="pct"/>
            <w:tcBorders>
              <w:bottom w:val="single" w:sz="2" w:space="0" w:color="auto"/>
            </w:tcBorders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97B83">
              <w:rPr>
                <w:b/>
                <w:i/>
                <w:snapToGrid/>
                <w:sz w:val="22"/>
                <w:szCs w:val="22"/>
                <w:u w:val="single"/>
              </w:rPr>
              <w:t>2,02</w:t>
            </w:r>
          </w:p>
        </w:tc>
        <w:tc>
          <w:tcPr>
            <w:tcW w:w="1169" w:type="pct"/>
            <w:tcBorders>
              <w:bottom w:val="single" w:sz="2" w:space="0" w:color="auto"/>
            </w:tcBorders>
            <w:shd w:val="clear" w:color="auto" w:fill="FFFFFF"/>
          </w:tcPr>
          <w:p w:rsidR="00897B83" w:rsidRPr="00897B83" w:rsidRDefault="00897B83" w:rsidP="00897B8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97B83">
              <w:rPr>
                <w:b/>
                <w:i/>
                <w:snapToGrid/>
                <w:sz w:val="22"/>
                <w:szCs w:val="22"/>
                <w:u w:val="single"/>
              </w:rPr>
              <w:t>2,00</w:t>
            </w:r>
          </w:p>
        </w:tc>
      </w:tr>
    </w:tbl>
    <w:p w:rsidR="00897B83" w:rsidRPr="00897B83" w:rsidRDefault="00897B83" w:rsidP="00897B83">
      <w:pPr>
        <w:spacing w:line="240" w:lineRule="auto"/>
        <w:ind w:firstLine="0"/>
        <w:rPr>
          <w:sz w:val="24"/>
          <w:szCs w:val="24"/>
        </w:rPr>
      </w:pPr>
    </w:p>
    <w:p w:rsidR="00897B83" w:rsidRPr="00897B83" w:rsidRDefault="00897B83" w:rsidP="00897B83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897B83">
        <w:rPr>
          <w:snapToGrid/>
          <w:sz w:val="24"/>
          <w:szCs w:val="24"/>
        </w:rPr>
        <w:t>Утвердить ранжировку заявок: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126"/>
        <w:gridCol w:w="2518"/>
        <w:gridCol w:w="2977"/>
        <w:gridCol w:w="1542"/>
      </w:tblGrid>
      <w:tr w:rsidR="00897B83" w:rsidRPr="00897B83" w:rsidTr="00A37E17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97B83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126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97B83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518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97B83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97B83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897B83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897B83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97B83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97B83" w:rsidRPr="00897B83" w:rsidTr="00A37E17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7B83">
              <w:rPr>
                <w:sz w:val="22"/>
                <w:szCs w:val="22"/>
              </w:rPr>
              <w:t>1 место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897B83">
              <w:rPr>
                <w:snapToGrid/>
                <w:sz w:val="22"/>
                <w:szCs w:val="22"/>
              </w:rPr>
              <w:t>25.12.2019 05:26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97B83">
              <w:rPr>
                <w:b/>
                <w:i/>
                <w:snapToGrid/>
                <w:sz w:val="22"/>
                <w:szCs w:val="22"/>
              </w:rPr>
              <w:t>ИП Жгилев А. В</w:t>
            </w:r>
            <w:r w:rsidRPr="00897B83">
              <w:rPr>
                <w:snapToGrid/>
                <w:sz w:val="22"/>
                <w:szCs w:val="22"/>
              </w:rPr>
              <w:t>. (ИНН/КПП 280106414590/ ОГРН 319280100024395)</w:t>
            </w:r>
          </w:p>
        </w:tc>
        <w:tc>
          <w:tcPr>
            <w:tcW w:w="2977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t xml:space="preserve">Планируемый объем: 8 000 000,00 руб.   Средняя арифметическая стоимость единичных расценок: 77 294,82 руб.  </w:t>
            </w:r>
          </w:p>
        </w:tc>
        <w:tc>
          <w:tcPr>
            <w:tcW w:w="1542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897B83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897B83">
              <w:rPr>
                <w:sz w:val="22"/>
                <w:szCs w:val="22"/>
              </w:rPr>
              <w:t>«Нет»</w:t>
            </w:r>
          </w:p>
        </w:tc>
      </w:tr>
      <w:tr w:rsidR="00897B83" w:rsidRPr="00897B83" w:rsidTr="00A37E17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7B83">
              <w:rPr>
                <w:sz w:val="22"/>
                <w:szCs w:val="22"/>
              </w:rPr>
              <w:t>2 место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97B83">
              <w:rPr>
                <w:rFonts w:eastAsia="Calibri"/>
                <w:snapToGrid/>
                <w:sz w:val="22"/>
                <w:szCs w:val="22"/>
                <w:lang w:eastAsia="en-US"/>
              </w:rPr>
              <w:t>28.11.2019 08:24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97B83">
              <w:rPr>
                <w:b/>
                <w:i/>
                <w:snapToGrid/>
                <w:sz w:val="22"/>
                <w:szCs w:val="22"/>
              </w:rPr>
              <w:t>ООО «Хабаровскэлектропроект» (</w:t>
            </w:r>
            <w:r w:rsidRPr="00897B83">
              <w:rPr>
                <w:snapToGrid/>
                <w:sz w:val="22"/>
                <w:szCs w:val="22"/>
              </w:rPr>
              <w:t xml:space="preserve">ИНН/КПП 2722104130/272201001 </w:t>
            </w:r>
            <w:r w:rsidRPr="00897B83">
              <w:rPr>
                <w:snapToGrid/>
                <w:sz w:val="22"/>
                <w:szCs w:val="22"/>
              </w:rPr>
              <w:br/>
              <w:t>ОГРН 1172724033162)</w:t>
            </w:r>
          </w:p>
        </w:tc>
        <w:tc>
          <w:tcPr>
            <w:tcW w:w="2977" w:type="dxa"/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t xml:space="preserve">Планируемый объем: 8 000 000,00 руб.   Средняя арифметическая стоимость единичных расценок: 228 776,08 руб.  </w:t>
            </w:r>
          </w:p>
        </w:tc>
        <w:tc>
          <w:tcPr>
            <w:tcW w:w="1542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7B83">
              <w:rPr>
                <w:sz w:val="22"/>
                <w:szCs w:val="22"/>
              </w:rPr>
              <w:t>«Нет»</w:t>
            </w:r>
          </w:p>
        </w:tc>
      </w:tr>
      <w:tr w:rsidR="00897B83" w:rsidRPr="00897B83" w:rsidTr="00A37E17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97B83">
              <w:rPr>
                <w:sz w:val="22"/>
                <w:szCs w:val="22"/>
              </w:rPr>
              <w:t>3 место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897B83">
              <w:rPr>
                <w:snapToGrid/>
                <w:sz w:val="22"/>
                <w:szCs w:val="22"/>
              </w:rPr>
              <w:t>27.11.2019 09:25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897B83">
              <w:rPr>
                <w:b/>
                <w:i/>
                <w:snapToGrid/>
                <w:sz w:val="22"/>
                <w:szCs w:val="22"/>
              </w:rPr>
              <w:t>ООО «ЕНИСЕЙ ИНЖИНИРИНГ» (</w:t>
            </w:r>
            <w:r w:rsidRPr="00897B83">
              <w:rPr>
                <w:snapToGrid/>
                <w:sz w:val="22"/>
                <w:szCs w:val="22"/>
              </w:rPr>
              <w:t>ИНН/КПП 2460212167/246501001 ОГРН 1082468054734)</w:t>
            </w:r>
          </w:p>
        </w:tc>
        <w:tc>
          <w:tcPr>
            <w:tcW w:w="2977" w:type="dxa"/>
            <w:vAlign w:val="center"/>
          </w:tcPr>
          <w:p w:rsidR="00897B83" w:rsidRPr="00897B83" w:rsidRDefault="00897B83" w:rsidP="00897B8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snapToGrid/>
                <w:sz w:val="22"/>
                <w:szCs w:val="22"/>
              </w:rPr>
            </w:pPr>
            <w:r w:rsidRPr="00897B83">
              <w:rPr>
                <w:snapToGrid/>
                <w:sz w:val="22"/>
                <w:szCs w:val="22"/>
              </w:rPr>
              <w:t xml:space="preserve">Планируемый объем: 8 000 000,00 руб.   Средняя арифметическая стоимость единичных расценок: 231 708,56 руб.  </w:t>
            </w:r>
          </w:p>
        </w:tc>
        <w:tc>
          <w:tcPr>
            <w:tcW w:w="1542" w:type="dxa"/>
            <w:vAlign w:val="center"/>
          </w:tcPr>
          <w:p w:rsidR="00897B83" w:rsidRPr="00897B83" w:rsidRDefault="00897B83" w:rsidP="00897B8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97B83">
              <w:rPr>
                <w:sz w:val="22"/>
                <w:szCs w:val="22"/>
              </w:rPr>
              <w:t>«Нет»</w:t>
            </w:r>
          </w:p>
        </w:tc>
      </w:tr>
    </w:tbl>
    <w:p w:rsidR="00897B83" w:rsidRDefault="00897B83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897B83" w:rsidRPr="00897B83" w:rsidRDefault="00897B83" w:rsidP="00897B83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897B83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 ИП Жгилев А. В. (ИНН/КПП 280106414590/ ОГРН 319280100024395) с ценой заявки не более: Планируемый объем 8 000 000,00 руб.   Средняя арифметическая стоимость единичных расценок: 77 294,82 руб. НДС не облагается. Срок выполнения работ: с момента заключения договора до 31.12.2020 г. Условия оплаты: Расчет производится путем перечисления денежных средств на расчетный счет Подрядчика в течение 30 (тридцати) календарных дней с даты подписания актов сдачи-приемки работ обеими сторонами на основании счета, выставленного подрядчиком. Окончательный расчет, за исключением обеспечительного платежа, если это предусмотрено условиями договора, производится в течение 30 (тридцати) календарных дней после устранения Подрядчиком замечаний Заказчика и получения положительного заключения по выполненной документации на основании акта сдачи-приемки работ по последнему этапу и счета, выставленного подрядчиком. Гарантийные обязательства: Подрядчик несет ответственность за недостатки документации, в том числе и за те, которые обнаружены при ее реализации впоследствии в ходе строительства, а также в процессе эксплуатации объекта, созданного на основе документации и данных изыскательских работ, в течение гарантийного срока. Сроки обнаружения ненадлежащего качества результатов работ: 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настоящему договору в полном объеме до истечения 2 (двух) лет после ввода объекта в эксплуатацию.</w:t>
      </w:r>
    </w:p>
    <w:p w:rsidR="00897B83" w:rsidRPr="00897B83" w:rsidRDefault="00897B83" w:rsidP="00897B83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897B83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897B83" w:rsidRPr="00897B83" w:rsidRDefault="00897B83" w:rsidP="00897B83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897B83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97B83" w:rsidDel="004E6453">
        <w:rPr>
          <w:sz w:val="24"/>
          <w:szCs w:val="24"/>
        </w:rPr>
        <w:t xml:space="preserve"> </w:t>
      </w:r>
      <w:r w:rsidRPr="00897B83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09C" w:rsidRDefault="0059209C" w:rsidP="00355095">
      <w:pPr>
        <w:spacing w:line="240" w:lineRule="auto"/>
      </w:pPr>
      <w:r>
        <w:separator/>
      </w:r>
    </w:p>
  </w:endnote>
  <w:endnote w:type="continuationSeparator" w:id="0">
    <w:p w:rsidR="0059209C" w:rsidRDefault="005920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5B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05B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09C" w:rsidRDefault="0059209C" w:rsidP="00355095">
      <w:pPr>
        <w:spacing w:line="240" w:lineRule="auto"/>
      </w:pPr>
      <w:r>
        <w:separator/>
      </w:r>
    </w:p>
  </w:footnote>
  <w:footnote w:type="continuationSeparator" w:id="0">
    <w:p w:rsidR="0059209C" w:rsidRDefault="005920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897B83">
      <w:rPr>
        <w:i/>
        <w:sz w:val="20"/>
      </w:rPr>
      <w:t>6801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7E2E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2C5E"/>
    <w:rsid w:val="002B6CF1"/>
    <w:rsid w:val="002D71AE"/>
    <w:rsid w:val="002E102F"/>
    <w:rsid w:val="002E1D13"/>
    <w:rsid w:val="002E4AAD"/>
    <w:rsid w:val="002E621F"/>
    <w:rsid w:val="002E7DF3"/>
    <w:rsid w:val="002F5E81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09C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01EF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34DF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97B83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8FD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0EF1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B7423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B5803"/>
    <w:rsid w:val="00EC703D"/>
    <w:rsid w:val="00ED0444"/>
    <w:rsid w:val="00ED72FB"/>
    <w:rsid w:val="00EE03E3"/>
    <w:rsid w:val="00EE05B9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9DA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A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897B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BEC3-6EA4-4122-AA77-D8107FEB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49</cp:revision>
  <cp:lastPrinted>2020-01-09T01:06:00Z</cp:lastPrinted>
  <dcterms:created xsi:type="dcterms:W3CDTF">2018-02-01T00:38:00Z</dcterms:created>
  <dcterms:modified xsi:type="dcterms:W3CDTF">2020-01-09T01:21:00Z</dcterms:modified>
</cp:coreProperties>
</file>