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2049E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1489C68" wp14:editId="69A51553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876" w:rsidRDefault="00F0087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F008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2049EB" w:rsidRPr="003A77FC" w:rsidRDefault="001F5FD7" w:rsidP="002049EB">
      <w:pPr>
        <w:pStyle w:val="af6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049EB">
        <w:rPr>
          <w:bCs/>
          <w:caps/>
          <w:sz w:val="36"/>
          <w:szCs w:val="36"/>
        </w:rPr>
        <w:t>186/УКС-ВП</w:t>
      </w:r>
    </w:p>
    <w:p w:rsidR="002049EB" w:rsidRDefault="00B12789" w:rsidP="00994F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F3C67" w:rsidRPr="00572758">
        <w:rPr>
          <w:bCs/>
          <w:sz w:val="26"/>
          <w:szCs w:val="26"/>
        </w:rPr>
        <w:t xml:space="preserve">Закупочной комиссии </w:t>
      </w:r>
      <w:r w:rsidRPr="004F5C3C">
        <w:rPr>
          <w:bCs/>
          <w:sz w:val="26"/>
          <w:szCs w:val="26"/>
        </w:rPr>
        <w:t xml:space="preserve">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2049EB" w:rsidRPr="004F5C3C">
        <w:rPr>
          <w:bCs/>
          <w:sz w:val="26"/>
          <w:szCs w:val="26"/>
        </w:rPr>
        <w:t xml:space="preserve">на </w:t>
      </w:r>
      <w:r w:rsidR="002049EB">
        <w:rPr>
          <w:bCs/>
          <w:sz w:val="26"/>
          <w:szCs w:val="26"/>
        </w:rPr>
        <w:t>выполнение работ</w:t>
      </w:r>
      <w:r w:rsidR="002049EB" w:rsidRPr="004F5C3C">
        <w:rPr>
          <w:bCs/>
          <w:sz w:val="26"/>
          <w:szCs w:val="26"/>
        </w:rPr>
        <w:t xml:space="preserve"> </w:t>
      </w:r>
      <w:r w:rsidR="002049EB" w:rsidRPr="00986426">
        <w:rPr>
          <w:b/>
          <w:bCs/>
          <w:i/>
          <w:sz w:val="26"/>
          <w:szCs w:val="26"/>
        </w:rPr>
        <w:t>«</w:t>
      </w:r>
      <w:r w:rsidR="002049EB" w:rsidRPr="0058616D">
        <w:rPr>
          <w:b/>
          <w:bCs/>
          <w:i/>
          <w:sz w:val="26"/>
          <w:szCs w:val="26"/>
        </w:rPr>
        <w:t xml:space="preserve">Строительство ТП, ЛЭП 6-10 </w:t>
      </w:r>
      <w:proofErr w:type="spellStart"/>
      <w:r w:rsidR="002049EB" w:rsidRPr="0058616D">
        <w:rPr>
          <w:b/>
          <w:bCs/>
          <w:i/>
          <w:sz w:val="26"/>
          <w:szCs w:val="26"/>
        </w:rPr>
        <w:t>кВ</w:t>
      </w:r>
      <w:proofErr w:type="spellEnd"/>
      <w:r w:rsidR="002049EB" w:rsidRPr="0058616D">
        <w:rPr>
          <w:b/>
          <w:bCs/>
          <w:i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 (МУП «Уссурийск-Электросеть» УГО)</w:t>
      </w:r>
      <w:r w:rsidR="002049EB" w:rsidRPr="004F5C3C">
        <w:rPr>
          <w:b/>
          <w:bCs/>
          <w:i/>
          <w:sz w:val="26"/>
          <w:szCs w:val="26"/>
        </w:rPr>
        <w:t xml:space="preserve">» </w:t>
      </w:r>
    </w:p>
    <w:p w:rsidR="002049EB" w:rsidRPr="004F5C3C" w:rsidRDefault="002049EB" w:rsidP="002049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12615</w:t>
      </w:r>
      <w:r w:rsidRPr="004F5C3C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2.1.1. ГКПЗ 2020</w:t>
      </w:r>
      <w:r w:rsidRPr="004F5C3C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049EB" w:rsidP="00BF06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BF065D">
              <w:rPr>
                <w:b/>
                <w:bCs/>
                <w:sz w:val="24"/>
              </w:rPr>
              <w:t>бря</w:t>
            </w:r>
            <w:r w:rsidR="00723F10">
              <w:rPr>
                <w:b/>
                <w:bCs/>
                <w:sz w:val="24"/>
              </w:rPr>
              <w:t xml:space="preserve">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Pr="00BF065D" w:rsidRDefault="005D50B5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BF065D">
        <w:rPr>
          <w:rFonts w:ascii="Times New Roman" w:hAnsi="Times New Roman" w:cs="Times New Roman"/>
          <w:b/>
          <w:sz w:val="24"/>
        </w:rPr>
        <w:t xml:space="preserve">№ ЕИС – </w:t>
      </w:r>
      <w:r w:rsidR="002049EB" w:rsidRPr="002049EB">
        <w:rPr>
          <w:rFonts w:ascii="Times New Roman" w:hAnsi="Times New Roman" w:cs="Times New Roman"/>
          <w:b/>
          <w:sz w:val="24"/>
        </w:rPr>
        <w:t>31908500350</w:t>
      </w:r>
    </w:p>
    <w:p w:rsidR="005D50B5" w:rsidRPr="00BF065D" w:rsidRDefault="005D50B5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</w:p>
    <w:p w:rsidR="002049EB" w:rsidRPr="002049EB" w:rsidRDefault="00A12B91" w:rsidP="002049EB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2049EB">
        <w:rPr>
          <w:b/>
          <w:sz w:val="24"/>
        </w:rPr>
        <w:t>СПОСОБ И ПРЕДМЕТ ЗАКУПКИ:</w:t>
      </w:r>
      <w:r w:rsidR="00EA1C25" w:rsidRPr="002049EB">
        <w:rPr>
          <w:b/>
          <w:sz w:val="24"/>
        </w:rPr>
        <w:t xml:space="preserve"> </w:t>
      </w:r>
      <w:r w:rsidR="00EE0DF5" w:rsidRPr="002049EB">
        <w:rPr>
          <w:b/>
          <w:sz w:val="24"/>
        </w:rPr>
        <w:t>з</w:t>
      </w:r>
      <w:r w:rsidR="00EE0DF5" w:rsidRPr="002049EB">
        <w:rPr>
          <w:bCs/>
          <w:sz w:val="24"/>
        </w:rPr>
        <w:t xml:space="preserve">апрос котировок в электронной форме </w:t>
      </w:r>
      <w:r w:rsidRPr="002049EB">
        <w:rPr>
          <w:bCs/>
          <w:sz w:val="24"/>
        </w:rPr>
        <w:t xml:space="preserve">на право заключения договора </w:t>
      </w:r>
      <w:r w:rsidR="002049EB" w:rsidRPr="002049EB">
        <w:rPr>
          <w:bCs/>
          <w:sz w:val="24"/>
        </w:rPr>
        <w:t xml:space="preserve">на выполнение работ </w:t>
      </w:r>
      <w:r w:rsidR="002049EB" w:rsidRPr="002049EB">
        <w:rPr>
          <w:b/>
          <w:bCs/>
          <w:i/>
          <w:sz w:val="24"/>
        </w:rPr>
        <w:t>«Строительство ТП, ЛЭП</w:t>
      </w:r>
      <w:bookmarkStart w:id="2" w:name="_GoBack"/>
      <w:bookmarkEnd w:id="2"/>
      <w:r w:rsidR="002049EB" w:rsidRPr="002049EB">
        <w:rPr>
          <w:b/>
          <w:bCs/>
          <w:i/>
          <w:sz w:val="24"/>
        </w:rPr>
        <w:t xml:space="preserve"> 6-10 </w:t>
      </w:r>
      <w:proofErr w:type="spellStart"/>
      <w:r w:rsidR="002049EB" w:rsidRPr="002049EB">
        <w:rPr>
          <w:b/>
          <w:bCs/>
          <w:i/>
          <w:sz w:val="24"/>
        </w:rPr>
        <w:t>кВ</w:t>
      </w:r>
      <w:proofErr w:type="spellEnd"/>
      <w:r w:rsidR="002049EB" w:rsidRPr="002049EB">
        <w:rPr>
          <w:b/>
          <w:bCs/>
          <w:i/>
          <w:sz w:val="24"/>
        </w:rPr>
        <w:t xml:space="preserve"> (в том числе ПИР) для технологического присоединения потребителей на территории филиала ПЭС (МУП «Уссурийск-Электросеть» УГО)» </w:t>
      </w:r>
      <w:r w:rsidR="002049EB" w:rsidRPr="002049EB">
        <w:rPr>
          <w:sz w:val="24"/>
        </w:rPr>
        <w:t>(закупка 12615 раздела 2.1.1. ГКПЗ 2020 г.)</w:t>
      </w:r>
    </w:p>
    <w:p w:rsidR="00A12B91" w:rsidRPr="002049EB" w:rsidRDefault="00A12B91" w:rsidP="002049EB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049EB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049EB">
        <w:rPr>
          <w:sz w:val="24"/>
          <w:szCs w:val="24"/>
        </w:rPr>
        <w:t>ки</w:t>
      </w:r>
      <w:r w:rsidR="00F00876">
        <w:rPr>
          <w:sz w:val="24"/>
          <w:szCs w:val="24"/>
        </w:rPr>
        <w:t>.</w:t>
      </w:r>
    </w:p>
    <w:tbl>
      <w:tblPr>
        <w:tblW w:w="93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0"/>
        <w:gridCol w:w="4536"/>
        <w:gridCol w:w="2126"/>
      </w:tblGrid>
      <w:tr w:rsidR="002049EB" w:rsidRPr="003F1664" w:rsidTr="00994F28">
        <w:trPr>
          <w:trHeight w:val="423"/>
          <w:tblHeader/>
        </w:trPr>
        <w:tc>
          <w:tcPr>
            <w:tcW w:w="709" w:type="dxa"/>
            <w:vAlign w:val="center"/>
          </w:tcPr>
          <w:p w:rsidR="002049EB" w:rsidRPr="003F1664" w:rsidRDefault="002049EB" w:rsidP="00994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2049EB" w:rsidRPr="003F1664" w:rsidRDefault="002049EB" w:rsidP="00994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010" w:type="dxa"/>
            <w:vAlign w:val="center"/>
          </w:tcPr>
          <w:p w:rsidR="002049EB" w:rsidRPr="003F1664" w:rsidRDefault="002049EB" w:rsidP="00994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2049EB" w:rsidRPr="002E78F8" w:rsidRDefault="002049EB" w:rsidP="00994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049EB" w:rsidRPr="002E78F8" w:rsidRDefault="002049EB" w:rsidP="00994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2049EB" w:rsidRPr="003F1664" w:rsidTr="00994F28">
        <w:trPr>
          <w:trHeight w:val="424"/>
        </w:trPr>
        <w:tc>
          <w:tcPr>
            <w:tcW w:w="709" w:type="dxa"/>
            <w:vAlign w:val="center"/>
          </w:tcPr>
          <w:p w:rsidR="002049EB" w:rsidRPr="003F1664" w:rsidRDefault="002049EB" w:rsidP="002049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19.11.2019 08:22</w:t>
            </w:r>
          </w:p>
        </w:tc>
        <w:tc>
          <w:tcPr>
            <w:tcW w:w="453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EE4">
              <w:rPr>
                <w:sz w:val="24"/>
                <w:szCs w:val="24"/>
              </w:rPr>
              <w:t xml:space="preserve"> "Восточные </w:t>
            </w:r>
            <w:proofErr w:type="spellStart"/>
            <w:r w:rsidRPr="00846EE4">
              <w:rPr>
                <w:sz w:val="24"/>
                <w:szCs w:val="24"/>
              </w:rPr>
              <w:t>энерго</w:t>
            </w:r>
            <w:proofErr w:type="spellEnd"/>
            <w:r w:rsidRPr="00846EE4">
              <w:rPr>
                <w:sz w:val="24"/>
                <w:szCs w:val="24"/>
              </w:rPr>
              <w:t>-строител</w:t>
            </w:r>
            <w:r>
              <w:rPr>
                <w:sz w:val="24"/>
                <w:szCs w:val="24"/>
              </w:rPr>
              <w:t xml:space="preserve">ьные </w:t>
            </w:r>
            <w:r w:rsidRPr="00846EE4">
              <w:rPr>
                <w:sz w:val="24"/>
                <w:szCs w:val="24"/>
              </w:rPr>
              <w:t xml:space="preserve">технологии" </w:t>
            </w:r>
            <w:r w:rsidRPr="00846EE4">
              <w:rPr>
                <w:sz w:val="24"/>
                <w:szCs w:val="24"/>
              </w:rPr>
              <w:br/>
              <w:t xml:space="preserve">ИНН/КПП 2537094590/254001001 </w:t>
            </w:r>
            <w:r w:rsidRPr="00846EE4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212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049EB" w:rsidRPr="003F1664" w:rsidTr="00994F28">
        <w:trPr>
          <w:trHeight w:val="424"/>
        </w:trPr>
        <w:tc>
          <w:tcPr>
            <w:tcW w:w="709" w:type="dxa"/>
            <w:vAlign w:val="center"/>
          </w:tcPr>
          <w:p w:rsidR="002049EB" w:rsidRPr="003F1664" w:rsidRDefault="002049EB" w:rsidP="002049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19.11.2019 07:44</w:t>
            </w:r>
          </w:p>
        </w:tc>
        <w:tc>
          <w:tcPr>
            <w:tcW w:w="453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EE4">
              <w:rPr>
                <w:sz w:val="24"/>
                <w:szCs w:val="24"/>
              </w:rPr>
              <w:t xml:space="preserve"> "ТЕХЦЕНТР" </w:t>
            </w:r>
            <w:r w:rsidRPr="00846EE4">
              <w:rPr>
                <w:sz w:val="24"/>
                <w:szCs w:val="24"/>
              </w:rPr>
              <w:br/>
              <w:t xml:space="preserve">ИНН/КПП 2539057716/253901001 </w:t>
            </w:r>
            <w:r w:rsidRPr="00846EE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193,38</w:t>
            </w:r>
          </w:p>
        </w:tc>
      </w:tr>
      <w:tr w:rsidR="002049EB" w:rsidRPr="003F1664" w:rsidTr="00994F28">
        <w:trPr>
          <w:trHeight w:val="424"/>
        </w:trPr>
        <w:tc>
          <w:tcPr>
            <w:tcW w:w="709" w:type="dxa"/>
            <w:vAlign w:val="center"/>
          </w:tcPr>
          <w:p w:rsidR="002049EB" w:rsidRPr="003F1664" w:rsidRDefault="002049EB" w:rsidP="002049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22.11.2019 07:39</w:t>
            </w:r>
          </w:p>
        </w:tc>
        <w:tc>
          <w:tcPr>
            <w:tcW w:w="453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"МОНТАЖЭЛЕКТРОСЕРВИС</w:t>
            </w:r>
            <w:r w:rsidRPr="00846EE4">
              <w:rPr>
                <w:sz w:val="24"/>
                <w:szCs w:val="24"/>
              </w:rPr>
              <w:t xml:space="preserve">" </w:t>
            </w:r>
            <w:r w:rsidRPr="00846EE4">
              <w:rPr>
                <w:sz w:val="24"/>
                <w:szCs w:val="24"/>
              </w:rPr>
              <w:br/>
              <w:t xml:space="preserve">ИНН/КПП 2465082377/246601001 </w:t>
            </w:r>
            <w:r w:rsidRPr="00846EE4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12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193,38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2789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2049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049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049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049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049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49EB" w:rsidRPr="00455714" w:rsidRDefault="002049EB" w:rsidP="002049EB">
      <w:pPr>
        <w:pStyle w:val="25"/>
        <w:widowControl w:val="0"/>
        <w:numPr>
          <w:ilvl w:val="0"/>
          <w:numId w:val="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049EB" w:rsidRPr="00455714" w:rsidRDefault="002049EB" w:rsidP="002049EB">
      <w:pPr>
        <w:pStyle w:val="25"/>
        <w:widowControl w:val="0"/>
        <w:numPr>
          <w:ilvl w:val="0"/>
          <w:numId w:val="5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3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0"/>
        <w:gridCol w:w="4536"/>
        <w:gridCol w:w="2126"/>
      </w:tblGrid>
      <w:tr w:rsidR="002049EB" w:rsidRPr="003F1664" w:rsidTr="00994F28">
        <w:trPr>
          <w:trHeight w:val="423"/>
          <w:tblHeader/>
        </w:trPr>
        <w:tc>
          <w:tcPr>
            <w:tcW w:w="709" w:type="dxa"/>
            <w:vAlign w:val="center"/>
          </w:tcPr>
          <w:p w:rsidR="002049EB" w:rsidRPr="003F1664" w:rsidRDefault="002049EB" w:rsidP="002049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lastRenderedPageBreak/>
              <w:t>№</w:t>
            </w:r>
          </w:p>
          <w:p w:rsidR="002049EB" w:rsidRPr="003F1664" w:rsidRDefault="002049EB" w:rsidP="002049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010" w:type="dxa"/>
            <w:vAlign w:val="center"/>
          </w:tcPr>
          <w:p w:rsidR="002049EB" w:rsidRPr="003F1664" w:rsidRDefault="002049EB" w:rsidP="002049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2049EB" w:rsidRPr="002E78F8" w:rsidRDefault="002049EB" w:rsidP="002049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049EB" w:rsidRPr="002E78F8" w:rsidRDefault="002049EB" w:rsidP="002049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2049EB" w:rsidRPr="003F1664" w:rsidTr="00994F28">
        <w:trPr>
          <w:trHeight w:val="424"/>
        </w:trPr>
        <w:tc>
          <w:tcPr>
            <w:tcW w:w="709" w:type="dxa"/>
            <w:vAlign w:val="center"/>
          </w:tcPr>
          <w:p w:rsidR="002049EB" w:rsidRPr="003F1664" w:rsidRDefault="002049EB" w:rsidP="002049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19.11.2019 08:22</w:t>
            </w:r>
          </w:p>
        </w:tc>
        <w:tc>
          <w:tcPr>
            <w:tcW w:w="453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EE4">
              <w:rPr>
                <w:sz w:val="24"/>
                <w:szCs w:val="24"/>
              </w:rPr>
              <w:t xml:space="preserve"> "Восточные </w:t>
            </w:r>
            <w:proofErr w:type="spellStart"/>
            <w:r w:rsidRPr="00846EE4">
              <w:rPr>
                <w:sz w:val="24"/>
                <w:szCs w:val="24"/>
              </w:rPr>
              <w:t>энерго</w:t>
            </w:r>
            <w:proofErr w:type="spellEnd"/>
            <w:r w:rsidRPr="00846EE4">
              <w:rPr>
                <w:sz w:val="24"/>
                <w:szCs w:val="24"/>
              </w:rPr>
              <w:t>-строител</w:t>
            </w:r>
            <w:r>
              <w:rPr>
                <w:sz w:val="24"/>
                <w:szCs w:val="24"/>
              </w:rPr>
              <w:t xml:space="preserve">ьные </w:t>
            </w:r>
            <w:r w:rsidRPr="00846EE4">
              <w:rPr>
                <w:sz w:val="24"/>
                <w:szCs w:val="24"/>
              </w:rPr>
              <w:t xml:space="preserve">технологии" </w:t>
            </w:r>
            <w:r w:rsidRPr="00846EE4">
              <w:rPr>
                <w:sz w:val="24"/>
                <w:szCs w:val="24"/>
              </w:rPr>
              <w:br/>
              <w:t xml:space="preserve">ИНН/КПП 2537094590/254001001 </w:t>
            </w:r>
            <w:r w:rsidRPr="00846EE4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212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049EB" w:rsidRPr="003F1664" w:rsidTr="00994F28">
        <w:trPr>
          <w:trHeight w:val="424"/>
        </w:trPr>
        <w:tc>
          <w:tcPr>
            <w:tcW w:w="709" w:type="dxa"/>
            <w:vAlign w:val="center"/>
          </w:tcPr>
          <w:p w:rsidR="002049EB" w:rsidRPr="003F1664" w:rsidRDefault="002049EB" w:rsidP="002049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19.11.2019 07:44</w:t>
            </w:r>
          </w:p>
        </w:tc>
        <w:tc>
          <w:tcPr>
            <w:tcW w:w="453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EE4">
              <w:rPr>
                <w:sz w:val="24"/>
                <w:szCs w:val="24"/>
              </w:rPr>
              <w:t xml:space="preserve"> "ТЕХЦЕНТР" </w:t>
            </w:r>
            <w:r w:rsidRPr="00846EE4">
              <w:rPr>
                <w:sz w:val="24"/>
                <w:szCs w:val="24"/>
              </w:rPr>
              <w:br/>
              <w:t xml:space="preserve">ИНН/КПП 2539057716/253901001 </w:t>
            </w:r>
            <w:r w:rsidRPr="00846EE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193,38</w:t>
            </w:r>
          </w:p>
        </w:tc>
      </w:tr>
      <w:tr w:rsidR="002049EB" w:rsidRPr="003F1664" w:rsidTr="00994F28">
        <w:trPr>
          <w:trHeight w:val="424"/>
        </w:trPr>
        <w:tc>
          <w:tcPr>
            <w:tcW w:w="709" w:type="dxa"/>
            <w:vAlign w:val="center"/>
          </w:tcPr>
          <w:p w:rsidR="002049EB" w:rsidRPr="003F1664" w:rsidRDefault="002049EB" w:rsidP="002049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22.11.2019 07:39</w:t>
            </w:r>
          </w:p>
        </w:tc>
        <w:tc>
          <w:tcPr>
            <w:tcW w:w="453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"МОНТАЖЭЛЕКТРОСЕРВИС</w:t>
            </w:r>
            <w:r w:rsidRPr="00846EE4">
              <w:rPr>
                <w:sz w:val="24"/>
                <w:szCs w:val="24"/>
              </w:rPr>
              <w:t xml:space="preserve">" </w:t>
            </w:r>
            <w:r w:rsidRPr="00846EE4">
              <w:rPr>
                <w:sz w:val="24"/>
                <w:szCs w:val="24"/>
              </w:rPr>
              <w:br/>
              <w:t xml:space="preserve">ИНН/КПП 2465082377/246601001 </w:t>
            </w:r>
            <w:r w:rsidRPr="00846EE4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12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193,38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49EB" w:rsidRDefault="002049EB" w:rsidP="002049EB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2049EB" w:rsidRDefault="002049EB" w:rsidP="002049EB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142"/>
        <w:jc w:val="left"/>
        <w:rPr>
          <w:sz w:val="24"/>
          <w:szCs w:val="24"/>
        </w:rPr>
      </w:pPr>
      <w:r w:rsidRPr="0058616D">
        <w:rPr>
          <w:sz w:val="24"/>
          <w:szCs w:val="24"/>
        </w:rPr>
        <w:t xml:space="preserve">ООО "Восточные </w:t>
      </w:r>
      <w:proofErr w:type="spellStart"/>
      <w:proofErr w:type="gramStart"/>
      <w:r w:rsidRPr="0058616D">
        <w:rPr>
          <w:sz w:val="24"/>
          <w:szCs w:val="24"/>
        </w:rPr>
        <w:t>энерго</w:t>
      </w:r>
      <w:proofErr w:type="spellEnd"/>
      <w:r w:rsidRPr="0058616D">
        <w:rPr>
          <w:sz w:val="24"/>
          <w:szCs w:val="24"/>
        </w:rPr>
        <w:t>-строительные</w:t>
      </w:r>
      <w:proofErr w:type="gramEnd"/>
      <w:r w:rsidRPr="005861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технологии" ИНН/КПП 2537094590/254001001 </w:t>
      </w:r>
    </w:p>
    <w:p w:rsidR="002049EB" w:rsidRDefault="002049EB" w:rsidP="002049EB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8616D">
        <w:rPr>
          <w:sz w:val="24"/>
          <w:szCs w:val="24"/>
        </w:rPr>
        <w:t>ООО "ТЕХЦЕНТР"</w:t>
      </w:r>
      <w:r>
        <w:rPr>
          <w:sz w:val="24"/>
          <w:szCs w:val="24"/>
        </w:rPr>
        <w:t xml:space="preserve"> ИНН/КПП 2539057716/253901001 </w:t>
      </w:r>
    </w:p>
    <w:p w:rsidR="002049EB" w:rsidRPr="0058616D" w:rsidRDefault="002049EB" w:rsidP="002049EB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8616D">
        <w:rPr>
          <w:sz w:val="24"/>
          <w:szCs w:val="24"/>
        </w:rPr>
        <w:t>ООО "МОНТАЖЭЛЕКТРОСЕРВИС</w:t>
      </w:r>
      <w:r>
        <w:rPr>
          <w:sz w:val="24"/>
          <w:szCs w:val="24"/>
        </w:rPr>
        <w:t xml:space="preserve">" </w:t>
      </w:r>
      <w:r w:rsidRPr="0058616D">
        <w:rPr>
          <w:sz w:val="24"/>
          <w:szCs w:val="24"/>
        </w:rPr>
        <w:t xml:space="preserve">ИНН/КПП 2465082377/246601001 </w:t>
      </w:r>
    </w:p>
    <w:p w:rsidR="002049EB" w:rsidRDefault="002049EB" w:rsidP="002049E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F00876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49EB" w:rsidRDefault="002049EB" w:rsidP="002049EB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828"/>
        <w:gridCol w:w="1559"/>
        <w:gridCol w:w="1627"/>
      </w:tblGrid>
      <w:tr w:rsidR="002049EB" w:rsidRPr="00455714" w:rsidTr="00994F28">
        <w:tc>
          <w:tcPr>
            <w:tcW w:w="1276" w:type="dxa"/>
            <w:shd w:val="clear" w:color="auto" w:fill="auto"/>
            <w:vAlign w:val="center"/>
          </w:tcPr>
          <w:p w:rsidR="002049EB" w:rsidRPr="00116F01" w:rsidRDefault="002049EB" w:rsidP="00994F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2049EB" w:rsidRPr="00116F01" w:rsidRDefault="002049EB" w:rsidP="00994F2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049EB" w:rsidRPr="00116F01" w:rsidRDefault="002049EB" w:rsidP="00994F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2049EB" w:rsidRPr="00116F01" w:rsidRDefault="002049EB" w:rsidP="00994F28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2049EB" w:rsidRPr="00116F01" w:rsidRDefault="002049EB" w:rsidP="00994F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049EB" w:rsidRPr="00455714" w:rsidTr="00994F28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2049EB" w:rsidRPr="00455714" w:rsidRDefault="002049EB" w:rsidP="0099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19.11.2019 08:22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EE4">
              <w:rPr>
                <w:sz w:val="24"/>
                <w:szCs w:val="24"/>
              </w:rPr>
              <w:t xml:space="preserve"> "Восточные </w:t>
            </w:r>
            <w:proofErr w:type="spellStart"/>
            <w:r w:rsidRPr="00846EE4">
              <w:rPr>
                <w:sz w:val="24"/>
                <w:szCs w:val="24"/>
              </w:rPr>
              <w:t>энерго</w:t>
            </w:r>
            <w:proofErr w:type="spellEnd"/>
            <w:r w:rsidRPr="00846EE4">
              <w:rPr>
                <w:sz w:val="24"/>
                <w:szCs w:val="24"/>
              </w:rPr>
              <w:t>-строител</w:t>
            </w:r>
            <w:r>
              <w:rPr>
                <w:sz w:val="24"/>
                <w:szCs w:val="24"/>
              </w:rPr>
              <w:t xml:space="preserve">ьные </w:t>
            </w:r>
            <w:r w:rsidRPr="00846EE4">
              <w:rPr>
                <w:sz w:val="24"/>
                <w:szCs w:val="24"/>
              </w:rPr>
              <w:t>технологии"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2537094590/254001001 </w:t>
            </w:r>
          </w:p>
        </w:tc>
        <w:tc>
          <w:tcPr>
            <w:tcW w:w="1559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2049EB" w:rsidRPr="00D34C94" w:rsidRDefault="002049EB" w:rsidP="00994F28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49EB" w:rsidRPr="00455714" w:rsidTr="00994F28">
        <w:tc>
          <w:tcPr>
            <w:tcW w:w="1276" w:type="dxa"/>
            <w:shd w:val="clear" w:color="auto" w:fill="auto"/>
            <w:vAlign w:val="center"/>
          </w:tcPr>
          <w:p w:rsidR="002049EB" w:rsidRPr="00455714" w:rsidRDefault="002049EB" w:rsidP="0099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19.11.2019 07:44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EE4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559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193,38</w:t>
            </w:r>
          </w:p>
        </w:tc>
        <w:tc>
          <w:tcPr>
            <w:tcW w:w="1627" w:type="dxa"/>
            <w:vAlign w:val="center"/>
          </w:tcPr>
          <w:p w:rsidR="002049EB" w:rsidRPr="00C44225" w:rsidRDefault="002049EB" w:rsidP="0099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  <w:tr w:rsidR="002049EB" w:rsidRPr="00455714" w:rsidTr="00994F28">
        <w:tc>
          <w:tcPr>
            <w:tcW w:w="1276" w:type="dxa"/>
            <w:shd w:val="clear" w:color="auto" w:fill="auto"/>
            <w:vAlign w:val="center"/>
          </w:tcPr>
          <w:p w:rsidR="002049EB" w:rsidRPr="00455714" w:rsidRDefault="002049EB" w:rsidP="0099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6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22.11.2019 07:39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"МОНТАЖЭЛЕКТРОСЕРВИС</w:t>
            </w:r>
            <w:r w:rsidRPr="00846EE4">
              <w:rPr>
                <w:sz w:val="24"/>
                <w:szCs w:val="24"/>
              </w:rPr>
              <w:t xml:space="preserve">" </w:t>
            </w:r>
            <w:r w:rsidRPr="00846EE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2465082377/246601001 </w:t>
            </w:r>
          </w:p>
        </w:tc>
        <w:tc>
          <w:tcPr>
            <w:tcW w:w="1559" w:type="dxa"/>
            <w:vAlign w:val="center"/>
          </w:tcPr>
          <w:p w:rsidR="002049EB" w:rsidRPr="00846EE4" w:rsidRDefault="002049EB" w:rsidP="00994F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 xml:space="preserve"> </w:t>
            </w:r>
            <w:r w:rsidRPr="00846EE4">
              <w:rPr>
                <w:sz w:val="24"/>
                <w:szCs w:val="24"/>
              </w:rPr>
              <w:t>193,38</w:t>
            </w:r>
          </w:p>
        </w:tc>
        <w:tc>
          <w:tcPr>
            <w:tcW w:w="1627" w:type="dxa"/>
            <w:vAlign w:val="center"/>
          </w:tcPr>
          <w:p w:rsidR="002049EB" w:rsidRPr="00C44225" w:rsidRDefault="002049EB" w:rsidP="0099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F00876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00876" w:rsidRDefault="00F00876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49EB" w:rsidRDefault="002049EB" w:rsidP="002049E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34C94">
        <w:t xml:space="preserve">Признать Победителем закупки Участника, занявшего 1 (первое) место в </w:t>
      </w:r>
      <w:proofErr w:type="spellStart"/>
      <w:r w:rsidRPr="00D34C94">
        <w:t>ранжировке</w:t>
      </w:r>
      <w:proofErr w:type="spellEnd"/>
      <w:r w:rsidRPr="00D34C94">
        <w:t xml:space="preserve"> по степени предпочтительности для Заказчика: </w:t>
      </w:r>
      <w:r w:rsidRPr="00DD1C65">
        <w:rPr>
          <w:b/>
        </w:rPr>
        <w:t xml:space="preserve">ООО "Восточные </w:t>
      </w:r>
      <w:proofErr w:type="spellStart"/>
      <w:r w:rsidRPr="00DD1C65">
        <w:rPr>
          <w:b/>
        </w:rPr>
        <w:t>энерго</w:t>
      </w:r>
      <w:proofErr w:type="spellEnd"/>
      <w:r w:rsidRPr="00DD1C65">
        <w:rPr>
          <w:b/>
        </w:rPr>
        <w:t>-строительные технологии</w:t>
      </w:r>
      <w:proofErr w:type="gramStart"/>
      <w:r w:rsidRPr="00DD1C65">
        <w:rPr>
          <w:b/>
        </w:rPr>
        <w:t>"  г.</w:t>
      </w:r>
      <w:proofErr w:type="gramEnd"/>
      <w:r w:rsidRPr="00DD1C65">
        <w:rPr>
          <w:b/>
        </w:rPr>
        <w:t xml:space="preserve"> Владивосток</w:t>
      </w:r>
      <w:r w:rsidRPr="00D34C94">
        <w:t xml:space="preserve"> с ценой заявки не более </w:t>
      </w:r>
      <w:r w:rsidRPr="00DD1C65">
        <w:rPr>
          <w:b/>
        </w:rPr>
        <w:t>3 836 000,00</w:t>
      </w:r>
      <w:r w:rsidRPr="00D34C94">
        <w:t xml:space="preserve"> руб. без учета НДС. </w:t>
      </w:r>
      <w:r w:rsidRPr="00DD1C65">
        <w:t xml:space="preserve"> </w:t>
      </w:r>
      <w:r w:rsidRPr="00A534C3"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</w:t>
      </w:r>
      <w:r w:rsidRPr="00D34C94">
        <w:t xml:space="preserve">. Срок </w:t>
      </w:r>
      <w:r>
        <w:t>выполнения работ: до 31.12.2019</w:t>
      </w:r>
      <w:r w:rsidRPr="00D34C94">
        <w:t xml:space="preserve">. </w:t>
      </w:r>
      <w:r w:rsidRPr="00DD1C65"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</w:t>
      </w:r>
      <w:r>
        <w:t xml:space="preserve"> </w:t>
      </w:r>
      <w:r w:rsidRPr="00DD1C65">
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</w:t>
      </w:r>
      <w:proofErr w:type="gramStart"/>
      <w:r w:rsidRPr="00DD1C65">
        <w:t>если  иное</w:t>
      </w:r>
      <w:proofErr w:type="gramEnd"/>
      <w:r w:rsidRPr="00DD1C65">
        <w:t xml:space="preserve"> не установлено </w:t>
      </w:r>
      <w:r w:rsidRPr="00DD1C65">
        <w:lastRenderedPageBreak/>
        <w:t>заводом изготовителем.</w:t>
      </w:r>
      <w:r>
        <w:t xml:space="preserve"> </w:t>
      </w:r>
      <w:r w:rsidRPr="00D34C94"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t>22.11.2019</w:t>
      </w:r>
      <w:r w:rsidRPr="00D34C94">
        <w:t>).</w:t>
      </w:r>
    </w:p>
    <w:p w:rsidR="002049EB" w:rsidRDefault="002049EB" w:rsidP="002049E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34C94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t>ротокола по результатам закупки</w:t>
      </w:r>
      <w:r w:rsidRPr="00D34C94">
        <w:t>.</w:t>
      </w:r>
    </w:p>
    <w:p w:rsidR="002049EB" w:rsidRPr="00D34C94" w:rsidRDefault="002049EB" w:rsidP="002049E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34C94"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12789" w:rsidRDefault="00B12789" w:rsidP="00F00876">
      <w:pPr>
        <w:pStyle w:val="Default"/>
        <w:tabs>
          <w:tab w:val="left" w:pos="851"/>
        </w:tabs>
        <w:ind w:left="567"/>
        <w:jc w:val="both"/>
      </w:pPr>
    </w:p>
    <w:p w:rsidR="00F00876" w:rsidRPr="00D34C94" w:rsidRDefault="00F00876" w:rsidP="00F00876">
      <w:pPr>
        <w:pStyle w:val="Default"/>
        <w:tabs>
          <w:tab w:val="left" w:pos="851"/>
        </w:tabs>
        <w:ind w:left="567"/>
        <w:jc w:val="both"/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F00876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B12789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Коваленко </w:t>
      </w:r>
      <w:r w:rsidR="001D3C39" w:rsidRPr="00066B12">
        <w:rPr>
          <w:sz w:val="20"/>
        </w:rPr>
        <w:t>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30" w:rsidRDefault="00513F30" w:rsidP="00355095">
      <w:pPr>
        <w:spacing w:line="240" w:lineRule="auto"/>
      </w:pPr>
      <w:r>
        <w:separator/>
      </w:r>
    </w:p>
  </w:endnote>
  <w:endnote w:type="continuationSeparator" w:id="0">
    <w:p w:rsidR="00513F30" w:rsidRDefault="00513F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49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49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30" w:rsidRDefault="00513F30" w:rsidP="00355095">
      <w:pPr>
        <w:spacing w:line="240" w:lineRule="auto"/>
      </w:pPr>
      <w:r>
        <w:separator/>
      </w:r>
    </w:p>
  </w:footnote>
  <w:footnote w:type="continuationSeparator" w:id="0">
    <w:p w:rsidR="00513F30" w:rsidRDefault="00513F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12789">
      <w:rPr>
        <w:i/>
        <w:sz w:val="20"/>
      </w:rPr>
      <w:t>выбора победителя</w:t>
    </w:r>
    <w:r w:rsidR="00723F10">
      <w:rPr>
        <w:i/>
        <w:sz w:val="20"/>
      </w:rPr>
      <w:t xml:space="preserve"> (</w:t>
    </w:r>
    <w:r w:rsidR="002049EB">
      <w:rPr>
        <w:i/>
        <w:sz w:val="20"/>
      </w:rPr>
      <w:t>з</w:t>
    </w:r>
    <w:r w:rsidR="002049EB" w:rsidRPr="00851ECF">
      <w:rPr>
        <w:i/>
        <w:sz w:val="20"/>
      </w:rPr>
      <w:t xml:space="preserve">акупка № </w:t>
    </w:r>
    <w:r w:rsidR="002049EB">
      <w:rPr>
        <w:i/>
        <w:sz w:val="20"/>
      </w:rPr>
      <w:t xml:space="preserve">12615 </w:t>
    </w:r>
    <w:r w:rsidR="002049EB" w:rsidRPr="00851ECF">
      <w:rPr>
        <w:i/>
        <w:sz w:val="20"/>
      </w:rPr>
      <w:t>раздел</w:t>
    </w:r>
    <w:r w:rsidR="002049EB">
      <w:rPr>
        <w:i/>
        <w:sz w:val="20"/>
      </w:rPr>
      <w:t xml:space="preserve"> 2.1.1. ГКПЗ 2020</w:t>
    </w:r>
    <w:r w:rsidR="00723F10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91F17"/>
    <w:multiLevelType w:val="hybridMultilevel"/>
    <w:tmpl w:val="3A3A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4E8"/>
    <w:multiLevelType w:val="hybridMultilevel"/>
    <w:tmpl w:val="6030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0B7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D573D"/>
    <w:multiLevelType w:val="hybridMultilevel"/>
    <w:tmpl w:val="E21ABAAE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49EB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3EF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382F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3F30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3A75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789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63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065D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0876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9C0F4"/>
  <w15:docId w15:val="{8A113889-238B-428E-BCA0-3A49F59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2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2049EB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Заголовок Знак"/>
    <w:basedOn w:val="a0"/>
    <w:link w:val="af6"/>
    <w:uiPriority w:val="99"/>
    <w:rsid w:val="002049E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6A15-9D6C-4A7E-9D77-C3156C81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2019-12-06T09:49:00Z</cp:lastPrinted>
  <dcterms:created xsi:type="dcterms:W3CDTF">2019-11-26T02:29:00Z</dcterms:created>
  <dcterms:modified xsi:type="dcterms:W3CDTF">2019-12-06T09:50:00Z</dcterms:modified>
</cp:coreProperties>
</file>