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F0" w:rsidRDefault="00364BF0" w:rsidP="009C637C">
      <w:pPr>
        <w:keepNext/>
        <w:spacing w:line="240" w:lineRule="auto"/>
        <w:jc w:val="center"/>
        <w:outlineLvl w:val="2"/>
        <w:rPr>
          <w:szCs w:val="28"/>
        </w:rPr>
      </w:pPr>
      <w:bookmarkStart w:id="0" w:name="_Toc323988392"/>
      <w:bookmarkStart w:id="1" w:name="_Toc336885827"/>
      <w:r>
        <w:rPr>
          <w:noProof/>
          <w:snapToGrid/>
        </w:rPr>
        <w:drawing>
          <wp:inline distT="0" distB="0" distL="0" distR="0" wp14:anchorId="00B6D70C" wp14:editId="016487F5">
            <wp:extent cx="1499870" cy="539750"/>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7" cstate="print">
                      <a:extLst>
                        <a:ext uri="{28A0092B-C50C-407E-A947-70E740481C1C}">
                          <a14:useLocalDpi xmlns:a14="http://schemas.microsoft.com/office/drawing/2010/main" val="0"/>
                        </a:ext>
                      </a:extLst>
                    </a:blip>
                    <a:srcRect l="6579" t="14588" b="16117"/>
                    <a:stretch/>
                  </pic:blipFill>
                  <pic:spPr bwMode="auto">
                    <a:xfrm>
                      <a:off x="0" y="0"/>
                      <a:ext cx="1499870" cy="539750"/>
                    </a:xfrm>
                    <a:prstGeom prst="rect">
                      <a:avLst/>
                    </a:prstGeom>
                    <a:noFill/>
                    <a:ln>
                      <a:noFill/>
                    </a:ln>
                    <a:extLst>
                      <a:ext uri="{53640926-AAD7-44D8-BBD7-CCE9431645EC}">
                        <a14:shadowObscured xmlns:a14="http://schemas.microsoft.com/office/drawing/2010/main"/>
                      </a:ext>
                    </a:extLst>
                  </pic:spPr>
                </pic:pic>
              </a:graphicData>
            </a:graphic>
          </wp:inline>
        </w:drawing>
      </w:r>
    </w:p>
    <w:p w:rsidR="009C637C" w:rsidRPr="002E4379" w:rsidRDefault="009C637C" w:rsidP="009C637C">
      <w:pPr>
        <w:keepNext/>
        <w:spacing w:line="240" w:lineRule="auto"/>
        <w:jc w:val="center"/>
        <w:outlineLvl w:val="2"/>
        <w:rPr>
          <w:szCs w:val="28"/>
        </w:rPr>
      </w:pPr>
      <w:r>
        <w:rPr>
          <w:szCs w:val="28"/>
        </w:rPr>
        <w:t>А</w:t>
      </w:r>
      <w:r w:rsidRPr="00460F09">
        <w:rPr>
          <w:szCs w:val="28"/>
        </w:rPr>
        <w:t>кционерное</w:t>
      </w:r>
      <w:r>
        <w:rPr>
          <w:szCs w:val="28"/>
        </w:rPr>
        <w:t xml:space="preserve"> О</w:t>
      </w:r>
      <w:r w:rsidRPr="002E4379">
        <w:rPr>
          <w:szCs w:val="28"/>
        </w:rPr>
        <w:t>бщество</w:t>
      </w:r>
    </w:p>
    <w:p w:rsidR="009C637C" w:rsidRDefault="009C637C" w:rsidP="009C637C">
      <w:pPr>
        <w:spacing w:line="240" w:lineRule="auto"/>
        <w:jc w:val="center"/>
        <w:rPr>
          <w:b/>
          <w:sz w:val="16"/>
          <w:szCs w:val="16"/>
        </w:rPr>
      </w:pPr>
      <w:r w:rsidRPr="008A7844">
        <w:rPr>
          <w:b/>
          <w:sz w:val="32"/>
          <w:szCs w:val="32"/>
        </w:rPr>
        <w:t>«Дальневосточная распределительная сетевая компания»</w:t>
      </w:r>
    </w:p>
    <w:p w:rsidR="009C637C" w:rsidRPr="00582AE3" w:rsidRDefault="00C02479" w:rsidP="00C02479">
      <w:pPr>
        <w:pStyle w:val="1"/>
        <w:numPr>
          <w:ilvl w:val="0"/>
          <w:numId w:val="0"/>
        </w:numPr>
        <w:tabs>
          <w:tab w:val="left" w:pos="2340"/>
          <w:tab w:val="center" w:pos="4677"/>
        </w:tabs>
        <w:spacing w:before="0" w:after="0"/>
        <w:jc w:val="left"/>
        <w:rPr>
          <w:rFonts w:ascii="Times New Roman" w:hAnsi="Times New Roman"/>
          <w:sz w:val="12"/>
          <w:szCs w:val="12"/>
        </w:rPr>
      </w:pPr>
      <w:r w:rsidRPr="00C02479">
        <w:rPr>
          <w:rFonts w:ascii="Times New Roman" w:hAnsi="Times New Roman"/>
          <w:sz w:val="28"/>
          <w:szCs w:val="28"/>
        </w:rPr>
        <w:tab/>
      </w:r>
      <w:r w:rsidRPr="00C02479">
        <w:rPr>
          <w:rFonts w:ascii="Times New Roman" w:hAnsi="Times New Roman"/>
          <w:sz w:val="28"/>
          <w:szCs w:val="28"/>
        </w:rPr>
        <w:tab/>
      </w:r>
    </w:p>
    <w:p w:rsidR="003C690B" w:rsidRPr="00352406"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352406">
        <w:rPr>
          <w:rFonts w:ascii="Times New Roman" w:hAnsi="Times New Roman"/>
          <w:sz w:val="28"/>
          <w:szCs w:val="28"/>
        </w:rPr>
        <w:t xml:space="preserve">Протокол </w:t>
      </w:r>
      <w:bookmarkEnd w:id="0"/>
      <w:bookmarkEnd w:id="1"/>
      <w:r w:rsidR="00FD2CD0">
        <w:rPr>
          <w:rFonts w:ascii="Times New Roman" w:hAnsi="Times New Roman"/>
          <w:sz w:val="28"/>
          <w:szCs w:val="28"/>
        </w:rPr>
        <w:t xml:space="preserve">№ </w:t>
      </w:r>
      <w:r w:rsidR="00CB2E07">
        <w:rPr>
          <w:rFonts w:ascii="Times New Roman" w:hAnsi="Times New Roman"/>
          <w:sz w:val="28"/>
          <w:szCs w:val="28"/>
        </w:rPr>
        <w:t>1</w:t>
      </w:r>
      <w:r w:rsidR="00B525CA">
        <w:rPr>
          <w:rFonts w:ascii="Times New Roman" w:hAnsi="Times New Roman"/>
          <w:sz w:val="28"/>
          <w:szCs w:val="28"/>
        </w:rPr>
        <w:t>76</w:t>
      </w:r>
      <w:r w:rsidR="00352406">
        <w:rPr>
          <w:rFonts w:ascii="Times New Roman" w:hAnsi="Times New Roman"/>
          <w:sz w:val="28"/>
          <w:szCs w:val="28"/>
        </w:rPr>
        <w:t>/</w:t>
      </w:r>
      <w:r w:rsidR="00CB2E07">
        <w:rPr>
          <w:rFonts w:ascii="Times New Roman" w:hAnsi="Times New Roman"/>
          <w:sz w:val="28"/>
          <w:szCs w:val="28"/>
        </w:rPr>
        <w:t>У</w:t>
      </w:r>
      <w:r w:rsidR="00787C4D">
        <w:rPr>
          <w:rFonts w:ascii="Times New Roman" w:hAnsi="Times New Roman"/>
          <w:sz w:val="28"/>
          <w:szCs w:val="28"/>
        </w:rPr>
        <w:t>ТПиР</w:t>
      </w:r>
      <w:r w:rsidR="00352406">
        <w:rPr>
          <w:rFonts w:ascii="Times New Roman" w:hAnsi="Times New Roman"/>
          <w:sz w:val="28"/>
          <w:szCs w:val="28"/>
        </w:rPr>
        <w:t>-ВП</w:t>
      </w:r>
    </w:p>
    <w:p w:rsidR="00B525CA" w:rsidRDefault="00B525CA" w:rsidP="00B525CA">
      <w:pPr>
        <w:pStyle w:val="21"/>
        <w:jc w:val="center"/>
        <w:rPr>
          <w:b/>
          <w:bCs/>
          <w:szCs w:val="28"/>
        </w:rPr>
      </w:pPr>
      <w:r w:rsidRPr="0021537E">
        <w:rPr>
          <w:b/>
          <w:bCs/>
          <w:szCs w:val="28"/>
        </w:rPr>
        <w:t xml:space="preserve">Закупочной комиссии </w:t>
      </w:r>
      <w:r>
        <w:rPr>
          <w:b/>
          <w:bCs/>
          <w:szCs w:val="28"/>
        </w:rPr>
        <w:t xml:space="preserve">по аукциону в электронной форме </w:t>
      </w:r>
      <w:r w:rsidRPr="002D0A20">
        <w:rPr>
          <w:b/>
          <w:bCs/>
          <w:szCs w:val="28"/>
        </w:rPr>
        <w:t>(участниками которого могут быть только субъекты малого и среднего предпринимательства)</w:t>
      </w:r>
      <w:r>
        <w:rPr>
          <w:b/>
          <w:bCs/>
          <w:i/>
          <w:szCs w:val="28"/>
        </w:rPr>
        <w:t xml:space="preserve"> </w:t>
      </w:r>
      <w:r w:rsidRPr="00047F77">
        <w:rPr>
          <w:b/>
          <w:bCs/>
          <w:szCs w:val="28"/>
        </w:rPr>
        <w:t xml:space="preserve">на право заключения договора </w:t>
      </w:r>
      <w:r w:rsidRPr="00966DCF">
        <w:rPr>
          <w:b/>
          <w:bCs/>
          <w:i/>
          <w:iCs/>
          <w:szCs w:val="28"/>
        </w:rPr>
        <w:t xml:space="preserve">Реконструкция ВЛ-10/0,4 кВ г. Свободного </w:t>
      </w:r>
      <w:r w:rsidRPr="00F11937">
        <w:rPr>
          <w:b/>
          <w:bCs/>
          <w:szCs w:val="28"/>
        </w:rPr>
        <w:t>лот</w:t>
      </w:r>
      <w:r>
        <w:rPr>
          <w:bCs/>
          <w:iCs/>
          <w:snapToGrid w:val="0"/>
          <w:szCs w:val="28"/>
        </w:rPr>
        <w:t xml:space="preserve"> </w:t>
      </w:r>
      <w:r w:rsidRPr="00047F77">
        <w:rPr>
          <w:b/>
          <w:bCs/>
          <w:szCs w:val="28"/>
        </w:rPr>
        <w:t xml:space="preserve">№ </w:t>
      </w:r>
      <w:r w:rsidRPr="0066594C">
        <w:rPr>
          <w:b/>
          <w:bCs/>
          <w:szCs w:val="28"/>
        </w:rPr>
        <w:t>11</w:t>
      </w:r>
      <w:r>
        <w:rPr>
          <w:b/>
          <w:bCs/>
          <w:szCs w:val="28"/>
        </w:rPr>
        <w:t>1</w:t>
      </w:r>
      <w:r w:rsidRPr="0066594C">
        <w:rPr>
          <w:b/>
          <w:bCs/>
          <w:szCs w:val="28"/>
        </w:rPr>
        <w:t>0</w:t>
      </w:r>
      <w:r>
        <w:rPr>
          <w:b/>
          <w:bCs/>
          <w:szCs w:val="28"/>
        </w:rPr>
        <w:t>1</w:t>
      </w:r>
      <w:r w:rsidRPr="0066594C">
        <w:rPr>
          <w:b/>
          <w:bCs/>
          <w:szCs w:val="28"/>
        </w:rPr>
        <w:t>-ТПИР-ТПИР ОБСЛ-2020-ДРСК</w:t>
      </w:r>
    </w:p>
    <w:p w:rsidR="00CB2E07" w:rsidRPr="00CB2E07" w:rsidRDefault="00CB2E07" w:rsidP="00CB2E07">
      <w:pPr>
        <w:pStyle w:val="21"/>
        <w:jc w:val="center"/>
        <w:rPr>
          <w:b/>
          <w:bCs/>
          <w:sz w:val="18"/>
          <w:szCs w:val="28"/>
        </w:rPr>
      </w:pPr>
    </w:p>
    <w:tbl>
      <w:tblPr>
        <w:tblW w:w="0" w:type="auto"/>
        <w:jc w:val="center"/>
        <w:tblLayout w:type="fixed"/>
        <w:tblLook w:val="01E0" w:firstRow="1" w:lastRow="1" w:firstColumn="1" w:lastColumn="1" w:noHBand="0" w:noVBand="0"/>
      </w:tblPr>
      <w:tblGrid>
        <w:gridCol w:w="5210"/>
        <w:gridCol w:w="4254"/>
      </w:tblGrid>
      <w:tr w:rsidR="003C690B" w:rsidRPr="00424983" w:rsidTr="00A02900">
        <w:trPr>
          <w:trHeight w:val="302"/>
          <w:jc w:val="center"/>
        </w:trPr>
        <w:tc>
          <w:tcPr>
            <w:tcW w:w="5210" w:type="dxa"/>
          </w:tcPr>
          <w:p w:rsidR="003C690B" w:rsidRPr="00424983" w:rsidRDefault="00352406" w:rsidP="00352406">
            <w:pPr>
              <w:spacing w:line="240" w:lineRule="auto"/>
              <w:ind w:right="494" w:firstLine="0"/>
              <w:jc w:val="left"/>
              <w:rPr>
                <w:b/>
                <w:sz w:val="24"/>
                <w:szCs w:val="24"/>
              </w:rPr>
            </w:pPr>
            <w:r w:rsidRPr="00424983">
              <w:rPr>
                <w:b/>
                <w:sz w:val="24"/>
                <w:szCs w:val="24"/>
              </w:rPr>
              <w:t>город  Благовещенск</w:t>
            </w:r>
          </w:p>
        </w:tc>
        <w:tc>
          <w:tcPr>
            <w:tcW w:w="4254" w:type="dxa"/>
          </w:tcPr>
          <w:p w:rsidR="003C690B" w:rsidRPr="00424983" w:rsidRDefault="00FB3B4E" w:rsidP="00990158">
            <w:pPr>
              <w:spacing w:line="240" w:lineRule="auto"/>
              <w:ind w:left="550" w:firstLine="0"/>
              <w:jc w:val="right"/>
              <w:rPr>
                <w:b/>
                <w:sz w:val="24"/>
                <w:szCs w:val="24"/>
              </w:rPr>
            </w:pPr>
            <w:r w:rsidRPr="00C6739E">
              <w:rPr>
                <w:b/>
                <w:bCs/>
                <w:caps/>
                <w:sz w:val="24"/>
              </w:rPr>
              <w:t>«</w:t>
            </w:r>
            <w:r w:rsidR="00990158">
              <w:rPr>
                <w:b/>
                <w:bCs/>
                <w:caps/>
                <w:sz w:val="24"/>
              </w:rPr>
              <w:t>16</w:t>
            </w:r>
            <w:r w:rsidRPr="00C6739E">
              <w:rPr>
                <w:b/>
                <w:bCs/>
                <w:caps/>
                <w:sz w:val="24"/>
              </w:rPr>
              <w:t xml:space="preserve">» </w:t>
            </w:r>
            <w:r w:rsidR="00A97CFB">
              <w:rPr>
                <w:b/>
                <w:bCs/>
                <w:sz w:val="24"/>
              </w:rPr>
              <w:t>декабря</w:t>
            </w:r>
            <w:r w:rsidR="004814F1" w:rsidRPr="004814F1">
              <w:rPr>
                <w:b/>
                <w:bCs/>
                <w:sz w:val="24"/>
              </w:rPr>
              <w:t xml:space="preserve"> </w:t>
            </w:r>
            <w:r w:rsidRPr="00C6739E">
              <w:rPr>
                <w:b/>
                <w:bCs/>
                <w:caps/>
                <w:sz w:val="24"/>
              </w:rPr>
              <w:t>201</w:t>
            </w:r>
            <w:r w:rsidR="005331C1">
              <w:rPr>
                <w:b/>
                <w:bCs/>
                <w:caps/>
                <w:sz w:val="24"/>
              </w:rPr>
              <w:t>9</w:t>
            </w:r>
            <w:r>
              <w:rPr>
                <w:b/>
                <w:bCs/>
                <w:caps/>
                <w:sz w:val="24"/>
              </w:rPr>
              <w:t xml:space="preserve"> </w:t>
            </w:r>
            <w:r w:rsidR="003C690B" w:rsidRPr="00424983">
              <w:rPr>
                <w:b/>
                <w:sz w:val="24"/>
                <w:szCs w:val="24"/>
              </w:rPr>
              <w:t>года</w:t>
            </w:r>
          </w:p>
        </w:tc>
      </w:tr>
    </w:tbl>
    <w:p w:rsidR="003C690B" w:rsidRPr="00E7429D" w:rsidRDefault="003C690B" w:rsidP="00C02479">
      <w:pPr>
        <w:spacing w:line="240" w:lineRule="auto"/>
        <w:ind w:firstLine="0"/>
        <w:jc w:val="left"/>
        <w:rPr>
          <w:sz w:val="10"/>
          <w:szCs w:val="10"/>
        </w:rPr>
      </w:pPr>
    </w:p>
    <w:p w:rsidR="00256022" w:rsidRPr="00F16908" w:rsidRDefault="00B525CA" w:rsidP="006F570C">
      <w:pPr>
        <w:pStyle w:val="a6"/>
        <w:tabs>
          <w:tab w:val="left" w:pos="708"/>
        </w:tabs>
        <w:spacing w:before="0" w:line="240" w:lineRule="auto"/>
        <w:rPr>
          <w:b/>
          <w:i/>
          <w:snapToGrid w:val="0"/>
          <w:sz w:val="26"/>
          <w:szCs w:val="26"/>
        </w:rPr>
      </w:pPr>
      <w:r>
        <w:rPr>
          <w:b/>
          <w:i/>
          <w:sz w:val="26"/>
          <w:szCs w:val="26"/>
        </w:rPr>
        <w:t>31908485087</w:t>
      </w:r>
      <w:r w:rsidR="006F570C">
        <w:rPr>
          <w:b/>
          <w:i/>
          <w:sz w:val="26"/>
          <w:szCs w:val="26"/>
        </w:rPr>
        <w:t>- ЕИС</w:t>
      </w:r>
      <w:r w:rsidR="00E13E20">
        <w:rPr>
          <w:b/>
          <w:i/>
          <w:sz w:val="26"/>
          <w:szCs w:val="26"/>
        </w:rPr>
        <w:t xml:space="preserve"> (МСП)</w:t>
      </w:r>
    </w:p>
    <w:p w:rsidR="008E3ED4" w:rsidRDefault="008E3ED4" w:rsidP="00FB19F6">
      <w:pPr>
        <w:pStyle w:val="21"/>
        <w:ind w:firstLine="0"/>
        <w:rPr>
          <w:b/>
          <w:bCs/>
          <w:caps/>
          <w:sz w:val="26"/>
          <w:szCs w:val="26"/>
        </w:rPr>
      </w:pPr>
    </w:p>
    <w:p w:rsidR="00B525CA" w:rsidRDefault="00B525CA" w:rsidP="00B525CA">
      <w:pPr>
        <w:spacing w:line="240" w:lineRule="auto"/>
        <w:ind w:right="-1" w:firstLine="0"/>
        <w:rPr>
          <w:sz w:val="24"/>
          <w:szCs w:val="24"/>
        </w:rPr>
      </w:pPr>
      <w:r>
        <w:rPr>
          <w:b/>
          <w:sz w:val="24"/>
          <w:szCs w:val="24"/>
        </w:rPr>
        <w:t xml:space="preserve">КОЛИЧЕСТВО ПОДАННЫХ ЗАЯВОК НА УЧАСТИЕ В ЗАКУПКЕ: 5 (пять) </w:t>
      </w:r>
      <w:r>
        <w:rPr>
          <w:sz w:val="24"/>
          <w:szCs w:val="24"/>
        </w:rPr>
        <w:t>заявки.</w:t>
      </w:r>
    </w:p>
    <w:p w:rsidR="00B525CA" w:rsidRPr="00AE5743" w:rsidRDefault="00B525CA" w:rsidP="00B525CA">
      <w:pPr>
        <w:spacing w:line="240" w:lineRule="auto"/>
        <w:ind w:right="-143" w:firstLine="0"/>
        <w:rPr>
          <w:sz w:val="12"/>
          <w:szCs w:val="12"/>
        </w:rPr>
      </w:pPr>
    </w:p>
    <w:tbl>
      <w:tblPr>
        <w:tblW w:w="94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5386"/>
        <w:gridCol w:w="3116"/>
      </w:tblGrid>
      <w:tr w:rsidR="00B525CA" w:rsidRPr="00AE5743" w:rsidTr="000F0344">
        <w:trPr>
          <w:trHeight w:val="420"/>
          <w:tblHeader/>
        </w:trPr>
        <w:tc>
          <w:tcPr>
            <w:tcW w:w="993" w:type="dxa"/>
            <w:tcBorders>
              <w:top w:val="single" w:sz="6" w:space="0" w:color="auto"/>
              <w:left w:val="single" w:sz="6" w:space="0" w:color="auto"/>
              <w:bottom w:val="single" w:sz="6" w:space="0" w:color="auto"/>
              <w:right w:val="single" w:sz="6" w:space="0" w:color="auto"/>
            </w:tcBorders>
            <w:vAlign w:val="center"/>
            <w:hideMark/>
          </w:tcPr>
          <w:p w:rsidR="00B525CA" w:rsidRPr="00AE5743" w:rsidRDefault="00B525CA" w:rsidP="000F0344">
            <w:pPr>
              <w:pStyle w:val="af3"/>
              <w:spacing w:before="0" w:after="0"/>
              <w:ind w:left="-81" w:right="0"/>
              <w:jc w:val="center"/>
              <w:rPr>
                <w:sz w:val="20"/>
                <w:szCs w:val="24"/>
              </w:rPr>
            </w:pPr>
            <w:r w:rsidRPr="00AE5743">
              <w:rPr>
                <w:sz w:val="20"/>
                <w:szCs w:val="24"/>
              </w:rPr>
              <w:t>№</w:t>
            </w:r>
          </w:p>
          <w:p w:rsidR="00B525CA" w:rsidRPr="00AE5743" w:rsidRDefault="00B525CA" w:rsidP="000F0344">
            <w:pPr>
              <w:pStyle w:val="af3"/>
              <w:spacing w:before="0" w:after="0"/>
              <w:ind w:left="-81" w:right="0"/>
              <w:jc w:val="center"/>
              <w:rPr>
                <w:sz w:val="20"/>
                <w:szCs w:val="24"/>
              </w:rPr>
            </w:pPr>
            <w:r w:rsidRPr="00AE5743">
              <w:rPr>
                <w:sz w:val="20"/>
                <w:szCs w:val="24"/>
              </w:rPr>
              <w:t>п/п</w:t>
            </w:r>
          </w:p>
        </w:tc>
        <w:tc>
          <w:tcPr>
            <w:tcW w:w="5386" w:type="dxa"/>
            <w:tcBorders>
              <w:top w:val="single" w:sz="6" w:space="0" w:color="auto"/>
              <w:left w:val="single" w:sz="6" w:space="0" w:color="auto"/>
              <w:bottom w:val="single" w:sz="6" w:space="0" w:color="auto"/>
              <w:right w:val="single" w:sz="6" w:space="0" w:color="auto"/>
            </w:tcBorders>
            <w:vAlign w:val="center"/>
            <w:hideMark/>
          </w:tcPr>
          <w:p w:rsidR="00B525CA" w:rsidRPr="00AE5743" w:rsidRDefault="00B525CA" w:rsidP="000F0344">
            <w:pPr>
              <w:pStyle w:val="af3"/>
              <w:spacing w:before="0" w:after="0"/>
              <w:jc w:val="center"/>
              <w:rPr>
                <w:sz w:val="20"/>
                <w:szCs w:val="24"/>
              </w:rPr>
            </w:pPr>
            <w:r w:rsidRPr="00AE5743">
              <w:rPr>
                <w:sz w:val="20"/>
                <w:szCs w:val="24"/>
              </w:rPr>
              <w:t>Идентификационный номер Участника</w:t>
            </w:r>
          </w:p>
        </w:tc>
        <w:tc>
          <w:tcPr>
            <w:tcW w:w="3116" w:type="dxa"/>
            <w:tcBorders>
              <w:top w:val="single" w:sz="6" w:space="0" w:color="auto"/>
              <w:left w:val="single" w:sz="6" w:space="0" w:color="auto"/>
              <w:bottom w:val="single" w:sz="6" w:space="0" w:color="auto"/>
              <w:right w:val="single" w:sz="6" w:space="0" w:color="auto"/>
            </w:tcBorders>
            <w:vAlign w:val="center"/>
            <w:hideMark/>
          </w:tcPr>
          <w:p w:rsidR="00B525CA" w:rsidRPr="00AE5743" w:rsidRDefault="00B525CA" w:rsidP="000F0344">
            <w:pPr>
              <w:snapToGrid w:val="0"/>
              <w:spacing w:line="240" w:lineRule="auto"/>
              <w:ind w:firstLine="34"/>
              <w:jc w:val="center"/>
              <w:rPr>
                <w:sz w:val="20"/>
                <w:szCs w:val="24"/>
              </w:rPr>
            </w:pPr>
            <w:r w:rsidRPr="00AE5743">
              <w:rPr>
                <w:sz w:val="20"/>
                <w:szCs w:val="24"/>
              </w:rPr>
              <w:t>Дата и время регистрации заявки</w:t>
            </w:r>
          </w:p>
        </w:tc>
      </w:tr>
      <w:tr w:rsidR="00B525CA" w:rsidTr="000F0344">
        <w:trPr>
          <w:trHeight w:val="65"/>
        </w:trPr>
        <w:tc>
          <w:tcPr>
            <w:tcW w:w="993" w:type="dxa"/>
            <w:tcBorders>
              <w:top w:val="single" w:sz="6" w:space="0" w:color="auto"/>
              <w:left w:val="single" w:sz="6" w:space="0" w:color="auto"/>
              <w:bottom w:val="single" w:sz="6" w:space="0" w:color="auto"/>
              <w:right w:val="single" w:sz="6" w:space="0" w:color="auto"/>
            </w:tcBorders>
            <w:vAlign w:val="center"/>
          </w:tcPr>
          <w:p w:rsidR="00B525CA" w:rsidRDefault="00B525CA" w:rsidP="00B525CA">
            <w:pPr>
              <w:numPr>
                <w:ilvl w:val="0"/>
                <w:numId w:val="37"/>
              </w:numPr>
              <w:snapToGrid w:val="0"/>
              <w:spacing w:line="240" w:lineRule="auto"/>
              <w:jc w:val="center"/>
              <w:rPr>
                <w:szCs w:val="28"/>
              </w:rPr>
            </w:pPr>
          </w:p>
        </w:tc>
        <w:tc>
          <w:tcPr>
            <w:tcW w:w="5386" w:type="dxa"/>
            <w:tcBorders>
              <w:top w:val="single" w:sz="6" w:space="0" w:color="auto"/>
              <w:left w:val="single" w:sz="6" w:space="0" w:color="auto"/>
              <w:bottom w:val="single" w:sz="6" w:space="0" w:color="auto"/>
              <w:right w:val="single" w:sz="6" w:space="0" w:color="auto"/>
            </w:tcBorders>
            <w:hideMark/>
          </w:tcPr>
          <w:p w:rsidR="00B525CA" w:rsidRPr="00065541" w:rsidRDefault="00B525CA" w:rsidP="000F0344">
            <w:pPr>
              <w:spacing w:line="240" w:lineRule="auto"/>
              <w:ind w:firstLine="0"/>
              <w:jc w:val="center"/>
              <w:rPr>
                <w:sz w:val="24"/>
                <w:szCs w:val="26"/>
              </w:rPr>
            </w:pPr>
            <w:r w:rsidRPr="00065541">
              <w:rPr>
                <w:sz w:val="24"/>
                <w:szCs w:val="26"/>
              </w:rPr>
              <w:t>260678</w:t>
            </w:r>
          </w:p>
        </w:tc>
        <w:tc>
          <w:tcPr>
            <w:tcW w:w="3116" w:type="dxa"/>
            <w:tcBorders>
              <w:top w:val="single" w:sz="6" w:space="0" w:color="auto"/>
              <w:left w:val="single" w:sz="6" w:space="0" w:color="auto"/>
              <w:bottom w:val="single" w:sz="6" w:space="0" w:color="auto"/>
              <w:right w:val="single" w:sz="6" w:space="0" w:color="auto"/>
            </w:tcBorders>
            <w:hideMark/>
          </w:tcPr>
          <w:p w:rsidR="00B525CA" w:rsidRPr="00065541" w:rsidRDefault="00B525CA" w:rsidP="000F0344">
            <w:pPr>
              <w:spacing w:line="240" w:lineRule="auto"/>
              <w:ind w:firstLine="0"/>
              <w:jc w:val="center"/>
              <w:rPr>
                <w:sz w:val="24"/>
                <w:szCs w:val="26"/>
              </w:rPr>
            </w:pPr>
            <w:r w:rsidRPr="00065541">
              <w:rPr>
                <w:sz w:val="24"/>
                <w:szCs w:val="26"/>
              </w:rPr>
              <w:t>14.11.2019 03:18</w:t>
            </w:r>
          </w:p>
        </w:tc>
      </w:tr>
      <w:tr w:rsidR="00B525CA" w:rsidTr="000F0344">
        <w:trPr>
          <w:trHeight w:val="65"/>
        </w:trPr>
        <w:tc>
          <w:tcPr>
            <w:tcW w:w="993" w:type="dxa"/>
            <w:tcBorders>
              <w:top w:val="single" w:sz="6" w:space="0" w:color="auto"/>
              <w:left w:val="single" w:sz="6" w:space="0" w:color="auto"/>
              <w:bottom w:val="single" w:sz="6" w:space="0" w:color="auto"/>
              <w:right w:val="single" w:sz="6" w:space="0" w:color="auto"/>
            </w:tcBorders>
            <w:vAlign w:val="center"/>
          </w:tcPr>
          <w:p w:rsidR="00B525CA" w:rsidRDefault="00B525CA" w:rsidP="00B525CA">
            <w:pPr>
              <w:numPr>
                <w:ilvl w:val="0"/>
                <w:numId w:val="37"/>
              </w:numPr>
              <w:snapToGrid w:val="0"/>
              <w:spacing w:line="240" w:lineRule="auto"/>
              <w:jc w:val="center"/>
              <w:rPr>
                <w:sz w:val="24"/>
                <w:szCs w:val="24"/>
              </w:rPr>
            </w:pPr>
          </w:p>
        </w:tc>
        <w:tc>
          <w:tcPr>
            <w:tcW w:w="5386" w:type="dxa"/>
            <w:tcBorders>
              <w:top w:val="single" w:sz="6" w:space="0" w:color="auto"/>
              <w:left w:val="single" w:sz="6" w:space="0" w:color="auto"/>
              <w:bottom w:val="single" w:sz="6" w:space="0" w:color="auto"/>
              <w:right w:val="single" w:sz="6" w:space="0" w:color="auto"/>
            </w:tcBorders>
          </w:tcPr>
          <w:p w:rsidR="00B525CA" w:rsidRPr="00065541" w:rsidRDefault="00B525CA" w:rsidP="000F0344">
            <w:pPr>
              <w:spacing w:line="240" w:lineRule="auto"/>
              <w:ind w:firstLine="0"/>
              <w:jc w:val="center"/>
              <w:rPr>
                <w:sz w:val="24"/>
                <w:szCs w:val="26"/>
              </w:rPr>
            </w:pPr>
            <w:r w:rsidRPr="00065541">
              <w:rPr>
                <w:sz w:val="24"/>
                <w:szCs w:val="26"/>
              </w:rPr>
              <w:t>266114</w:t>
            </w:r>
          </w:p>
        </w:tc>
        <w:tc>
          <w:tcPr>
            <w:tcW w:w="3116" w:type="dxa"/>
            <w:tcBorders>
              <w:top w:val="single" w:sz="6" w:space="0" w:color="auto"/>
              <w:left w:val="single" w:sz="6" w:space="0" w:color="auto"/>
              <w:bottom w:val="single" w:sz="6" w:space="0" w:color="auto"/>
              <w:right w:val="single" w:sz="6" w:space="0" w:color="auto"/>
            </w:tcBorders>
          </w:tcPr>
          <w:p w:rsidR="00B525CA" w:rsidRPr="00065541" w:rsidRDefault="00B525CA" w:rsidP="000F0344">
            <w:pPr>
              <w:spacing w:line="240" w:lineRule="auto"/>
              <w:ind w:firstLine="0"/>
              <w:jc w:val="center"/>
              <w:rPr>
                <w:sz w:val="24"/>
                <w:szCs w:val="26"/>
              </w:rPr>
            </w:pPr>
            <w:r w:rsidRPr="00065541">
              <w:rPr>
                <w:sz w:val="24"/>
                <w:szCs w:val="26"/>
              </w:rPr>
              <w:t>13.11.2019 11:11</w:t>
            </w:r>
          </w:p>
        </w:tc>
      </w:tr>
      <w:tr w:rsidR="00B525CA" w:rsidTr="000F0344">
        <w:trPr>
          <w:trHeight w:val="65"/>
        </w:trPr>
        <w:tc>
          <w:tcPr>
            <w:tcW w:w="993" w:type="dxa"/>
            <w:tcBorders>
              <w:top w:val="single" w:sz="6" w:space="0" w:color="auto"/>
              <w:left w:val="single" w:sz="6" w:space="0" w:color="auto"/>
              <w:bottom w:val="single" w:sz="6" w:space="0" w:color="auto"/>
              <w:right w:val="single" w:sz="6" w:space="0" w:color="auto"/>
            </w:tcBorders>
            <w:vAlign w:val="center"/>
          </w:tcPr>
          <w:p w:rsidR="00B525CA" w:rsidRDefault="00B525CA" w:rsidP="00B525CA">
            <w:pPr>
              <w:numPr>
                <w:ilvl w:val="0"/>
                <w:numId w:val="37"/>
              </w:numPr>
              <w:snapToGrid w:val="0"/>
              <w:spacing w:line="240" w:lineRule="auto"/>
              <w:jc w:val="center"/>
              <w:rPr>
                <w:sz w:val="24"/>
                <w:szCs w:val="24"/>
              </w:rPr>
            </w:pPr>
          </w:p>
        </w:tc>
        <w:tc>
          <w:tcPr>
            <w:tcW w:w="5386" w:type="dxa"/>
            <w:tcBorders>
              <w:top w:val="single" w:sz="6" w:space="0" w:color="auto"/>
              <w:left w:val="single" w:sz="6" w:space="0" w:color="auto"/>
              <w:bottom w:val="single" w:sz="6" w:space="0" w:color="auto"/>
              <w:right w:val="single" w:sz="6" w:space="0" w:color="auto"/>
            </w:tcBorders>
          </w:tcPr>
          <w:p w:rsidR="00B525CA" w:rsidRPr="00065541" w:rsidRDefault="00B525CA" w:rsidP="000F0344">
            <w:pPr>
              <w:spacing w:line="240" w:lineRule="auto"/>
              <w:ind w:firstLine="0"/>
              <w:jc w:val="center"/>
              <w:rPr>
                <w:sz w:val="24"/>
                <w:szCs w:val="26"/>
              </w:rPr>
            </w:pPr>
            <w:r w:rsidRPr="00065541">
              <w:rPr>
                <w:sz w:val="24"/>
                <w:szCs w:val="26"/>
              </w:rPr>
              <w:t>266250</w:t>
            </w:r>
          </w:p>
        </w:tc>
        <w:tc>
          <w:tcPr>
            <w:tcW w:w="3116" w:type="dxa"/>
            <w:tcBorders>
              <w:top w:val="single" w:sz="6" w:space="0" w:color="auto"/>
              <w:left w:val="single" w:sz="6" w:space="0" w:color="auto"/>
              <w:bottom w:val="single" w:sz="6" w:space="0" w:color="auto"/>
              <w:right w:val="single" w:sz="6" w:space="0" w:color="auto"/>
            </w:tcBorders>
          </w:tcPr>
          <w:p w:rsidR="00B525CA" w:rsidRPr="00065541" w:rsidRDefault="00B525CA" w:rsidP="000F0344">
            <w:pPr>
              <w:spacing w:line="240" w:lineRule="auto"/>
              <w:ind w:firstLine="0"/>
              <w:jc w:val="center"/>
              <w:rPr>
                <w:sz w:val="24"/>
                <w:szCs w:val="26"/>
              </w:rPr>
            </w:pPr>
            <w:r w:rsidRPr="00065541">
              <w:rPr>
                <w:sz w:val="24"/>
                <w:szCs w:val="26"/>
              </w:rPr>
              <w:t>14.11.2019 06:01</w:t>
            </w:r>
          </w:p>
        </w:tc>
      </w:tr>
      <w:tr w:rsidR="00B525CA" w:rsidTr="000F0344">
        <w:trPr>
          <w:trHeight w:val="65"/>
        </w:trPr>
        <w:tc>
          <w:tcPr>
            <w:tcW w:w="993" w:type="dxa"/>
            <w:tcBorders>
              <w:top w:val="single" w:sz="6" w:space="0" w:color="auto"/>
              <w:left w:val="single" w:sz="6" w:space="0" w:color="auto"/>
              <w:bottom w:val="single" w:sz="6" w:space="0" w:color="auto"/>
              <w:right w:val="single" w:sz="6" w:space="0" w:color="auto"/>
            </w:tcBorders>
            <w:vAlign w:val="center"/>
          </w:tcPr>
          <w:p w:rsidR="00B525CA" w:rsidRDefault="00B525CA" w:rsidP="00B525CA">
            <w:pPr>
              <w:numPr>
                <w:ilvl w:val="0"/>
                <w:numId w:val="37"/>
              </w:numPr>
              <w:snapToGrid w:val="0"/>
              <w:spacing w:line="240" w:lineRule="auto"/>
              <w:jc w:val="center"/>
              <w:rPr>
                <w:sz w:val="24"/>
                <w:szCs w:val="24"/>
              </w:rPr>
            </w:pPr>
          </w:p>
        </w:tc>
        <w:tc>
          <w:tcPr>
            <w:tcW w:w="5386" w:type="dxa"/>
            <w:tcBorders>
              <w:top w:val="single" w:sz="6" w:space="0" w:color="auto"/>
              <w:left w:val="single" w:sz="6" w:space="0" w:color="auto"/>
              <w:bottom w:val="single" w:sz="6" w:space="0" w:color="auto"/>
              <w:right w:val="single" w:sz="6" w:space="0" w:color="auto"/>
            </w:tcBorders>
          </w:tcPr>
          <w:p w:rsidR="00B525CA" w:rsidRPr="00065541" w:rsidRDefault="00B525CA" w:rsidP="000F0344">
            <w:pPr>
              <w:spacing w:line="240" w:lineRule="auto"/>
              <w:ind w:firstLine="0"/>
              <w:jc w:val="center"/>
              <w:rPr>
                <w:sz w:val="24"/>
                <w:szCs w:val="26"/>
              </w:rPr>
            </w:pPr>
            <w:r w:rsidRPr="00065541">
              <w:rPr>
                <w:sz w:val="24"/>
                <w:szCs w:val="26"/>
              </w:rPr>
              <w:t>266825</w:t>
            </w:r>
          </w:p>
        </w:tc>
        <w:tc>
          <w:tcPr>
            <w:tcW w:w="3116" w:type="dxa"/>
            <w:tcBorders>
              <w:top w:val="single" w:sz="6" w:space="0" w:color="auto"/>
              <w:left w:val="single" w:sz="6" w:space="0" w:color="auto"/>
              <w:bottom w:val="single" w:sz="6" w:space="0" w:color="auto"/>
              <w:right w:val="single" w:sz="6" w:space="0" w:color="auto"/>
            </w:tcBorders>
          </w:tcPr>
          <w:p w:rsidR="00B525CA" w:rsidRPr="00065541" w:rsidRDefault="00B525CA" w:rsidP="000F0344">
            <w:pPr>
              <w:spacing w:line="240" w:lineRule="auto"/>
              <w:ind w:firstLine="0"/>
              <w:jc w:val="center"/>
              <w:rPr>
                <w:sz w:val="24"/>
                <w:szCs w:val="26"/>
              </w:rPr>
            </w:pPr>
            <w:r w:rsidRPr="00065541">
              <w:rPr>
                <w:sz w:val="24"/>
                <w:szCs w:val="26"/>
              </w:rPr>
              <w:t>14.11.2019 05:36</w:t>
            </w:r>
          </w:p>
        </w:tc>
      </w:tr>
      <w:tr w:rsidR="00B525CA" w:rsidTr="000F0344">
        <w:trPr>
          <w:trHeight w:val="65"/>
        </w:trPr>
        <w:tc>
          <w:tcPr>
            <w:tcW w:w="993" w:type="dxa"/>
            <w:tcBorders>
              <w:top w:val="single" w:sz="6" w:space="0" w:color="auto"/>
              <w:left w:val="single" w:sz="6" w:space="0" w:color="auto"/>
              <w:bottom w:val="single" w:sz="6" w:space="0" w:color="auto"/>
              <w:right w:val="single" w:sz="6" w:space="0" w:color="auto"/>
            </w:tcBorders>
            <w:vAlign w:val="center"/>
          </w:tcPr>
          <w:p w:rsidR="00B525CA" w:rsidRDefault="00B525CA" w:rsidP="00B525CA">
            <w:pPr>
              <w:numPr>
                <w:ilvl w:val="0"/>
                <w:numId w:val="37"/>
              </w:numPr>
              <w:snapToGrid w:val="0"/>
              <w:spacing w:line="240" w:lineRule="auto"/>
              <w:jc w:val="center"/>
              <w:rPr>
                <w:sz w:val="24"/>
                <w:szCs w:val="24"/>
              </w:rPr>
            </w:pPr>
          </w:p>
        </w:tc>
        <w:tc>
          <w:tcPr>
            <w:tcW w:w="5386" w:type="dxa"/>
            <w:tcBorders>
              <w:top w:val="single" w:sz="6" w:space="0" w:color="auto"/>
              <w:left w:val="single" w:sz="6" w:space="0" w:color="auto"/>
              <w:bottom w:val="single" w:sz="6" w:space="0" w:color="auto"/>
              <w:right w:val="single" w:sz="6" w:space="0" w:color="auto"/>
            </w:tcBorders>
          </w:tcPr>
          <w:p w:rsidR="00B525CA" w:rsidRPr="00065541" w:rsidRDefault="00B525CA" w:rsidP="000F0344">
            <w:pPr>
              <w:spacing w:line="240" w:lineRule="auto"/>
              <w:ind w:firstLine="0"/>
              <w:jc w:val="center"/>
              <w:rPr>
                <w:sz w:val="24"/>
                <w:szCs w:val="26"/>
              </w:rPr>
            </w:pPr>
            <w:r w:rsidRPr="00065541">
              <w:rPr>
                <w:sz w:val="24"/>
                <w:szCs w:val="26"/>
              </w:rPr>
              <w:t>266874</w:t>
            </w:r>
          </w:p>
        </w:tc>
        <w:tc>
          <w:tcPr>
            <w:tcW w:w="3116" w:type="dxa"/>
            <w:tcBorders>
              <w:top w:val="single" w:sz="6" w:space="0" w:color="auto"/>
              <w:left w:val="single" w:sz="6" w:space="0" w:color="auto"/>
              <w:bottom w:val="single" w:sz="6" w:space="0" w:color="auto"/>
              <w:right w:val="single" w:sz="6" w:space="0" w:color="auto"/>
            </w:tcBorders>
          </w:tcPr>
          <w:p w:rsidR="00B525CA" w:rsidRPr="00065541" w:rsidRDefault="00B525CA" w:rsidP="000F0344">
            <w:pPr>
              <w:spacing w:line="240" w:lineRule="auto"/>
              <w:ind w:firstLine="0"/>
              <w:jc w:val="center"/>
              <w:rPr>
                <w:sz w:val="24"/>
                <w:szCs w:val="26"/>
              </w:rPr>
            </w:pPr>
            <w:r w:rsidRPr="00065541">
              <w:rPr>
                <w:sz w:val="24"/>
                <w:szCs w:val="26"/>
              </w:rPr>
              <w:t>14.11.2019 07:27</w:t>
            </w:r>
          </w:p>
        </w:tc>
      </w:tr>
    </w:tbl>
    <w:p w:rsidR="00B525CA" w:rsidRPr="00AE5743" w:rsidRDefault="00B525CA" w:rsidP="00B525CA">
      <w:pPr>
        <w:spacing w:line="240" w:lineRule="auto"/>
        <w:ind w:right="-143" w:firstLine="0"/>
        <w:rPr>
          <w:sz w:val="12"/>
          <w:szCs w:val="12"/>
        </w:rPr>
      </w:pPr>
    </w:p>
    <w:p w:rsidR="00B525CA" w:rsidRPr="005E066E" w:rsidRDefault="00B525CA" w:rsidP="00B525CA">
      <w:pPr>
        <w:spacing w:line="240" w:lineRule="auto"/>
        <w:ind w:hanging="142"/>
        <w:rPr>
          <w:b/>
          <w:caps/>
          <w:sz w:val="12"/>
          <w:szCs w:val="12"/>
        </w:rPr>
      </w:pPr>
      <w:r>
        <w:rPr>
          <w:b/>
          <w:sz w:val="24"/>
          <w:szCs w:val="24"/>
        </w:rPr>
        <w:t xml:space="preserve">КОЛИЧЕСТВО ОТКЛОНЕННЫХ ЗАЯВОК: 0 (ноль) </w:t>
      </w:r>
      <w:r>
        <w:rPr>
          <w:sz w:val="24"/>
          <w:szCs w:val="24"/>
        </w:rPr>
        <w:t>заявка</w:t>
      </w:r>
    </w:p>
    <w:p w:rsidR="004814F1" w:rsidRDefault="004814F1" w:rsidP="001865D9">
      <w:pPr>
        <w:pStyle w:val="21"/>
        <w:ind w:firstLine="0"/>
        <w:rPr>
          <w:b/>
          <w:caps/>
          <w:sz w:val="26"/>
          <w:szCs w:val="26"/>
        </w:rPr>
      </w:pPr>
    </w:p>
    <w:p w:rsidR="001E0D88" w:rsidRPr="00F16908" w:rsidRDefault="001E0D88" w:rsidP="001865D9">
      <w:pPr>
        <w:pStyle w:val="21"/>
        <w:ind w:firstLine="0"/>
        <w:rPr>
          <w:b/>
          <w:caps/>
          <w:sz w:val="26"/>
          <w:szCs w:val="26"/>
        </w:rPr>
      </w:pPr>
      <w:r w:rsidRPr="00F16908">
        <w:rPr>
          <w:b/>
          <w:caps/>
          <w:sz w:val="26"/>
          <w:szCs w:val="26"/>
        </w:rPr>
        <w:t xml:space="preserve">ВОПРОСЫ, ВЫНОСИМЫЕ НА РАССМОТРЕНИЕ ЗАКУПОЧНОЙ КОМИССИИ: </w:t>
      </w:r>
    </w:p>
    <w:p w:rsidR="00CB2E07" w:rsidRPr="00F920A9" w:rsidRDefault="00CB2E07" w:rsidP="00CB2E07">
      <w:pPr>
        <w:pStyle w:val="21"/>
        <w:numPr>
          <w:ilvl w:val="0"/>
          <w:numId w:val="22"/>
        </w:numPr>
        <w:ind w:left="786"/>
        <w:rPr>
          <w:bCs/>
          <w:i/>
          <w:iCs/>
          <w:sz w:val="26"/>
          <w:szCs w:val="26"/>
        </w:rPr>
      </w:pPr>
      <w:r w:rsidRPr="00604A36">
        <w:rPr>
          <w:bCs/>
          <w:i/>
          <w:iCs/>
          <w:sz w:val="26"/>
          <w:szCs w:val="26"/>
        </w:rPr>
        <w:t>О рассмотрении результатов оценки ценовых предложений Участников</w:t>
      </w:r>
    </w:p>
    <w:p w:rsidR="00CB2E07" w:rsidRPr="00F920A9" w:rsidRDefault="00CB2E07" w:rsidP="00CB2E07">
      <w:pPr>
        <w:pStyle w:val="21"/>
        <w:numPr>
          <w:ilvl w:val="0"/>
          <w:numId w:val="22"/>
        </w:numPr>
        <w:ind w:left="786"/>
        <w:rPr>
          <w:bCs/>
          <w:i/>
          <w:iCs/>
          <w:sz w:val="26"/>
          <w:szCs w:val="26"/>
        </w:rPr>
      </w:pPr>
      <w:r w:rsidRPr="00F920A9">
        <w:rPr>
          <w:bCs/>
          <w:i/>
          <w:iCs/>
          <w:sz w:val="26"/>
          <w:szCs w:val="26"/>
        </w:rPr>
        <w:t>О ранжировке заявок.</w:t>
      </w:r>
    </w:p>
    <w:p w:rsidR="00CB2E07" w:rsidRPr="00F920A9" w:rsidRDefault="00CB2E07" w:rsidP="00CB2E07">
      <w:pPr>
        <w:pStyle w:val="21"/>
        <w:numPr>
          <w:ilvl w:val="0"/>
          <w:numId w:val="22"/>
        </w:numPr>
        <w:ind w:left="786"/>
        <w:rPr>
          <w:bCs/>
          <w:i/>
          <w:iCs/>
          <w:sz w:val="26"/>
          <w:szCs w:val="26"/>
        </w:rPr>
      </w:pPr>
      <w:r w:rsidRPr="00F920A9">
        <w:rPr>
          <w:bCs/>
          <w:i/>
          <w:iCs/>
          <w:sz w:val="26"/>
          <w:szCs w:val="26"/>
        </w:rPr>
        <w:t>О выборе победителя закупки</w:t>
      </w:r>
    </w:p>
    <w:p w:rsidR="00EF202A" w:rsidRDefault="00EF202A" w:rsidP="00EF202A">
      <w:pPr>
        <w:spacing w:line="240" w:lineRule="auto"/>
        <w:rPr>
          <w:b/>
          <w:sz w:val="26"/>
          <w:szCs w:val="26"/>
        </w:rPr>
      </w:pPr>
    </w:p>
    <w:p w:rsidR="00CB2E07" w:rsidRPr="00F920A9" w:rsidRDefault="00CB2E07" w:rsidP="00CB2E07">
      <w:pPr>
        <w:pStyle w:val="a4"/>
        <w:keepNext/>
        <w:jc w:val="both"/>
        <w:rPr>
          <w:b/>
          <w:sz w:val="26"/>
          <w:szCs w:val="26"/>
        </w:rPr>
      </w:pPr>
      <w:r w:rsidRPr="00F920A9">
        <w:rPr>
          <w:b/>
          <w:bCs/>
          <w:i/>
          <w:iCs/>
          <w:sz w:val="26"/>
          <w:szCs w:val="26"/>
        </w:rPr>
        <w:t xml:space="preserve">ВОПРОС №1. </w:t>
      </w:r>
      <w:r w:rsidRPr="00370DE0">
        <w:rPr>
          <w:b/>
          <w:bCs/>
          <w:i/>
          <w:iCs/>
          <w:sz w:val="26"/>
          <w:szCs w:val="26"/>
        </w:rPr>
        <w:tab/>
        <w:t>О рассмотрении результатов оценки ценовых предложений Участников</w:t>
      </w:r>
    </w:p>
    <w:p w:rsidR="00B525CA" w:rsidRPr="0085447B" w:rsidRDefault="00B525CA" w:rsidP="00B525CA">
      <w:pPr>
        <w:keepNext/>
        <w:spacing w:line="240" w:lineRule="auto"/>
        <w:ind w:firstLine="0"/>
        <w:rPr>
          <w:b/>
          <w:sz w:val="26"/>
          <w:szCs w:val="26"/>
        </w:rPr>
      </w:pPr>
      <w:r w:rsidRPr="0085447B">
        <w:rPr>
          <w:b/>
          <w:sz w:val="26"/>
          <w:szCs w:val="26"/>
        </w:rPr>
        <w:t>РЕШИЛИ:</w:t>
      </w:r>
    </w:p>
    <w:p w:rsidR="00B525CA" w:rsidRPr="00604A36" w:rsidRDefault="00B525CA" w:rsidP="00B525CA">
      <w:pPr>
        <w:pStyle w:val="25"/>
        <w:numPr>
          <w:ilvl w:val="0"/>
          <w:numId w:val="36"/>
        </w:numPr>
        <w:suppressAutoHyphens/>
        <w:ind w:left="0" w:firstLine="0"/>
        <w:rPr>
          <w:sz w:val="26"/>
          <w:szCs w:val="26"/>
        </w:rPr>
      </w:pPr>
      <w:r w:rsidRPr="00604A36">
        <w:rPr>
          <w:sz w:val="26"/>
          <w:szCs w:val="26"/>
        </w:rPr>
        <w:t>Признать объем полученной информации достаточным для принятия решения.</w:t>
      </w:r>
    </w:p>
    <w:p w:rsidR="00B525CA" w:rsidRPr="0085447B" w:rsidRDefault="00B525CA" w:rsidP="00B525CA">
      <w:pPr>
        <w:pStyle w:val="25"/>
        <w:numPr>
          <w:ilvl w:val="0"/>
          <w:numId w:val="36"/>
        </w:numPr>
        <w:suppressAutoHyphens/>
        <w:ind w:left="0" w:firstLine="0"/>
        <w:rPr>
          <w:sz w:val="26"/>
          <w:szCs w:val="26"/>
        </w:rPr>
      </w:pPr>
      <w:r w:rsidRPr="00604A36">
        <w:rPr>
          <w:sz w:val="26"/>
          <w:szCs w:val="26"/>
        </w:rPr>
        <w:t>Принять к рассмотрению ценовые предложения следующих участников</w:t>
      </w:r>
    </w:p>
    <w:tbl>
      <w:tblPr>
        <w:tblStyle w:val="style34474"/>
        <w:tblW w:w="9923" w:type="dxa"/>
        <w:tblInd w:w="1" w:type="dxa"/>
        <w:tblLayout w:type="fixed"/>
        <w:tblLook w:val="04A0" w:firstRow="1" w:lastRow="0" w:firstColumn="1" w:lastColumn="0" w:noHBand="0" w:noVBand="1"/>
      </w:tblPr>
      <w:tblGrid>
        <w:gridCol w:w="1134"/>
        <w:gridCol w:w="1309"/>
        <w:gridCol w:w="3794"/>
        <w:gridCol w:w="2168"/>
        <w:gridCol w:w="1518"/>
      </w:tblGrid>
      <w:tr w:rsidR="00B525CA" w:rsidRPr="00F63CBE" w:rsidTr="000F0344">
        <w:tc>
          <w:tcPr>
            <w:tcW w:w="1134" w:type="dxa"/>
            <w:vAlign w:val="center"/>
          </w:tcPr>
          <w:p w:rsidR="00B525CA" w:rsidRPr="00F63CBE" w:rsidRDefault="00B525CA" w:rsidP="000F0344">
            <w:pPr>
              <w:spacing w:line="240" w:lineRule="auto"/>
              <w:ind w:firstLine="0"/>
              <w:jc w:val="center"/>
              <w:rPr>
                <w:snapToGrid/>
                <w:sz w:val="20"/>
                <w:szCs w:val="24"/>
              </w:rPr>
            </w:pPr>
            <w:r w:rsidRPr="00F63CBE">
              <w:rPr>
                <w:snapToGrid/>
                <w:sz w:val="20"/>
                <w:szCs w:val="24"/>
              </w:rPr>
              <w:t>№ п/п</w:t>
            </w:r>
          </w:p>
        </w:tc>
        <w:tc>
          <w:tcPr>
            <w:tcW w:w="1309" w:type="dxa"/>
          </w:tcPr>
          <w:p w:rsidR="00B525CA" w:rsidRPr="000D43BB" w:rsidRDefault="00B525CA" w:rsidP="000F0344">
            <w:pPr>
              <w:tabs>
                <w:tab w:val="num" w:pos="2880"/>
              </w:tabs>
              <w:snapToGrid w:val="0"/>
              <w:spacing w:line="240" w:lineRule="auto"/>
              <w:ind w:firstLine="0"/>
              <w:jc w:val="center"/>
              <w:rPr>
                <w:b/>
                <w:i/>
                <w:sz w:val="22"/>
                <w:szCs w:val="24"/>
              </w:rPr>
            </w:pPr>
            <w:r w:rsidRPr="00DB4754">
              <w:rPr>
                <w:b/>
                <w:i/>
                <w:sz w:val="22"/>
                <w:szCs w:val="24"/>
              </w:rPr>
              <w:t>Идентификационный номер Участника</w:t>
            </w:r>
          </w:p>
        </w:tc>
        <w:tc>
          <w:tcPr>
            <w:tcW w:w="3794" w:type="dxa"/>
          </w:tcPr>
          <w:p w:rsidR="00B525CA" w:rsidRPr="00DB4754" w:rsidRDefault="00B525CA" w:rsidP="000F0344">
            <w:pPr>
              <w:tabs>
                <w:tab w:val="num" w:pos="2880"/>
              </w:tabs>
              <w:snapToGrid w:val="0"/>
              <w:spacing w:line="240" w:lineRule="auto"/>
              <w:ind w:firstLine="0"/>
              <w:jc w:val="center"/>
              <w:rPr>
                <w:b/>
                <w:bCs/>
                <w:i/>
                <w:sz w:val="22"/>
                <w:szCs w:val="24"/>
              </w:rPr>
            </w:pPr>
            <w:r w:rsidRPr="009706A7">
              <w:rPr>
                <w:b/>
                <w:bCs/>
                <w:i/>
                <w:sz w:val="22"/>
                <w:szCs w:val="24"/>
              </w:rPr>
              <w:t>Наименование участника</w:t>
            </w:r>
          </w:p>
        </w:tc>
        <w:tc>
          <w:tcPr>
            <w:tcW w:w="2168" w:type="dxa"/>
          </w:tcPr>
          <w:p w:rsidR="00B525CA" w:rsidRPr="00402AD6" w:rsidRDefault="00B525CA" w:rsidP="000F0344">
            <w:pPr>
              <w:tabs>
                <w:tab w:val="num" w:pos="2880"/>
              </w:tabs>
              <w:snapToGrid w:val="0"/>
              <w:spacing w:line="240" w:lineRule="auto"/>
              <w:ind w:firstLine="0"/>
              <w:jc w:val="center"/>
              <w:rPr>
                <w:b/>
                <w:bCs/>
                <w:i/>
                <w:sz w:val="22"/>
                <w:szCs w:val="24"/>
              </w:rPr>
            </w:pPr>
            <w:r w:rsidRPr="00402AD6">
              <w:rPr>
                <w:b/>
                <w:bCs/>
                <w:i/>
                <w:sz w:val="22"/>
                <w:szCs w:val="24"/>
              </w:rPr>
              <w:t>Итоговая цена по результатам аукциона, руб. без НДС</w:t>
            </w:r>
          </w:p>
        </w:tc>
        <w:tc>
          <w:tcPr>
            <w:tcW w:w="1518" w:type="dxa"/>
            <w:vAlign w:val="center"/>
          </w:tcPr>
          <w:p w:rsidR="00B525CA" w:rsidRPr="00402AD6" w:rsidRDefault="00B525CA" w:rsidP="000F0344">
            <w:pPr>
              <w:tabs>
                <w:tab w:val="num" w:pos="2880"/>
              </w:tabs>
              <w:snapToGrid w:val="0"/>
              <w:spacing w:line="240" w:lineRule="auto"/>
              <w:ind w:firstLine="0"/>
              <w:jc w:val="center"/>
              <w:rPr>
                <w:b/>
                <w:bCs/>
                <w:i/>
                <w:sz w:val="22"/>
                <w:szCs w:val="24"/>
              </w:rPr>
            </w:pPr>
            <w:r w:rsidRPr="00402AD6">
              <w:rPr>
                <w:b/>
                <w:bCs/>
                <w:i/>
                <w:sz w:val="22"/>
                <w:szCs w:val="24"/>
              </w:rPr>
              <w:t>Дата и время регистрации заявок</w:t>
            </w:r>
          </w:p>
        </w:tc>
      </w:tr>
      <w:tr w:rsidR="00B525CA" w:rsidRPr="0085447B" w:rsidTr="000F0344">
        <w:tc>
          <w:tcPr>
            <w:tcW w:w="1134" w:type="dxa"/>
            <w:vAlign w:val="center"/>
          </w:tcPr>
          <w:p w:rsidR="00B525CA" w:rsidRPr="0085447B" w:rsidRDefault="00B525CA" w:rsidP="000F0344">
            <w:pPr>
              <w:spacing w:line="240" w:lineRule="auto"/>
              <w:ind w:firstLine="0"/>
              <w:jc w:val="center"/>
              <w:rPr>
                <w:snapToGrid/>
                <w:sz w:val="24"/>
                <w:szCs w:val="24"/>
              </w:rPr>
            </w:pPr>
            <w:r>
              <w:rPr>
                <w:snapToGrid/>
                <w:sz w:val="24"/>
                <w:szCs w:val="24"/>
              </w:rPr>
              <w:t>1</w:t>
            </w:r>
          </w:p>
        </w:tc>
        <w:tc>
          <w:tcPr>
            <w:tcW w:w="1309" w:type="dxa"/>
          </w:tcPr>
          <w:p w:rsidR="00B525CA" w:rsidRPr="00D84142" w:rsidRDefault="00B525CA" w:rsidP="000F0344">
            <w:pPr>
              <w:spacing w:line="240" w:lineRule="auto"/>
              <w:ind w:firstLine="0"/>
              <w:jc w:val="center"/>
              <w:rPr>
                <w:sz w:val="24"/>
                <w:szCs w:val="26"/>
              </w:rPr>
            </w:pPr>
            <w:r w:rsidRPr="00D84142">
              <w:rPr>
                <w:sz w:val="24"/>
                <w:szCs w:val="26"/>
              </w:rPr>
              <w:t>260678</w:t>
            </w:r>
          </w:p>
        </w:tc>
        <w:tc>
          <w:tcPr>
            <w:tcW w:w="3794" w:type="dxa"/>
          </w:tcPr>
          <w:p w:rsidR="00B525CA" w:rsidRPr="00D84142" w:rsidRDefault="00B525CA" w:rsidP="000F0344">
            <w:pPr>
              <w:spacing w:line="240" w:lineRule="auto"/>
              <w:ind w:firstLine="0"/>
              <w:jc w:val="left"/>
              <w:rPr>
                <w:b/>
                <w:i/>
                <w:sz w:val="24"/>
                <w:szCs w:val="26"/>
              </w:rPr>
            </w:pPr>
            <w:r w:rsidRPr="00D84142">
              <w:rPr>
                <w:b/>
                <w:i/>
                <w:sz w:val="24"/>
                <w:szCs w:val="26"/>
              </w:rPr>
              <w:t>ООО "ПРОМЭЛЕКТРОСТРОЙ"</w:t>
            </w:r>
          </w:p>
          <w:p w:rsidR="00B525CA" w:rsidRPr="00D84142" w:rsidRDefault="00B525CA" w:rsidP="000F0344">
            <w:pPr>
              <w:spacing w:line="240" w:lineRule="auto"/>
              <w:ind w:firstLine="0"/>
              <w:jc w:val="left"/>
              <w:rPr>
                <w:sz w:val="24"/>
                <w:szCs w:val="26"/>
              </w:rPr>
            </w:pPr>
            <w:r w:rsidRPr="00D84142">
              <w:rPr>
                <w:sz w:val="24"/>
                <w:szCs w:val="26"/>
              </w:rPr>
              <w:t>ИНН 2807015739, КПП 280701001, ОГРН 1102807000559</w:t>
            </w:r>
          </w:p>
        </w:tc>
        <w:tc>
          <w:tcPr>
            <w:tcW w:w="2168" w:type="dxa"/>
          </w:tcPr>
          <w:p w:rsidR="00B525CA" w:rsidRPr="00402AD6" w:rsidRDefault="00B525CA" w:rsidP="000F0344">
            <w:pPr>
              <w:spacing w:line="240" w:lineRule="auto"/>
              <w:ind w:firstLine="0"/>
              <w:jc w:val="center"/>
              <w:rPr>
                <w:b/>
                <w:i/>
                <w:sz w:val="26"/>
                <w:szCs w:val="26"/>
              </w:rPr>
            </w:pPr>
            <w:r>
              <w:rPr>
                <w:b/>
                <w:i/>
                <w:sz w:val="26"/>
                <w:szCs w:val="26"/>
              </w:rPr>
              <w:t>16 146 000,00</w:t>
            </w:r>
          </w:p>
        </w:tc>
        <w:tc>
          <w:tcPr>
            <w:tcW w:w="1518" w:type="dxa"/>
          </w:tcPr>
          <w:p w:rsidR="00B525CA" w:rsidRPr="005149D1" w:rsidRDefault="00B525CA" w:rsidP="000F0344">
            <w:pPr>
              <w:spacing w:line="240" w:lineRule="auto"/>
              <w:ind w:firstLine="0"/>
              <w:jc w:val="center"/>
              <w:rPr>
                <w:sz w:val="26"/>
                <w:szCs w:val="26"/>
              </w:rPr>
            </w:pPr>
            <w:r w:rsidRPr="005149D1">
              <w:rPr>
                <w:sz w:val="26"/>
                <w:szCs w:val="26"/>
              </w:rPr>
              <w:t>14.11.2019 10:56</w:t>
            </w:r>
          </w:p>
        </w:tc>
      </w:tr>
      <w:tr w:rsidR="00B525CA" w:rsidRPr="0085447B" w:rsidTr="000F0344">
        <w:tc>
          <w:tcPr>
            <w:tcW w:w="1134" w:type="dxa"/>
            <w:vAlign w:val="center"/>
          </w:tcPr>
          <w:p w:rsidR="00B525CA" w:rsidRPr="0085447B" w:rsidRDefault="00B525CA" w:rsidP="000F0344">
            <w:pPr>
              <w:spacing w:line="240" w:lineRule="auto"/>
              <w:ind w:firstLine="0"/>
              <w:jc w:val="center"/>
              <w:rPr>
                <w:snapToGrid/>
                <w:sz w:val="24"/>
                <w:szCs w:val="24"/>
              </w:rPr>
            </w:pPr>
            <w:r>
              <w:rPr>
                <w:snapToGrid/>
                <w:sz w:val="24"/>
                <w:szCs w:val="24"/>
              </w:rPr>
              <w:t>2</w:t>
            </w:r>
          </w:p>
        </w:tc>
        <w:tc>
          <w:tcPr>
            <w:tcW w:w="1309" w:type="dxa"/>
          </w:tcPr>
          <w:p w:rsidR="00B525CA" w:rsidRPr="00D84142" w:rsidRDefault="00B525CA" w:rsidP="000F0344">
            <w:pPr>
              <w:spacing w:line="240" w:lineRule="auto"/>
              <w:ind w:firstLine="0"/>
              <w:jc w:val="center"/>
              <w:rPr>
                <w:sz w:val="24"/>
                <w:szCs w:val="26"/>
              </w:rPr>
            </w:pPr>
            <w:r w:rsidRPr="00D84142">
              <w:rPr>
                <w:sz w:val="24"/>
                <w:szCs w:val="26"/>
              </w:rPr>
              <w:t>266825</w:t>
            </w:r>
          </w:p>
        </w:tc>
        <w:tc>
          <w:tcPr>
            <w:tcW w:w="3794" w:type="dxa"/>
          </w:tcPr>
          <w:p w:rsidR="00B525CA" w:rsidRPr="00D84142" w:rsidRDefault="00B525CA" w:rsidP="000F0344">
            <w:pPr>
              <w:spacing w:line="240" w:lineRule="auto"/>
              <w:ind w:firstLine="0"/>
              <w:jc w:val="left"/>
              <w:rPr>
                <w:b/>
                <w:i/>
                <w:sz w:val="24"/>
                <w:szCs w:val="26"/>
              </w:rPr>
            </w:pPr>
            <w:r w:rsidRPr="00D84142">
              <w:rPr>
                <w:b/>
                <w:i/>
                <w:sz w:val="24"/>
                <w:szCs w:val="26"/>
              </w:rPr>
              <w:t>ООО "ЭНЕРГОСТРОЙ"</w:t>
            </w:r>
          </w:p>
          <w:p w:rsidR="00B525CA" w:rsidRPr="00D84142" w:rsidRDefault="00B525CA" w:rsidP="000F0344">
            <w:pPr>
              <w:spacing w:line="240" w:lineRule="auto"/>
              <w:ind w:firstLine="0"/>
              <w:jc w:val="left"/>
              <w:rPr>
                <w:sz w:val="24"/>
                <w:szCs w:val="26"/>
              </w:rPr>
            </w:pPr>
            <w:r w:rsidRPr="00D84142">
              <w:rPr>
                <w:sz w:val="24"/>
                <w:szCs w:val="26"/>
              </w:rPr>
              <w:t>ИНН 2801163836, КПП 280101001, ОГРН 1112801006196</w:t>
            </w:r>
          </w:p>
        </w:tc>
        <w:tc>
          <w:tcPr>
            <w:tcW w:w="2168" w:type="dxa"/>
          </w:tcPr>
          <w:p w:rsidR="00B525CA" w:rsidRPr="00402AD6" w:rsidRDefault="00B525CA" w:rsidP="000F0344">
            <w:pPr>
              <w:spacing w:line="240" w:lineRule="auto"/>
              <w:ind w:firstLine="0"/>
              <w:jc w:val="center"/>
              <w:rPr>
                <w:b/>
                <w:i/>
                <w:sz w:val="26"/>
                <w:szCs w:val="26"/>
              </w:rPr>
            </w:pPr>
            <w:r>
              <w:rPr>
                <w:b/>
                <w:i/>
                <w:sz w:val="26"/>
                <w:szCs w:val="26"/>
              </w:rPr>
              <w:t>16 238 400,00</w:t>
            </w:r>
          </w:p>
        </w:tc>
        <w:tc>
          <w:tcPr>
            <w:tcW w:w="1518" w:type="dxa"/>
          </w:tcPr>
          <w:p w:rsidR="00B525CA" w:rsidRPr="005149D1" w:rsidRDefault="00B525CA" w:rsidP="000F0344">
            <w:pPr>
              <w:spacing w:line="240" w:lineRule="auto"/>
              <w:ind w:firstLine="0"/>
              <w:jc w:val="center"/>
              <w:rPr>
                <w:sz w:val="26"/>
                <w:szCs w:val="26"/>
              </w:rPr>
            </w:pPr>
            <w:r w:rsidRPr="005149D1">
              <w:rPr>
                <w:sz w:val="26"/>
                <w:szCs w:val="26"/>
              </w:rPr>
              <w:t>15.11.2019 04:13</w:t>
            </w:r>
          </w:p>
        </w:tc>
      </w:tr>
    </w:tbl>
    <w:p w:rsidR="00A97CFB" w:rsidRDefault="00A97CFB" w:rsidP="00E13E20">
      <w:pPr>
        <w:pStyle w:val="21"/>
        <w:ind w:firstLine="0"/>
        <w:rPr>
          <w:b/>
          <w:bCs/>
          <w:i/>
          <w:iCs/>
          <w:sz w:val="26"/>
          <w:szCs w:val="26"/>
        </w:rPr>
      </w:pPr>
    </w:p>
    <w:p w:rsidR="00E13E20" w:rsidRPr="0085447B" w:rsidRDefault="00E13E20" w:rsidP="00E13E20">
      <w:pPr>
        <w:pStyle w:val="21"/>
        <w:ind w:firstLine="0"/>
        <w:rPr>
          <w:b/>
          <w:bCs/>
          <w:i/>
          <w:iCs/>
          <w:sz w:val="26"/>
          <w:szCs w:val="26"/>
        </w:rPr>
      </w:pPr>
      <w:r w:rsidRPr="0085447B">
        <w:rPr>
          <w:b/>
          <w:bCs/>
          <w:i/>
          <w:iCs/>
          <w:sz w:val="26"/>
          <w:szCs w:val="26"/>
        </w:rPr>
        <w:t xml:space="preserve">ВОПРОС №2. О ранжировке заявок </w:t>
      </w:r>
    </w:p>
    <w:p w:rsidR="00CB2E07" w:rsidRPr="00F979E4" w:rsidRDefault="00CB2E07" w:rsidP="00CB2E07">
      <w:pPr>
        <w:keepNext/>
        <w:spacing w:line="240" w:lineRule="auto"/>
        <w:ind w:firstLine="0"/>
        <w:rPr>
          <w:b/>
          <w:sz w:val="12"/>
          <w:szCs w:val="12"/>
        </w:rPr>
      </w:pPr>
    </w:p>
    <w:p w:rsidR="00B525CA" w:rsidRPr="00455714" w:rsidRDefault="00B525CA" w:rsidP="00B525CA">
      <w:pPr>
        <w:keepNext/>
        <w:spacing w:line="240" w:lineRule="auto"/>
        <w:ind w:firstLine="708"/>
        <w:rPr>
          <w:b/>
          <w:sz w:val="24"/>
          <w:szCs w:val="24"/>
        </w:rPr>
      </w:pPr>
      <w:r w:rsidRPr="00455714">
        <w:rPr>
          <w:b/>
          <w:sz w:val="24"/>
          <w:szCs w:val="24"/>
        </w:rPr>
        <w:t>РЕШИЛИ:</w:t>
      </w:r>
    </w:p>
    <w:p w:rsidR="00B525CA" w:rsidRPr="0085447B" w:rsidRDefault="00B525CA" w:rsidP="00B525CA">
      <w:pPr>
        <w:pStyle w:val="25"/>
        <w:keepNext/>
        <w:tabs>
          <w:tab w:val="left" w:pos="426"/>
        </w:tabs>
        <w:suppressAutoHyphens/>
        <w:ind w:firstLine="0"/>
        <w:rPr>
          <w:sz w:val="26"/>
          <w:szCs w:val="26"/>
        </w:rPr>
      </w:pPr>
      <w:r w:rsidRPr="0085447B">
        <w:rPr>
          <w:sz w:val="26"/>
          <w:szCs w:val="26"/>
        </w:rPr>
        <w:t>Утвердить ранжировку заявок: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6"/>
        <w:gridCol w:w="1984"/>
        <w:gridCol w:w="1878"/>
        <w:gridCol w:w="1383"/>
      </w:tblGrid>
      <w:tr w:rsidR="00B525CA" w:rsidRPr="00F979E4" w:rsidTr="000F0344">
        <w:tc>
          <w:tcPr>
            <w:tcW w:w="1560" w:type="dxa"/>
            <w:shd w:val="clear" w:color="auto" w:fill="auto"/>
            <w:vAlign w:val="center"/>
          </w:tcPr>
          <w:p w:rsidR="00B525CA" w:rsidRPr="00F979E4" w:rsidRDefault="00B525CA" w:rsidP="000F0344">
            <w:pPr>
              <w:spacing w:line="240" w:lineRule="auto"/>
              <w:ind w:firstLine="0"/>
              <w:jc w:val="center"/>
              <w:rPr>
                <w:sz w:val="20"/>
                <w:szCs w:val="24"/>
              </w:rPr>
            </w:pPr>
            <w:r w:rsidRPr="00F979E4">
              <w:rPr>
                <w:sz w:val="20"/>
                <w:szCs w:val="24"/>
              </w:rPr>
              <w:t xml:space="preserve">Место в ранжировке (порядковый № </w:t>
            </w:r>
            <w:r w:rsidRPr="00F979E4">
              <w:rPr>
                <w:sz w:val="20"/>
                <w:szCs w:val="24"/>
              </w:rPr>
              <w:lastRenderedPageBreak/>
              <w:t>заявки)</w:t>
            </w:r>
          </w:p>
        </w:tc>
        <w:tc>
          <w:tcPr>
            <w:tcW w:w="2976" w:type="dxa"/>
            <w:shd w:val="clear" w:color="auto" w:fill="auto"/>
            <w:vAlign w:val="center"/>
          </w:tcPr>
          <w:p w:rsidR="00B525CA" w:rsidRPr="00F979E4" w:rsidRDefault="00B525CA" w:rsidP="000F0344">
            <w:pPr>
              <w:spacing w:line="240" w:lineRule="auto"/>
              <w:ind w:firstLine="0"/>
              <w:jc w:val="center"/>
              <w:rPr>
                <w:sz w:val="20"/>
                <w:szCs w:val="24"/>
              </w:rPr>
            </w:pPr>
            <w:r w:rsidRPr="00F979E4">
              <w:rPr>
                <w:sz w:val="20"/>
                <w:szCs w:val="24"/>
              </w:rPr>
              <w:lastRenderedPageBreak/>
              <w:t>Наименование Участника и/или идентификационный номер</w:t>
            </w:r>
          </w:p>
        </w:tc>
        <w:tc>
          <w:tcPr>
            <w:tcW w:w="1984" w:type="dxa"/>
            <w:vAlign w:val="center"/>
          </w:tcPr>
          <w:p w:rsidR="00B525CA" w:rsidRPr="00F979E4" w:rsidRDefault="00B525CA" w:rsidP="000F0344">
            <w:pPr>
              <w:spacing w:line="240" w:lineRule="auto"/>
              <w:ind w:right="16" w:firstLine="0"/>
              <w:jc w:val="center"/>
              <w:rPr>
                <w:sz w:val="20"/>
                <w:szCs w:val="24"/>
              </w:rPr>
            </w:pPr>
            <w:r w:rsidRPr="00F979E4">
              <w:rPr>
                <w:sz w:val="20"/>
                <w:szCs w:val="24"/>
              </w:rPr>
              <w:t>Дата и время регистрации заявки</w:t>
            </w:r>
          </w:p>
        </w:tc>
        <w:tc>
          <w:tcPr>
            <w:tcW w:w="1878" w:type="dxa"/>
            <w:vAlign w:val="center"/>
          </w:tcPr>
          <w:p w:rsidR="00B525CA" w:rsidRPr="00F979E4" w:rsidRDefault="00B525CA" w:rsidP="000F0344">
            <w:pPr>
              <w:spacing w:line="240" w:lineRule="auto"/>
              <w:ind w:right="175" w:firstLine="0"/>
              <w:jc w:val="center"/>
              <w:rPr>
                <w:sz w:val="20"/>
                <w:szCs w:val="24"/>
              </w:rPr>
            </w:pPr>
            <w:r w:rsidRPr="00F979E4">
              <w:rPr>
                <w:sz w:val="20"/>
                <w:szCs w:val="24"/>
              </w:rPr>
              <w:t xml:space="preserve">Итоговая цена заявки, </w:t>
            </w:r>
            <w:r w:rsidRPr="00F979E4">
              <w:rPr>
                <w:sz w:val="20"/>
                <w:szCs w:val="24"/>
              </w:rPr>
              <w:br/>
              <w:t>руб. без НДС</w:t>
            </w:r>
            <w:r w:rsidRPr="00F979E4" w:rsidDel="002711B2">
              <w:rPr>
                <w:sz w:val="20"/>
                <w:szCs w:val="24"/>
              </w:rPr>
              <w:t xml:space="preserve"> </w:t>
            </w:r>
          </w:p>
        </w:tc>
        <w:tc>
          <w:tcPr>
            <w:tcW w:w="1383" w:type="dxa"/>
            <w:vAlign w:val="center"/>
          </w:tcPr>
          <w:p w:rsidR="00B525CA" w:rsidRPr="00F979E4" w:rsidRDefault="00B525CA" w:rsidP="000F0344">
            <w:pPr>
              <w:spacing w:line="240" w:lineRule="auto"/>
              <w:ind w:firstLine="0"/>
              <w:jc w:val="center"/>
              <w:rPr>
                <w:sz w:val="20"/>
                <w:szCs w:val="24"/>
              </w:rPr>
            </w:pPr>
            <w:r w:rsidRPr="00F979E4">
              <w:rPr>
                <w:sz w:val="20"/>
                <w:szCs w:val="24"/>
              </w:rPr>
              <w:t xml:space="preserve">Возможность применения приоритета в </w:t>
            </w:r>
            <w:r w:rsidRPr="00F979E4">
              <w:rPr>
                <w:sz w:val="20"/>
                <w:szCs w:val="24"/>
              </w:rPr>
              <w:lastRenderedPageBreak/>
              <w:t>соответствии с 925-ПП</w:t>
            </w:r>
          </w:p>
        </w:tc>
      </w:tr>
      <w:tr w:rsidR="00B525CA" w:rsidRPr="00455714" w:rsidTr="000F0344">
        <w:tc>
          <w:tcPr>
            <w:tcW w:w="1560" w:type="dxa"/>
            <w:shd w:val="clear" w:color="auto" w:fill="auto"/>
          </w:tcPr>
          <w:p w:rsidR="00B525CA" w:rsidRPr="00455714" w:rsidRDefault="00B525CA" w:rsidP="000F0344">
            <w:pPr>
              <w:spacing w:line="240" w:lineRule="auto"/>
              <w:ind w:firstLine="0"/>
              <w:rPr>
                <w:sz w:val="24"/>
                <w:szCs w:val="24"/>
              </w:rPr>
            </w:pPr>
            <w:r w:rsidRPr="00455714">
              <w:rPr>
                <w:sz w:val="24"/>
                <w:szCs w:val="24"/>
              </w:rPr>
              <w:lastRenderedPageBreak/>
              <w:t>1 место</w:t>
            </w:r>
          </w:p>
        </w:tc>
        <w:tc>
          <w:tcPr>
            <w:tcW w:w="2976" w:type="dxa"/>
            <w:shd w:val="clear" w:color="auto" w:fill="auto"/>
            <w:vAlign w:val="center"/>
          </w:tcPr>
          <w:p w:rsidR="00B525CA" w:rsidRPr="00D84142" w:rsidRDefault="00B525CA" w:rsidP="000F0344">
            <w:pPr>
              <w:spacing w:line="240" w:lineRule="auto"/>
              <w:ind w:firstLine="0"/>
              <w:jc w:val="left"/>
              <w:rPr>
                <w:b/>
                <w:i/>
                <w:sz w:val="24"/>
                <w:szCs w:val="26"/>
              </w:rPr>
            </w:pPr>
            <w:r w:rsidRPr="00D84142">
              <w:rPr>
                <w:sz w:val="24"/>
                <w:szCs w:val="26"/>
              </w:rPr>
              <w:t>260678</w:t>
            </w:r>
            <w:r w:rsidRPr="00FA3F75">
              <w:rPr>
                <w:sz w:val="24"/>
                <w:szCs w:val="24"/>
              </w:rPr>
              <w:t xml:space="preserve">– </w:t>
            </w:r>
            <w:r w:rsidRPr="00D84142">
              <w:rPr>
                <w:b/>
                <w:i/>
                <w:sz w:val="24"/>
                <w:szCs w:val="26"/>
              </w:rPr>
              <w:t>ООО "ПРОМЭЛЕКТРОСТРОЙ"</w:t>
            </w:r>
          </w:p>
          <w:p w:rsidR="00B525CA" w:rsidRPr="00FA3F75" w:rsidRDefault="00B525CA" w:rsidP="000F0344">
            <w:pPr>
              <w:spacing w:line="240" w:lineRule="auto"/>
              <w:ind w:firstLine="0"/>
              <w:rPr>
                <w:sz w:val="24"/>
                <w:szCs w:val="24"/>
              </w:rPr>
            </w:pPr>
            <w:r w:rsidRPr="00D84142">
              <w:rPr>
                <w:sz w:val="24"/>
                <w:szCs w:val="26"/>
              </w:rPr>
              <w:t>ИНН 2807015739, КПП 280701001, ОГРН 1102807000559</w:t>
            </w:r>
          </w:p>
        </w:tc>
        <w:tc>
          <w:tcPr>
            <w:tcW w:w="1984" w:type="dxa"/>
          </w:tcPr>
          <w:p w:rsidR="00B525CA" w:rsidRPr="005149D1" w:rsidRDefault="00B525CA" w:rsidP="000F0344">
            <w:pPr>
              <w:spacing w:line="240" w:lineRule="auto"/>
              <w:ind w:firstLine="0"/>
              <w:jc w:val="center"/>
              <w:rPr>
                <w:sz w:val="26"/>
                <w:szCs w:val="26"/>
              </w:rPr>
            </w:pPr>
            <w:r w:rsidRPr="005149D1">
              <w:rPr>
                <w:sz w:val="26"/>
                <w:szCs w:val="26"/>
              </w:rPr>
              <w:t>14.11.2019 10:56</w:t>
            </w:r>
          </w:p>
        </w:tc>
        <w:tc>
          <w:tcPr>
            <w:tcW w:w="1878" w:type="dxa"/>
          </w:tcPr>
          <w:p w:rsidR="00B525CA" w:rsidRPr="00402AD6" w:rsidRDefault="00B525CA" w:rsidP="000F0344">
            <w:pPr>
              <w:spacing w:line="240" w:lineRule="auto"/>
              <w:ind w:firstLine="0"/>
              <w:jc w:val="center"/>
              <w:rPr>
                <w:b/>
                <w:i/>
                <w:sz w:val="26"/>
                <w:szCs w:val="26"/>
              </w:rPr>
            </w:pPr>
            <w:r>
              <w:rPr>
                <w:b/>
                <w:i/>
                <w:sz w:val="26"/>
                <w:szCs w:val="26"/>
              </w:rPr>
              <w:t>16 146 000,00</w:t>
            </w:r>
          </w:p>
        </w:tc>
        <w:tc>
          <w:tcPr>
            <w:tcW w:w="1383" w:type="dxa"/>
          </w:tcPr>
          <w:p w:rsidR="00B525CA" w:rsidRPr="0007562A" w:rsidRDefault="00B525CA" w:rsidP="000F0344">
            <w:pPr>
              <w:spacing w:line="240" w:lineRule="auto"/>
              <w:ind w:firstLine="0"/>
              <w:jc w:val="center"/>
              <w:rPr>
                <w:b/>
                <w:sz w:val="24"/>
                <w:szCs w:val="24"/>
              </w:rPr>
            </w:pPr>
            <w:r w:rsidRPr="0007562A">
              <w:rPr>
                <w:sz w:val="24"/>
              </w:rPr>
              <w:t>нет</w:t>
            </w:r>
          </w:p>
        </w:tc>
      </w:tr>
      <w:tr w:rsidR="00B525CA" w:rsidRPr="00455714" w:rsidTr="000F0344">
        <w:tc>
          <w:tcPr>
            <w:tcW w:w="1560" w:type="dxa"/>
            <w:shd w:val="clear" w:color="auto" w:fill="auto"/>
          </w:tcPr>
          <w:p w:rsidR="00B525CA" w:rsidRPr="00455714" w:rsidRDefault="00B525CA" w:rsidP="000F0344">
            <w:pPr>
              <w:spacing w:line="240" w:lineRule="auto"/>
              <w:ind w:firstLine="0"/>
              <w:rPr>
                <w:sz w:val="24"/>
                <w:szCs w:val="24"/>
              </w:rPr>
            </w:pPr>
            <w:r w:rsidRPr="00455714">
              <w:rPr>
                <w:sz w:val="24"/>
                <w:szCs w:val="24"/>
              </w:rPr>
              <w:t>2 место</w:t>
            </w:r>
          </w:p>
        </w:tc>
        <w:tc>
          <w:tcPr>
            <w:tcW w:w="2976" w:type="dxa"/>
            <w:shd w:val="clear" w:color="auto" w:fill="auto"/>
            <w:vAlign w:val="center"/>
          </w:tcPr>
          <w:p w:rsidR="00B525CA" w:rsidRPr="00D84142" w:rsidRDefault="00B525CA" w:rsidP="000F0344">
            <w:pPr>
              <w:spacing w:line="240" w:lineRule="auto"/>
              <w:ind w:firstLine="0"/>
              <w:jc w:val="left"/>
              <w:rPr>
                <w:b/>
                <w:i/>
                <w:sz w:val="24"/>
                <w:szCs w:val="26"/>
              </w:rPr>
            </w:pPr>
            <w:r w:rsidRPr="00D84142">
              <w:rPr>
                <w:sz w:val="24"/>
                <w:szCs w:val="26"/>
              </w:rPr>
              <w:t>266825</w:t>
            </w:r>
            <w:r w:rsidRPr="00FA3F75">
              <w:rPr>
                <w:sz w:val="24"/>
                <w:szCs w:val="24"/>
              </w:rPr>
              <w:t>–</w:t>
            </w:r>
            <w:r w:rsidRPr="00D84142">
              <w:rPr>
                <w:b/>
                <w:i/>
                <w:sz w:val="24"/>
                <w:szCs w:val="26"/>
              </w:rPr>
              <w:t xml:space="preserve"> ООО "ЭНЕРГОСТРОЙ"</w:t>
            </w:r>
          </w:p>
          <w:p w:rsidR="00B525CA" w:rsidRPr="00FA3F75" w:rsidRDefault="00B525CA" w:rsidP="000F0344">
            <w:pPr>
              <w:spacing w:line="240" w:lineRule="auto"/>
              <w:ind w:firstLine="0"/>
              <w:rPr>
                <w:sz w:val="24"/>
                <w:szCs w:val="24"/>
              </w:rPr>
            </w:pPr>
            <w:r w:rsidRPr="00D84142">
              <w:rPr>
                <w:sz w:val="24"/>
                <w:szCs w:val="26"/>
              </w:rPr>
              <w:t>ИНН 2801163836, КПП 280101001, ОГРН 1112801006196</w:t>
            </w:r>
          </w:p>
        </w:tc>
        <w:tc>
          <w:tcPr>
            <w:tcW w:w="1984" w:type="dxa"/>
          </w:tcPr>
          <w:p w:rsidR="00B525CA" w:rsidRPr="005149D1" w:rsidRDefault="00B525CA" w:rsidP="000F0344">
            <w:pPr>
              <w:spacing w:line="240" w:lineRule="auto"/>
              <w:ind w:firstLine="0"/>
              <w:jc w:val="center"/>
              <w:rPr>
                <w:sz w:val="26"/>
                <w:szCs w:val="26"/>
              </w:rPr>
            </w:pPr>
            <w:r w:rsidRPr="005149D1">
              <w:rPr>
                <w:sz w:val="26"/>
                <w:szCs w:val="26"/>
              </w:rPr>
              <w:t>15.11.2019 04:13</w:t>
            </w:r>
          </w:p>
        </w:tc>
        <w:tc>
          <w:tcPr>
            <w:tcW w:w="1878" w:type="dxa"/>
          </w:tcPr>
          <w:p w:rsidR="00B525CA" w:rsidRPr="00402AD6" w:rsidRDefault="00B525CA" w:rsidP="000F0344">
            <w:pPr>
              <w:spacing w:line="240" w:lineRule="auto"/>
              <w:ind w:firstLine="0"/>
              <w:jc w:val="center"/>
              <w:rPr>
                <w:b/>
                <w:i/>
                <w:sz w:val="26"/>
                <w:szCs w:val="26"/>
              </w:rPr>
            </w:pPr>
            <w:r>
              <w:rPr>
                <w:b/>
                <w:i/>
                <w:sz w:val="26"/>
                <w:szCs w:val="26"/>
              </w:rPr>
              <w:t>16 238 400,00</w:t>
            </w:r>
          </w:p>
        </w:tc>
        <w:tc>
          <w:tcPr>
            <w:tcW w:w="1383" w:type="dxa"/>
          </w:tcPr>
          <w:p w:rsidR="00B525CA" w:rsidRPr="00455714" w:rsidRDefault="00B525CA" w:rsidP="000F0344">
            <w:pPr>
              <w:spacing w:line="240" w:lineRule="auto"/>
              <w:ind w:firstLine="0"/>
              <w:jc w:val="center"/>
              <w:rPr>
                <w:b/>
                <w:sz w:val="24"/>
                <w:szCs w:val="24"/>
              </w:rPr>
            </w:pPr>
            <w:r w:rsidRPr="0007562A">
              <w:rPr>
                <w:sz w:val="24"/>
              </w:rPr>
              <w:t>нет</w:t>
            </w:r>
          </w:p>
        </w:tc>
      </w:tr>
    </w:tbl>
    <w:p w:rsidR="00E13E20" w:rsidRDefault="00E13E20" w:rsidP="00EF202A">
      <w:pPr>
        <w:spacing w:line="240" w:lineRule="auto"/>
        <w:rPr>
          <w:b/>
          <w:sz w:val="26"/>
          <w:szCs w:val="26"/>
        </w:rPr>
      </w:pPr>
    </w:p>
    <w:p w:rsidR="00E13E20" w:rsidRPr="00A50445" w:rsidRDefault="00E13E20" w:rsidP="00E13E20">
      <w:pPr>
        <w:pStyle w:val="21"/>
        <w:ind w:firstLine="0"/>
        <w:rPr>
          <w:b/>
          <w:bCs/>
          <w:i/>
          <w:iCs/>
          <w:sz w:val="26"/>
          <w:szCs w:val="26"/>
        </w:rPr>
      </w:pPr>
      <w:r w:rsidRPr="00A50445">
        <w:rPr>
          <w:b/>
          <w:bCs/>
          <w:i/>
          <w:iCs/>
          <w:sz w:val="26"/>
          <w:szCs w:val="26"/>
        </w:rPr>
        <w:t>ВОПРОС</w:t>
      </w:r>
      <w:r>
        <w:rPr>
          <w:b/>
          <w:bCs/>
          <w:i/>
          <w:iCs/>
          <w:sz w:val="26"/>
          <w:szCs w:val="26"/>
        </w:rPr>
        <w:t>№</w:t>
      </w:r>
      <w:r w:rsidRPr="00A50445">
        <w:rPr>
          <w:b/>
          <w:bCs/>
          <w:i/>
          <w:iCs/>
          <w:sz w:val="26"/>
          <w:szCs w:val="26"/>
        </w:rPr>
        <w:t xml:space="preserve"> </w:t>
      </w:r>
      <w:r>
        <w:rPr>
          <w:b/>
          <w:bCs/>
          <w:i/>
          <w:iCs/>
          <w:sz w:val="26"/>
          <w:szCs w:val="26"/>
        </w:rPr>
        <w:t>3</w:t>
      </w:r>
      <w:r w:rsidRPr="00A50445">
        <w:rPr>
          <w:b/>
          <w:bCs/>
          <w:i/>
          <w:iCs/>
          <w:sz w:val="26"/>
          <w:szCs w:val="26"/>
        </w:rPr>
        <w:t xml:space="preserve">. </w:t>
      </w:r>
      <w:r w:rsidRPr="00FC6F16">
        <w:rPr>
          <w:b/>
          <w:bCs/>
          <w:i/>
          <w:iCs/>
          <w:sz w:val="26"/>
          <w:szCs w:val="26"/>
        </w:rPr>
        <w:t xml:space="preserve">О выборе победителя закупки </w:t>
      </w:r>
    </w:p>
    <w:p w:rsidR="00B525CA" w:rsidRPr="00F920A9" w:rsidRDefault="00B525CA" w:rsidP="00B525CA">
      <w:pPr>
        <w:spacing w:line="240" w:lineRule="auto"/>
        <w:rPr>
          <w:b/>
          <w:sz w:val="26"/>
          <w:szCs w:val="26"/>
        </w:rPr>
      </w:pPr>
      <w:r w:rsidRPr="00F920A9">
        <w:rPr>
          <w:b/>
          <w:sz w:val="26"/>
          <w:szCs w:val="26"/>
        </w:rPr>
        <w:t>РЕШИЛИ:</w:t>
      </w:r>
    </w:p>
    <w:p w:rsidR="00B525CA" w:rsidRPr="00517090" w:rsidRDefault="00B525CA" w:rsidP="00B525CA">
      <w:pPr>
        <w:pStyle w:val="a9"/>
        <w:numPr>
          <w:ilvl w:val="6"/>
          <w:numId w:val="33"/>
        </w:numPr>
        <w:tabs>
          <w:tab w:val="left" w:pos="851"/>
        </w:tabs>
        <w:autoSpaceDE w:val="0"/>
        <w:autoSpaceDN w:val="0"/>
        <w:snapToGrid w:val="0"/>
        <w:spacing w:line="240" w:lineRule="auto"/>
        <w:ind w:left="0" w:firstLine="567"/>
        <w:rPr>
          <w:b/>
          <w:sz w:val="26"/>
          <w:szCs w:val="26"/>
        </w:rPr>
      </w:pPr>
      <w:r w:rsidRPr="00517090">
        <w:rPr>
          <w:sz w:val="26"/>
          <w:szCs w:val="26"/>
        </w:rPr>
        <w:t xml:space="preserve">Признать Победителем </w:t>
      </w:r>
      <w:r w:rsidRPr="006F5910">
        <w:rPr>
          <w:sz w:val="26"/>
          <w:szCs w:val="26"/>
        </w:rPr>
        <w:t xml:space="preserve">закупки Участника, занявшего 1 (первое) место в ранжировке по степени предпочтительности для Заказчика: </w:t>
      </w:r>
      <w:r w:rsidRPr="006F5910">
        <w:rPr>
          <w:b/>
          <w:i/>
          <w:sz w:val="26"/>
          <w:szCs w:val="26"/>
        </w:rPr>
        <w:t xml:space="preserve">№ </w:t>
      </w:r>
      <w:r w:rsidRPr="006F5910">
        <w:rPr>
          <w:sz w:val="26"/>
          <w:szCs w:val="26"/>
        </w:rPr>
        <w:t xml:space="preserve">260678– </w:t>
      </w:r>
      <w:r w:rsidRPr="006F5910">
        <w:rPr>
          <w:b/>
          <w:i/>
          <w:sz w:val="26"/>
          <w:szCs w:val="26"/>
        </w:rPr>
        <w:t xml:space="preserve">ООО "ПРОМЭЛЕКТРОСТРОЙ" </w:t>
      </w:r>
      <w:r w:rsidRPr="006F5910">
        <w:rPr>
          <w:sz w:val="26"/>
          <w:szCs w:val="26"/>
        </w:rPr>
        <w:t xml:space="preserve">ИНН 2807015739, КПП 280701001, ОГРН 1102807000559 с ценой заявки не более </w:t>
      </w:r>
      <w:r w:rsidRPr="006F5910">
        <w:rPr>
          <w:b/>
          <w:i/>
          <w:sz w:val="26"/>
          <w:szCs w:val="26"/>
        </w:rPr>
        <w:t xml:space="preserve">16 146 000,00 </w:t>
      </w:r>
      <w:r w:rsidRPr="006F5910">
        <w:rPr>
          <w:sz w:val="26"/>
          <w:szCs w:val="26"/>
          <w:lang w:eastAsia="en-US"/>
        </w:rPr>
        <w:t>руб. без учета НДС</w:t>
      </w:r>
      <w:r w:rsidRPr="006F5910">
        <w:rPr>
          <w:sz w:val="26"/>
          <w:szCs w:val="26"/>
        </w:rPr>
        <w:t xml:space="preserve">. Срок выполнения работы: с даты заключения договора </w:t>
      </w:r>
      <w:r>
        <w:rPr>
          <w:sz w:val="26"/>
          <w:szCs w:val="26"/>
        </w:rPr>
        <w:t xml:space="preserve">не </w:t>
      </w:r>
      <w:r w:rsidRPr="006F5910">
        <w:rPr>
          <w:sz w:val="26"/>
          <w:szCs w:val="26"/>
        </w:rPr>
        <w:t>позднее 30 октября 2020. У</w:t>
      </w:r>
      <w:r w:rsidRPr="006F5910">
        <w:rPr>
          <w:sz w:val="26"/>
          <w:szCs w:val="26"/>
          <w:lang w:eastAsia="en-US"/>
        </w:rPr>
        <w:t xml:space="preserve">словия оплаты: </w:t>
      </w:r>
      <w:r w:rsidRPr="006F5910">
        <w:rPr>
          <w:sz w:val="26"/>
          <w:szCs w:val="26"/>
        </w:rPr>
        <w:t>Авансовые</w:t>
      </w:r>
      <w:r w:rsidRPr="006F5910">
        <w:rPr>
          <w:sz w:val="26"/>
          <w:szCs w:val="26"/>
          <w:lang w:eastAsia="en-US"/>
        </w:rPr>
        <w:t xml:space="preserve"> платежи в счет стоимости каждого Этапа Работ</w:t>
      </w:r>
      <w:r w:rsidRPr="00517090">
        <w:rPr>
          <w:sz w:val="26"/>
          <w:szCs w:val="26"/>
          <w:lang w:eastAsia="en-US"/>
        </w:rPr>
        <w:t xml:space="preserve"> в размере 10 (десяти) процентов от стоимости соответствующего Этапа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30 (тридцати) календарных дней с даты получения Заказчиком счета, выставленного Подрядчиком, но не ранее, чем за 30 (тридцать) календарных дней до даты его начала, определенной в </w:t>
      </w:r>
      <w:r w:rsidRPr="00517090">
        <w:rPr>
          <w:sz w:val="26"/>
          <w:szCs w:val="26"/>
        </w:rPr>
        <w:t>соответствии</w:t>
      </w:r>
      <w:r w:rsidRPr="00517090">
        <w:rPr>
          <w:sz w:val="26"/>
          <w:szCs w:val="26"/>
          <w:lang w:eastAsia="en-US"/>
        </w:rPr>
        <w:t xml:space="preserve"> с Календарным графиком выполнения Работ (Приложение № 3 к Договору), и с учетом пунктов 3.5.3, 3.5.4 Договора.</w:t>
      </w:r>
      <w:r>
        <w:rPr>
          <w:sz w:val="26"/>
          <w:szCs w:val="26"/>
          <w:lang w:eastAsia="en-US"/>
        </w:rPr>
        <w:t xml:space="preserve"> </w:t>
      </w:r>
      <w:r w:rsidRPr="00517090">
        <w:rPr>
          <w:sz w:val="26"/>
          <w:szCs w:val="26"/>
          <w:lang w:eastAsia="en-US"/>
        </w:rPr>
        <w:t>Последующие платежи в размере 90 (девяноста) процентов от стоимости каждого Этапа Работ без НДС, кроме то</w:t>
      </w:r>
      <w:bookmarkStart w:id="2" w:name="_GoBack"/>
      <w:bookmarkEnd w:id="2"/>
      <w:r w:rsidRPr="00517090">
        <w:rPr>
          <w:sz w:val="26"/>
          <w:szCs w:val="26"/>
          <w:lang w:eastAsia="en-US"/>
        </w:rPr>
        <w:t xml:space="preserve">го НДС по ставке, установленной статьей 164 НК РФ на дату выплаты авансового платежа, выплачиваются в течение 30 (тридцати) календарных дней с даты подписания Сторонами документов, указанных в пункте 4.2 Договора, на основании счёта, выставленного Подрядчиком, и с учетом пунктов 3.5.3, 3.5.4 Договора. Гарантийные обязательства: </w:t>
      </w:r>
      <w:bookmarkStart w:id="3" w:name="_Ref361337777"/>
      <w:r w:rsidRPr="00517090">
        <w:rPr>
          <w:sz w:val="26"/>
          <w:szCs w:val="26"/>
          <w:lang w:eastAsia="en-US"/>
        </w:rPr>
        <w:t xml:space="preserve">Гарантийный срок по Договору составляет 60 (шестьдесят) месяцев и начинает течь с даты подписания Сторонами Акта КС-11 </w:t>
      </w:r>
      <w:bookmarkEnd w:id="3"/>
      <w:r w:rsidRPr="00517090">
        <w:rPr>
          <w:sz w:val="26"/>
          <w:szCs w:val="26"/>
          <w:lang w:eastAsia="en-US"/>
        </w:rPr>
        <w:t>либо с даты прекращения (расторжения) Договора</w:t>
      </w:r>
      <w:r>
        <w:rPr>
          <w:sz w:val="26"/>
          <w:szCs w:val="26"/>
          <w:lang w:eastAsia="en-US"/>
        </w:rPr>
        <w:t>.</w:t>
      </w:r>
    </w:p>
    <w:p w:rsidR="00B525CA" w:rsidRPr="00F920A9" w:rsidRDefault="00B525CA" w:rsidP="00B525CA">
      <w:pPr>
        <w:pStyle w:val="a9"/>
        <w:numPr>
          <w:ilvl w:val="6"/>
          <w:numId w:val="33"/>
        </w:numPr>
        <w:tabs>
          <w:tab w:val="left" w:pos="851"/>
        </w:tabs>
        <w:autoSpaceDE w:val="0"/>
        <w:autoSpaceDN w:val="0"/>
        <w:snapToGrid w:val="0"/>
        <w:spacing w:line="240" w:lineRule="auto"/>
        <w:ind w:left="0" w:firstLine="567"/>
        <w:rPr>
          <w:sz w:val="26"/>
          <w:szCs w:val="26"/>
        </w:rPr>
      </w:pPr>
      <w:r w:rsidRPr="00F920A9">
        <w:rPr>
          <w:sz w:val="26"/>
          <w:szCs w:val="26"/>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B525CA" w:rsidRPr="00F920A9" w:rsidRDefault="00B525CA" w:rsidP="00B525CA">
      <w:pPr>
        <w:pStyle w:val="a9"/>
        <w:numPr>
          <w:ilvl w:val="6"/>
          <w:numId w:val="33"/>
        </w:numPr>
        <w:tabs>
          <w:tab w:val="left" w:pos="851"/>
        </w:tabs>
        <w:autoSpaceDE w:val="0"/>
        <w:autoSpaceDN w:val="0"/>
        <w:snapToGrid w:val="0"/>
        <w:spacing w:line="240" w:lineRule="auto"/>
        <w:ind w:left="0" w:firstLine="567"/>
        <w:rPr>
          <w:sz w:val="26"/>
          <w:szCs w:val="26"/>
        </w:rPr>
      </w:pPr>
      <w:r w:rsidRPr="00F920A9">
        <w:rPr>
          <w:sz w:val="26"/>
          <w:szCs w:val="26"/>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E13E20" w:rsidRPr="00F16908" w:rsidRDefault="00E13E20" w:rsidP="00EF202A">
      <w:pPr>
        <w:spacing w:line="240" w:lineRule="auto"/>
        <w:rPr>
          <w:b/>
          <w:sz w:val="26"/>
          <w:szCs w:val="26"/>
        </w:rPr>
      </w:pPr>
    </w:p>
    <w:tbl>
      <w:tblPr>
        <w:tblW w:w="490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604"/>
        <w:gridCol w:w="4236"/>
      </w:tblGrid>
      <w:tr w:rsidR="00C02479" w:rsidRPr="00256022" w:rsidTr="00DE0923">
        <w:trPr>
          <w:trHeight w:val="302"/>
          <w:tblCellSpacing w:w="15" w:type="dxa"/>
        </w:trPr>
        <w:tc>
          <w:tcPr>
            <w:tcW w:w="5559" w:type="dxa"/>
          </w:tcPr>
          <w:p w:rsidR="00C02479" w:rsidRPr="00256022" w:rsidRDefault="00F16908" w:rsidP="00F16908">
            <w:pPr>
              <w:pStyle w:val="a4"/>
              <w:rPr>
                <w:sz w:val="26"/>
                <w:szCs w:val="26"/>
              </w:rPr>
            </w:pPr>
            <w:r>
              <w:rPr>
                <w:b/>
                <w:bCs/>
                <w:sz w:val="26"/>
                <w:szCs w:val="26"/>
              </w:rPr>
              <w:t>С</w:t>
            </w:r>
            <w:r w:rsidR="00C02479" w:rsidRPr="00256022">
              <w:rPr>
                <w:b/>
                <w:bCs/>
                <w:sz w:val="26"/>
                <w:szCs w:val="26"/>
              </w:rPr>
              <w:t>екретарь Закупочной комиссии:</w:t>
            </w:r>
            <w:r w:rsidR="00C02479" w:rsidRPr="00256022">
              <w:rPr>
                <w:b/>
                <w:bCs/>
                <w:i/>
                <w:sz w:val="26"/>
                <w:szCs w:val="26"/>
              </w:rPr>
              <w:t xml:space="preserve"> </w:t>
            </w:r>
          </w:p>
        </w:tc>
        <w:tc>
          <w:tcPr>
            <w:tcW w:w="4191" w:type="dxa"/>
          </w:tcPr>
          <w:p w:rsidR="00C02479" w:rsidRPr="00256022" w:rsidRDefault="00C02479" w:rsidP="00C02479">
            <w:pPr>
              <w:pStyle w:val="a6"/>
              <w:spacing w:before="0" w:line="240" w:lineRule="auto"/>
              <w:jc w:val="right"/>
              <w:rPr>
                <w:sz w:val="26"/>
                <w:szCs w:val="26"/>
              </w:rPr>
            </w:pPr>
          </w:p>
        </w:tc>
      </w:tr>
      <w:tr w:rsidR="00C02479" w:rsidRPr="00256022" w:rsidTr="00DE0923">
        <w:trPr>
          <w:trHeight w:val="386"/>
          <w:tblCellSpacing w:w="15" w:type="dxa"/>
        </w:trPr>
        <w:tc>
          <w:tcPr>
            <w:tcW w:w="5559" w:type="dxa"/>
          </w:tcPr>
          <w:p w:rsidR="00C02479" w:rsidRPr="00256022" w:rsidRDefault="005331C1" w:rsidP="008E3ED4">
            <w:pPr>
              <w:spacing w:line="240" w:lineRule="auto"/>
              <w:ind w:firstLine="0"/>
              <w:rPr>
                <w:b/>
                <w:bCs/>
                <w:sz w:val="26"/>
                <w:szCs w:val="26"/>
              </w:rPr>
            </w:pPr>
            <w:r>
              <w:rPr>
                <w:b/>
                <w:i/>
                <w:sz w:val="26"/>
                <w:szCs w:val="26"/>
                <w:lang w:eastAsia="en-US"/>
              </w:rPr>
              <w:t>Елисеева М.Г</w:t>
            </w:r>
            <w:r w:rsidR="00D0103E">
              <w:rPr>
                <w:b/>
                <w:i/>
                <w:sz w:val="26"/>
                <w:szCs w:val="26"/>
                <w:lang w:eastAsia="en-US"/>
              </w:rPr>
              <w:t>.</w:t>
            </w:r>
            <w:r w:rsidR="008E3ED4" w:rsidRPr="0034271D">
              <w:rPr>
                <w:b/>
                <w:i/>
                <w:sz w:val="26"/>
                <w:szCs w:val="26"/>
                <w:lang w:eastAsia="en-US"/>
              </w:rPr>
              <w:t xml:space="preserve">  </w:t>
            </w:r>
            <w:r w:rsidR="00EB25E3" w:rsidRPr="00256022">
              <w:rPr>
                <w:b/>
                <w:i/>
                <w:sz w:val="26"/>
                <w:szCs w:val="26"/>
              </w:rPr>
              <w:t xml:space="preserve"> </w:t>
            </w:r>
          </w:p>
        </w:tc>
        <w:tc>
          <w:tcPr>
            <w:tcW w:w="4191" w:type="dxa"/>
          </w:tcPr>
          <w:p w:rsidR="00C02479" w:rsidRPr="00256022" w:rsidRDefault="006C4B51" w:rsidP="00C02479">
            <w:pPr>
              <w:pStyle w:val="a4"/>
              <w:jc w:val="right"/>
              <w:rPr>
                <w:sz w:val="26"/>
                <w:szCs w:val="26"/>
              </w:rPr>
            </w:pPr>
            <w:r w:rsidRPr="00256022">
              <w:rPr>
                <w:sz w:val="26"/>
                <w:szCs w:val="26"/>
              </w:rPr>
              <w:t>_____________________________</w:t>
            </w:r>
          </w:p>
        </w:tc>
      </w:tr>
    </w:tbl>
    <w:p w:rsidR="00FB3B4E" w:rsidRDefault="00FB3B4E" w:rsidP="00DE0923">
      <w:pPr>
        <w:pStyle w:val="a4"/>
        <w:jc w:val="both"/>
        <w:rPr>
          <w:b/>
          <w:sz w:val="26"/>
          <w:szCs w:val="26"/>
        </w:rPr>
      </w:pPr>
    </w:p>
    <w:p w:rsidR="00DE0923" w:rsidRPr="00A97CFB" w:rsidRDefault="00DE0923" w:rsidP="00DE0923">
      <w:pPr>
        <w:pStyle w:val="a4"/>
        <w:jc w:val="both"/>
        <w:rPr>
          <w:sz w:val="18"/>
          <w:szCs w:val="18"/>
        </w:rPr>
      </w:pPr>
      <w:r w:rsidRPr="00A97CFB">
        <w:rPr>
          <w:sz w:val="18"/>
          <w:szCs w:val="18"/>
        </w:rPr>
        <w:t>Коврижкина Е.Ю.</w:t>
      </w:r>
    </w:p>
    <w:p w:rsidR="006227C6" w:rsidRPr="006F570C" w:rsidRDefault="00DE0923" w:rsidP="00123F9B">
      <w:pPr>
        <w:pStyle w:val="a4"/>
        <w:jc w:val="both"/>
        <w:rPr>
          <w:sz w:val="18"/>
          <w:szCs w:val="18"/>
        </w:rPr>
      </w:pPr>
      <w:r w:rsidRPr="006F570C">
        <w:rPr>
          <w:sz w:val="18"/>
          <w:szCs w:val="18"/>
        </w:rPr>
        <w:t>(4162) 397-20</w:t>
      </w:r>
      <w:r w:rsidR="00A23073" w:rsidRPr="006F570C">
        <w:rPr>
          <w:sz w:val="18"/>
          <w:szCs w:val="18"/>
        </w:rPr>
        <w:t>8</w:t>
      </w:r>
    </w:p>
    <w:sectPr w:rsidR="006227C6" w:rsidRPr="006F570C" w:rsidSect="00A97CFB">
      <w:headerReference w:type="default" r:id="rId8"/>
      <w:footerReference w:type="default" r:id="rId9"/>
      <w:pgSz w:w="11906" w:h="16838"/>
      <w:pgMar w:top="677" w:right="567" w:bottom="426" w:left="1418" w:header="284" w:footer="0"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F0" w:rsidRDefault="002437F0" w:rsidP="00355095">
      <w:pPr>
        <w:spacing w:line="240" w:lineRule="auto"/>
      </w:pPr>
      <w:r>
        <w:separator/>
      </w:r>
    </w:p>
  </w:endnote>
  <w:endnote w:type="continuationSeparator" w:id="0">
    <w:p w:rsidR="002437F0" w:rsidRDefault="002437F0"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B525CA">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B525CA">
              <w:rPr>
                <w:b/>
                <w:bCs/>
                <w:noProof/>
                <w:sz w:val="16"/>
                <w:szCs w:val="16"/>
              </w:rPr>
              <w:t>2</w:t>
            </w:r>
            <w:r w:rsidRPr="00355095">
              <w:rPr>
                <w:b/>
                <w:bCs/>
                <w:sz w:val="16"/>
                <w:szCs w:val="16"/>
              </w:rPr>
              <w:fldChar w:fldCharType="end"/>
            </w:r>
          </w:p>
        </w:sdtContent>
      </w:sdt>
    </w:sdtContent>
  </w:sdt>
  <w:p w:rsidR="00355095" w:rsidRDefault="0035509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F0" w:rsidRDefault="002437F0" w:rsidP="00355095">
      <w:pPr>
        <w:spacing w:line="240" w:lineRule="auto"/>
      </w:pPr>
      <w:r>
        <w:separator/>
      </w:r>
    </w:p>
  </w:footnote>
  <w:footnote w:type="continuationSeparator" w:id="0">
    <w:p w:rsidR="002437F0" w:rsidRDefault="002437F0"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5331C1" w:rsidP="00355095">
    <w:pPr>
      <w:pStyle w:val="ad"/>
      <w:jc w:val="right"/>
      <w:rPr>
        <w:i/>
        <w:sz w:val="20"/>
      </w:rPr>
    </w:pPr>
    <w:r>
      <w:rPr>
        <w:i/>
        <w:sz w:val="20"/>
      </w:rPr>
      <w:t xml:space="preserve">Итоговый </w:t>
    </w:r>
    <w:r w:rsidR="00681FFF">
      <w:rPr>
        <w:i/>
        <w:sz w:val="20"/>
      </w:rPr>
      <w:t xml:space="preserve">протокол </w:t>
    </w:r>
    <w:r w:rsidR="00681FFF" w:rsidRPr="00355095">
      <w:rPr>
        <w:i/>
        <w:sz w:val="20"/>
      </w:rPr>
      <w:t>закупка</w:t>
    </w:r>
    <w:r w:rsidR="00355095" w:rsidRPr="00355095">
      <w:rPr>
        <w:i/>
        <w:sz w:val="20"/>
      </w:rPr>
      <w:t xml:space="preserve"> </w:t>
    </w:r>
    <w:r w:rsidR="00B525CA">
      <w:rPr>
        <w:i/>
        <w:sz w:val="20"/>
      </w:rPr>
      <w:t>11101</w:t>
    </w:r>
    <w:r w:rsidR="00681FFF">
      <w:rPr>
        <w:i/>
        <w:sz w:val="20"/>
      </w:rPr>
      <w:t xml:space="preserve"> </w:t>
    </w:r>
    <w:r w:rsidR="00681FFF" w:rsidRPr="00355095">
      <w:rPr>
        <w:i/>
        <w:sz w:val="20"/>
      </w:rPr>
      <w:t>раздел</w:t>
    </w:r>
    <w:r w:rsidR="00355095" w:rsidRPr="00355095">
      <w:rPr>
        <w:i/>
        <w:sz w:val="20"/>
      </w:rPr>
      <w:t xml:space="preserve"> </w:t>
    </w:r>
    <w:r w:rsidR="004E6C33">
      <w:rPr>
        <w:i/>
        <w:sz w:val="20"/>
      </w:rPr>
      <w:t>2</w:t>
    </w:r>
    <w:r w:rsidR="00352406">
      <w:rPr>
        <w:i/>
        <w:sz w:val="20"/>
      </w:rPr>
      <w:t>.</w:t>
    </w:r>
    <w:r w:rsidR="00E13E20">
      <w:rPr>
        <w:i/>
        <w:sz w:val="20"/>
      </w:rPr>
      <w:t>2</w:t>
    </w:r>
    <w:r w:rsidR="00D0103E">
      <w:rPr>
        <w:i/>
        <w:sz w:val="20"/>
      </w:rPr>
      <w:t>.</w:t>
    </w:r>
    <w:r w:rsidR="00CB2E07">
      <w:rPr>
        <w:i/>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12156AF3"/>
    <w:multiLevelType w:val="hybridMultilevel"/>
    <w:tmpl w:val="F82E94C8"/>
    <w:lvl w:ilvl="0" w:tplc="292A870A">
      <w:start w:val="1"/>
      <w:numFmt w:val="decimal"/>
      <w:lvlText w:val="%1."/>
      <w:lvlJc w:val="left"/>
      <w:pPr>
        <w:ind w:left="842"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78749A3"/>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D0D27CA"/>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15:restartNumberingAfterBreak="0">
    <w:nsid w:val="66E9361B"/>
    <w:multiLevelType w:val="hybridMultilevel"/>
    <w:tmpl w:val="093C96BA"/>
    <w:lvl w:ilvl="0" w:tplc="6C88F8D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1F69C60">
      <w:start w:val="1"/>
      <w:numFmt w:val="decimal"/>
      <w:lvlText w:val="%4."/>
      <w:lvlJc w:val="left"/>
      <w:pPr>
        <w:ind w:left="2880" w:hanging="360"/>
      </w:pPr>
      <w:rPr>
        <w:b w:val="0"/>
        <w:i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F03E0B2C">
      <w:start w:val="1"/>
      <w:numFmt w:val="decimal"/>
      <w:lvlText w:val="%7."/>
      <w:lvlJc w:val="left"/>
      <w:pPr>
        <w:ind w:left="5040" w:hanging="360"/>
      </w:pPr>
      <w:rPr>
        <w:b w:val="0"/>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C64871"/>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680D91"/>
    <w:multiLevelType w:val="hybridMultilevel"/>
    <w:tmpl w:val="F82E94C8"/>
    <w:lvl w:ilvl="0" w:tplc="292A870A">
      <w:start w:val="1"/>
      <w:numFmt w:val="decimal"/>
      <w:lvlText w:val="%1."/>
      <w:lvlJc w:val="left"/>
      <w:pPr>
        <w:ind w:left="842"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
  </w:num>
  <w:num w:numId="3">
    <w:abstractNumId w:val="10"/>
  </w:num>
  <w:num w:numId="4">
    <w:abstractNumId w:val="4"/>
  </w:num>
  <w:num w:numId="5">
    <w:abstractNumId w:val="24"/>
  </w:num>
  <w:num w:numId="6">
    <w:abstractNumId w:val="3"/>
  </w:num>
  <w:num w:numId="7">
    <w:abstractNumId w:val="28"/>
  </w:num>
  <w:num w:numId="8">
    <w:abstractNumId w:val="21"/>
  </w:num>
  <w:num w:numId="9">
    <w:abstractNumId w:val="6"/>
  </w:num>
  <w:num w:numId="10">
    <w:abstractNumId w:val="27"/>
  </w:num>
  <w:num w:numId="11">
    <w:abstractNumId w:val="11"/>
  </w:num>
  <w:num w:numId="12">
    <w:abstractNumId w:val="18"/>
  </w:num>
  <w:num w:numId="13">
    <w:abstractNumId w:val="26"/>
  </w:num>
  <w:num w:numId="14">
    <w:abstractNumId w:val="23"/>
  </w:num>
  <w:num w:numId="15">
    <w:abstractNumId w:val="12"/>
  </w:num>
  <w:num w:numId="16">
    <w:abstractNumId w:val="30"/>
  </w:num>
  <w:num w:numId="17">
    <w:abstractNumId w:val="16"/>
  </w:num>
  <w:num w:numId="18">
    <w:abstractNumId w:val="8"/>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0930"/>
    <w:rsid w:val="00000C55"/>
    <w:rsid w:val="00004807"/>
    <w:rsid w:val="00005200"/>
    <w:rsid w:val="000056F3"/>
    <w:rsid w:val="000068A8"/>
    <w:rsid w:val="00013012"/>
    <w:rsid w:val="000153C0"/>
    <w:rsid w:val="00020927"/>
    <w:rsid w:val="00023DF3"/>
    <w:rsid w:val="000302B2"/>
    <w:rsid w:val="00033CF8"/>
    <w:rsid w:val="00034C95"/>
    <w:rsid w:val="00036A2E"/>
    <w:rsid w:val="00036A5E"/>
    <w:rsid w:val="00040BFE"/>
    <w:rsid w:val="000412EE"/>
    <w:rsid w:val="00043130"/>
    <w:rsid w:val="0004784F"/>
    <w:rsid w:val="00053ACD"/>
    <w:rsid w:val="00054534"/>
    <w:rsid w:val="00055CA4"/>
    <w:rsid w:val="00057F72"/>
    <w:rsid w:val="00061B1F"/>
    <w:rsid w:val="0006695B"/>
    <w:rsid w:val="00073B6A"/>
    <w:rsid w:val="0008004B"/>
    <w:rsid w:val="000911D3"/>
    <w:rsid w:val="00091988"/>
    <w:rsid w:val="00091BEA"/>
    <w:rsid w:val="000A407E"/>
    <w:rsid w:val="000A643F"/>
    <w:rsid w:val="000B1B05"/>
    <w:rsid w:val="000B2C1C"/>
    <w:rsid w:val="000C1263"/>
    <w:rsid w:val="000C17A4"/>
    <w:rsid w:val="000C1D76"/>
    <w:rsid w:val="000C3491"/>
    <w:rsid w:val="000D12B2"/>
    <w:rsid w:val="000D18F2"/>
    <w:rsid w:val="000D1D57"/>
    <w:rsid w:val="000E11D7"/>
    <w:rsid w:val="000E196F"/>
    <w:rsid w:val="000F008E"/>
    <w:rsid w:val="000F1326"/>
    <w:rsid w:val="000F6E22"/>
    <w:rsid w:val="00103D49"/>
    <w:rsid w:val="0010619C"/>
    <w:rsid w:val="001114A0"/>
    <w:rsid w:val="0011164A"/>
    <w:rsid w:val="00115B26"/>
    <w:rsid w:val="00123F9B"/>
    <w:rsid w:val="00126847"/>
    <w:rsid w:val="00130DBF"/>
    <w:rsid w:val="00141907"/>
    <w:rsid w:val="00143503"/>
    <w:rsid w:val="00144C8B"/>
    <w:rsid w:val="001466A9"/>
    <w:rsid w:val="001510BC"/>
    <w:rsid w:val="00153E9A"/>
    <w:rsid w:val="00154D9F"/>
    <w:rsid w:val="00171B76"/>
    <w:rsid w:val="001812F2"/>
    <w:rsid w:val="00182097"/>
    <w:rsid w:val="001865D9"/>
    <w:rsid w:val="00190043"/>
    <w:rsid w:val="001924E0"/>
    <w:rsid w:val="001926AC"/>
    <w:rsid w:val="00197C90"/>
    <w:rsid w:val="001B13FD"/>
    <w:rsid w:val="001B37A3"/>
    <w:rsid w:val="001B6D29"/>
    <w:rsid w:val="001C50BC"/>
    <w:rsid w:val="001E0D88"/>
    <w:rsid w:val="001E2C70"/>
    <w:rsid w:val="001E33F9"/>
    <w:rsid w:val="001E3FE8"/>
    <w:rsid w:val="001E7C5A"/>
    <w:rsid w:val="001F001D"/>
    <w:rsid w:val="001F16DB"/>
    <w:rsid w:val="00200CC3"/>
    <w:rsid w:val="002120C8"/>
    <w:rsid w:val="002120F0"/>
    <w:rsid w:val="002275BB"/>
    <w:rsid w:val="00227DAC"/>
    <w:rsid w:val="002437F0"/>
    <w:rsid w:val="002472BA"/>
    <w:rsid w:val="00250458"/>
    <w:rsid w:val="00252705"/>
    <w:rsid w:val="00252B9E"/>
    <w:rsid w:val="00256022"/>
    <w:rsid w:val="002571D4"/>
    <w:rsid w:val="00257253"/>
    <w:rsid w:val="002627BF"/>
    <w:rsid w:val="0026737E"/>
    <w:rsid w:val="0027279B"/>
    <w:rsid w:val="00277600"/>
    <w:rsid w:val="002829CE"/>
    <w:rsid w:val="00282E4A"/>
    <w:rsid w:val="002846FC"/>
    <w:rsid w:val="002868C9"/>
    <w:rsid w:val="002A56A3"/>
    <w:rsid w:val="002B2A4E"/>
    <w:rsid w:val="002B7EC6"/>
    <w:rsid w:val="002E102F"/>
    <w:rsid w:val="002E13BB"/>
    <w:rsid w:val="002E1D13"/>
    <w:rsid w:val="002E4AAD"/>
    <w:rsid w:val="002F64D2"/>
    <w:rsid w:val="0030410E"/>
    <w:rsid w:val="00306C67"/>
    <w:rsid w:val="00310684"/>
    <w:rsid w:val="00311BA2"/>
    <w:rsid w:val="003223F3"/>
    <w:rsid w:val="00322EF8"/>
    <w:rsid w:val="00323179"/>
    <w:rsid w:val="0033009A"/>
    <w:rsid w:val="00336018"/>
    <w:rsid w:val="00340D88"/>
    <w:rsid w:val="00352406"/>
    <w:rsid w:val="00355095"/>
    <w:rsid w:val="00364BF0"/>
    <w:rsid w:val="00366597"/>
    <w:rsid w:val="00367A84"/>
    <w:rsid w:val="0037307E"/>
    <w:rsid w:val="00380B7F"/>
    <w:rsid w:val="00382F79"/>
    <w:rsid w:val="00386B81"/>
    <w:rsid w:val="003930F2"/>
    <w:rsid w:val="00395F4B"/>
    <w:rsid w:val="003A3003"/>
    <w:rsid w:val="003A513E"/>
    <w:rsid w:val="003B0373"/>
    <w:rsid w:val="003B16A5"/>
    <w:rsid w:val="003B3ACD"/>
    <w:rsid w:val="003B43D3"/>
    <w:rsid w:val="003B4FDA"/>
    <w:rsid w:val="003C690B"/>
    <w:rsid w:val="003D62C8"/>
    <w:rsid w:val="003D6B7D"/>
    <w:rsid w:val="003F1CAE"/>
    <w:rsid w:val="003F2505"/>
    <w:rsid w:val="004002C1"/>
    <w:rsid w:val="004117F7"/>
    <w:rsid w:val="00416BC1"/>
    <w:rsid w:val="00416CFB"/>
    <w:rsid w:val="00417F3E"/>
    <w:rsid w:val="00423EB5"/>
    <w:rsid w:val="00424983"/>
    <w:rsid w:val="00425DCF"/>
    <w:rsid w:val="004261DD"/>
    <w:rsid w:val="00433072"/>
    <w:rsid w:val="004355A8"/>
    <w:rsid w:val="004367A1"/>
    <w:rsid w:val="00445432"/>
    <w:rsid w:val="0045381B"/>
    <w:rsid w:val="00456E12"/>
    <w:rsid w:val="004579DA"/>
    <w:rsid w:val="00476103"/>
    <w:rsid w:val="00480849"/>
    <w:rsid w:val="004814F1"/>
    <w:rsid w:val="004932DB"/>
    <w:rsid w:val="0049333C"/>
    <w:rsid w:val="004A4816"/>
    <w:rsid w:val="004A606C"/>
    <w:rsid w:val="004C1EA3"/>
    <w:rsid w:val="004D1A37"/>
    <w:rsid w:val="004D2D78"/>
    <w:rsid w:val="004D6055"/>
    <w:rsid w:val="004E6C33"/>
    <w:rsid w:val="004F1AA0"/>
    <w:rsid w:val="004F6470"/>
    <w:rsid w:val="0050702A"/>
    <w:rsid w:val="0050714F"/>
    <w:rsid w:val="00515CBE"/>
    <w:rsid w:val="00522D33"/>
    <w:rsid w:val="00526FD4"/>
    <w:rsid w:val="005331C1"/>
    <w:rsid w:val="00533D92"/>
    <w:rsid w:val="00547EE6"/>
    <w:rsid w:val="00551234"/>
    <w:rsid w:val="005529F7"/>
    <w:rsid w:val="0055309B"/>
    <w:rsid w:val="00563A7E"/>
    <w:rsid w:val="00564733"/>
    <w:rsid w:val="00564EDA"/>
    <w:rsid w:val="00571278"/>
    <w:rsid w:val="00582AE3"/>
    <w:rsid w:val="005856B7"/>
    <w:rsid w:val="0058642E"/>
    <w:rsid w:val="00586C19"/>
    <w:rsid w:val="00587131"/>
    <w:rsid w:val="005871CC"/>
    <w:rsid w:val="00590768"/>
    <w:rsid w:val="0059531A"/>
    <w:rsid w:val="00597E36"/>
    <w:rsid w:val="005A4AD8"/>
    <w:rsid w:val="005B1491"/>
    <w:rsid w:val="005B4D86"/>
    <w:rsid w:val="005B5865"/>
    <w:rsid w:val="005B5B6B"/>
    <w:rsid w:val="005C074F"/>
    <w:rsid w:val="005D40F5"/>
    <w:rsid w:val="005D79D0"/>
    <w:rsid w:val="005D7BA8"/>
    <w:rsid w:val="005E1345"/>
    <w:rsid w:val="005E34D0"/>
    <w:rsid w:val="005E4AF7"/>
    <w:rsid w:val="005F5915"/>
    <w:rsid w:val="005F61A1"/>
    <w:rsid w:val="00604063"/>
    <w:rsid w:val="00613EDC"/>
    <w:rsid w:val="006155BC"/>
    <w:rsid w:val="006210C5"/>
    <w:rsid w:val="006227C6"/>
    <w:rsid w:val="00622BD9"/>
    <w:rsid w:val="00622F26"/>
    <w:rsid w:val="00626A84"/>
    <w:rsid w:val="006629E9"/>
    <w:rsid w:val="0067093E"/>
    <w:rsid w:val="00674B1A"/>
    <w:rsid w:val="00675C68"/>
    <w:rsid w:val="0067734E"/>
    <w:rsid w:val="006776B4"/>
    <w:rsid w:val="00680B61"/>
    <w:rsid w:val="00681FFF"/>
    <w:rsid w:val="00683D12"/>
    <w:rsid w:val="006859C2"/>
    <w:rsid w:val="00694200"/>
    <w:rsid w:val="006B3625"/>
    <w:rsid w:val="006B36E3"/>
    <w:rsid w:val="006B61F6"/>
    <w:rsid w:val="006C046C"/>
    <w:rsid w:val="006C1808"/>
    <w:rsid w:val="006C4B51"/>
    <w:rsid w:val="006C78A4"/>
    <w:rsid w:val="006D18A9"/>
    <w:rsid w:val="006E6452"/>
    <w:rsid w:val="006F05A3"/>
    <w:rsid w:val="006F3881"/>
    <w:rsid w:val="006F570C"/>
    <w:rsid w:val="00700899"/>
    <w:rsid w:val="00705A18"/>
    <w:rsid w:val="0071472B"/>
    <w:rsid w:val="00715FE2"/>
    <w:rsid w:val="00732C5E"/>
    <w:rsid w:val="00737AC0"/>
    <w:rsid w:val="0074121C"/>
    <w:rsid w:val="0074295F"/>
    <w:rsid w:val="007436D6"/>
    <w:rsid w:val="00745749"/>
    <w:rsid w:val="007519A2"/>
    <w:rsid w:val="00756E30"/>
    <w:rsid w:val="00757186"/>
    <w:rsid w:val="007611D3"/>
    <w:rsid w:val="00761690"/>
    <w:rsid w:val="00771B04"/>
    <w:rsid w:val="00774E5D"/>
    <w:rsid w:val="00785EEE"/>
    <w:rsid w:val="00787C4D"/>
    <w:rsid w:val="0079337E"/>
    <w:rsid w:val="0079457B"/>
    <w:rsid w:val="007A02EF"/>
    <w:rsid w:val="007A0ACC"/>
    <w:rsid w:val="007B404E"/>
    <w:rsid w:val="007B5B68"/>
    <w:rsid w:val="007B5F16"/>
    <w:rsid w:val="007B697F"/>
    <w:rsid w:val="007B6ED9"/>
    <w:rsid w:val="007C27A7"/>
    <w:rsid w:val="007C3379"/>
    <w:rsid w:val="007C4382"/>
    <w:rsid w:val="007C54CF"/>
    <w:rsid w:val="007C65B9"/>
    <w:rsid w:val="007D1130"/>
    <w:rsid w:val="007D17EB"/>
    <w:rsid w:val="007F0F5A"/>
    <w:rsid w:val="00804388"/>
    <w:rsid w:val="00807ED5"/>
    <w:rsid w:val="00812E1C"/>
    <w:rsid w:val="00814299"/>
    <w:rsid w:val="00821FF6"/>
    <w:rsid w:val="008239E8"/>
    <w:rsid w:val="00835365"/>
    <w:rsid w:val="00860E23"/>
    <w:rsid w:val="00861C62"/>
    <w:rsid w:val="008630C2"/>
    <w:rsid w:val="00863FCF"/>
    <w:rsid w:val="00864009"/>
    <w:rsid w:val="00871275"/>
    <w:rsid w:val="008759B3"/>
    <w:rsid w:val="00877BD7"/>
    <w:rsid w:val="008848D3"/>
    <w:rsid w:val="00886219"/>
    <w:rsid w:val="0088746E"/>
    <w:rsid w:val="00896582"/>
    <w:rsid w:val="00897C0A"/>
    <w:rsid w:val="008A2DAD"/>
    <w:rsid w:val="008A3A3D"/>
    <w:rsid w:val="008A5961"/>
    <w:rsid w:val="008B2BA6"/>
    <w:rsid w:val="008B4E73"/>
    <w:rsid w:val="008D0CCD"/>
    <w:rsid w:val="008D70A2"/>
    <w:rsid w:val="008E3ED4"/>
    <w:rsid w:val="008E5F84"/>
    <w:rsid w:val="008E6471"/>
    <w:rsid w:val="008F22E2"/>
    <w:rsid w:val="008F5FF6"/>
    <w:rsid w:val="0090385E"/>
    <w:rsid w:val="00903F33"/>
    <w:rsid w:val="00904784"/>
    <w:rsid w:val="00905798"/>
    <w:rsid w:val="009071CE"/>
    <w:rsid w:val="00912518"/>
    <w:rsid w:val="0091280B"/>
    <w:rsid w:val="00916E41"/>
    <w:rsid w:val="009179D2"/>
    <w:rsid w:val="00924499"/>
    <w:rsid w:val="00926498"/>
    <w:rsid w:val="00927F66"/>
    <w:rsid w:val="009302B8"/>
    <w:rsid w:val="0093152C"/>
    <w:rsid w:val="00934B07"/>
    <w:rsid w:val="009423A1"/>
    <w:rsid w:val="00946E89"/>
    <w:rsid w:val="009475A1"/>
    <w:rsid w:val="00952384"/>
    <w:rsid w:val="009636A3"/>
    <w:rsid w:val="00965222"/>
    <w:rsid w:val="00965C03"/>
    <w:rsid w:val="00967D5D"/>
    <w:rsid w:val="00980378"/>
    <w:rsid w:val="009852C6"/>
    <w:rsid w:val="00990158"/>
    <w:rsid w:val="009913B6"/>
    <w:rsid w:val="00992D14"/>
    <w:rsid w:val="00993EDA"/>
    <w:rsid w:val="009972F3"/>
    <w:rsid w:val="009A0B42"/>
    <w:rsid w:val="009A1013"/>
    <w:rsid w:val="009A25DA"/>
    <w:rsid w:val="009A652F"/>
    <w:rsid w:val="009A6ACF"/>
    <w:rsid w:val="009B793F"/>
    <w:rsid w:val="009C0CEC"/>
    <w:rsid w:val="009C449E"/>
    <w:rsid w:val="009C637C"/>
    <w:rsid w:val="009D31B9"/>
    <w:rsid w:val="009D58DE"/>
    <w:rsid w:val="009E3825"/>
    <w:rsid w:val="00A02900"/>
    <w:rsid w:val="00A05A52"/>
    <w:rsid w:val="00A06B93"/>
    <w:rsid w:val="00A20713"/>
    <w:rsid w:val="00A23073"/>
    <w:rsid w:val="00A24D6B"/>
    <w:rsid w:val="00A342DC"/>
    <w:rsid w:val="00A35D27"/>
    <w:rsid w:val="00A36B29"/>
    <w:rsid w:val="00A56CAE"/>
    <w:rsid w:val="00A57A7B"/>
    <w:rsid w:val="00A62A51"/>
    <w:rsid w:val="00A65A76"/>
    <w:rsid w:val="00A66628"/>
    <w:rsid w:val="00A76D45"/>
    <w:rsid w:val="00A8419A"/>
    <w:rsid w:val="00A87C37"/>
    <w:rsid w:val="00A93AAA"/>
    <w:rsid w:val="00A93FBE"/>
    <w:rsid w:val="00A95BFA"/>
    <w:rsid w:val="00A97CFB"/>
    <w:rsid w:val="00AA0FC2"/>
    <w:rsid w:val="00AA33F9"/>
    <w:rsid w:val="00AC0DE7"/>
    <w:rsid w:val="00AC3A40"/>
    <w:rsid w:val="00AC5A24"/>
    <w:rsid w:val="00AD0933"/>
    <w:rsid w:val="00AD1293"/>
    <w:rsid w:val="00AD4A68"/>
    <w:rsid w:val="00AD56AC"/>
    <w:rsid w:val="00AD6D2F"/>
    <w:rsid w:val="00AD7420"/>
    <w:rsid w:val="00AE0FEA"/>
    <w:rsid w:val="00AE3281"/>
    <w:rsid w:val="00AE69B7"/>
    <w:rsid w:val="00AF01AB"/>
    <w:rsid w:val="00AF1A85"/>
    <w:rsid w:val="00AF64FA"/>
    <w:rsid w:val="00B001DD"/>
    <w:rsid w:val="00B03CDB"/>
    <w:rsid w:val="00B06634"/>
    <w:rsid w:val="00B12993"/>
    <w:rsid w:val="00B16133"/>
    <w:rsid w:val="00B20409"/>
    <w:rsid w:val="00B21BBE"/>
    <w:rsid w:val="00B22C7A"/>
    <w:rsid w:val="00B30BCD"/>
    <w:rsid w:val="00B31A54"/>
    <w:rsid w:val="00B31C2B"/>
    <w:rsid w:val="00B33EBA"/>
    <w:rsid w:val="00B36C9E"/>
    <w:rsid w:val="00B46BA5"/>
    <w:rsid w:val="00B5134E"/>
    <w:rsid w:val="00B525CA"/>
    <w:rsid w:val="00B54AEB"/>
    <w:rsid w:val="00B57DE3"/>
    <w:rsid w:val="00B600F9"/>
    <w:rsid w:val="00B6781F"/>
    <w:rsid w:val="00B74D2A"/>
    <w:rsid w:val="00B828AD"/>
    <w:rsid w:val="00B85125"/>
    <w:rsid w:val="00B855FE"/>
    <w:rsid w:val="00B85D32"/>
    <w:rsid w:val="00B93AA6"/>
    <w:rsid w:val="00B96108"/>
    <w:rsid w:val="00BA4434"/>
    <w:rsid w:val="00BA607B"/>
    <w:rsid w:val="00BA790E"/>
    <w:rsid w:val="00BB4599"/>
    <w:rsid w:val="00BC0D34"/>
    <w:rsid w:val="00BC5132"/>
    <w:rsid w:val="00BC5464"/>
    <w:rsid w:val="00BD0778"/>
    <w:rsid w:val="00BD196F"/>
    <w:rsid w:val="00BD1D36"/>
    <w:rsid w:val="00BE6BA8"/>
    <w:rsid w:val="00BF278F"/>
    <w:rsid w:val="00BF35EB"/>
    <w:rsid w:val="00BF716F"/>
    <w:rsid w:val="00BF77E9"/>
    <w:rsid w:val="00C02479"/>
    <w:rsid w:val="00C03A63"/>
    <w:rsid w:val="00C107BD"/>
    <w:rsid w:val="00C11FE6"/>
    <w:rsid w:val="00C212A7"/>
    <w:rsid w:val="00C21585"/>
    <w:rsid w:val="00C26636"/>
    <w:rsid w:val="00C438F5"/>
    <w:rsid w:val="00C47DCE"/>
    <w:rsid w:val="00C50139"/>
    <w:rsid w:val="00C50C07"/>
    <w:rsid w:val="00C52908"/>
    <w:rsid w:val="00C55AD2"/>
    <w:rsid w:val="00C57FBE"/>
    <w:rsid w:val="00C6178C"/>
    <w:rsid w:val="00C62488"/>
    <w:rsid w:val="00C6320E"/>
    <w:rsid w:val="00C67A87"/>
    <w:rsid w:val="00C707A7"/>
    <w:rsid w:val="00C73E7E"/>
    <w:rsid w:val="00C75C4C"/>
    <w:rsid w:val="00C77AD0"/>
    <w:rsid w:val="00C85263"/>
    <w:rsid w:val="00C9000A"/>
    <w:rsid w:val="00C90F2D"/>
    <w:rsid w:val="00C93DEA"/>
    <w:rsid w:val="00C93E87"/>
    <w:rsid w:val="00C94D2D"/>
    <w:rsid w:val="00CA34C8"/>
    <w:rsid w:val="00CA6CDC"/>
    <w:rsid w:val="00CA7627"/>
    <w:rsid w:val="00CB0FB8"/>
    <w:rsid w:val="00CB10BB"/>
    <w:rsid w:val="00CB2E07"/>
    <w:rsid w:val="00CB3D49"/>
    <w:rsid w:val="00CB5269"/>
    <w:rsid w:val="00CC4230"/>
    <w:rsid w:val="00CC5E95"/>
    <w:rsid w:val="00CD09EE"/>
    <w:rsid w:val="00CD3D25"/>
    <w:rsid w:val="00CD74CE"/>
    <w:rsid w:val="00CE3F1D"/>
    <w:rsid w:val="00D0103E"/>
    <w:rsid w:val="00D05F7D"/>
    <w:rsid w:val="00D07AA2"/>
    <w:rsid w:val="00D11392"/>
    <w:rsid w:val="00D17073"/>
    <w:rsid w:val="00D2518E"/>
    <w:rsid w:val="00D26329"/>
    <w:rsid w:val="00D267B4"/>
    <w:rsid w:val="00D43162"/>
    <w:rsid w:val="00D50205"/>
    <w:rsid w:val="00D54570"/>
    <w:rsid w:val="00D5531D"/>
    <w:rsid w:val="00D569F3"/>
    <w:rsid w:val="00D62D28"/>
    <w:rsid w:val="00D635D1"/>
    <w:rsid w:val="00D64E7C"/>
    <w:rsid w:val="00D708B0"/>
    <w:rsid w:val="00D82055"/>
    <w:rsid w:val="00D84DAB"/>
    <w:rsid w:val="00D85B2B"/>
    <w:rsid w:val="00D91435"/>
    <w:rsid w:val="00D9505F"/>
    <w:rsid w:val="00DA0613"/>
    <w:rsid w:val="00DA22E3"/>
    <w:rsid w:val="00DA4F21"/>
    <w:rsid w:val="00DB29BB"/>
    <w:rsid w:val="00DC03DA"/>
    <w:rsid w:val="00DC0AFD"/>
    <w:rsid w:val="00DC160A"/>
    <w:rsid w:val="00DC49D4"/>
    <w:rsid w:val="00DD45CE"/>
    <w:rsid w:val="00DE0923"/>
    <w:rsid w:val="00DE2BEB"/>
    <w:rsid w:val="00DE5C19"/>
    <w:rsid w:val="00DF7309"/>
    <w:rsid w:val="00DF7E5C"/>
    <w:rsid w:val="00E00A4C"/>
    <w:rsid w:val="00E03976"/>
    <w:rsid w:val="00E07A98"/>
    <w:rsid w:val="00E135EC"/>
    <w:rsid w:val="00E13CFF"/>
    <w:rsid w:val="00E13E20"/>
    <w:rsid w:val="00E219CC"/>
    <w:rsid w:val="00E25DBA"/>
    <w:rsid w:val="00E307C3"/>
    <w:rsid w:val="00E31481"/>
    <w:rsid w:val="00E37636"/>
    <w:rsid w:val="00E37973"/>
    <w:rsid w:val="00E45A6E"/>
    <w:rsid w:val="00E563F0"/>
    <w:rsid w:val="00E7072E"/>
    <w:rsid w:val="00E722B3"/>
    <w:rsid w:val="00E7299F"/>
    <w:rsid w:val="00E73818"/>
    <w:rsid w:val="00E7429D"/>
    <w:rsid w:val="00E748BC"/>
    <w:rsid w:val="00E8314B"/>
    <w:rsid w:val="00E86A5D"/>
    <w:rsid w:val="00EA23EA"/>
    <w:rsid w:val="00EB0EC9"/>
    <w:rsid w:val="00EB25E3"/>
    <w:rsid w:val="00EB5FF0"/>
    <w:rsid w:val="00EC703D"/>
    <w:rsid w:val="00EC7689"/>
    <w:rsid w:val="00ED0444"/>
    <w:rsid w:val="00ED1C33"/>
    <w:rsid w:val="00ED72FB"/>
    <w:rsid w:val="00EE03E3"/>
    <w:rsid w:val="00EE28B8"/>
    <w:rsid w:val="00EE38AB"/>
    <w:rsid w:val="00EE59FA"/>
    <w:rsid w:val="00EF202A"/>
    <w:rsid w:val="00EF2401"/>
    <w:rsid w:val="00EF4C8A"/>
    <w:rsid w:val="00EF7341"/>
    <w:rsid w:val="00F021E7"/>
    <w:rsid w:val="00F0386F"/>
    <w:rsid w:val="00F03A5C"/>
    <w:rsid w:val="00F12EF5"/>
    <w:rsid w:val="00F16908"/>
    <w:rsid w:val="00F17E85"/>
    <w:rsid w:val="00F22C68"/>
    <w:rsid w:val="00F2409B"/>
    <w:rsid w:val="00F24E57"/>
    <w:rsid w:val="00F33E33"/>
    <w:rsid w:val="00F43D76"/>
    <w:rsid w:val="00F44381"/>
    <w:rsid w:val="00F45B56"/>
    <w:rsid w:val="00F5177D"/>
    <w:rsid w:val="00F54B77"/>
    <w:rsid w:val="00F6533B"/>
    <w:rsid w:val="00F779A3"/>
    <w:rsid w:val="00F83972"/>
    <w:rsid w:val="00F85317"/>
    <w:rsid w:val="00F86B5D"/>
    <w:rsid w:val="00F9166B"/>
    <w:rsid w:val="00F96F29"/>
    <w:rsid w:val="00FA0D3F"/>
    <w:rsid w:val="00FA65A5"/>
    <w:rsid w:val="00FB19F6"/>
    <w:rsid w:val="00FB3B4E"/>
    <w:rsid w:val="00FC5A20"/>
    <w:rsid w:val="00FC64CF"/>
    <w:rsid w:val="00FC76F5"/>
    <w:rsid w:val="00FD2CD0"/>
    <w:rsid w:val="00FD350E"/>
    <w:rsid w:val="00FD60FA"/>
    <w:rsid w:val="00FE562B"/>
    <w:rsid w:val="00FE735C"/>
    <w:rsid w:val="00FF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300B9"/>
  <w15:docId w15:val="{E82B6D38-5574-434F-8C46-84D041AF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9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table" w:customStyle="1" w:styleId="100">
    <w:name w:val="Сетка таблицы10"/>
    <w:basedOn w:val="a1"/>
    <w:uiPriority w:val="59"/>
    <w:rsid w:val="002560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B1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2"/>
    <w:uiPriority w:val="59"/>
    <w:rsid w:val="00CA3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шапка"/>
    <w:basedOn w:val="a"/>
    <w:rsid w:val="005331C1"/>
    <w:pPr>
      <w:keepNext/>
      <w:snapToGrid w:val="0"/>
      <w:spacing w:before="40" w:after="40" w:line="240" w:lineRule="auto"/>
      <w:ind w:left="57" w:right="57" w:firstLine="0"/>
      <w:jc w:val="left"/>
    </w:pPr>
    <w:rPr>
      <w:snapToGrid/>
      <w:sz w:val="22"/>
    </w:rPr>
  </w:style>
  <w:style w:type="table" w:customStyle="1" w:styleId="style34474">
    <w:name w:val="style34474"/>
    <w:uiPriority w:val="99"/>
    <w:rsid w:val="00E13E20"/>
    <w:rPr>
      <w:rFonts w:ascii="Times New Roman" w:eastAsia="Times New Roman" w:hAnsi="Times New Roman" w:cs="Times New Roman"/>
      <w:sz w:val="24"/>
      <w:szCs w:val="24"/>
      <w:lang w:eastAsia="ru-RU"/>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135">
      <w:bodyDiv w:val="1"/>
      <w:marLeft w:val="0"/>
      <w:marRight w:val="0"/>
      <w:marTop w:val="0"/>
      <w:marBottom w:val="0"/>
      <w:divBdr>
        <w:top w:val="none" w:sz="0" w:space="0" w:color="auto"/>
        <w:left w:val="none" w:sz="0" w:space="0" w:color="auto"/>
        <w:bottom w:val="none" w:sz="0" w:space="0" w:color="auto"/>
        <w:right w:val="none" w:sz="0" w:space="0" w:color="auto"/>
      </w:divBdr>
    </w:div>
    <w:div w:id="48311916">
      <w:bodyDiv w:val="1"/>
      <w:marLeft w:val="0"/>
      <w:marRight w:val="0"/>
      <w:marTop w:val="0"/>
      <w:marBottom w:val="0"/>
      <w:divBdr>
        <w:top w:val="none" w:sz="0" w:space="0" w:color="auto"/>
        <w:left w:val="none" w:sz="0" w:space="0" w:color="auto"/>
        <w:bottom w:val="none" w:sz="0" w:space="0" w:color="auto"/>
        <w:right w:val="none" w:sz="0" w:space="0" w:color="auto"/>
      </w:divBdr>
    </w:div>
    <w:div w:id="61027016">
      <w:bodyDiv w:val="1"/>
      <w:marLeft w:val="0"/>
      <w:marRight w:val="0"/>
      <w:marTop w:val="0"/>
      <w:marBottom w:val="0"/>
      <w:divBdr>
        <w:top w:val="none" w:sz="0" w:space="0" w:color="auto"/>
        <w:left w:val="none" w:sz="0" w:space="0" w:color="auto"/>
        <w:bottom w:val="none" w:sz="0" w:space="0" w:color="auto"/>
        <w:right w:val="none" w:sz="0" w:space="0" w:color="auto"/>
      </w:divBdr>
    </w:div>
    <w:div w:id="83577231">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193622131">
      <w:bodyDiv w:val="1"/>
      <w:marLeft w:val="0"/>
      <w:marRight w:val="0"/>
      <w:marTop w:val="0"/>
      <w:marBottom w:val="0"/>
      <w:divBdr>
        <w:top w:val="none" w:sz="0" w:space="0" w:color="auto"/>
        <w:left w:val="none" w:sz="0" w:space="0" w:color="auto"/>
        <w:bottom w:val="none" w:sz="0" w:space="0" w:color="auto"/>
        <w:right w:val="none" w:sz="0" w:space="0" w:color="auto"/>
      </w:divBdr>
    </w:div>
    <w:div w:id="203254349">
      <w:bodyDiv w:val="1"/>
      <w:marLeft w:val="0"/>
      <w:marRight w:val="0"/>
      <w:marTop w:val="0"/>
      <w:marBottom w:val="0"/>
      <w:divBdr>
        <w:top w:val="none" w:sz="0" w:space="0" w:color="auto"/>
        <w:left w:val="none" w:sz="0" w:space="0" w:color="auto"/>
        <w:bottom w:val="none" w:sz="0" w:space="0" w:color="auto"/>
        <w:right w:val="none" w:sz="0" w:space="0" w:color="auto"/>
      </w:divBdr>
    </w:div>
    <w:div w:id="226454916">
      <w:bodyDiv w:val="1"/>
      <w:marLeft w:val="0"/>
      <w:marRight w:val="0"/>
      <w:marTop w:val="0"/>
      <w:marBottom w:val="0"/>
      <w:divBdr>
        <w:top w:val="none" w:sz="0" w:space="0" w:color="auto"/>
        <w:left w:val="none" w:sz="0" w:space="0" w:color="auto"/>
        <w:bottom w:val="none" w:sz="0" w:space="0" w:color="auto"/>
        <w:right w:val="none" w:sz="0" w:space="0" w:color="auto"/>
      </w:divBdr>
    </w:div>
    <w:div w:id="229000076">
      <w:bodyDiv w:val="1"/>
      <w:marLeft w:val="0"/>
      <w:marRight w:val="0"/>
      <w:marTop w:val="0"/>
      <w:marBottom w:val="0"/>
      <w:divBdr>
        <w:top w:val="none" w:sz="0" w:space="0" w:color="auto"/>
        <w:left w:val="none" w:sz="0" w:space="0" w:color="auto"/>
        <w:bottom w:val="none" w:sz="0" w:space="0" w:color="auto"/>
        <w:right w:val="none" w:sz="0" w:space="0" w:color="auto"/>
      </w:divBdr>
    </w:div>
    <w:div w:id="256714715">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60991399">
      <w:bodyDiv w:val="1"/>
      <w:marLeft w:val="0"/>
      <w:marRight w:val="0"/>
      <w:marTop w:val="0"/>
      <w:marBottom w:val="0"/>
      <w:divBdr>
        <w:top w:val="none" w:sz="0" w:space="0" w:color="auto"/>
        <w:left w:val="none" w:sz="0" w:space="0" w:color="auto"/>
        <w:bottom w:val="none" w:sz="0" w:space="0" w:color="auto"/>
        <w:right w:val="none" w:sz="0" w:space="0" w:color="auto"/>
      </w:divBdr>
    </w:div>
    <w:div w:id="273758524">
      <w:bodyDiv w:val="1"/>
      <w:marLeft w:val="0"/>
      <w:marRight w:val="0"/>
      <w:marTop w:val="0"/>
      <w:marBottom w:val="0"/>
      <w:divBdr>
        <w:top w:val="none" w:sz="0" w:space="0" w:color="auto"/>
        <w:left w:val="none" w:sz="0" w:space="0" w:color="auto"/>
        <w:bottom w:val="none" w:sz="0" w:space="0" w:color="auto"/>
        <w:right w:val="none" w:sz="0" w:space="0" w:color="auto"/>
      </w:divBdr>
    </w:div>
    <w:div w:id="31885075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389505136">
      <w:bodyDiv w:val="1"/>
      <w:marLeft w:val="0"/>
      <w:marRight w:val="0"/>
      <w:marTop w:val="0"/>
      <w:marBottom w:val="0"/>
      <w:divBdr>
        <w:top w:val="none" w:sz="0" w:space="0" w:color="auto"/>
        <w:left w:val="none" w:sz="0" w:space="0" w:color="auto"/>
        <w:bottom w:val="none" w:sz="0" w:space="0" w:color="auto"/>
        <w:right w:val="none" w:sz="0" w:space="0" w:color="auto"/>
      </w:divBdr>
    </w:div>
    <w:div w:id="402530269">
      <w:bodyDiv w:val="1"/>
      <w:marLeft w:val="0"/>
      <w:marRight w:val="0"/>
      <w:marTop w:val="0"/>
      <w:marBottom w:val="0"/>
      <w:divBdr>
        <w:top w:val="none" w:sz="0" w:space="0" w:color="auto"/>
        <w:left w:val="none" w:sz="0" w:space="0" w:color="auto"/>
        <w:bottom w:val="none" w:sz="0" w:space="0" w:color="auto"/>
        <w:right w:val="none" w:sz="0" w:space="0" w:color="auto"/>
      </w:divBdr>
    </w:div>
    <w:div w:id="429160796">
      <w:bodyDiv w:val="1"/>
      <w:marLeft w:val="0"/>
      <w:marRight w:val="0"/>
      <w:marTop w:val="0"/>
      <w:marBottom w:val="0"/>
      <w:divBdr>
        <w:top w:val="none" w:sz="0" w:space="0" w:color="auto"/>
        <w:left w:val="none" w:sz="0" w:space="0" w:color="auto"/>
        <w:bottom w:val="none" w:sz="0" w:space="0" w:color="auto"/>
        <w:right w:val="none" w:sz="0" w:space="0" w:color="auto"/>
      </w:divBdr>
    </w:div>
    <w:div w:id="551886263">
      <w:bodyDiv w:val="1"/>
      <w:marLeft w:val="0"/>
      <w:marRight w:val="0"/>
      <w:marTop w:val="0"/>
      <w:marBottom w:val="0"/>
      <w:divBdr>
        <w:top w:val="none" w:sz="0" w:space="0" w:color="auto"/>
        <w:left w:val="none" w:sz="0" w:space="0" w:color="auto"/>
        <w:bottom w:val="none" w:sz="0" w:space="0" w:color="auto"/>
        <w:right w:val="none" w:sz="0" w:space="0" w:color="auto"/>
      </w:divBdr>
    </w:div>
    <w:div w:id="552304532">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5871206">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20386">
      <w:bodyDiv w:val="1"/>
      <w:marLeft w:val="0"/>
      <w:marRight w:val="0"/>
      <w:marTop w:val="0"/>
      <w:marBottom w:val="0"/>
      <w:divBdr>
        <w:top w:val="none" w:sz="0" w:space="0" w:color="auto"/>
        <w:left w:val="none" w:sz="0" w:space="0" w:color="auto"/>
        <w:bottom w:val="none" w:sz="0" w:space="0" w:color="auto"/>
        <w:right w:val="none" w:sz="0" w:space="0" w:color="auto"/>
      </w:divBdr>
    </w:div>
    <w:div w:id="667027165">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23722861">
      <w:bodyDiv w:val="1"/>
      <w:marLeft w:val="0"/>
      <w:marRight w:val="0"/>
      <w:marTop w:val="0"/>
      <w:marBottom w:val="0"/>
      <w:divBdr>
        <w:top w:val="none" w:sz="0" w:space="0" w:color="auto"/>
        <w:left w:val="none" w:sz="0" w:space="0" w:color="auto"/>
        <w:bottom w:val="none" w:sz="0" w:space="0" w:color="auto"/>
        <w:right w:val="none" w:sz="0" w:space="0" w:color="auto"/>
      </w:divBdr>
    </w:div>
    <w:div w:id="735399628">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00342031">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4434397">
      <w:bodyDiv w:val="1"/>
      <w:marLeft w:val="0"/>
      <w:marRight w:val="0"/>
      <w:marTop w:val="0"/>
      <w:marBottom w:val="0"/>
      <w:divBdr>
        <w:top w:val="none" w:sz="0" w:space="0" w:color="auto"/>
        <w:left w:val="none" w:sz="0" w:space="0" w:color="auto"/>
        <w:bottom w:val="none" w:sz="0" w:space="0" w:color="auto"/>
        <w:right w:val="none" w:sz="0" w:space="0" w:color="auto"/>
      </w:divBdr>
    </w:div>
    <w:div w:id="961422232">
      <w:bodyDiv w:val="1"/>
      <w:marLeft w:val="0"/>
      <w:marRight w:val="0"/>
      <w:marTop w:val="0"/>
      <w:marBottom w:val="0"/>
      <w:divBdr>
        <w:top w:val="none" w:sz="0" w:space="0" w:color="auto"/>
        <w:left w:val="none" w:sz="0" w:space="0" w:color="auto"/>
        <w:bottom w:val="none" w:sz="0" w:space="0" w:color="auto"/>
        <w:right w:val="none" w:sz="0" w:space="0" w:color="auto"/>
      </w:divBdr>
    </w:div>
    <w:div w:id="994186980">
      <w:bodyDiv w:val="1"/>
      <w:marLeft w:val="0"/>
      <w:marRight w:val="0"/>
      <w:marTop w:val="0"/>
      <w:marBottom w:val="0"/>
      <w:divBdr>
        <w:top w:val="none" w:sz="0" w:space="0" w:color="auto"/>
        <w:left w:val="none" w:sz="0" w:space="0" w:color="auto"/>
        <w:bottom w:val="none" w:sz="0" w:space="0" w:color="auto"/>
        <w:right w:val="none" w:sz="0" w:space="0" w:color="auto"/>
      </w:divBdr>
    </w:div>
    <w:div w:id="1028604444">
      <w:bodyDiv w:val="1"/>
      <w:marLeft w:val="0"/>
      <w:marRight w:val="0"/>
      <w:marTop w:val="0"/>
      <w:marBottom w:val="0"/>
      <w:divBdr>
        <w:top w:val="none" w:sz="0" w:space="0" w:color="auto"/>
        <w:left w:val="none" w:sz="0" w:space="0" w:color="auto"/>
        <w:bottom w:val="none" w:sz="0" w:space="0" w:color="auto"/>
        <w:right w:val="none" w:sz="0" w:space="0" w:color="auto"/>
      </w:divBdr>
    </w:div>
    <w:div w:id="1056784042">
      <w:bodyDiv w:val="1"/>
      <w:marLeft w:val="0"/>
      <w:marRight w:val="0"/>
      <w:marTop w:val="0"/>
      <w:marBottom w:val="0"/>
      <w:divBdr>
        <w:top w:val="none" w:sz="0" w:space="0" w:color="auto"/>
        <w:left w:val="none" w:sz="0" w:space="0" w:color="auto"/>
        <w:bottom w:val="none" w:sz="0" w:space="0" w:color="auto"/>
        <w:right w:val="none" w:sz="0" w:space="0" w:color="auto"/>
      </w:divBdr>
    </w:div>
    <w:div w:id="1057317787">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145002254">
      <w:bodyDiv w:val="1"/>
      <w:marLeft w:val="0"/>
      <w:marRight w:val="0"/>
      <w:marTop w:val="0"/>
      <w:marBottom w:val="0"/>
      <w:divBdr>
        <w:top w:val="none" w:sz="0" w:space="0" w:color="auto"/>
        <w:left w:val="none" w:sz="0" w:space="0" w:color="auto"/>
        <w:bottom w:val="none" w:sz="0" w:space="0" w:color="auto"/>
        <w:right w:val="none" w:sz="0" w:space="0" w:color="auto"/>
      </w:divBdr>
    </w:div>
    <w:div w:id="1151480049">
      <w:bodyDiv w:val="1"/>
      <w:marLeft w:val="0"/>
      <w:marRight w:val="0"/>
      <w:marTop w:val="0"/>
      <w:marBottom w:val="0"/>
      <w:divBdr>
        <w:top w:val="none" w:sz="0" w:space="0" w:color="auto"/>
        <w:left w:val="none" w:sz="0" w:space="0" w:color="auto"/>
        <w:bottom w:val="none" w:sz="0" w:space="0" w:color="auto"/>
        <w:right w:val="none" w:sz="0" w:space="0" w:color="auto"/>
      </w:divBdr>
    </w:div>
    <w:div w:id="1191802981">
      <w:bodyDiv w:val="1"/>
      <w:marLeft w:val="0"/>
      <w:marRight w:val="0"/>
      <w:marTop w:val="0"/>
      <w:marBottom w:val="0"/>
      <w:divBdr>
        <w:top w:val="none" w:sz="0" w:space="0" w:color="auto"/>
        <w:left w:val="none" w:sz="0" w:space="0" w:color="auto"/>
        <w:bottom w:val="none" w:sz="0" w:space="0" w:color="auto"/>
        <w:right w:val="none" w:sz="0" w:space="0" w:color="auto"/>
      </w:divBdr>
    </w:div>
    <w:div w:id="1247567197">
      <w:bodyDiv w:val="1"/>
      <w:marLeft w:val="0"/>
      <w:marRight w:val="0"/>
      <w:marTop w:val="0"/>
      <w:marBottom w:val="0"/>
      <w:divBdr>
        <w:top w:val="none" w:sz="0" w:space="0" w:color="auto"/>
        <w:left w:val="none" w:sz="0" w:space="0" w:color="auto"/>
        <w:bottom w:val="none" w:sz="0" w:space="0" w:color="auto"/>
        <w:right w:val="none" w:sz="0" w:space="0" w:color="auto"/>
      </w:divBdr>
    </w:div>
    <w:div w:id="1281838211">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11397458">
      <w:bodyDiv w:val="1"/>
      <w:marLeft w:val="0"/>
      <w:marRight w:val="0"/>
      <w:marTop w:val="0"/>
      <w:marBottom w:val="0"/>
      <w:divBdr>
        <w:top w:val="none" w:sz="0" w:space="0" w:color="auto"/>
        <w:left w:val="none" w:sz="0" w:space="0" w:color="auto"/>
        <w:bottom w:val="none" w:sz="0" w:space="0" w:color="auto"/>
        <w:right w:val="none" w:sz="0" w:space="0" w:color="auto"/>
      </w:divBdr>
    </w:div>
    <w:div w:id="1332180779">
      <w:bodyDiv w:val="1"/>
      <w:marLeft w:val="0"/>
      <w:marRight w:val="0"/>
      <w:marTop w:val="0"/>
      <w:marBottom w:val="0"/>
      <w:divBdr>
        <w:top w:val="none" w:sz="0" w:space="0" w:color="auto"/>
        <w:left w:val="none" w:sz="0" w:space="0" w:color="auto"/>
        <w:bottom w:val="none" w:sz="0" w:space="0" w:color="auto"/>
        <w:right w:val="none" w:sz="0" w:space="0" w:color="auto"/>
      </w:divBdr>
    </w:div>
    <w:div w:id="1339194981">
      <w:bodyDiv w:val="1"/>
      <w:marLeft w:val="0"/>
      <w:marRight w:val="0"/>
      <w:marTop w:val="0"/>
      <w:marBottom w:val="0"/>
      <w:divBdr>
        <w:top w:val="none" w:sz="0" w:space="0" w:color="auto"/>
        <w:left w:val="none" w:sz="0" w:space="0" w:color="auto"/>
        <w:bottom w:val="none" w:sz="0" w:space="0" w:color="auto"/>
        <w:right w:val="none" w:sz="0" w:space="0" w:color="auto"/>
      </w:divBdr>
    </w:div>
    <w:div w:id="1341930879">
      <w:bodyDiv w:val="1"/>
      <w:marLeft w:val="0"/>
      <w:marRight w:val="0"/>
      <w:marTop w:val="0"/>
      <w:marBottom w:val="0"/>
      <w:divBdr>
        <w:top w:val="none" w:sz="0" w:space="0" w:color="auto"/>
        <w:left w:val="none" w:sz="0" w:space="0" w:color="auto"/>
        <w:bottom w:val="none" w:sz="0" w:space="0" w:color="auto"/>
        <w:right w:val="none" w:sz="0" w:space="0" w:color="auto"/>
      </w:divBdr>
    </w:div>
    <w:div w:id="1349261390">
      <w:bodyDiv w:val="1"/>
      <w:marLeft w:val="0"/>
      <w:marRight w:val="0"/>
      <w:marTop w:val="0"/>
      <w:marBottom w:val="0"/>
      <w:divBdr>
        <w:top w:val="none" w:sz="0" w:space="0" w:color="auto"/>
        <w:left w:val="none" w:sz="0" w:space="0" w:color="auto"/>
        <w:bottom w:val="none" w:sz="0" w:space="0" w:color="auto"/>
        <w:right w:val="none" w:sz="0" w:space="0" w:color="auto"/>
      </w:divBdr>
    </w:div>
    <w:div w:id="1366565288">
      <w:bodyDiv w:val="1"/>
      <w:marLeft w:val="0"/>
      <w:marRight w:val="0"/>
      <w:marTop w:val="0"/>
      <w:marBottom w:val="0"/>
      <w:divBdr>
        <w:top w:val="none" w:sz="0" w:space="0" w:color="auto"/>
        <w:left w:val="none" w:sz="0" w:space="0" w:color="auto"/>
        <w:bottom w:val="none" w:sz="0" w:space="0" w:color="auto"/>
        <w:right w:val="none" w:sz="0" w:space="0" w:color="auto"/>
      </w:divBdr>
    </w:div>
    <w:div w:id="1458985954">
      <w:bodyDiv w:val="1"/>
      <w:marLeft w:val="0"/>
      <w:marRight w:val="0"/>
      <w:marTop w:val="0"/>
      <w:marBottom w:val="0"/>
      <w:divBdr>
        <w:top w:val="none" w:sz="0" w:space="0" w:color="auto"/>
        <w:left w:val="none" w:sz="0" w:space="0" w:color="auto"/>
        <w:bottom w:val="none" w:sz="0" w:space="0" w:color="auto"/>
        <w:right w:val="none" w:sz="0" w:space="0" w:color="auto"/>
      </w:divBdr>
    </w:div>
    <w:div w:id="1520436373">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787962128">
      <w:bodyDiv w:val="1"/>
      <w:marLeft w:val="0"/>
      <w:marRight w:val="0"/>
      <w:marTop w:val="0"/>
      <w:marBottom w:val="0"/>
      <w:divBdr>
        <w:top w:val="none" w:sz="0" w:space="0" w:color="auto"/>
        <w:left w:val="none" w:sz="0" w:space="0" w:color="auto"/>
        <w:bottom w:val="none" w:sz="0" w:space="0" w:color="auto"/>
        <w:right w:val="none" w:sz="0" w:space="0" w:color="auto"/>
      </w:divBdr>
    </w:div>
    <w:div w:id="1803379866">
      <w:bodyDiv w:val="1"/>
      <w:marLeft w:val="0"/>
      <w:marRight w:val="0"/>
      <w:marTop w:val="0"/>
      <w:marBottom w:val="0"/>
      <w:divBdr>
        <w:top w:val="none" w:sz="0" w:space="0" w:color="auto"/>
        <w:left w:val="none" w:sz="0" w:space="0" w:color="auto"/>
        <w:bottom w:val="none" w:sz="0" w:space="0" w:color="auto"/>
        <w:right w:val="none" w:sz="0" w:space="0" w:color="auto"/>
      </w:divBdr>
    </w:div>
    <w:div w:id="1850752829">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879971154">
      <w:bodyDiv w:val="1"/>
      <w:marLeft w:val="0"/>
      <w:marRight w:val="0"/>
      <w:marTop w:val="0"/>
      <w:marBottom w:val="0"/>
      <w:divBdr>
        <w:top w:val="none" w:sz="0" w:space="0" w:color="auto"/>
        <w:left w:val="none" w:sz="0" w:space="0" w:color="auto"/>
        <w:bottom w:val="none" w:sz="0" w:space="0" w:color="auto"/>
        <w:right w:val="none" w:sz="0" w:space="0" w:color="auto"/>
      </w:divBdr>
    </w:div>
    <w:div w:id="1884436616">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56868015">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97757641">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069723707">
      <w:bodyDiv w:val="1"/>
      <w:marLeft w:val="0"/>
      <w:marRight w:val="0"/>
      <w:marTop w:val="0"/>
      <w:marBottom w:val="0"/>
      <w:divBdr>
        <w:top w:val="none" w:sz="0" w:space="0" w:color="auto"/>
        <w:left w:val="none" w:sz="0" w:space="0" w:color="auto"/>
        <w:bottom w:val="none" w:sz="0" w:space="0" w:color="auto"/>
        <w:right w:val="none" w:sz="0" w:space="0" w:color="auto"/>
      </w:divBdr>
    </w:div>
    <w:div w:id="2089764202">
      <w:bodyDiv w:val="1"/>
      <w:marLeft w:val="0"/>
      <w:marRight w:val="0"/>
      <w:marTop w:val="0"/>
      <w:marBottom w:val="0"/>
      <w:divBdr>
        <w:top w:val="none" w:sz="0" w:space="0" w:color="auto"/>
        <w:left w:val="none" w:sz="0" w:space="0" w:color="auto"/>
        <w:bottom w:val="none" w:sz="0" w:space="0" w:color="auto"/>
        <w:right w:val="none" w:sz="0" w:space="0" w:color="auto"/>
      </w:divBdr>
    </w:div>
    <w:div w:id="2098206692">
      <w:bodyDiv w:val="1"/>
      <w:marLeft w:val="0"/>
      <w:marRight w:val="0"/>
      <w:marTop w:val="0"/>
      <w:marBottom w:val="0"/>
      <w:divBdr>
        <w:top w:val="none" w:sz="0" w:space="0" w:color="auto"/>
        <w:left w:val="none" w:sz="0" w:space="0" w:color="auto"/>
        <w:bottom w:val="none" w:sz="0" w:space="0" w:color="auto"/>
        <w:right w:val="none" w:sz="0" w:space="0" w:color="auto"/>
      </w:divBdr>
    </w:div>
    <w:div w:id="2117090480">
      <w:bodyDiv w:val="1"/>
      <w:marLeft w:val="0"/>
      <w:marRight w:val="0"/>
      <w:marTop w:val="0"/>
      <w:marBottom w:val="0"/>
      <w:divBdr>
        <w:top w:val="none" w:sz="0" w:space="0" w:color="auto"/>
        <w:left w:val="none" w:sz="0" w:space="0" w:color="auto"/>
        <w:bottom w:val="none" w:sz="0" w:space="0" w:color="auto"/>
        <w:right w:val="none" w:sz="0" w:space="0" w:color="auto"/>
      </w:divBdr>
    </w:div>
    <w:div w:id="2126193949">
      <w:bodyDiv w:val="1"/>
      <w:marLeft w:val="0"/>
      <w:marRight w:val="0"/>
      <w:marTop w:val="0"/>
      <w:marBottom w:val="0"/>
      <w:divBdr>
        <w:top w:val="none" w:sz="0" w:space="0" w:color="auto"/>
        <w:left w:val="none" w:sz="0" w:space="0" w:color="auto"/>
        <w:bottom w:val="none" w:sz="0" w:space="0" w:color="auto"/>
        <w:right w:val="none" w:sz="0" w:space="0" w:color="auto"/>
      </w:divBdr>
    </w:div>
    <w:div w:id="2131893626">
      <w:bodyDiv w:val="1"/>
      <w:marLeft w:val="0"/>
      <w:marRight w:val="0"/>
      <w:marTop w:val="0"/>
      <w:marBottom w:val="0"/>
      <w:divBdr>
        <w:top w:val="none" w:sz="0" w:space="0" w:color="auto"/>
        <w:left w:val="none" w:sz="0" w:space="0" w:color="auto"/>
        <w:bottom w:val="none" w:sz="0" w:space="0" w:color="auto"/>
        <w:right w:val="none" w:sz="0" w:space="0" w:color="auto"/>
      </w:divBdr>
    </w:div>
    <w:div w:id="2138252255">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Коврижкина Елена Юрьевна</cp:lastModifiedBy>
  <cp:revision>187</cp:revision>
  <cp:lastPrinted>2019-05-20T05:41:00Z</cp:lastPrinted>
  <dcterms:created xsi:type="dcterms:W3CDTF">2014-08-07T23:18:00Z</dcterms:created>
  <dcterms:modified xsi:type="dcterms:W3CDTF">2019-12-17T01:14:00Z</dcterms:modified>
</cp:coreProperties>
</file>