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F0" w:rsidRDefault="00364BF0" w:rsidP="009C637C">
      <w:pPr>
        <w:keepNext/>
        <w:spacing w:line="240" w:lineRule="auto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0B6D70C" wp14:editId="016487F5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B2E07">
        <w:rPr>
          <w:rFonts w:ascii="Times New Roman" w:hAnsi="Times New Roman"/>
          <w:sz w:val="28"/>
          <w:szCs w:val="28"/>
        </w:rPr>
        <w:t>1</w:t>
      </w:r>
      <w:r w:rsidR="00D7493C">
        <w:rPr>
          <w:rFonts w:ascii="Times New Roman" w:hAnsi="Times New Roman"/>
          <w:sz w:val="28"/>
          <w:szCs w:val="28"/>
        </w:rPr>
        <w:t>4</w:t>
      </w:r>
      <w:r w:rsidR="00FB3651">
        <w:rPr>
          <w:rFonts w:ascii="Times New Roman" w:hAnsi="Times New Roman"/>
          <w:sz w:val="28"/>
          <w:szCs w:val="28"/>
        </w:rPr>
        <w:t>1</w:t>
      </w:r>
      <w:r w:rsidR="00352406">
        <w:rPr>
          <w:rFonts w:ascii="Times New Roman" w:hAnsi="Times New Roman"/>
          <w:sz w:val="28"/>
          <w:szCs w:val="28"/>
        </w:rPr>
        <w:t>/</w:t>
      </w:r>
      <w:r w:rsidR="00CB2E07">
        <w:rPr>
          <w:rFonts w:ascii="Times New Roman" w:hAnsi="Times New Roman"/>
          <w:sz w:val="28"/>
          <w:szCs w:val="28"/>
        </w:rPr>
        <w:t>У</w:t>
      </w:r>
      <w:r w:rsidR="00787C4D">
        <w:rPr>
          <w:rFonts w:ascii="Times New Roman" w:hAnsi="Times New Roman"/>
          <w:sz w:val="28"/>
          <w:szCs w:val="28"/>
        </w:rPr>
        <w:t>ТПиР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FB3651" w:rsidRDefault="00FB3651" w:rsidP="00FB3651">
      <w:pPr>
        <w:pStyle w:val="21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аукциону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Pr="00F7732A">
        <w:rPr>
          <w:b/>
          <w:bCs/>
          <w:i/>
          <w:iCs/>
          <w:snapToGrid w:val="0"/>
          <w:szCs w:val="28"/>
        </w:rPr>
        <w:t>Реконструкция ВЛ-0,4 кВ г. Белогорск</w:t>
      </w:r>
      <w:r w:rsidRPr="000D0716"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F7732A">
        <w:rPr>
          <w:b/>
          <w:bCs/>
          <w:szCs w:val="28"/>
        </w:rPr>
        <w:t>11203-ТПИР-ТПИР ОБСЛ-2020-ДРСК</w:t>
      </w:r>
    </w:p>
    <w:p w:rsidR="00CB2E07" w:rsidRPr="00CB2E07" w:rsidRDefault="00CB2E07" w:rsidP="00CB2E07">
      <w:pPr>
        <w:pStyle w:val="21"/>
        <w:jc w:val="center"/>
        <w:rPr>
          <w:b/>
          <w:bCs/>
          <w:sz w:val="1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99015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D64A6F">
              <w:rPr>
                <w:b/>
                <w:bCs/>
                <w:caps/>
                <w:sz w:val="24"/>
              </w:rPr>
              <w:t>27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A97CFB">
              <w:rPr>
                <w:b/>
                <w:bCs/>
                <w:sz w:val="24"/>
              </w:rPr>
              <w:t>декабря</w:t>
            </w:r>
            <w:r w:rsidR="004814F1" w:rsidRPr="004814F1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5331C1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FB3651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31908473261</w:t>
      </w:r>
      <w:r w:rsidR="006F570C">
        <w:rPr>
          <w:b/>
          <w:i/>
          <w:sz w:val="26"/>
          <w:szCs w:val="26"/>
        </w:rPr>
        <w:t>- ЕИС</w:t>
      </w:r>
      <w:r w:rsidR="00E13E20">
        <w:rPr>
          <w:b/>
          <w:i/>
          <w:sz w:val="26"/>
          <w:szCs w:val="26"/>
        </w:rPr>
        <w:t xml:space="preserve"> (МСП)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FB3651" w:rsidRDefault="00FB3651" w:rsidP="00FB3651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4 (четыре) </w:t>
      </w:r>
      <w:r>
        <w:rPr>
          <w:sz w:val="24"/>
          <w:szCs w:val="24"/>
        </w:rPr>
        <w:t>заявки.</w:t>
      </w:r>
    </w:p>
    <w:p w:rsidR="00FB3651" w:rsidRPr="00AE5743" w:rsidRDefault="00FB3651" w:rsidP="00FB3651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FB3651" w:rsidRPr="00AE5743" w:rsidTr="00550AA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651" w:rsidRPr="00AE5743" w:rsidRDefault="00FB3651" w:rsidP="00550AA5">
            <w:pPr>
              <w:pStyle w:val="af3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FB3651" w:rsidRPr="00AE5743" w:rsidRDefault="00FB3651" w:rsidP="00550AA5">
            <w:pPr>
              <w:pStyle w:val="af3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651" w:rsidRPr="00AE5743" w:rsidRDefault="00FB3651" w:rsidP="00550AA5">
            <w:pPr>
              <w:pStyle w:val="af3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651" w:rsidRPr="00AE5743" w:rsidRDefault="00FB3651" w:rsidP="00550AA5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FB3651" w:rsidRPr="006E589C" w:rsidTr="00550AA5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651" w:rsidRPr="006E589C" w:rsidRDefault="00FB3651" w:rsidP="00FB3651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651" w:rsidRPr="006E589C" w:rsidRDefault="00FB3651" w:rsidP="00550AA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264613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651" w:rsidRPr="006E589C" w:rsidRDefault="00FB3651" w:rsidP="00550AA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12.11.2019 04:50</w:t>
            </w:r>
          </w:p>
        </w:tc>
      </w:tr>
      <w:tr w:rsidR="00FB3651" w:rsidRPr="006E589C" w:rsidTr="00550AA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651" w:rsidRPr="006E589C" w:rsidRDefault="00FB3651" w:rsidP="00FB3651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51" w:rsidRPr="006E589C" w:rsidRDefault="00FB3651" w:rsidP="00550AA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266622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51" w:rsidRPr="006E589C" w:rsidRDefault="00FB3651" w:rsidP="00550AA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13.11.2019 17:18</w:t>
            </w:r>
          </w:p>
        </w:tc>
      </w:tr>
      <w:tr w:rsidR="00FB3651" w:rsidRPr="006E589C" w:rsidTr="00550AA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651" w:rsidRPr="006E589C" w:rsidRDefault="00FB3651" w:rsidP="00FB3651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51" w:rsidRPr="006E589C" w:rsidRDefault="00FB3651" w:rsidP="00550AA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266891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51" w:rsidRPr="006E589C" w:rsidRDefault="00FB3651" w:rsidP="00550AA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14.11.2019 07:54</w:t>
            </w:r>
          </w:p>
        </w:tc>
      </w:tr>
      <w:tr w:rsidR="00FB3651" w:rsidRPr="006E589C" w:rsidTr="00550AA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651" w:rsidRPr="006E589C" w:rsidRDefault="00FB3651" w:rsidP="00FB3651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51" w:rsidRPr="006E589C" w:rsidRDefault="00FB3651" w:rsidP="00550AA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266907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51" w:rsidRPr="006E589C" w:rsidRDefault="00FB3651" w:rsidP="00550AA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14.11.2019 08:21</w:t>
            </w:r>
          </w:p>
        </w:tc>
      </w:tr>
    </w:tbl>
    <w:p w:rsidR="00FB3651" w:rsidRPr="00AE5743" w:rsidRDefault="00FB3651" w:rsidP="00FB3651">
      <w:pPr>
        <w:spacing w:line="240" w:lineRule="auto"/>
        <w:ind w:right="-143" w:firstLine="0"/>
        <w:rPr>
          <w:sz w:val="12"/>
          <w:szCs w:val="12"/>
        </w:rPr>
      </w:pPr>
    </w:p>
    <w:p w:rsidR="00FB3651" w:rsidRDefault="00FB3651" w:rsidP="00FB3651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1 (одна) </w:t>
      </w:r>
      <w:r>
        <w:rPr>
          <w:sz w:val="24"/>
          <w:szCs w:val="24"/>
        </w:rPr>
        <w:t>заявка.</w:t>
      </w:r>
    </w:p>
    <w:p w:rsidR="004814F1" w:rsidRDefault="004814F1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64A6F" w:rsidRPr="00F920A9" w:rsidRDefault="00D64A6F" w:rsidP="00D64A6F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604A36">
        <w:rPr>
          <w:bCs/>
          <w:i/>
          <w:iCs/>
          <w:sz w:val="26"/>
          <w:szCs w:val="26"/>
        </w:rPr>
        <w:t>О рассмотрении результатов оценки ценовых предложений Участников</w:t>
      </w:r>
    </w:p>
    <w:p w:rsidR="00D64A6F" w:rsidRPr="003C42D9" w:rsidRDefault="00D64A6F" w:rsidP="00D64A6F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3C42D9">
        <w:rPr>
          <w:bCs/>
          <w:i/>
          <w:iCs/>
          <w:sz w:val="26"/>
          <w:szCs w:val="26"/>
        </w:rPr>
        <w:t>О ранжировке заявок.</w:t>
      </w:r>
    </w:p>
    <w:p w:rsidR="00D64A6F" w:rsidRPr="00F920A9" w:rsidRDefault="00D64A6F" w:rsidP="00D64A6F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F920A9">
        <w:rPr>
          <w:bCs/>
          <w:i/>
          <w:iCs/>
          <w:sz w:val="26"/>
          <w:szCs w:val="26"/>
        </w:rPr>
        <w:t>О выборе победителя закупки</w:t>
      </w:r>
    </w:p>
    <w:p w:rsidR="00EF202A" w:rsidRDefault="00EF202A" w:rsidP="00EF202A">
      <w:pPr>
        <w:spacing w:line="240" w:lineRule="auto"/>
        <w:rPr>
          <w:b/>
          <w:sz w:val="26"/>
          <w:szCs w:val="26"/>
        </w:rPr>
      </w:pPr>
    </w:p>
    <w:p w:rsidR="00CB2E07" w:rsidRPr="00F920A9" w:rsidRDefault="00CB2E07" w:rsidP="00CB2E07">
      <w:pPr>
        <w:pStyle w:val="a4"/>
        <w:keepNext/>
        <w:jc w:val="both"/>
        <w:rPr>
          <w:b/>
          <w:sz w:val="26"/>
          <w:szCs w:val="26"/>
        </w:rPr>
      </w:pPr>
      <w:r w:rsidRPr="00F920A9">
        <w:rPr>
          <w:b/>
          <w:bCs/>
          <w:i/>
          <w:iCs/>
          <w:sz w:val="26"/>
          <w:szCs w:val="26"/>
        </w:rPr>
        <w:t xml:space="preserve">ВОПРОС №1. </w:t>
      </w:r>
      <w:r w:rsidRPr="00370DE0">
        <w:rPr>
          <w:b/>
          <w:bCs/>
          <w:i/>
          <w:iCs/>
          <w:sz w:val="26"/>
          <w:szCs w:val="26"/>
        </w:rPr>
        <w:tab/>
        <w:t>О рассмотрении результатов оценки ценовых предложений Участников</w:t>
      </w:r>
    </w:p>
    <w:p w:rsidR="00FB3651" w:rsidRPr="0085447B" w:rsidRDefault="00FB3651" w:rsidP="00FB3651">
      <w:pPr>
        <w:keepNext/>
        <w:spacing w:line="240" w:lineRule="auto"/>
        <w:ind w:firstLine="0"/>
        <w:rPr>
          <w:b/>
          <w:sz w:val="26"/>
          <w:szCs w:val="26"/>
        </w:rPr>
      </w:pPr>
      <w:r w:rsidRPr="0085447B">
        <w:rPr>
          <w:b/>
          <w:sz w:val="26"/>
          <w:szCs w:val="26"/>
        </w:rPr>
        <w:t>РЕШИЛИ:</w:t>
      </w:r>
    </w:p>
    <w:p w:rsidR="00FB3651" w:rsidRPr="00604A36" w:rsidRDefault="00FB3651" w:rsidP="00FB3651">
      <w:pPr>
        <w:pStyle w:val="25"/>
        <w:numPr>
          <w:ilvl w:val="0"/>
          <w:numId w:val="36"/>
        </w:numPr>
        <w:suppressAutoHyphens/>
        <w:ind w:left="0" w:firstLine="0"/>
        <w:rPr>
          <w:sz w:val="26"/>
          <w:szCs w:val="26"/>
        </w:rPr>
      </w:pPr>
      <w:r w:rsidRPr="00604A3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B3651" w:rsidRPr="0085447B" w:rsidRDefault="00FB3651" w:rsidP="00FB3651">
      <w:pPr>
        <w:pStyle w:val="25"/>
        <w:numPr>
          <w:ilvl w:val="0"/>
          <w:numId w:val="36"/>
        </w:numPr>
        <w:suppressAutoHyphens/>
        <w:ind w:left="0" w:firstLine="0"/>
        <w:rPr>
          <w:sz w:val="26"/>
          <w:szCs w:val="26"/>
        </w:rPr>
      </w:pPr>
      <w:r w:rsidRPr="00604A36">
        <w:rPr>
          <w:sz w:val="26"/>
          <w:szCs w:val="26"/>
        </w:rPr>
        <w:t>Принять к рассмотрению ценовые предложения следующих участников</w:t>
      </w:r>
    </w:p>
    <w:tbl>
      <w:tblPr>
        <w:tblStyle w:val="style34474"/>
        <w:tblW w:w="9923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1134"/>
        <w:gridCol w:w="1309"/>
        <w:gridCol w:w="3794"/>
        <w:gridCol w:w="2168"/>
        <w:gridCol w:w="1518"/>
      </w:tblGrid>
      <w:tr w:rsidR="00FB3651" w:rsidRPr="00F63CBE" w:rsidTr="00550AA5">
        <w:tc>
          <w:tcPr>
            <w:tcW w:w="1134" w:type="dxa"/>
            <w:vAlign w:val="center"/>
          </w:tcPr>
          <w:p w:rsidR="00FB3651" w:rsidRPr="00F63CBE" w:rsidRDefault="00FB3651" w:rsidP="00550AA5">
            <w:pPr>
              <w:spacing w:line="240" w:lineRule="auto"/>
              <w:ind w:firstLine="0"/>
              <w:jc w:val="center"/>
              <w:rPr>
                <w:snapToGrid/>
                <w:sz w:val="20"/>
                <w:szCs w:val="24"/>
              </w:rPr>
            </w:pPr>
            <w:r w:rsidRPr="00F63CBE">
              <w:rPr>
                <w:snapToGrid/>
                <w:sz w:val="20"/>
                <w:szCs w:val="24"/>
              </w:rPr>
              <w:t>№ п/п</w:t>
            </w:r>
          </w:p>
        </w:tc>
        <w:tc>
          <w:tcPr>
            <w:tcW w:w="1309" w:type="dxa"/>
          </w:tcPr>
          <w:p w:rsidR="00FB3651" w:rsidRPr="000D43BB" w:rsidRDefault="00FB3651" w:rsidP="00550A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3794" w:type="dxa"/>
          </w:tcPr>
          <w:p w:rsidR="00FB3651" w:rsidRPr="00DB4754" w:rsidRDefault="00FB3651" w:rsidP="00550A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9706A7">
              <w:rPr>
                <w:b/>
                <w:bCs/>
                <w:i/>
                <w:sz w:val="22"/>
                <w:szCs w:val="24"/>
              </w:rPr>
              <w:t>Наименование участника</w:t>
            </w:r>
          </w:p>
        </w:tc>
        <w:tc>
          <w:tcPr>
            <w:tcW w:w="2168" w:type="dxa"/>
          </w:tcPr>
          <w:p w:rsidR="00FB3651" w:rsidRPr="00402AD6" w:rsidRDefault="00FB3651" w:rsidP="00550A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402AD6">
              <w:rPr>
                <w:b/>
                <w:bCs/>
                <w:i/>
                <w:sz w:val="22"/>
                <w:szCs w:val="24"/>
              </w:rPr>
              <w:t>Итоговая цена по результатам аукциона, руб. без НДС</w:t>
            </w:r>
          </w:p>
        </w:tc>
        <w:tc>
          <w:tcPr>
            <w:tcW w:w="1518" w:type="dxa"/>
            <w:vAlign w:val="center"/>
          </w:tcPr>
          <w:p w:rsidR="00FB3651" w:rsidRPr="00402AD6" w:rsidRDefault="00FB3651" w:rsidP="00550A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402AD6">
              <w:rPr>
                <w:b/>
                <w:bCs/>
                <w:i/>
                <w:sz w:val="22"/>
                <w:szCs w:val="24"/>
              </w:rPr>
              <w:t>Дата и время регистрации заявок</w:t>
            </w:r>
          </w:p>
        </w:tc>
      </w:tr>
      <w:tr w:rsidR="00FB3651" w:rsidRPr="0085447B" w:rsidTr="00550AA5">
        <w:tc>
          <w:tcPr>
            <w:tcW w:w="1134" w:type="dxa"/>
            <w:vAlign w:val="center"/>
          </w:tcPr>
          <w:p w:rsidR="00FB3651" w:rsidRPr="0085447B" w:rsidRDefault="00FB3651" w:rsidP="00550AA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B3651" w:rsidRPr="007739C9" w:rsidRDefault="00FB3651" w:rsidP="00550AA5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7739C9">
              <w:rPr>
                <w:sz w:val="24"/>
                <w:szCs w:val="26"/>
              </w:rPr>
              <w:t>264613</w:t>
            </w:r>
          </w:p>
        </w:tc>
        <w:tc>
          <w:tcPr>
            <w:tcW w:w="3794" w:type="dxa"/>
          </w:tcPr>
          <w:p w:rsidR="00FB3651" w:rsidRPr="007739C9" w:rsidRDefault="00FB3651" w:rsidP="00550AA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6"/>
              </w:rPr>
            </w:pPr>
            <w:r w:rsidRPr="007739C9">
              <w:rPr>
                <w:b/>
                <w:i/>
                <w:sz w:val="24"/>
                <w:szCs w:val="26"/>
              </w:rPr>
              <w:t>ООО "ВОСТОКИНЖЕНЕРИЯ"</w:t>
            </w:r>
          </w:p>
          <w:p w:rsidR="00FB3651" w:rsidRPr="007739C9" w:rsidRDefault="00FB3651" w:rsidP="00550AA5">
            <w:pPr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  <w:r w:rsidRPr="007739C9">
              <w:rPr>
                <w:sz w:val="24"/>
                <w:szCs w:val="26"/>
              </w:rPr>
              <w:t>ИНН 2813009959, КПП 281301001, ОГРН 1152801010548</w:t>
            </w:r>
          </w:p>
        </w:tc>
        <w:tc>
          <w:tcPr>
            <w:tcW w:w="2168" w:type="dxa"/>
          </w:tcPr>
          <w:p w:rsidR="00FB3651" w:rsidRPr="00A74F9B" w:rsidRDefault="00FB3651" w:rsidP="00550AA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</w:rPr>
            </w:pPr>
            <w:r w:rsidRPr="00A74F9B">
              <w:rPr>
                <w:b/>
                <w:i/>
                <w:sz w:val="24"/>
                <w:szCs w:val="26"/>
              </w:rPr>
              <w:t>10 900</w:t>
            </w:r>
            <w:r>
              <w:rPr>
                <w:b/>
                <w:i/>
                <w:sz w:val="24"/>
                <w:szCs w:val="26"/>
              </w:rPr>
              <w:t> </w:t>
            </w:r>
            <w:r w:rsidRPr="00A74F9B">
              <w:rPr>
                <w:b/>
                <w:i/>
                <w:sz w:val="24"/>
                <w:szCs w:val="26"/>
              </w:rPr>
              <w:t>000</w:t>
            </w:r>
            <w:r>
              <w:rPr>
                <w:b/>
                <w:i/>
                <w:sz w:val="24"/>
                <w:szCs w:val="26"/>
              </w:rPr>
              <w:t>,00</w:t>
            </w:r>
          </w:p>
        </w:tc>
        <w:tc>
          <w:tcPr>
            <w:tcW w:w="1518" w:type="dxa"/>
          </w:tcPr>
          <w:p w:rsidR="00FB3651" w:rsidRPr="007739C9" w:rsidRDefault="00FB3651" w:rsidP="00550AA5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7739C9">
              <w:rPr>
                <w:sz w:val="24"/>
                <w:szCs w:val="26"/>
              </w:rPr>
              <w:t>12.11.2019 04:50</w:t>
            </w:r>
          </w:p>
        </w:tc>
      </w:tr>
      <w:tr w:rsidR="00FB3651" w:rsidRPr="0085447B" w:rsidTr="00550AA5">
        <w:tc>
          <w:tcPr>
            <w:tcW w:w="1134" w:type="dxa"/>
            <w:vAlign w:val="center"/>
          </w:tcPr>
          <w:p w:rsidR="00FB3651" w:rsidRPr="0085447B" w:rsidRDefault="00FB3651" w:rsidP="00550AA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FB3651" w:rsidRPr="007739C9" w:rsidRDefault="00FB3651" w:rsidP="00550AA5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7739C9">
              <w:rPr>
                <w:sz w:val="24"/>
                <w:szCs w:val="26"/>
              </w:rPr>
              <w:t>266622</w:t>
            </w:r>
          </w:p>
        </w:tc>
        <w:tc>
          <w:tcPr>
            <w:tcW w:w="3794" w:type="dxa"/>
          </w:tcPr>
          <w:p w:rsidR="00FB3651" w:rsidRPr="007739C9" w:rsidRDefault="00FB3651" w:rsidP="00550AA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6"/>
              </w:rPr>
            </w:pPr>
            <w:r w:rsidRPr="007739C9">
              <w:rPr>
                <w:b/>
                <w:i/>
                <w:sz w:val="24"/>
                <w:szCs w:val="26"/>
              </w:rPr>
              <w:t>ООО "СЕТЬЭНЕРГОРЕСУРС"</w:t>
            </w:r>
          </w:p>
          <w:p w:rsidR="00FB3651" w:rsidRPr="007739C9" w:rsidRDefault="00FB3651" w:rsidP="00550AA5">
            <w:pPr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  <w:r w:rsidRPr="007739C9">
              <w:rPr>
                <w:sz w:val="24"/>
                <w:szCs w:val="26"/>
              </w:rPr>
              <w:t>ИНН 7728843626, КПП 772801001, ОГРН 1137746420888</w:t>
            </w:r>
          </w:p>
        </w:tc>
        <w:tc>
          <w:tcPr>
            <w:tcW w:w="2168" w:type="dxa"/>
          </w:tcPr>
          <w:p w:rsidR="00FB3651" w:rsidRPr="00A74F9B" w:rsidRDefault="00FB3651" w:rsidP="00550AA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</w:rPr>
            </w:pPr>
            <w:r w:rsidRPr="00A74F9B">
              <w:rPr>
                <w:b/>
                <w:i/>
                <w:sz w:val="24"/>
                <w:szCs w:val="26"/>
              </w:rPr>
              <w:t>10 987 626.1</w:t>
            </w:r>
            <w:r>
              <w:rPr>
                <w:b/>
                <w:i/>
                <w:sz w:val="24"/>
                <w:szCs w:val="26"/>
              </w:rPr>
              <w:t>0</w:t>
            </w:r>
          </w:p>
        </w:tc>
        <w:tc>
          <w:tcPr>
            <w:tcW w:w="1518" w:type="dxa"/>
          </w:tcPr>
          <w:p w:rsidR="00FB3651" w:rsidRPr="007739C9" w:rsidRDefault="00FB3651" w:rsidP="00550AA5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7739C9">
              <w:rPr>
                <w:sz w:val="24"/>
                <w:szCs w:val="26"/>
              </w:rPr>
              <w:t>13.11.2019 17:18</w:t>
            </w:r>
          </w:p>
        </w:tc>
      </w:tr>
    </w:tbl>
    <w:p w:rsidR="00FB3651" w:rsidRDefault="00FB3651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E13E20" w:rsidRPr="0085447B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5447B">
        <w:rPr>
          <w:b/>
          <w:bCs/>
          <w:i/>
          <w:iCs/>
          <w:sz w:val="26"/>
          <w:szCs w:val="26"/>
        </w:rPr>
        <w:t>ВОПРОС №</w:t>
      </w:r>
      <w:r w:rsidR="00FB3651">
        <w:rPr>
          <w:b/>
          <w:bCs/>
          <w:i/>
          <w:iCs/>
          <w:sz w:val="26"/>
          <w:szCs w:val="26"/>
        </w:rPr>
        <w:t>2</w:t>
      </w:r>
      <w:r w:rsidRPr="0085447B">
        <w:rPr>
          <w:b/>
          <w:bCs/>
          <w:i/>
          <w:iCs/>
          <w:sz w:val="26"/>
          <w:szCs w:val="26"/>
        </w:rPr>
        <w:t xml:space="preserve">. О ранжировке заявок </w:t>
      </w:r>
    </w:p>
    <w:p w:rsidR="00CB2E07" w:rsidRPr="00F979E4" w:rsidRDefault="00CB2E07" w:rsidP="00CB2E07">
      <w:pPr>
        <w:keepNext/>
        <w:spacing w:line="240" w:lineRule="auto"/>
        <w:ind w:firstLine="0"/>
        <w:rPr>
          <w:b/>
          <w:sz w:val="12"/>
          <w:szCs w:val="12"/>
        </w:rPr>
      </w:pPr>
    </w:p>
    <w:p w:rsidR="00FB3651" w:rsidRPr="00455714" w:rsidRDefault="00FB3651" w:rsidP="00FB3651">
      <w:pPr>
        <w:keepNext/>
        <w:spacing w:line="240" w:lineRule="auto"/>
        <w:ind w:firstLine="708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FB3651" w:rsidRPr="0085447B" w:rsidRDefault="00FB3651" w:rsidP="00FB3651">
      <w:pPr>
        <w:pStyle w:val="25"/>
        <w:keepNext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85447B">
        <w:rPr>
          <w:sz w:val="26"/>
          <w:szCs w:val="26"/>
        </w:rPr>
        <w:t>Утвердить ранжировку заявок: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418"/>
        <w:gridCol w:w="1878"/>
        <w:gridCol w:w="1383"/>
      </w:tblGrid>
      <w:tr w:rsidR="00FB3651" w:rsidRPr="00F979E4" w:rsidTr="00550AA5">
        <w:tc>
          <w:tcPr>
            <w:tcW w:w="1560" w:type="dxa"/>
            <w:shd w:val="clear" w:color="auto" w:fill="auto"/>
            <w:vAlign w:val="center"/>
          </w:tcPr>
          <w:p w:rsidR="00FB3651" w:rsidRPr="00F979E4" w:rsidRDefault="00FB3651" w:rsidP="00550AA5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 xml:space="preserve">Место в ранжировке (порядковый № </w:t>
            </w:r>
            <w:r w:rsidRPr="00F979E4">
              <w:rPr>
                <w:sz w:val="20"/>
                <w:szCs w:val="24"/>
              </w:rPr>
              <w:lastRenderedPageBreak/>
              <w:t>заявки)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3651" w:rsidRPr="00F979E4" w:rsidRDefault="00FB3651" w:rsidP="00550AA5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lastRenderedPageBreak/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FB3651" w:rsidRPr="00F979E4" w:rsidRDefault="00FB3651" w:rsidP="00550AA5">
            <w:pPr>
              <w:spacing w:line="240" w:lineRule="auto"/>
              <w:ind w:right="16"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>Дата и время регистрации заявки</w:t>
            </w:r>
          </w:p>
        </w:tc>
        <w:tc>
          <w:tcPr>
            <w:tcW w:w="1878" w:type="dxa"/>
            <w:vAlign w:val="center"/>
          </w:tcPr>
          <w:p w:rsidR="00FB3651" w:rsidRPr="00F979E4" w:rsidRDefault="00FB3651" w:rsidP="00550AA5">
            <w:pPr>
              <w:spacing w:line="240" w:lineRule="auto"/>
              <w:ind w:right="175"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 xml:space="preserve">Итоговая цена заявки, </w:t>
            </w:r>
            <w:r w:rsidRPr="00F979E4">
              <w:rPr>
                <w:sz w:val="20"/>
                <w:szCs w:val="24"/>
              </w:rPr>
              <w:br/>
              <w:t>руб. без НДС</w:t>
            </w:r>
            <w:r w:rsidRPr="00F979E4" w:rsidDel="002711B2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FB3651" w:rsidRPr="00F979E4" w:rsidRDefault="00FB3651" w:rsidP="00550AA5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 xml:space="preserve">Возможность применения приоритета в </w:t>
            </w:r>
            <w:r w:rsidRPr="00F979E4">
              <w:rPr>
                <w:sz w:val="20"/>
                <w:szCs w:val="24"/>
              </w:rPr>
              <w:lastRenderedPageBreak/>
              <w:t>соответствии с 925-ПП</w:t>
            </w:r>
          </w:p>
        </w:tc>
      </w:tr>
      <w:tr w:rsidR="00FB3651" w:rsidRPr="00455714" w:rsidTr="00550AA5">
        <w:tc>
          <w:tcPr>
            <w:tcW w:w="1560" w:type="dxa"/>
            <w:shd w:val="clear" w:color="auto" w:fill="auto"/>
          </w:tcPr>
          <w:p w:rsidR="00FB3651" w:rsidRPr="00455714" w:rsidRDefault="00FB3651" w:rsidP="00550A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3651" w:rsidRPr="007739C9" w:rsidRDefault="00FB3651" w:rsidP="00550AA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6"/>
              </w:rPr>
            </w:pPr>
            <w:r w:rsidRPr="007739C9">
              <w:rPr>
                <w:sz w:val="24"/>
                <w:szCs w:val="26"/>
              </w:rPr>
              <w:t>264613</w:t>
            </w:r>
            <w:r w:rsidRPr="00FA3F75">
              <w:rPr>
                <w:sz w:val="24"/>
                <w:szCs w:val="24"/>
              </w:rPr>
              <w:t xml:space="preserve">– </w:t>
            </w:r>
            <w:r w:rsidRPr="007739C9">
              <w:rPr>
                <w:b/>
                <w:i/>
                <w:sz w:val="24"/>
                <w:szCs w:val="26"/>
              </w:rPr>
              <w:t>ООО "ВОСТОКИНЖЕНЕРИЯ"</w:t>
            </w:r>
          </w:p>
          <w:p w:rsidR="00FB3651" w:rsidRPr="00FA3F75" w:rsidRDefault="00FB3651" w:rsidP="00550A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39C9">
              <w:rPr>
                <w:sz w:val="24"/>
                <w:szCs w:val="26"/>
              </w:rPr>
              <w:t>ИНН 2813009959, КПП 281301001, ОГРН 1152801010548</w:t>
            </w:r>
          </w:p>
        </w:tc>
        <w:tc>
          <w:tcPr>
            <w:tcW w:w="1418" w:type="dxa"/>
          </w:tcPr>
          <w:p w:rsidR="00FB3651" w:rsidRPr="007739C9" w:rsidRDefault="00FB3651" w:rsidP="00550AA5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7739C9">
              <w:rPr>
                <w:sz w:val="24"/>
                <w:szCs w:val="26"/>
              </w:rPr>
              <w:t>12.11.2019 04:50</w:t>
            </w:r>
          </w:p>
        </w:tc>
        <w:tc>
          <w:tcPr>
            <w:tcW w:w="1878" w:type="dxa"/>
          </w:tcPr>
          <w:p w:rsidR="00FB3651" w:rsidRPr="00A74F9B" w:rsidRDefault="00FB3651" w:rsidP="00550AA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</w:rPr>
            </w:pPr>
            <w:r w:rsidRPr="00A74F9B">
              <w:rPr>
                <w:b/>
                <w:i/>
                <w:sz w:val="24"/>
                <w:szCs w:val="26"/>
              </w:rPr>
              <w:t>10 900</w:t>
            </w:r>
            <w:r>
              <w:rPr>
                <w:b/>
                <w:i/>
                <w:sz w:val="24"/>
                <w:szCs w:val="26"/>
              </w:rPr>
              <w:t> </w:t>
            </w:r>
            <w:r w:rsidRPr="00A74F9B">
              <w:rPr>
                <w:b/>
                <w:i/>
                <w:sz w:val="24"/>
                <w:szCs w:val="26"/>
              </w:rPr>
              <w:t>000</w:t>
            </w:r>
            <w:r>
              <w:rPr>
                <w:b/>
                <w:i/>
                <w:sz w:val="24"/>
                <w:szCs w:val="26"/>
              </w:rPr>
              <w:t>,00</w:t>
            </w:r>
          </w:p>
        </w:tc>
        <w:tc>
          <w:tcPr>
            <w:tcW w:w="1383" w:type="dxa"/>
          </w:tcPr>
          <w:p w:rsidR="00FB3651" w:rsidRPr="0007562A" w:rsidRDefault="00FB3651" w:rsidP="00550AA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7562A">
              <w:rPr>
                <w:sz w:val="24"/>
              </w:rPr>
              <w:t>нет</w:t>
            </w:r>
          </w:p>
        </w:tc>
      </w:tr>
      <w:tr w:rsidR="00FB3651" w:rsidRPr="00455714" w:rsidTr="00550AA5">
        <w:tc>
          <w:tcPr>
            <w:tcW w:w="1560" w:type="dxa"/>
            <w:shd w:val="clear" w:color="auto" w:fill="auto"/>
          </w:tcPr>
          <w:p w:rsidR="00FB3651" w:rsidRPr="00455714" w:rsidRDefault="00FB3651" w:rsidP="00550A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3651" w:rsidRPr="007739C9" w:rsidRDefault="00FB3651" w:rsidP="00550AA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6"/>
              </w:rPr>
            </w:pPr>
            <w:r w:rsidRPr="007739C9">
              <w:rPr>
                <w:sz w:val="24"/>
                <w:szCs w:val="26"/>
              </w:rPr>
              <w:t>266622</w:t>
            </w:r>
            <w:r w:rsidRPr="00FA3F75">
              <w:rPr>
                <w:sz w:val="24"/>
                <w:szCs w:val="24"/>
              </w:rPr>
              <w:t>–</w:t>
            </w:r>
            <w:r w:rsidRPr="00D84142">
              <w:rPr>
                <w:b/>
                <w:i/>
                <w:sz w:val="24"/>
                <w:szCs w:val="26"/>
              </w:rPr>
              <w:t xml:space="preserve"> </w:t>
            </w:r>
            <w:r w:rsidRPr="007739C9">
              <w:rPr>
                <w:b/>
                <w:i/>
                <w:sz w:val="24"/>
                <w:szCs w:val="26"/>
              </w:rPr>
              <w:t>ООО "СЕТЬЭНЕРГОРЕСУРС"</w:t>
            </w:r>
          </w:p>
          <w:p w:rsidR="00FB3651" w:rsidRPr="006C706C" w:rsidRDefault="00FB3651" w:rsidP="00550A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39C9">
              <w:rPr>
                <w:sz w:val="24"/>
                <w:szCs w:val="26"/>
              </w:rPr>
              <w:t>ИНН 7728843626, КПП 772801001, ОГРН 1137746420888</w:t>
            </w:r>
          </w:p>
        </w:tc>
        <w:tc>
          <w:tcPr>
            <w:tcW w:w="1418" w:type="dxa"/>
          </w:tcPr>
          <w:p w:rsidR="00FB3651" w:rsidRPr="007739C9" w:rsidRDefault="00FB3651" w:rsidP="00550AA5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7739C9">
              <w:rPr>
                <w:sz w:val="24"/>
                <w:szCs w:val="26"/>
              </w:rPr>
              <w:t>13.11.2019 17:18</w:t>
            </w:r>
          </w:p>
        </w:tc>
        <w:tc>
          <w:tcPr>
            <w:tcW w:w="1878" w:type="dxa"/>
          </w:tcPr>
          <w:p w:rsidR="00FB3651" w:rsidRPr="00A74F9B" w:rsidRDefault="00FB3651" w:rsidP="00550AA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</w:rPr>
            </w:pPr>
            <w:r w:rsidRPr="00A74F9B">
              <w:rPr>
                <w:b/>
                <w:i/>
                <w:sz w:val="24"/>
                <w:szCs w:val="26"/>
              </w:rPr>
              <w:t>10 987 626.1</w:t>
            </w:r>
            <w:r>
              <w:rPr>
                <w:b/>
                <w:i/>
                <w:sz w:val="24"/>
                <w:szCs w:val="26"/>
              </w:rPr>
              <w:t>0</w:t>
            </w:r>
          </w:p>
        </w:tc>
        <w:tc>
          <w:tcPr>
            <w:tcW w:w="1383" w:type="dxa"/>
          </w:tcPr>
          <w:p w:rsidR="00FB3651" w:rsidRPr="00455714" w:rsidRDefault="00FB3651" w:rsidP="00550AA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7562A">
              <w:rPr>
                <w:sz w:val="24"/>
              </w:rPr>
              <w:t>нет</w:t>
            </w:r>
          </w:p>
        </w:tc>
      </w:tr>
    </w:tbl>
    <w:p w:rsidR="00E13E20" w:rsidRDefault="00E13E20" w:rsidP="00EF202A">
      <w:pPr>
        <w:spacing w:line="240" w:lineRule="auto"/>
        <w:rPr>
          <w:b/>
          <w:sz w:val="26"/>
          <w:szCs w:val="26"/>
        </w:rPr>
      </w:pPr>
    </w:p>
    <w:p w:rsidR="00E13E20" w:rsidRPr="00A50445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>№</w:t>
      </w:r>
      <w:r w:rsidRPr="00A50445">
        <w:rPr>
          <w:b/>
          <w:bCs/>
          <w:i/>
          <w:iCs/>
          <w:sz w:val="26"/>
          <w:szCs w:val="26"/>
        </w:rPr>
        <w:t xml:space="preserve"> </w:t>
      </w:r>
      <w:r w:rsidR="00FB3651"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Pr="00FC6F16">
        <w:rPr>
          <w:b/>
          <w:bCs/>
          <w:i/>
          <w:iCs/>
          <w:sz w:val="26"/>
          <w:szCs w:val="26"/>
        </w:rPr>
        <w:t xml:space="preserve">О выборе победителя закупки </w:t>
      </w:r>
    </w:p>
    <w:p w:rsidR="00FB3651" w:rsidRPr="00F920A9" w:rsidRDefault="00FB3651" w:rsidP="00FB3651">
      <w:pPr>
        <w:spacing w:line="240" w:lineRule="auto"/>
        <w:rPr>
          <w:b/>
          <w:sz w:val="26"/>
          <w:szCs w:val="26"/>
        </w:rPr>
      </w:pPr>
      <w:r w:rsidRPr="00F920A9">
        <w:rPr>
          <w:b/>
          <w:sz w:val="26"/>
          <w:szCs w:val="26"/>
        </w:rPr>
        <w:t>РЕШИЛИ:</w:t>
      </w:r>
    </w:p>
    <w:p w:rsidR="00FB3651" w:rsidRPr="00A74F9B" w:rsidRDefault="00FB3651" w:rsidP="00FB365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A74F9B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A74F9B">
        <w:rPr>
          <w:sz w:val="24"/>
          <w:szCs w:val="26"/>
        </w:rPr>
        <w:t>264613</w:t>
      </w:r>
      <w:r w:rsidRPr="00A74F9B">
        <w:rPr>
          <w:sz w:val="24"/>
          <w:szCs w:val="24"/>
        </w:rPr>
        <w:t xml:space="preserve">– </w:t>
      </w:r>
      <w:r w:rsidRPr="00A74F9B">
        <w:rPr>
          <w:b/>
          <w:i/>
          <w:sz w:val="24"/>
          <w:szCs w:val="26"/>
        </w:rPr>
        <w:t>ООО "ВОСТОКИНЖЕНЕРИЯ"</w:t>
      </w:r>
      <w:r>
        <w:rPr>
          <w:b/>
          <w:i/>
          <w:sz w:val="24"/>
          <w:szCs w:val="26"/>
        </w:rPr>
        <w:t xml:space="preserve"> </w:t>
      </w:r>
      <w:r w:rsidRPr="00A74F9B">
        <w:rPr>
          <w:sz w:val="24"/>
          <w:szCs w:val="26"/>
        </w:rPr>
        <w:t xml:space="preserve">ИНН 2813009959, КПП 281301001, ОГРН 1152801010548 </w:t>
      </w:r>
      <w:r w:rsidRPr="00A74F9B">
        <w:rPr>
          <w:sz w:val="26"/>
          <w:szCs w:val="26"/>
        </w:rPr>
        <w:t xml:space="preserve">с ценой заявки не более </w:t>
      </w:r>
      <w:r w:rsidRPr="00A74F9B">
        <w:rPr>
          <w:b/>
          <w:i/>
          <w:sz w:val="24"/>
          <w:szCs w:val="26"/>
        </w:rPr>
        <w:t>10 900</w:t>
      </w:r>
      <w:r>
        <w:rPr>
          <w:b/>
          <w:i/>
          <w:sz w:val="24"/>
          <w:szCs w:val="26"/>
        </w:rPr>
        <w:t> </w:t>
      </w:r>
      <w:r w:rsidRPr="00A74F9B">
        <w:rPr>
          <w:b/>
          <w:i/>
          <w:sz w:val="24"/>
          <w:szCs w:val="26"/>
        </w:rPr>
        <w:t>000</w:t>
      </w:r>
      <w:r>
        <w:rPr>
          <w:b/>
          <w:i/>
          <w:sz w:val="24"/>
          <w:szCs w:val="26"/>
        </w:rPr>
        <w:t xml:space="preserve">,00 </w:t>
      </w:r>
      <w:r w:rsidRPr="00A74F9B">
        <w:rPr>
          <w:sz w:val="26"/>
          <w:szCs w:val="26"/>
          <w:lang w:eastAsia="en-US"/>
        </w:rPr>
        <w:t>руб. без учета НДС</w:t>
      </w:r>
      <w:r w:rsidRPr="00A74F9B">
        <w:rPr>
          <w:sz w:val="26"/>
          <w:szCs w:val="26"/>
        </w:rPr>
        <w:t>. Срок выполнения работы: с даты заключения договора не позднее 31 декабря 2020. У</w:t>
      </w:r>
      <w:r w:rsidRPr="00A74F9B">
        <w:rPr>
          <w:sz w:val="26"/>
          <w:szCs w:val="26"/>
          <w:lang w:eastAsia="en-US"/>
        </w:rPr>
        <w:t xml:space="preserve">словия оплаты: </w:t>
      </w:r>
      <w:r w:rsidRPr="00A74F9B">
        <w:rPr>
          <w:sz w:val="26"/>
          <w:szCs w:val="26"/>
        </w:rPr>
        <w:t>Авансовые</w:t>
      </w:r>
      <w:r w:rsidRPr="00A74F9B">
        <w:rPr>
          <w:sz w:val="26"/>
          <w:szCs w:val="26"/>
          <w:lang w:eastAsia="en-US"/>
        </w:rPr>
        <w:t xml:space="preserve"> платежи в счет стоимости каждого Эта</w:t>
      </w:r>
      <w:bookmarkStart w:id="2" w:name="_GoBack"/>
      <w:bookmarkEnd w:id="2"/>
      <w:r w:rsidRPr="00A74F9B">
        <w:rPr>
          <w:sz w:val="26"/>
          <w:szCs w:val="26"/>
          <w:lang w:eastAsia="en-US"/>
        </w:rPr>
        <w:t xml:space="preserve">па Работ в размере 10 (десяти) процентов от стоимости соответствующего Этапа Работ без НДС, кроме того НДС по ставке, установленной статьей 164 </w:t>
      </w:r>
      <w:r w:rsidRPr="00A74F9B">
        <w:rPr>
          <w:sz w:val="26"/>
          <w:szCs w:val="26"/>
        </w:rPr>
        <w:t>НК</w:t>
      </w:r>
      <w:r w:rsidRPr="00A74F9B">
        <w:rPr>
          <w:sz w:val="26"/>
          <w:szCs w:val="26"/>
          <w:lang w:eastAsia="en-US"/>
        </w:rPr>
        <w:t xml:space="preserve"> РФ на дату выплаты авансового платежа (за исключением затрат на временные здания и сооружения и непредвиденных работ и затрат),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</w:t>
      </w:r>
      <w:r w:rsidRPr="00A74F9B">
        <w:rPr>
          <w:sz w:val="26"/>
          <w:szCs w:val="26"/>
        </w:rPr>
        <w:t>соответствии</w:t>
      </w:r>
      <w:r w:rsidRPr="00A74F9B">
        <w:rPr>
          <w:sz w:val="26"/>
          <w:szCs w:val="26"/>
          <w:lang w:eastAsia="en-US"/>
        </w:rPr>
        <w:t xml:space="preserve"> с Календарным графиком выполнения Работ (Приложение № 3 к Договору), и с учетом пунктов 3.5.3, 3.5.4 Договора. Последующие платежи в размере 90 (девяноста) процентов от стоимости каждого Этапа Работ без НДС, кроме того НДС по ставке, установленной статьей 164 НК РФ на дату выплаты авансового платежа, выплачиваются в течение 30 (тридцати) календарных дней с даты подписания Сторонами документов, указанных в пункте 4.2 Договора, на основании счёта, выставленного Подрядчиком, и с учетом пунктов 3.5.3, 3.5.4 Договора. Гарантийные обязательства: </w:t>
      </w:r>
      <w:bookmarkStart w:id="3" w:name="_Ref361337777"/>
      <w:r w:rsidRPr="00A74F9B">
        <w:rPr>
          <w:sz w:val="26"/>
          <w:szCs w:val="26"/>
          <w:lang w:eastAsia="en-US"/>
        </w:rPr>
        <w:t xml:space="preserve">Гарантийный срок по Договору составляет 60 (шестьдесят) месяцев и начинает течь с даты подписания Сторонами Акта КС-11 </w:t>
      </w:r>
      <w:bookmarkEnd w:id="3"/>
      <w:r w:rsidRPr="00A74F9B">
        <w:rPr>
          <w:sz w:val="26"/>
          <w:szCs w:val="26"/>
          <w:lang w:eastAsia="en-US"/>
        </w:rPr>
        <w:t>либо с даты прекращения (расторжения) Договора.</w:t>
      </w:r>
    </w:p>
    <w:p w:rsidR="00FB3651" w:rsidRPr="00F920A9" w:rsidRDefault="00FB3651" w:rsidP="00FB365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F920A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B3651" w:rsidRPr="00F920A9" w:rsidRDefault="00FB3651" w:rsidP="00FB365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F920A9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7493C" w:rsidRPr="00F920A9" w:rsidRDefault="00D7493C" w:rsidP="00D7493C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E13E20" w:rsidRPr="00F16908" w:rsidRDefault="00E13E20" w:rsidP="00EF202A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5331C1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A97CFB" w:rsidRDefault="00DE0923" w:rsidP="00DE0923">
      <w:pPr>
        <w:pStyle w:val="a4"/>
        <w:jc w:val="both"/>
        <w:rPr>
          <w:sz w:val="18"/>
          <w:szCs w:val="18"/>
        </w:rPr>
      </w:pPr>
      <w:r w:rsidRPr="00A97CFB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A97CFB">
      <w:headerReference w:type="default" r:id="rId8"/>
      <w:footerReference w:type="default" r:id="rId9"/>
      <w:pgSz w:w="11906" w:h="16838"/>
      <w:pgMar w:top="677" w:right="567" w:bottom="426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0F" w:rsidRDefault="00477A0F" w:rsidP="00355095">
      <w:pPr>
        <w:spacing w:line="240" w:lineRule="auto"/>
      </w:pPr>
      <w:r>
        <w:separator/>
      </w:r>
    </w:p>
  </w:endnote>
  <w:endnote w:type="continuationSeparator" w:id="0">
    <w:p w:rsidR="00477A0F" w:rsidRDefault="00477A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36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36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0F" w:rsidRDefault="00477A0F" w:rsidP="00355095">
      <w:pPr>
        <w:spacing w:line="240" w:lineRule="auto"/>
      </w:pPr>
      <w:r>
        <w:separator/>
      </w:r>
    </w:p>
  </w:footnote>
  <w:footnote w:type="continuationSeparator" w:id="0">
    <w:p w:rsidR="00477A0F" w:rsidRDefault="00477A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5331C1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Итоговый </w:t>
    </w:r>
    <w:r w:rsidR="00681FFF">
      <w:rPr>
        <w:i/>
        <w:sz w:val="20"/>
      </w:rPr>
      <w:t xml:space="preserve">протокол </w:t>
    </w:r>
    <w:r w:rsidR="00681FFF" w:rsidRPr="00355095">
      <w:rPr>
        <w:i/>
        <w:sz w:val="20"/>
      </w:rPr>
      <w:t>закупка</w:t>
    </w:r>
    <w:r w:rsidR="00355095" w:rsidRPr="00355095">
      <w:rPr>
        <w:i/>
        <w:sz w:val="20"/>
      </w:rPr>
      <w:t xml:space="preserve"> </w:t>
    </w:r>
    <w:r w:rsidR="00D64A6F">
      <w:rPr>
        <w:i/>
        <w:sz w:val="20"/>
      </w:rPr>
      <w:t>1120</w:t>
    </w:r>
    <w:r w:rsidR="00FB3651">
      <w:rPr>
        <w:i/>
        <w:sz w:val="20"/>
      </w:rPr>
      <w:t>3</w:t>
    </w:r>
    <w:r w:rsidR="00681FFF">
      <w:rPr>
        <w:i/>
        <w:sz w:val="20"/>
      </w:rPr>
      <w:t xml:space="preserve"> </w:t>
    </w:r>
    <w:r w:rsidR="00681FFF" w:rsidRPr="00355095">
      <w:rPr>
        <w:i/>
        <w:sz w:val="20"/>
      </w:rPr>
      <w:t>раздел</w:t>
    </w:r>
    <w:r w:rsidR="00355095" w:rsidRPr="00355095">
      <w:rPr>
        <w:i/>
        <w:sz w:val="20"/>
      </w:rPr>
      <w:t xml:space="preserve">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E13E20">
      <w:rPr>
        <w:i/>
        <w:sz w:val="20"/>
      </w:rPr>
      <w:t>2</w:t>
    </w:r>
    <w:r w:rsidR="00D0103E">
      <w:rPr>
        <w:i/>
        <w:sz w:val="20"/>
      </w:rPr>
      <w:t>.</w:t>
    </w:r>
    <w:r w:rsidR="00CB2E07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1B05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08E"/>
    <w:rsid w:val="000F1326"/>
    <w:rsid w:val="000F6E22"/>
    <w:rsid w:val="00103D49"/>
    <w:rsid w:val="0010619C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209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2C70"/>
    <w:rsid w:val="001E33F9"/>
    <w:rsid w:val="001E3FE8"/>
    <w:rsid w:val="001E7C5A"/>
    <w:rsid w:val="001F001D"/>
    <w:rsid w:val="001F16DB"/>
    <w:rsid w:val="00200CC3"/>
    <w:rsid w:val="002120C8"/>
    <w:rsid w:val="002120F0"/>
    <w:rsid w:val="002275BB"/>
    <w:rsid w:val="00227DAC"/>
    <w:rsid w:val="002437F0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A56A3"/>
    <w:rsid w:val="002B2A4E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4BF0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261DD"/>
    <w:rsid w:val="00433072"/>
    <w:rsid w:val="004355A8"/>
    <w:rsid w:val="004367A1"/>
    <w:rsid w:val="00445432"/>
    <w:rsid w:val="0045381B"/>
    <w:rsid w:val="00456E12"/>
    <w:rsid w:val="004579DA"/>
    <w:rsid w:val="00476103"/>
    <w:rsid w:val="00477A0F"/>
    <w:rsid w:val="00480849"/>
    <w:rsid w:val="004814F1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4F6470"/>
    <w:rsid w:val="0050702A"/>
    <w:rsid w:val="0050714F"/>
    <w:rsid w:val="00515CBE"/>
    <w:rsid w:val="00522D33"/>
    <w:rsid w:val="00526FD4"/>
    <w:rsid w:val="005331C1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5C68"/>
    <w:rsid w:val="0067734E"/>
    <w:rsid w:val="006776B4"/>
    <w:rsid w:val="00680B61"/>
    <w:rsid w:val="00681FFF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5EEE"/>
    <w:rsid w:val="00787C4D"/>
    <w:rsid w:val="0079337E"/>
    <w:rsid w:val="0079457B"/>
    <w:rsid w:val="007A02EF"/>
    <w:rsid w:val="007A0ACC"/>
    <w:rsid w:val="007B404E"/>
    <w:rsid w:val="007B5B68"/>
    <w:rsid w:val="007B5F16"/>
    <w:rsid w:val="007B697F"/>
    <w:rsid w:val="007B6ED9"/>
    <w:rsid w:val="007C27A7"/>
    <w:rsid w:val="007C3379"/>
    <w:rsid w:val="007C4382"/>
    <w:rsid w:val="007C54CF"/>
    <w:rsid w:val="007C65B9"/>
    <w:rsid w:val="007D1130"/>
    <w:rsid w:val="007D17EB"/>
    <w:rsid w:val="007F0F5A"/>
    <w:rsid w:val="00804388"/>
    <w:rsid w:val="00807ED5"/>
    <w:rsid w:val="00812E1C"/>
    <w:rsid w:val="00814299"/>
    <w:rsid w:val="00821FF6"/>
    <w:rsid w:val="008239E8"/>
    <w:rsid w:val="00835365"/>
    <w:rsid w:val="00836C1D"/>
    <w:rsid w:val="00860E23"/>
    <w:rsid w:val="00861C62"/>
    <w:rsid w:val="008630C2"/>
    <w:rsid w:val="00863FCF"/>
    <w:rsid w:val="00864009"/>
    <w:rsid w:val="00871275"/>
    <w:rsid w:val="008759B3"/>
    <w:rsid w:val="00877BD7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34B07"/>
    <w:rsid w:val="009423A1"/>
    <w:rsid w:val="00946E89"/>
    <w:rsid w:val="009475A1"/>
    <w:rsid w:val="00952384"/>
    <w:rsid w:val="009636A3"/>
    <w:rsid w:val="00965222"/>
    <w:rsid w:val="00965C03"/>
    <w:rsid w:val="00967D5D"/>
    <w:rsid w:val="00980378"/>
    <w:rsid w:val="009852C6"/>
    <w:rsid w:val="00990158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D58DE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97CFB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0BCD"/>
    <w:rsid w:val="00B31A54"/>
    <w:rsid w:val="00B31C2B"/>
    <w:rsid w:val="00B33EBA"/>
    <w:rsid w:val="00B36C9E"/>
    <w:rsid w:val="00B46BA5"/>
    <w:rsid w:val="00B5134E"/>
    <w:rsid w:val="00B525CA"/>
    <w:rsid w:val="00B54AEB"/>
    <w:rsid w:val="00B57DE3"/>
    <w:rsid w:val="00B600F9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A790E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3E7E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2E07"/>
    <w:rsid w:val="00CB3D49"/>
    <w:rsid w:val="00CB5269"/>
    <w:rsid w:val="00CC4230"/>
    <w:rsid w:val="00CC5E95"/>
    <w:rsid w:val="00CD09EE"/>
    <w:rsid w:val="00CD3D25"/>
    <w:rsid w:val="00CD74CE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A6F"/>
    <w:rsid w:val="00D64E7C"/>
    <w:rsid w:val="00D708B0"/>
    <w:rsid w:val="00D7493C"/>
    <w:rsid w:val="00D82055"/>
    <w:rsid w:val="00D84DAB"/>
    <w:rsid w:val="00D85B2B"/>
    <w:rsid w:val="00D91435"/>
    <w:rsid w:val="00D9505F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13E20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B5FF0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3D76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651"/>
    <w:rsid w:val="00FB3B4E"/>
    <w:rsid w:val="00FC5A20"/>
    <w:rsid w:val="00FC64CF"/>
    <w:rsid w:val="00FC76F5"/>
    <w:rsid w:val="00FD2CD0"/>
    <w:rsid w:val="00FD350E"/>
    <w:rsid w:val="00FD60FA"/>
    <w:rsid w:val="00FE0DC3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1DD4F"/>
  <w15:docId w15:val="{E82B6D38-5574-434F-8C46-84D041AF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table" w:customStyle="1" w:styleId="style34474">
    <w:name w:val="style34474"/>
    <w:uiPriority w:val="99"/>
    <w:rsid w:val="00E13E20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190</cp:revision>
  <cp:lastPrinted>2019-05-20T05:41:00Z</cp:lastPrinted>
  <dcterms:created xsi:type="dcterms:W3CDTF">2014-08-07T23:18:00Z</dcterms:created>
  <dcterms:modified xsi:type="dcterms:W3CDTF">2019-12-18T07:56:00Z</dcterms:modified>
</cp:coreProperties>
</file>