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2C49C2">
        <w:rPr>
          <w:bCs/>
          <w:color w:val="000000"/>
          <w:sz w:val="24"/>
          <w:szCs w:val="24"/>
        </w:rPr>
        <w:t>Благовещенск</w:t>
      </w:r>
      <w:r w:rsidR="002C49C2">
        <w:rPr>
          <w:bCs/>
          <w:color w:val="000000"/>
          <w:sz w:val="24"/>
          <w:szCs w:val="24"/>
        </w:rPr>
        <w:tab/>
      </w:r>
      <w:r w:rsidR="002C49C2">
        <w:rPr>
          <w:bCs/>
          <w:color w:val="000000"/>
          <w:sz w:val="24"/>
          <w:szCs w:val="24"/>
        </w:rPr>
        <w:tab/>
      </w:r>
      <w:r w:rsidR="002C49C2">
        <w:rPr>
          <w:bCs/>
          <w:color w:val="000000"/>
          <w:sz w:val="24"/>
          <w:szCs w:val="24"/>
        </w:rPr>
        <w:tab/>
      </w:r>
      <w:r w:rsidR="002C49C2">
        <w:rPr>
          <w:bCs/>
          <w:color w:val="000000"/>
          <w:sz w:val="24"/>
          <w:szCs w:val="24"/>
        </w:rPr>
        <w:tab/>
      </w:r>
      <w:r w:rsidR="002C49C2">
        <w:rPr>
          <w:bCs/>
          <w:color w:val="000000"/>
          <w:sz w:val="24"/>
          <w:szCs w:val="24"/>
        </w:rPr>
        <w:tab/>
      </w:r>
      <w:r w:rsidR="002C49C2">
        <w:rPr>
          <w:bCs/>
          <w:color w:val="000000"/>
          <w:sz w:val="24"/>
          <w:szCs w:val="24"/>
        </w:rPr>
        <w:tab/>
      </w:r>
      <w:r w:rsidRPr="00780A12">
        <w:rPr>
          <w:bCs/>
          <w:color w:val="000000"/>
          <w:sz w:val="24"/>
          <w:szCs w:val="24"/>
        </w:rPr>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1036BE" w:rsidRDefault="00351FC0" w:rsidP="00351FC0">
      <w:pPr>
        <w:pStyle w:val="32"/>
        <w:ind w:firstLine="708"/>
        <w:rPr>
          <w:color w:val="auto"/>
        </w:rPr>
      </w:pPr>
      <w:r w:rsidRPr="00AC723E">
        <w:rPr>
          <w:b/>
          <w:color w:val="auto"/>
          <w:lang w:val="ru-RU"/>
        </w:rPr>
        <w:t>Акционерное</w:t>
      </w:r>
      <w:r w:rsidRPr="00AC723E">
        <w:rPr>
          <w:b/>
          <w:color w:val="auto"/>
        </w:rPr>
        <w:t xml:space="preserve"> общество «</w:t>
      </w:r>
      <w:r w:rsidRPr="00AC723E">
        <w:rPr>
          <w:b/>
          <w:color w:val="auto"/>
          <w:lang w:val="ru-RU"/>
        </w:rPr>
        <w:t>Дальневосточная распределительная сетевая компания</w:t>
      </w:r>
      <w:r w:rsidRPr="00AC723E">
        <w:rPr>
          <w:b/>
          <w:color w:val="auto"/>
        </w:rPr>
        <w:t xml:space="preserve">» </w:t>
      </w:r>
      <w:r w:rsidRPr="00AC723E">
        <w:rPr>
          <w:color w:val="auto"/>
        </w:rPr>
        <w:t>(АО «</w:t>
      </w:r>
      <w:r w:rsidRPr="00AC723E">
        <w:rPr>
          <w:color w:val="auto"/>
          <w:lang w:val="ru-RU"/>
        </w:rPr>
        <w:t>ДРСК</w:t>
      </w:r>
      <w:r w:rsidRPr="00AC723E">
        <w:rPr>
          <w:color w:val="auto"/>
        </w:rPr>
        <w:t>») (далее – «Заказчик»), в лице</w:t>
      </w:r>
      <w:r w:rsidR="00D92C4E" w:rsidRPr="00AC723E">
        <w:rPr>
          <w:color w:val="auto"/>
          <w:lang w:val="ru-RU"/>
        </w:rPr>
        <w:t xml:space="preserve"> заместителя Генерального директора по</w:t>
      </w:r>
      <w:r w:rsidR="00D92C4E" w:rsidRPr="00AC723E">
        <w:t xml:space="preserve"> </w:t>
      </w:r>
      <w:r w:rsidR="00D92C4E" w:rsidRPr="00AC723E">
        <w:rPr>
          <w:color w:val="auto"/>
        </w:rPr>
        <w:t xml:space="preserve">инвестициям и управлению ресурсами </w:t>
      </w:r>
      <w:r w:rsidR="00D92C4E" w:rsidRPr="00AC723E">
        <w:rPr>
          <w:b/>
          <w:color w:val="auto"/>
        </w:rPr>
        <w:t>Юхимука Владимира Александровича</w:t>
      </w:r>
      <w:r w:rsidR="003F6115" w:rsidRPr="00AC723E">
        <w:rPr>
          <w:color w:val="auto"/>
          <w:lang w:val="ru-RU"/>
        </w:rPr>
        <w:t>,</w:t>
      </w:r>
      <w:r w:rsidRPr="00AC723E">
        <w:rPr>
          <w:color w:val="auto"/>
        </w:rPr>
        <w:t xml:space="preserve"> действующего на основании </w:t>
      </w:r>
      <w:r w:rsidR="003F6115" w:rsidRPr="00AC723E">
        <w:rPr>
          <w:color w:val="auto"/>
          <w:lang w:val="ru-RU"/>
        </w:rPr>
        <w:t xml:space="preserve">доверенности от </w:t>
      </w:r>
      <w:r w:rsidRPr="00AC723E">
        <w:rPr>
          <w:color w:val="auto"/>
        </w:rPr>
        <w:t>______________</w:t>
      </w:r>
      <w:r w:rsidR="003F6115" w:rsidRPr="00AC723E">
        <w:rPr>
          <w:color w:val="auto"/>
          <w:lang w:val="ru-RU"/>
        </w:rPr>
        <w:t xml:space="preserve"> №___</w:t>
      </w:r>
      <w:r w:rsidRPr="00AC723E">
        <w:rPr>
          <w:color w:val="auto"/>
        </w:rPr>
        <w:t>, с одной стороны, и</w:t>
      </w:r>
      <w:r w:rsidRPr="001036BE">
        <w:rPr>
          <w:color w:val="auto"/>
        </w:rPr>
        <w:t xml:space="preserve"> </w:t>
      </w:r>
    </w:p>
    <w:p w:rsidR="00351FC0" w:rsidRPr="001036BE" w:rsidRDefault="00351FC0" w:rsidP="00351FC0">
      <w:pPr>
        <w:pStyle w:val="32"/>
        <w:ind w:firstLine="708"/>
        <w:rPr>
          <w:color w:val="auto"/>
        </w:rPr>
      </w:pPr>
      <w:r w:rsidRPr="001036BE">
        <w:rPr>
          <w:color w:val="auto"/>
        </w:rPr>
        <w:t xml:space="preserve">________________________ (далее – «Подрядчик»), в лице ________________, действующего на основании ______________, с другой стороны, </w:t>
      </w:r>
    </w:p>
    <w:p w:rsidR="00351FC0" w:rsidRPr="001036BE" w:rsidRDefault="00351FC0" w:rsidP="00351FC0">
      <w:pPr>
        <w:pStyle w:val="32"/>
        <w:ind w:firstLine="708"/>
        <w:rPr>
          <w:bCs/>
          <w:color w:val="auto"/>
          <w:lang w:val="ru-RU"/>
        </w:rPr>
      </w:pPr>
      <w:r w:rsidRPr="001036BE">
        <w:rPr>
          <w:color w:val="auto"/>
        </w:rPr>
        <w:t xml:space="preserve">совместно в дальнейшем именуемые «Стороны», а по отдельности – «Сторона», по результатам проведенной Заказчиком конкурентной процедуры по </w:t>
      </w:r>
      <w:r w:rsidRPr="00AC723E">
        <w:rPr>
          <w:color w:val="auto"/>
        </w:rPr>
        <w:t xml:space="preserve">лоту </w:t>
      </w:r>
      <w:r w:rsidR="001036BE" w:rsidRPr="00AC723E">
        <w:rPr>
          <w:color w:val="auto"/>
        </w:rPr>
        <w:t xml:space="preserve">№ </w:t>
      </w:r>
      <w:r w:rsidR="00AC723E" w:rsidRPr="00AC723E">
        <w:rPr>
          <w:color w:val="auto"/>
          <w:lang w:val="ru-RU"/>
        </w:rPr>
        <w:t>11701-ТПиР</w:t>
      </w:r>
      <w:r w:rsidR="00AC723E">
        <w:rPr>
          <w:color w:val="auto"/>
          <w:lang w:val="ru-RU"/>
        </w:rPr>
        <w:t xml:space="preserve"> ОБСЛ 2020 ДРСК</w:t>
      </w:r>
      <w:r w:rsidRPr="001036BE">
        <w:rPr>
          <w:bCs/>
          <w:color w:val="auto"/>
        </w:rPr>
        <w:t>,</w:t>
      </w:r>
      <w:r w:rsidRPr="001036BE">
        <w:t xml:space="preserve"> </w:t>
      </w:r>
      <w:r w:rsidRPr="001036BE">
        <w:rPr>
          <w:color w:val="auto"/>
          <w:lang w:val="ru-RU"/>
        </w:rPr>
        <w:t>и</w:t>
      </w:r>
      <w:r w:rsidRPr="001036BE">
        <w:rPr>
          <w:lang w:val="ru-RU"/>
        </w:rPr>
        <w:t xml:space="preserve"> </w:t>
      </w:r>
      <w:r w:rsidRPr="001036BE">
        <w:rPr>
          <w:bCs/>
          <w:color w:val="auto"/>
        </w:rPr>
        <w:t xml:space="preserve">на основании Протокола о результатах </w:t>
      </w:r>
      <w:r w:rsidRPr="001036BE">
        <w:rPr>
          <w:bCs/>
          <w:color w:val="auto"/>
          <w:lang w:val="ru-RU"/>
        </w:rPr>
        <w:t>__________</w:t>
      </w:r>
      <w:r w:rsidRPr="001036BE">
        <w:rPr>
          <w:bCs/>
          <w:color w:val="auto"/>
        </w:rPr>
        <w:t xml:space="preserve"> №_______ от «___»__________ года</w:t>
      </w:r>
      <w:r w:rsidRPr="001036BE">
        <w:rPr>
          <w:bCs/>
          <w:color w:val="auto"/>
          <w:lang w:val="ru-RU"/>
        </w:rPr>
        <w:t>,</w:t>
      </w:r>
    </w:p>
    <w:p w:rsidR="00351FC0" w:rsidRPr="00C2118D" w:rsidRDefault="00351FC0" w:rsidP="00351FC0">
      <w:pPr>
        <w:pStyle w:val="32"/>
        <w:ind w:firstLine="708"/>
        <w:rPr>
          <w:color w:val="auto"/>
          <w:lang w:val="ru-RU"/>
        </w:rPr>
      </w:pPr>
      <w:r w:rsidRPr="001036BE">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3F6115" w:rsidRDefault="00351FC0" w:rsidP="00351FC0">
      <w:pPr>
        <w:pStyle w:val="af0"/>
        <w:ind w:left="0" w:firstLine="708"/>
        <w:jc w:val="both"/>
        <w:rPr>
          <w:lang w:eastAsia="en-US"/>
        </w:rPr>
      </w:pPr>
      <w:r w:rsidRPr="003F6115">
        <w:rPr>
          <w:b/>
          <w:lang w:eastAsia="en-US"/>
        </w:rPr>
        <w:t>«Акт ОС-15»</w:t>
      </w:r>
      <w:r w:rsidRPr="003F6115">
        <w:rPr>
          <w:b/>
        </w:rPr>
        <w:t xml:space="preserve"> </w:t>
      </w:r>
      <w:r w:rsidRPr="003F6115">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C2118D" w:rsidRDefault="00351FC0" w:rsidP="00351FC0">
      <w:pPr>
        <w:pStyle w:val="af0"/>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 документ, оформляемый по форме, установленной Договором, подписываемый Сторонами по завершении </w:t>
      </w:r>
      <w:r w:rsidRPr="003F6115">
        <w:rPr>
          <w:lang w:eastAsia="en-US"/>
        </w:rPr>
        <w:t>работ (кроме Проектных работ) по каждому Этапу Работ, предусмотренных Договором.</w:t>
      </w:r>
      <w:r w:rsidRPr="00C2118D">
        <w:rPr>
          <w:lang w:eastAsia="en-US"/>
        </w:rPr>
        <w:t xml:space="preserve"> </w:t>
      </w:r>
    </w:p>
    <w:p w:rsidR="00351FC0" w:rsidRPr="00C2118D" w:rsidRDefault="00351FC0" w:rsidP="00351FC0">
      <w:pPr>
        <w:pStyle w:val="af0"/>
        <w:ind w:left="0" w:firstLine="708"/>
        <w:jc w:val="both"/>
        <w:rPr>
          <w:lang w:eastAsia="en-US"/>
        </w:rPr>
      </w:pPr>
      <w:r w:rsidRPr="00C2118D">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w:t>
      </w:r>
      <w:r w:rsidRPr="00C2118D">
        <w:rPr>
          <w:lang w:eastAsia="en-US"/>
        </w:rPr>
        <w:lastRenderedPageBreak/>
        <w:t xml:space="preserve">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w:t>
      </w:r>
      <w:r>
        <w:rPr>
          <w:lang w:eastAsia="en-US"/>
        </w:rPr>
        <w:t>р</w:t>
      </w:r>
      <w:r w:rsidRPr="00C2118D">
        <w:rPr>
          <w:lang w:eastAsia="en-US"/>
        </w:rPr>
        <w:t>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3F6115">
        <w:rPr>
          <w:b/>
          <w:lang w:eastAsia="en-US"/>
        </w:rPr>
        <w:t>«Гарантированные показатели»</w:t>
      </w:r>
      <w:r w:rsidRPr="003F6115">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 материалы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w:t>
      </w:r>
      <w:r w:rsidRPr="00C2118D">
        <w:rPr>
          <w:b w:val="0"/>
          <w:snapToGrid/>
          <w:sz w:val="24"/>
          <w:szCs w:val="24"/>
          <w:lang w:val="ru-RU" w:eastAsia="en-US"/>
        </w:rPr>
        <w:lastRenderedPageBreak/>
        <w:t>(схем))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351FC0" w:rsidRPr="00C2118D" w:rsidRDefault="003F6115"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 xml:space="preserve"> </w:t>
      </w:r>
      <w:r w:rsidR="00351FC0" w:rsidRPr="00C2118D">
        <w:rPr>
          <w:snapToGrid/>
          <w:sz w:val="24"/>
          <w:szCs w:val="24"/>
          <w:lang w:val="ru-RU" w:eastAsia="en-US"/>
        </w:rPr>
        <w:t>«Работы»</w:t>
      </w:r>
      <w:r w:rsidR="00351FC0" w:rsidRPr="00C2118D">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w:t>
      </w:r>
      <w:r w:rsidR="00351FC0">
        <w:rPr>
          <w:b w:val="0"/>
          <w:snapToGrid/>
          <w:sz w:val="24"/>
          <w:szCs w:val="24"/>
          <w:lang w:val="ru-RU" w:eastAsia="en-US"/>
        </w:rPr>
        <w:t>М</w:t>
      </w:r>
      <w:r w:rsidR="00351FC0" w:rsidRPr="00C2118D">
        <w:rPr>
          <w:b w:val="0"/>
          <w:snapToGrid/>
          <w:sz w:val="24"/>
          <w:szCs w:val="24"/>
          <w:lang w:val="ru-RU" w:eastAsia="en-US"/>
        </w:rPr>
        <w:t>атериал</w:t>
      </w:r>
      <w:r w:rsidR="00351FC0">
        <w:rPr>
          <w:b w:val="0"/>
          <w:snapToGrid/>
          <w:sz w:val="24"/>
          <w:szCs w:val="24"/>
          <w:lang w:val="ru-RU" w:eastAsia="en-US"/>
        </w:rPr>
        <w:t>ьно-технических ресурсов и оборудования</w:t>
      </w:r>
      <w:r w:rsidR="00351FC0" w:rsidRPr="00C2118D">
        <w:rPr>
          <w:b w:val="0"/>
          <w:snapToGrid/>
          <w:sz w:val="24"/>
          <w:szCs w:val="24"/>
          <w:lang w:val="ru-RU" w:eastAsia="en-US"/>
        </w:rPr>
        <w:t>, инструмента)</w:t>
      </w:r>
      <w:r w:rsidR="00351FC0">
        <w:rPr>
          <w:b w:val="0"/>
          <w:snapToGrid/>
          <w:sz w:val="24"/>
          <w:szCs w:val="24"/>
          <w:lang w:val="ru-RU" w:eastAsia="en-US"/>
        </w:rPr>
        <w:t xml:space="preserve">, </w:t>
      </w:r>
      <w:r w:rsidR="00351FC0" w:rsidRPr="00C2118D">
        <w:rPr>
          <w:b w:val="0"/>
          <w:snapToGrid/>
          <w:sz w:val="24"/>
          <w:szCs w:val="24"/>
          <w:lang w:val="ru-RU" w:eastAsia="en-US"/>
        </w:rPr>
        <w:t>в соответствии с условиями Договора, Проектной документацией</w:t>
      </w:r>
      <w:r w:rsidR="00351FC0">
        <w:rPr>
          <w:b w:val="0"/>
          <w:snapToGrid/>
          <w:sz w:val="24"/>
          <w:szCs w:val="24"/>
          <w:lang w:val="ru-RU" w:eastAsia="en-US"/>
        </w:rPr>
        <w:t>, Рабочей документацией</w:t>
      </w:r>
      <w:r w:rsidR="00351FC0" w:rsidRPr="00C2118D">
        <w:rPr>
          <w:b w:val="0"/>
          <w:snapToGrid/>
          <w:sz w:val="24"/>
          <w:szCs w:val="24"/>
          <w:lang w:val="ru-RU" w:eastAsia="en-US"/>
        </w:rPr>
        <w:t xml:space="preserve"> и Примен</w:t>
      </w:r>
      <w:r>
        <w:rPr>
          <w:b w:val="0"/>
          <w:snapToGrid/>
          <w:sz w:val="24"/>
          <w:szCs w:val="24"/>
          <w:lang w:val="ru-RU" w:eastAsia="en-US"/>
        </w:rPr>
        <w:t xml:space="preserve">имым правом работы, в том </w:t>
      </w:r>
      <w:r w:rsidRPr="003F6115">
        <w:rPr>
          <w:b w:val="0"/>
          <w:snapToGrid/>
          <w:sz w:val="24"/>
          <w:szCs w:val="24"/>
          <w:lang w:val="ru-RU" w:eastAsia="en-US"/>
        </w:rPr>
        <w:t>числе</w:t>
      </w:r>
      <w:r w:rsidR="00351FC0">
        <w:rPr>
          <w:b w:val="0"/>
          <w:snapToGrid/>
          <w:sz w:val="24"/>
          <w:szCs w:val="24"/>
          <w:lang w:val="ru-RU" w:eastAsia="en-US"/>
        </w:rPr>
        <w:t xml:space="preserve"> </w:t>
      </w:r>
      <w:r w:rsidR="00351FC0" w:rsidRPr="00C2118D">
        <w:rPr>
          <w:b w:val="0"/>
          <w:snapToGrid/>
          <w:sz w:val="24"/>
          <w:szCs w:val="24"/>
          <w:lang w:val="ru-RU" w:eastAsia="en-US"/>
        </w:rPr>
        <w:t>строительно-монтажные, пусконаладочные и прочие неразрывно связанные с ними работы, работы по исправлению</w:t>
      </w:r>
      <w:r w:rsidR="00351FC0" w:rsidRPr="00C2118D">
        <w:rPr>
          <w:sz w:val="24"/>
          <w:szCs w:val="24"/>
          <w:lang w:eastAsia="ru-RU"/>
        </w:rPr>
        <w:t xml:space="preserve"> </w:t>
      </w:r>
      <w:r w:rsidR="00351FC0" w:rsidRPr="00C2118D">
        <w:rPr>
          <w:b w:val="0"/>
          <w:sz w:val="24"/>
          <w:szCs w:val="24"/>
          <w:lang w:val="ru-RU" w:eastAsia="ru-RU"/>
        </w:rPr>
        <w:t>выявленных</w:t>
      </w:r>
      <w:r w:rsidR="00351FC0" w:rsidRPr="00C2118D">
        <w:rPr>
          <w:sz w:val="24"/>
          <w:szCs w:val="24"/>
          <w:lang w:val="ru-RU" w:eastAsia="ru-RU"/>
        </w:rPr>
        <w:t xml:space="preserve"> </w:t>
      </w:r>
      <w:r w:rsidR="00351FC0" w:rsidRPr="00C2118D">
        <w:rPr>
          <w:b w:val="0"/>
          <w:sz w:val="24"/>
          <w:szCs w:val="24"/>
          <w:lang w:eastAsia="ru-RU"/>
        </w:rPr>
        <w:t>недостатков, несоответстви</w:t>
      </w:r>
      <w:r w:rsidR="00351FC0" w:rsidRPr="00C2118D">
        <w:rPr>
          <w:b w:val="0"/>
          <w:sz w:val="24"/>
          <w:szCs w:val="24"/>
          <w:lang w:val="ru-RU" w:eastAsia="ru-RU"/>
        </w:rPr>
        <w:t>й</w:t>
      </w:r>
      <w:r w:rsidR="00351FC0" w:rsidRPr="00C2118D">
        <w:rPr>
          <w:b w:val="0"/>
          <w:sz w:val="24"/>
          <w:szCs w:val="24"/>
          <w:lang w:eastAsia="ru-RU"/>
        </w:rPr>
        <w:t xml:space="preserve"> и / или дефект</w:t>
      </w:r>
      <w:r w:rsidR="00351FC0" w:rsidRPr="00C2118D">
        <w:rPr>
          <w:b w:val="0"/>
          <w:sz w:val="24"/>
          <w:szCs w:val="24"/>
          <w:lang w:val="ru-RU" w:eastAsia="ru-RU"/>
        </w:rPr>
        <w:t>ов</w:t>
      </w:r>
      <w:r w:rsidR="00351FC0" w:rsidRPr="00C2118D">
        <w:rPr>
          <w:b w:val="0"/>
          <w:sz w:val="24"/>
          <w:szCs w:val="24"/>
          <w:lang w:eastAsia="ru-RU"/>
        </w:rPr>
        <w:t xml:space="preserve"> в </w:t>
      </w:r>
      <w:r w:rsidR="00351FC0">
        <w:rPr>
          <w:b w:val="0"/>
          <w:sz w:val="24"/>
          <w:szCs w:val="24"/>
          <w:lang w:val="ru-RU" w:eastAsia="ru-RU"/>
        </w:rPr>
        <w:t>Результате</w:t>
      </w:r>
      <w:r w:rsidR="00351FC0" w:rsidRPr="00C2118D">
        <w:rPr>
          <w:b w:val="0"/>
          <w:sz w:val="24"/>
          <w:szCs w:val="24"/>
          <w:lang w:eastAsia="ru-RU"/>
        </w:rPr>
        <w:t xml:space="preserve"> </w:t>
      </w:r>
      <w:r w:rsidR="00351FC0" w:rsidRPr="00C2118D">
        <w:rPr>
          <w:b w:val="0"/>
          <w:sz w:val="24"/>
          <w:szCs w:val="24"/>
          <w:lang w:val="ru-RU" w:eastAsia="ru-RU"/>
        </w:rPr>
        <w:t>работ</w:t>
      </w:r>
      <w:r w:rsidR="00351FC0" w:rsidRPr="00C2118D">
        <w:rPr>
          <w:b w:val="0"/>
          <w:sz w:val="24"/>
          <w:szCs w:val="24"/>
          <w:lang w:eastAsia="ru-RU"/>
        </w:rPr>
        <w:t>, а также любые иные работы</w:t>
      </w:r>
      <w:r w:rsidR="00351FC0">
        <w:rPr>
          <w:b w:val="0"/>
          <w:sz w:val="24"/>
          <w:szCs w:val="24"/>
          <w:lang w:val="ru-RU" w:eastAsia="ru-RU"/>
        </w:rPr>
        <w:t xml:space="preserve"> (в том числе приобретение </w:t>
      </w:r>
      <w:r w:rsidR="00351FC0" w:rsidRPr="00E64A42">
        <w:rPr>
          <w:b w:val="0"/>
          <w:sz w:val="24"/>
          <w:szCs w:val="24"/>
          <w:lang w:val="ru-RU" w:eastAsia="ru-RU"/>
        </w:rPr>
        <w:t>Материально-технически</w:t>
      </w:r>
      <w:r w:rsidR="00351FC0">
        <w:rPr>
          <w:b w:val="0"/>
          <w:sz w:val="24"/>
          <w:szCs w:val="24"/>
          <w:lang w:val="ru-RU" w:eastAsia="ru-RU"/>
        </w:rPr>
        <w:t>х</w:t>
      </w:r>
      <w:r w:rsidR="00351FC0" w:rsidRPr="00E64A42">
        <w:rPr>
          <w:b w:val="0"/>
          <w:sz w:val="24"/>
          <w:szCs w:val="24"/>
          <w:lang w:val="ru-RU" w:eastAsia="ru-RU"/>
        </w:rPr>
        <w:t xml:space="preserve"> ресурс</w:t>
      </w:r>
      <w:r w:rsidR="00351FC0">
        <w:rPr>
          <w:b w:val="0"/>
          <w:sz w:val="24"/>
          <w:szCs w:val="24"/>
          <w:lang w:val="ru-RU" w:eastAsia="ru-RU"/>
        </w:rPr>
        <w:t>ов и оборудования)</w:t>
      </w:r>
      <w:r w:rsidR="00351FC0" w:rsidRPr="00C2118D">
        <w:rPr>
          <w:b w:val="0"/>
          <w:sz w:val="24"/>
          <w:szCs w:val="24"/>
          <w:lang w:eastAsia="ru-RU"/>
        </w:rPr>
        <w:t xml:space="preserve">, необходимые для выполнения Подрядчиком своих обязательств по Договору, независимо от </w:t>
      </w:r>
      <w:r w:rsidR="00351FC0" w:rsidRPr="00C2118D">
        <w:rPr>
          <w:b w:val="0"/>
          <w:sz w:val="24"/>
          <w:szCs w:val="24"/>
          <w:lang w:val="ru-RU" w:eastAsia="ru-RU"/>
        </w:rPr>
        <w:t>их</w:t>
      </w:r>
      <w:r w:rsidR="00351FC0" w:rsidRPr="00C2118D">
        <w:rPr>
          <w:b w:val="0"/>
          <w:sz w:val="24"/>
          <w:szCs w:val="24"/>
          <w:lang w:eastAsia="ru-RU"/>
        </w:rPr>
        <w:t xml:space="preserve"> прямо</w:t>
      </w:r>
      <w:r w:rsidR="00351FC0" w:rsidRPr="00C2118D">
        <w:rPr>
          <w:b w:val="0"/>
          <w:sz w:val="24"/>
          <w:szCs w:val="24"/>
          <w:lang w:val="ru-RU" w:eastAsia="ru-RU"/>
        </w:rPr>
        <w:t>го указания</w:t>
      </w:r>
      <w:r w:rsidR="00351FC0" w:rsidRPr="00C2118D">
        <w:rPr>
          <w:b w:val="0"/>
          <w:sz w:val="24"/>
          <w:szCs w:val="24"/>
          <w:lang w:eastAsia="ru-RU"/>
        </w:rPr>
        <w:t xml:space="preserve"> в Договоре.</w:t>
      </w:r>
      <w:r w:rsidR="00351FC0"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готовый к эксплуатации Объект, принятый Заказчиком в Гарантийную эксплуатацию по Акту КС-11</w:t>
      </w:r>
      <w:r w:rsidRPr="007E6A68">
        <w:rPr>
          <w:b w:val="0"/>
          <w:snapToGrid/>
          <w:sz w:val="24"/>
          <w:szCs w:val="24"/>
          <w:lang w:val="ru-RU" w:eastAsia="en-US"/>
        </w:rPr>
        <w:t>,</w:t>
      </w:r>
      <w:r w:rsidRPr="00541136">
        <w:rPr>
          <w:b w:val="0"/>
          <w:snapToGrid/>
          <w:sz w:val="24"/>
          <w:szCs w:val="24"/>
          <w:lang w:val="ru-RU" w:eastAsia="en-US"/>
        </w:rPr>
        <w:t xml:space="preserve"> соответствующий требованиям</w:t>
      </w:r>
      <w:r>
        <w:rPr>
          <w:b w:val="0"/>
          <w:snapToGrid/>
          <w:sz w:val="24"/>
          <w:szCs w:val="24"/>
          <w:lang w:val="ru-RU" w:eastAsia="en-US"/>
        </w:rPr>
        <w:t>, изложенным в</w:t>
      </w:r>
      <w:r w:rsidRPr="00541136">
        <w:rPr>
          <w:b w:val="0"/>
          <w:snapToGrid/>
          <w:sz w:val="24"/>
          <w:szCs w:val="24"/>
          <w:lang w:val="ru-RU" w:eastAsia="en-US"/>
        </w:rPr>
        <w:t xml:space="preserve"> Техническо</w:t>
      </w:r>
      <w:r>
        <w:rPr>
          <w:b w:val="0"/>
          <w:snapToGrid/>
          <w:sz w:val="24"/>
          <w:szCs w:val="24"/>
          <w:lang w:val="ru-RU" w:eastAsia="en-US"/>
        </w:rPr>
        <w:t>м</w:t>
      </w:r>
      <w:r w:rsidRPr="00541136">
        <w:rPr>
          <w:b w:val="0"/>
          <w:snapToGrid/>
          <w:sz w:val="24"/>
          <w:szCs w:val="24"/>
          <w:lang w:val="ru-RU" w:eastAsia="en-US"/>
        </w:rPr>
        <w:t xml:space="preserve"> задани</w:t>
      </w:r>
      <w:r>
        <w:rPr>
          <w:b w:val="0"/>
          <w:snapToGrid/>
          <w:sz w:val="24"/>
          <w:szCs w:val="24"/>
          <w:lang w:val="ru-RU" w:eastAsia="en-US"/>
        </w:rPr>
        <w:t>и</w:t>
      </w:r>
      <w:r w:rsidRPr="00541136">
        <w:rPr>
          <w:b w:val="0"/>
          <w:snapToGrid/>
          <w:sz w:val="24"/>
          <w:szCs w:val="24"/>
          <w:lang w:val="ru-RU" w:eastAsia="en-US"/>
        </w:rPr>
        <w:t xml:space="preserve"> (Приложение № 1 к Договору).</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rsidR="00AB0AA5" w:rsidRDefault="00351FC0" w:rsidP="00AB0AA5">
      <w:pPr>
        <w:pStyle w:val="30"/>
        <w:widowControl w:val="0"/>
        <w:tabs>
          <w:tab w:val="left" w:pos="567"/>
        </w:tabs>
        <w:overflowPunct w:val="0"/>
        <w:autoSpaceDE w:val="0"/>
        <w:spacing w:before="0" w:after="0"/>
        <w:ind w:firstLine="709"/>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w:t>
      </w:r>
      <w:r w:rsidR="004E73AB">
        <w:rPr>
          <w:b w:val="0"/>
          <w:snapToGrid/>
          <w:sz w:val="24"/>
          <w:szCs w:val="24"/>
          <w:lang w:val="ru-RU" w:eastAsia="en-US"/>
        </w:rPr>
        <w:t>ах</w:t>
      </w:r>
      <w:r>
        <w:rPr>
          <w:b w:val="0"/>
          <w:snapToGrid/>
          <w:sz w:val="24"/>
          <w:szCs w:val="24"/>
          <w:lang w:val="ru-RU" w:eastAsia="en-US"/>
        </w:rPr>
        <w:t xml:space="preserve"> выполнения Работ</w:t>
      </w:r>
      <w:r w:rsidRPr="00C2118D">
        <w:rPr>
          <w:b w:val="0"/>
          <w:snapToGrid/>
          <w:sz w:val="24"/>
          <w:szCs w:val="24"/>
          <w:lang w:val="ru-RU" w:eastAsia="en-US"/>
        </w:rPr>
        <w:t>, расположенн</w:t>
      </w:r>
      <w:r w:rsidR="004E73AB">
        <w:rPr>
          <w:b w:val="0"/>
          <w:snapToGrid/>
          <w:sz w:val="24"/>
          <w:szCs w:val="24"/>
          <w:lang w:val="ru-RU" w:eastAsia="en-US"/>
        </w:rPr>
        <w:t xml:space="preserve">ых по </w:t>
      </w:r>
      <w:r w:rsidR="004E73AB">
        <w:rPr>
          <w:b w:val="0"/>
          <w:snapToGrid/>
          <w:sz w:val="24"/>
          <w:szCs w:val="24"/>
          <w:lang w:val="ru-RU" w:eastAsia="en-US"/>
        </w:rPr>
        <w:lastRenderedPageBreak/>
        <w:t>адресам</w:t>
      </w:r>
      <w:r w:rsidRPr="00C2118D">
        <w:rPr>
          <w:b w:val="0"/>
          <w:snapToGrid/>
          <w:sz w:val="24"/>
          <w:szCs w:val="24"/>
          <w:lang w:val="ru-RU" w:eastAsia="en-US"/>
        </w:rPr>
        <w:t xml:space="preserve">: </w:t>
      </w:r>
    </w:p>
    <w:p w:rsidR="00AB0AA5" w:rsidRPr="00AB0AA5" w:rsidRDefault="00AB0AA5" w:rsidP="00AB0AA5">
      <w:pPr>
        <w:pStyle w:val="30"/>
        <w:widowControl w:val="0"/>
        <w:tabs>
          <w:tab w:val="left" w:pos="567"/>
        </w:tabs>
        <w:overflowPunct w:val="0"/>
        <w:autoSpaceDE w:val="0"/>
        <w:spacing w:before="0" w:after="0"/>
        <w:ind w:firstLine="709"/>
        <w:textAlignment w:val="baseline"/>
        <w:rPr>
          <w:i/>
          <w:snapToGrid/>
          <w:sz w:val="24"/>
          <w:szCs w:val="24"/>
          <w:lang w:val="ru-RU" w:eastAsia="en-US"/>
        </w:rPr>
      </w:pPr>
      <w:r w:rsidRPr="00AB0AA5">
        <w:rPr>
          <w:i/>
          <w:snapToGrid/>
          <w:sz w:val="24"/>
          <w:szCs w:val="24"/>
          <w:lang w:val="ru-RU" w:eastAsia="en-US"/>
        </w:rPr>
        <w:t>- ПС «Зейская» - Ам</w:t>
      </w:r>
      <w:r>
        <w:rPr>
          <w:i/>
          <w:snapToGrid/>
          <w:sz w:val="24"/>
          <w:szCs w:val="24"/>
          <w:lang w:val="ru-RU" w:eastAsia="en-US"/>
        </w:rPr>
        <w:t>урская область, г.Благовещенск;</w:t>
      </w:r>
      <w:r w:rsidRPr="00AB0AA5">
        <w:rPr>
          <w:i/>
          <w:snapToGrid/>
          <w:sz w:val="24"/>
          <w:szCs w:val="24"/>
          <w:lang w:val="ru-RU" w:eastAsia="en-US"/>
        </w:rPr>
        <w:t xml:space="preserve"> </w:t>
      </w:r>
    </w:p>
    <w:p w:rsidR="00AB0AA5" w:rsidRPr="00AB0AA5" w:rsidRDefault="00AB0AA5" w:rsidP="00AB0AA5">
      <w:pPr>
        <w:pStyle w:val="30"/>
        <w:widowControl w:val="0"/>
        <w:tabs>
          <w:tab w:val="left" w:pos="567"/>
        </w:tabs>
        <w:overflowPunct w:val="0"/>
        <w:autoSpaceDE w:val="0"/>
        <w:spacing w:before="0" w:after="0"/>
        <w:ind w:firstLine="709"/>
        <w:textAlignment w:val="baseline"/>
        <w:rPr>
          <w:i/>
          <w:snapToGrid/>
          <w:sz w:val="24"/>
          <w:szCs w:val="24"/>
          <w:lang w:val="ru-RU" w:eastAsia="en-US"/>
        </w:rPr>
      </w:pPr>
      <w:r w:rsidRPr="00AB0AA5">
        <w:rPr>
          <w:i/>
          <w:snapToGrid/>
          <w:sz w:val="24"/>
          <w:szCs w:val="24"/>
          <w:lang w:val="ru-RU" w:eastAsia="en-US"/>
        </w:rPr>
        <w:t>- ПС «Новосергеевка» - Амурская область, с.Н</w:t>
      </w:r>
      <w:r>
        <w:rPr>
          <w:i/>
          <w:snapToGrid/>
          <w:sz w:val="24"/>
          <w:szCs w:val="24"/>
          <w:lang w:val="ru-RU" w:eastAsia="en-US"/>
        </w:rPr>
        <w:t>овосергеевка, Серышевский район;</w:t>
      </w:r>
    </w:p>
    <w:p w:rsidR="00AB0AA5" w:rsidRPr="00AB0AA5" w:rsidRDefault="00AB0AA5" w:rsidP="00AB0AA5">
      <w:pPr>
        <w:pStyle w:val="30"/>
        <w:widowControl w:val="0"/>
        <w:tabs>
          <w:tab w:val="left" w:pos="567"/>
        </w:tabs>
        <w:overflowPunct w:val="0"/>
        <w:autoSpaceDE w:val="0"/>
        <w:spacing w:before="0" w:after="0"/>
        <w:ind w:firstLine="709"/>
        <w:textAlignment w:val="baseline"/>
        <w:rPr>
          <w:i/>
          <w:snapToGrid/>
          <w:sz w:val="24"/>
          <w:szCs w:val="24"/>
          <w:lang w:val="ru-RU" w:eastAsia="en-US"/>
        </w:rPr>
      </w:pPr>
      <w:r w:rsidRPr="00AB0AA5">
        <w:rPr>
          <w:i/>
          <w:snapToGrid/>
          <w:sz w:val="24"/>
          <w:szCs w:val="24"/>
          <w:lang w:val="ru-RU" w:eastAsia="en-US"/>
        </w:rPr>
        <w:t>- ПС «Бочкаревка» - Амурская область, с.Н</w:t>
      </w:r>
      <w:r>
        <w:rPr>
          <w:i/>
          <w:snapToGrid/>
          <w:sz w:val="24"/>
          <w:szCs w:val="24"/>
          <w:lang w:val="ru-RU" w:eastAsia="en-US"/>
        </w:rPr>
        <w:t>овосергеевка, Серышевский район;</w:t>
      </w:r>
    </w:p>
    <w:p w:rsidR="00AB0AA5" w:rsidRPr="00AB0AA5" w:rsidRDefault="00AB0AA5" w:rsidP="00AB0AA5">
      <w:pPr>
        <w:pStyle w:val="30"/>
        <w:widowControl w:val="0"/>
        <w:tabs>
          <w:tab w:val="left" w:pos="567"/>
        </w:tabs>
        <w:overflowPunct w:val="0"/>
        <w:autoSpaceDE w:val="0"/>
        <w:spacing w:before="0" w:after="0"/>
        <w:ind w:firstLine="709"/>
        <w:textAlignment w:val="baseline"/>
        <w:rPr>
          <w:i/>
          <w:snapToGrid/>
          <w:sz w:val="24"/>
          <w:szCs w:val="24"/>
          <w:lang w:val="ru-RU" w:eastAsia="en-US"/>
        </w:rPr>
      </w:pPr>
      <w:r w:rsidRPr="00AB0AA5">
        <w:rPr>
          <w:i/>
          <w:snapToGrid/>
          <w:sz w:val="24"/>
          <w:szCs w:val="24"/>
          <w:lang w:val="ru-RU" w:eastAsia="en-US"/>
        </w:rPr>
        <w:t>- ПС «Озерная» - Амурская область, с.П</w:t>
      </w:r>
      <w:r>
        <w:rPr>
          <w:i/>
          <w:snapToGrid/>
          <w:sz w:val="24"/>
          <w:szCs w:val="24"/>
          <w:lang w:val="ru-RU" w:eastAsia="en-US"/>
        </w:rPr>
        <w:t>есчаноозерка, Октябрьский район;</w:t>
      </w:r>
    </w:p>
    <w:p w:rsidR="00AB0AA5" w:rsidRDefault="00AB0AA5" w:rsidP="00AB0AA5">
      <w:pPr>
        <w:pStyle w:val="30"/>
        <w:keepNext w:val="0"/>
        <w:widowControl w:val="0"/>
        <w:tabs>
          <w:tab w:val="left" w:pos="567"/>
        </w:tabs>
        <w:overflowPunct w:val="0"/>
        <w:autoSpaceDE w:val="0"/>
        <w:spacing w:before="0" w:after="0"/>
        <w:ind w:firstLine="709"/>
        <w:jc w:val="both"/>
        <w:textAlignment w:val="baseline"/>
        <w:rPr>
          <w:i/>
          <w:snapToGrid/>
          <w:sz w:val="24"/>
          <w:szCs w:val="24"/>
          <w:lang w:val="ru-RU" w:eastAsia="en-US"/>
        </w:rPr>
      </w:pPr>
      <w:r w:rsidRPr="00AB0AA5">
        <w:rPr>
          <w:i/>
          <w:snapToGrid/>
          <w:sz w:val="24"/>
          <w:szCs w:val="24"/>
          <w:lang w:val="ru-RU" w:eastAsia="en-US"/>
        </w:rPr>
        <w:t>- ДП СП ВЭС - Амурская область, г.Райчихинс</w:t>
      </w:r>
      <w:r>
        <w:rPr>
          <w:i/>
          <w:snapToGrid/>
          <w:sz w:val="24"/>
          <w:szCs w:val="24"/>
          <w:lang w:val="ru-RU" w:eastAsia="en-US"/>
        </w:rPr>
        <w:t>к.</w:t>
      </w:r>
      <w:r w:rsidRPr="00AB0AA5">
        <w:rPr>
          <w:i/>
          <w:snapToGrid/>
          <w:sz w:val="24"/>
          <w:szCs w:val="24"/>
          <w:lang w:val="ru-RU" w:eastAsia="en-US"/>
        </w:rPr>
        <w:t xml:space="preserve"> </w:t>
      </w:r>
    </w:p>
    <w:p w:rsidR="00351FC0" w:rsidRPr="00C2118D" w:rsidRDefault="00351FC0" w:rsidP="00AB0AA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AB0AA5" w:rsidRDefault="00351FC0" w:rsidP="00AB0AA5">
      <w:pPr>
        <w:pStyle w:val="af0"/>
        <w:numPr>
          <w:ilvl w:val="1"/>
          <w:numId w:val="6"/>
        </w:numPr>
        <w:shd w:val="clear" w:color="auto" w:fill="FFFFFF"/>
        <w:tabs>
          <w:tab w:val="left" w:pos="1134"/>
        </w:tabs>
        <w:jc w:val="both"/>
        <w:rPr>
          <w:bCs/>
        </w:rPr>
      </w:pPr>
      <w:bookmarkStart w:id="5" w:name="_Ref361410951"/>
      <w:r w:rsidRPr="00C2118D">
        <w:rPr>
          <w:bCs/>
        </w:rPr>
        <w:t xml:space="preserve">Подрядчик обязуется по заданию Заказчика в соответствии с Техническим </w:t>
      </w:r>
      <w:r w:rsidRPr="00B9771D">
        <w:rPr>
          <w:bCs/>
        </w:rPr>
        <w:t xml:space="preserve">заданием (Приложение № 1 к Договору) выполнить работы по </w:t>
      </w:r>
      <w:r w:rsidR="00AB0AA5" w:rsidRPr="00AB0AA5">
        <w:rPr>
          <w:b/>
          <w:bCs/>
          <w:i/>
        </w:rPr>
        <w:t>Оснащени</w:t>
      </w:r>
      <w:r w:rsidR="00AB0AA5">
        <w:rPr>
          <w:b/>
          <w:bCs/>
          <w:i/>
        </w:rPr>
        <w:t>ю</w:t>
      </w:r>
      <w:r w:rsidR="00AB0AA5" w:rsidRPr="00AB0AA5">
        <w:rPr>
          <w:b/>
          <w:bCs/>
          <w:i/>
        </w:rPr>
        <w:t xml:space="preserve"> ПС оборудованием ТМ с расширением ОИК Диспетчер</w:t>
      </w:r>
      <w:r w:rsidR="00B9771D">
        <w:rPr>
          <w:bCs/>
          <w:i/>
        </w:rPr>
        <w:t xml:space="preserve"> </w:t>
      </w:r>
      <w:r w:rsidRPr="00C2118D">
        <w:rPr>
          <w:bCs/>
        </w:rPr>
        <w:t xml:space="preserve">(далее по тексту – «Работы»), а также 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w:t>
      </w:r>
      <w:r w:rsidRPr="00B9771D">
        <w:rPr>
          <w:bCs/>
        </w:rPr>
        <w:t>выполнения Работ, принять Результат работ и уплатить Цену Договора</w:t>
      </w:r>
      <w:r w:rsidRPr="00AB0AA5">
        <w:rPr>
          <w:bCs/>
        </w:rPr>
        <w:t>.</w:t>
      </w:r>
      <w:bookmarkEnd w:id="5"/>
    </w:p>
    <w:p w:rsidR="00351FC0" w:rsidRPr="00AB0AA5" w:rsidRDefault="00351FC0" w:rsidP="00351FC0">
      <w:pPr>
        <w:pStyle w:val="af0"/>
        <w:numPr>
          <w:ilvl w:val="1"/>
          <w:numId w:val="6"/>
        </w:numPr>
        <w:shd w:val="clear" w:color="auto" w:fill="FFFFFF"/>
        <w:tabs>
          <w:tab w:val="left" w:pos="1134"/>
        </w:tabs>
        <w:ind w:left="0" w:firstLine="709"/>
        <w:jc w:val="both"/>
        <w:rPr>
          <w:bCs/>
        </w:rPr>
      </w:pPr>
      <w:r w:rsidRPr="00AB0AA5">
        <w:rPr>
          <w:bCs/>
        </w:rPr>
        <w:t>В состав Работ по Договору входят:</w:t>
      </w:r>
    </w:p>
    <w:p w:rsidR="00351FC0" w:rsidRPr="00AB0AA5" w:rsidRDefault="00B9771D" w:rsidP="00351FC0">
      <w:pPr>
        <w:pStyle w:val="af0"/>
        <w:numPr>
          <w:ilvl w:val="2"/>
          <w:numId w:val="6"/>
        </w:numPr>
        <w:shd w:val="clear" w:color="auto" w:fill="FFFFFF"/>
        <w:tabs>
          <w:tab w:val="left" w:pos="1418"/>
        </w:tabs>
        <w:ind w:left="0" w:firstLine="709"/>
        <w:jc w:val="both"/>
        <w:rPr>
          <w:bCs/>
        </w:rPr>
      </w:pPr>
      <w:r w:rsidRPr="00AB0AA5">
        <w:rPr>
          <w:bCs/>
        </w:rPr>
        <w:t>Подготовительные работы</w:t>
      </w:r>
      <w:r w:rsidR="00351FC0" w:rsidRPr="00AB0AA5">
        <w:rPr>
          <w:bCs/>
        </w:rPr>
        <w:t>;</w:t>
      </w:r>
    </w:p>
    <w:p w:rsidR="00351FC0" w:rsidRPr="009D2C6C" w:rsidRDefault="009D2C6C" w:rsidP="00B9771D">
      <w:pPr>
        <w:pStyle w:val="af0"/>
        <w:numPr>
          <w:ilvl w:val="2"/>
          <w:numId w:val="6"/>
        </w:numPr>
        <w:shd w:val="clear" w:color="auto" w:fill="FFFFFF"/>
        <w:tabs>
          <w:tab w:val="left" w:pos="1418"/>
        </w:tabs>
        <w:ind w:left="0" w:firstLine="709"/>
        <w:jc w:val="both"/>
        <w:rPr>
          <w:bCs/>
        </w:rPr>
      </w:pPr>
      <w:r w:rsidRPr="009D2C6C">
        <w:rPr>
          <w:bCs/>
        </w:rPr>
        <w:t xml:space="preserve">Электротехнические </w:t>
      </w:r>
      <w:r w:rsidR="00B9771D" w:rsidRPr="009D2C6C">
        <w:rPr>
          <w:bCs/>
        </w:rPr>
        <w:t>монтажные работы.</w:t>
      </w:r>
    </w:p>
    <w:p w:rsidR="00351FC0" w:rsidRPr="00AB0AA5" w:rsidRDefault="00351FC0" w:rsidP="00351FC0">
      <w:pPr>
        <w:pStyle w:val="af0"/>
        <w:numPr>
          <w:ilvl w:val="1"/>
          <w:numId w:val="6"/>
        </w:numPr>
        <w:shd w:val="clear" w:color="auto" w:fill="FFFFFF"/>
        <w:tabs>
          <w:tab w:val="left" w:pos="1134"/>
        </w:tabs>
        <w:ind w:left="0" w:firstLine="709"/>
        <w:jc w:val="both"/>
        <w:rPr>
          <w:bCs/>
        </w:rPr>
      </w:pPr>
      <w:r w:rsidRPr="00AB0AA5">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AB0AA5" w:rsidRDefault="00351FC0" w:rsidP="00B9771D">
      <w:pPr>
        <w:pStyle w:val="af0"/>
        <w:numPr>
          <w:ilvl w:val="1"/>
          <w:numId w:val="6"/>
        </w:numPr>
        <w:shd w:val="clear" w:color="auto" w:fill="FFFFFF"/>
        <w:tabs>
          <w:tab w:val="left" w:pos="1134"/>
        </w:tabs>
        <w:ind w:left="0" w:firstLine="709"/>
        <w:jc w:val="both"/>
        <w:rPr>
          <w:bCs/>
        </w:rPr>
      </w:pPr>
      <w:r w:rsidRPr="00AB0AA5">
        <w:rPr>
          <w:bCs/>
        </w:rPr>
        <w:t xml:space="preserve">Работы по Договору выполняются для нужд </w:t>
      </w:r>
      <w:r w:rsidR="00B9771D" w:rsidRPr="00AB0AA5">
        <w:rPr>
          <w:bCs/>
        </w:rPr>
        <w:t xml:space="preserve">филиала АО «ДРСК» «Амурские электрические сети». </w:t>
      </w:r>
    </w:p>
    <w:p w:rsidR="007C191F" w:rsidRPr="00AB0AA5" w:rsidRDefault="00351FC0" w:rsidP="00351FC0">
      <w:pPr>
        <w:pStyle w:val="af0"/>
        <w:numPr>
          <w:ilvl w:val="1"/>
          <w:numId w:val="6"/>
        </w:numPr>
        <w:shd w:val="clear" w:color="auto" w:fill="FFFFFF"/>
        <w:tabs>
          <w:tab w:val="left" w:pos="1134"/>
        </w:tabs>
        <w:ind w:left="0" w:firstLine="709"/>
        <w:jc w:val="both"/>
        <w:rPr>
          <w:bCs/>
        </w:rPr>
      </w:pPr>
      <w:r w:rsidRPr="00AB0AA5">
        <w:rPr>
          <w:bCs/>
        </w:rPr>
        <w:t xml:space="preserve">Место выполнения Работ: </w:t>
      </w:r>
    </w:p>
    <w:p w:rsidR="00AB0AA5" w:rsidRPr="00AB0AA5" w:rsidRDefault="00AB0AA5" w:rsidP="00AB0AA5">
      <w:pPr>
        <w:pStyle w:val="30"/>
        <w:widowControl w:val="0"/>
        <w:tabs>
          <w:tab w:val="left" w:pos="567"/>
        </w:tabs>
        <w:overflowPunct w:val="0"/>
        <w:autoSpaceDE w:val="0"/>
        <w:spacing w:before="0" w:after="0"/>
        <w:ind w:firstLine="709"/>
        <w:textAlignment w:val="baseline"/>
        <w:rPr>
          <w:i/>
          <w:snapToGrid/>
          <w:sz w:val="24"/>
          <w:szCs w:val="24"/>
          <w:u w:val="single"/>
          <w:lang w:val="ru-RU" w:eastAsia="en-US"/>
        </w:rPr>
      </w:pPr>
      <w:r w:rsidRPr="00AB0AA5">
        <w:rPr>
          <w:i/>
          <w:snapToGrid/>
          <w:sz w:val="24"/>
          <w:szCs w:val="24"/>
          <w:u w:val="single"/>
          <w:lang w:val="ru-RU" w:eastAsia="en-US"/>
        </w:rPr>
        <w:t xml:space="preserve">- ПС «Зейская» - Амурская область, г.Благовещенск; </w:t>
      </w:r>
    </w:p>
    <w:p w:rsidR="00AB0AA5" w:rsidRPr="00AB0AA5" w:rsidRDefault="00AB0AA5" w:rsidP="00AB0AA5">
      <w:pPr>
        <w:pStyle w:val="30"/>
        <w:widowControl w:val="0"/>
        <w:tabs>
          <w:tab w:val="left" w:pos="567"/>
        </w:tabs>
        <w:overflowPunct w:val="0"/>
        <w:autoSpaceDE w:val="0"/>
        <w:spacing w:before="0" w:after="0"/>
        <w:ind w:firstLine="709"/>
        <w:textAlignment w:val="baseline"/>
        <w:rPr>
          <w:i/>
          <w:snapToGrid/>
          <w:sz w:val="24"/>
          <w:szCs w:val="24"/>
          <w:u w:val="single"/>
          <w:lang w:val="ru-RU" w:eastAsia="en-US"/>
        </w:rPr>
      </w:pPr>
      <w:r w:rsidRPr="00AB0AA5">
        <w:rPr>
          <w:i/>
          <w:snapToGrid/>
          <w:sz w:val="24"/>
          <w:szCs w:val="24"/>
          <w:u w:val="single"/>
          <w:lang w:val="ru-RU" w:eastAsia="en-US"/>
        </w:rPr>
        <w:t>- ПС «Новосергеевка» - Амурская область, с.Новосергеевка, Серышевский район;</w:t>
      </w:r>
    </w:p>
    <w:p w:rsidR="00AB0AA5" w:rsidRPr="00AB0AA5" w:rsidRDefault="00AB0AA5" w:rsidP="00AB0AA5">
      <w:pPr>
        <w:pStyle w:val="30"/>
        <w:widowControl w:val="0"/>
        <w:tabs>
          <w:tab w:val="left" w:pos="567"/>
        </w:tabs>
        <w:overflowPunct w:val="0"/>
        <w:autoSpaceDE w:val="0"/>
        <w:spacing w:before="0" w:after="0"/>
        <w:ind w:firstLine="709"/>
        <w:textAlignment w:val="baseline"/>
        <w:rPr>
          <w:i/>
          <w:snapToGrid/>
          <w:sz w:val="24"/>
          <w:szCs w:val="24"/>
          <w:u w:val="single"/>
          <w:lang w:val="ru-RU" w:eastAsia="en-US"/>
        </w:rPr>
      </w:pPr>
      <w:r w:rsidRPr="00AB0AA5">
        <w:rPr>
          <w:i/>
          <w:snapToGrid/>
          <w:sz w:val="24"/>
          <w:szCs w:val="24"/>
          <w:u w:val="single"/>
          <w:lang w:val="ru-RU" w:eastAsia="en-US"/>
        </w:rPr>
        <w:t>- ПС «Бочкаревка» - Амурская область, с.Новосергеевка, Серышевский район;</w:t>
      </w:r>
    </w:p>
    <w:p w:rsidR="00AB0AA5" w:rsidRPr="00AB0AA5" w:rsidRDefault="00AB0AA5" w:rsidP="00AB0AA5">
      <w:pPr>
        <w:pStyle w:val="30"/>
        <w:widowControl w:val="0"/>
        <w:tabs>
          <w:tab w:val="left" w:pos="567"/>
        </w:tabs>
        <w:overflowPunct w:val="0"/>
        <w:autoSpaceDE w:val="0"/>
        <w:spacing w:before="0" w:after="0"/>
        <w:ind w:firstLine="709"/>
        <w:textAlignment w:val="baseline"/>
        <w:rPr>
          <w:i/>
          <w:snapToGrid/>
          <w:sz w:val="24"/>
          <w:szCs w:val="24"/>
          <w:u w:val="single"/>
          <w:lang w:val="ru-RU" w:eastAsia="en-US"/>
        </w:rPr>
      </w:pPr>
      <w:r w:rsidRPr="00AB0AA5">
        <w:rPr>
          <w:i/>
          <w:snapToGrid/>
          <w:sz w:val="24"/>
          <w:szCs w:val="24"/>
          <w:u w:val="single"/>
          <w:lang w:val="ru-RU" w:eastAsia="en-US"/>
        </w:rPr>
        <w:t>- ПС «Озерная» - Амурская область, с.Песчаноозерка, Октябрьский район;</w:t>
      </w:r>
    </w:p>
    <w:p w:rsidR="00AB0AA5" w:rsidRPr="00AB0AA5" w:rsidRDefault="00AB0AA5" w:rsidP="00AB0AA5">
      <w:pPr>
        <w:ind w:firstLine="709"/>
        <w:rPr>
          <w:b/>
          <w:i/>
          <w:u w:val="single"/>
          <w:lang w:eastAsia="en-US"/>
        </w:rPr>
      </w:pPr>
      <w:r w:rsidRPr="00AB0AA5">
        <w:rPr>
          <w:b/>
          <w:i/>
          <w:snapToGrid/>
          <w:sz w:val="24"/>
          <w:szCs w:val="24"/>
          <w:u w:val="single"/>
          <w:lang w:eastAsia="en-US"/>
        </w:rPr>
        <w:t>- ДП СП ВЭС - Амурская область, г.Райчихинск.</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AB0AA5" w:rsidRDefault="00351FC0" w:rsidP="00351FC0">
      <w:pPr>
        <w:pStyle w:val="af0"/>
        <w:numPr>
          <w:ilvl w:val="2"/>
          <w:numId w:val="6"/>
        </w:numPr>
        <w:shd w:val="clear" w:color="auto" w:fill="FFFFFF"/>
        <w:tabs>
          <w:tab w:val="left" w:pos="1418"/>
        </w:tabs>
        <w:ind w:left="0" w:firstLine="709"/>
        <w:jc w:val="both"/>
      </w:pPr>
      <w:r w:rsidRPr="00AB0AA5">
        <w:rPr>
          <w:bCs/>
        </w:rPr>
        <w:t xml:space="preserve">начало выполнения Работ: </w:t>
      </w:r>
      <w:r w:rsidR="007C191F" w:rsidRPr="00AB0AA5">
        <w:rPr>
          <w:b/>
          <w:i/>
        </w:rPr>
        <w:t>с момента заключения договора</w:t>
      </w:r>
      <w:r w:rsidRPr="00AB0AA5">
        <w:t>;</w:t>
      </w:r>
    </w:p>
    <w:p w:rsidR="00351FC0" w:rsidRPr="00AB0AA5" w:rsidRDefault="00351FC0" w:rsidP="00351FC0">
      <w:pPr>
        <w:pStyle w:val="af0"/>
        <w:numPr>
          <w:ilvl w:val="2"/>
          <w:numId w:val="6"/>
        </w:numPr>
        <w:shd w:val="clear" w:color="auto" w:fill="FFFFFF"/>
        <w:tabs>
          <w:tab w:val="left" w:pos="1418"/>
        </w:tabs>
        <w:ind w:left="0" w:firstLine="709"/>
        <w:jc w:val="both"/>
      </w:pPr>
      <w:r w:rsidRPr="00AB0AA5">
        <w:rPr>
          <w:bCs/>
        </w:rPr>
        <w:t xml:space="preserve">окончание выполнения Работ: </w:t>
      </w:r>
      <w:r w:rsidR="00AB0AA5" w:rsidRPr="00AB0AA5">
        <w:rPr>
          <w:b/>
          <w:i/>
        </w:rPr>
        <w:t>не позднее «25» «декабря» 2020 г.</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56590B">
        <w:rPr>
          <w:bCs/>
        </w:rPr>
        <w:t>течение 3 (трех)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Pr="0056590B">
        <w:t xml:space="preserve">место (помещение) для складирования </w:t>
      </w:r>
      <w:r w:rsidRPr="0056590B">
        <w:rPr>
          <w:bCs/>
        </w:rPr>
        <w:t xml:space="preserve">Материально-технических ресурсов и оборудования, </w:t>
      </w:r>
      <w:r w:rsidRPr="0056590B">
        <w:t>по</w:t>
      </w:r>
      <w:r w:rsidRPr="00C2118D">
        <w:t xml:space="preserve">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C2118D">
        <w:rPr>
          <w:bCs/>
        </w:rPr>
        <w:t>.</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A35D42" w:rsidRDefault="00B14299" w:rsidP="008A57CC">
      <w:pPr>
        <w:pStyle w:val="af0"/>
        <w:numPr>
          <w:ilvl w:val="2"/>
          <w:numId w:val="6"/>
        </w:numPr>
        <w:shd w:val="clear" w:color="auto" w:fill="FFFFFF"/>
        <w:tabs>
          <w:tab w:val="left" w:pos="709"/>
        </w:tabs>
        <w:ind w:left="0" w:firstLine="709"/>
        <w:jc w:val="both"/>
      </w:pPr>
      <w:r w:rsidRPr="00A35D42">
        <w:t xml:space="preserve">Не позднее 2 рабочих дней с момента получения от Подрядчика уведомления, указанного </w:t>
      </w:r>
      <w:r w:rsidRPr="00B0114C">
        <w:t>в пункте 2.3.10.</w:t>
      </w:r>
      <w:r w:rsidRPr="00A35D42">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02"/>
      <w:r w:rsidRPr="00C2118D">
        <w:rPr>
          <w:bCs/>
        </w:rPr>
        <w:t>Предоставить Подрядчику на основании соответствующего акта помещение для размещения персонала Подрядчика.</w:t>
      </w:r>
      <w:r>
        <w:rPr>
          <w:bCs/>
        </w:rPr>
        <w:t xml:space="preserve"> </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 xml:space="preserve">Материально-технических ресурсов и </w:t>
      </w:r>
      <w:r w:rsidRPr="00B0114C">
        <w:rPr>
          <w:bCs/>
        </w:rPr>
        <w:t>оборудования.</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C2118D">
        <w:rPr>
          <w:bCs/>
        </w:rPr>
        <w:t xml:space="preserve">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w:t>
      </w:r>
      <w:r w:rsidRPr="00C2118D">
        <w:rPr>
          <w:bCs/>
        </w:rPr>
        <w:lastRenderedPageBreak/>
        <w:t>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A35D42" w:rsidRDefault="00B14299" w:rsidP="00B14299">
      <w:pPr>
        <w:spacing w:line="240" w:lineRule="auto"/>
        <w:rPr>
          <w:bCs/>
          <w:sz w:val="24"/>
          <w:szCs w:val="24"/>
        </w:rPr>
      </w:pPr>
      <w:r w:rsidRPr="00A35D42">
        <w:rPr>
          <w:bCs/>
          <w:sz w:val="24"/>
          <w:szCs w:val="24"/>
        </w:rPr>
        <w:t>2.2.10. В случае нарушения Подрядчиком п.2.3.10 настоящего договора Заказчик имеет право:</w:t>
      </w:r>
    </w:p>
    <w:p w:rsidR="00B14299" w:rsidRPr="00A35D42" w:rsidRDefault="00B14299" w:rsidP="00B14299">
      <w:pPr>
        <w:spacing w:line="240" w:lineRule="auto"/>
        <w:rPr>
          <w:bCs/>
          <w:sz w:val="24"/>
          <w:szCs w:val="24"/>
        </w:rPr>
      </w:pPr>
      <w:r w:rsidRPr="00A35D42">
        <w:rPr>
          <w:bCs/>
          <w:sz w:val="24"/>
          <w:szCs w:val="24"/>
        </w:rPr>
        <w:t>-о</w:t>
      </w:r>
      <w:r w:rsidRPr="00A35D42">
        <w:rPr>
          <w:sz w:val="24"/>
          <w:szCs w:val="24"/>
        </w:rPr>
        <w:t xml:space="preserve">тказать в допуске к работам </w:t>
      </w:r>
      <w:r w:rsidRPr="00A35D4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A35D42" w:rsidRDefault="00B14299" w:rsidP="00B14299">
      <w:pPr>
        <w:spacing w:line="240" w:lineRule="auto"/>
        <w:rPr>
          <w:bCs/>
          <w:sz w:val="24"/>
          <w:szCs w:val="24"/>
        </w:rPr>
      </w:pPr>
      <w:r w:rsidRPr="00A35D42">
        <w:rPr>
          <w:bCs/>
          <w:sz w:val="24"/>
          <w:szCs w:val="24"/>
        </w:rPr>
        <w:t>либо</w:t>
      </w:r>
    </w:p>
    <w:p w:rsidR="00B14299" w:rsidRDefault="00B14299" w:rsidP="00B14299">
      <w:pPr>
        <w:spacing w:line="240" w:lineRule="auto"/>
        <w:rPr>
          <w:sz w:val="24"/>
          <w:szCs w:val="24"/>
        </w:rPr>
      </w:pPr>
      <w:r w:rsidRPr="00A35D42">
        <w:rPr>
          <w:bCs/>
          <w:sz w:val="24"/>
          <w:szCs w:val="24"/>
        </w:rPr>
        <w:t>- допустить работников Подрядчика к р</w:t>
      </w:r>
      <w:r w:rsidR="005B3365">
        <w:rPr>
          <w:bCs/>
          <w:sz w:val="24"/>
          <w:szCs w:val="24"/>
        </w:rPr>
        <w:t>аботам в соответствии с п.2.1.8</w:t>
      </w:r>
      <w:r w:rsidRPr="00A35D42">
        <w:rPr>
          <w:sz w:val="24"/>
          <w:szCs w:val="24"/>
        </w:rPr>
        <w:t xml:space="preserve"> и предъявить Подрядчику требование об уплате штрафа в </w:t>
      </w:r>
      <w:r w:rsidRPr="00C7009E">
        <w:rPr>
          <w:sz w:val="24"/>
          <w:szCs w:val="24"/>
        </w:rPr>
        <w:t>размере суммы исчисленного НДС</w:t>
      </w:r>
      <w:r w:rsidRPr="00A35D42">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0114C" w:rsidRPr="00A35D42">
        <w:rPr>
          <w:sz w:val="24"/>
          <w:szCs w:val="24"/>
        </w:rPr>
        <w:t>из стоимости</w:t>
      </w:r>
      <w:r w:rsidRPr="00A35D42">
        <w:rPr>
          <w:sz w:val="24"/>
          <w:szCs w:val="24"/>
        </w:rPr>
        <w:t xml:space="preserve">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lastRenderedPageBreak/>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B0114C">
        <w:rPr>
          <w:bCs/>
        </w:rPr>
        <w:t>,</w:t>
      </w:r>
      <w:r w:rsidRPr="00B0114C">
        <w:rPr>
          <w:bCs/>
          <w:color w:val="FF0000"/>
        </w:rPr>
        <w:t xml:space="preserve"> </w:t>
      </w:r>
      <w:r w:rsidRPr="00B0114C">
        <w:rPr>
          <w:bCs/>
        </w:rPr>
        <w:t>место (помещение) для складирования Материально-технических ресурсов и оборудования, по</w:t>
      </w:r>
      <w:r w:rsidRPr="00541136">
        <w:rPr>
          <w:bCs/>
        </w:rPr>
        <w:t xml:space="preserve"> соответствующим актам сдачи-приемки (Приложение </w:t>
      </w:r>
      <w:r w:rsidRPr="00B63E68">
        <w:rPr>
          <w:bCs/>
        </w:rPr>
        <w:t>№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BC4883">
        <w:rPr>
          <w:bCs/>
        </w:rPr>
        <w:t xml:space="preserve"> </w:t>
      </w:r>
      <w:r w:rsidRPr="00B0114C">
        <w:rPr>
          <w:bCs/>
        </w:rPr>
        <w:t>места (помещения) для складирования Материально-технических ресурсов и оборудования</w:t>
      </w:r>
      <w:r w:rsidRPr="00C2118D">
        <w:t>,</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 xml:space="preserve">, </w:t>
      </w:r>
      <w:r w:rsidRPr="002463B9">
        <w:rPr>
          <w:bCs/>
        </w:rPr>
        <w:t>складируемых Материально-техн</w:t>
      </w:r>
      <w:r w:rsidR="002463B9" w:rsidRPr="002463B9">
        <w:rPr>
          <w:bCs/>
        </w:rPr>
        <w:t>ических ресурсов и оборудования</w:t>
      </w:r>
      <w:r w:rsidRPr="002463B9">
        <w:rPr>
          <w:bCs/>
        </w:rPr>
        <w:t>, или достижение Объектом Гарантированных показателей.</w:t>
      </w:r>
      <w:r w:rsidRPr="00C2118D">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w:t>
      </w:r>
      <w:r w:rsidRPr="002463B9">
        <w:rPr>
          <w:bCs/>
        </w:rPr>
        <w:t>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2463B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w:t>
      </w:r>
      <w:r w:rsidRPr="00C2118D">
        <w:lastRenderedPageBreak/>
        <w:t>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EA449F" w:rsidRDefault="00351FC0" w:rsidP="00EA449F">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EA449F">
        <w:t>осуществляющих строительство</w:t>
      </w:r>
      <w:r w:rsidRPr="00EA449F">
        <w:rPr>
          <w:bCs/>
        </w:rPr>
        <w:t xml:space="preserve"> (с учетом исключений, предусмотренных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BC4883"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w:t>
      </w:r>
      <w:r w:rsidRPr="00EA449F">
        <w:rPr>
          <w:bCs/>
        </w:rPr>
        <w:t>в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A35D42" w:rsidRDefault="00EA449F" w:rsidP="00B14299">
      <w:pPr>
        <w:shd w:val="clear" w:color="auto" w:fill="FFFFFF"/>
        <w:tabs>
          <w:tab w:val="left" w:pos="709"/>
          <w:tab w:val="left" w:pos="1418"/>
        </w:tabs>
        <w:spacing w:line="240" w:lineRule="auto"/>
        <w:ind w:firstLine="709"/>
        <w:rPr>
          <w:bCs/>
          <w:sz w:val="24"/>
        </w:rPr>
      </w:pPr>
      <w:r>
        <w:rPr>
          <w:sz w:val="24"/>
        </w:rPr>
        <w:t>Не более чем за 2</w:t>
      </w:r>
      <w:r w:rsidR="00B14299" w:rsidRPr="00A35D42">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B14299" w:rsidRPr="00A35D42">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A35D42">
        <w:rPr>
          <w:sz w:val="24"/>
        </w:rPr>
        <w:t xml:space="preserve">После получения от Заказчика указания о предоставлении прав для ведения работ, оформленного в соответствии с </w:t>
      </w:r>
      <w:r w:rsidRPr="00491203">
        <w:rPr>
          <w:sz w:val="24"/>
        </w:rPr>
        <w:t>пунктом 2.1.</w:t>
      </w:r>
      <w:r w:rsidR="00C7009E" w:rsidRPr="00491203">
        <w:rPr>
          <w:sz w:val="24"/>
        </w:rPr>
        <w:t>8</w:t>
      </w:r>
      <w:r w:rsidRPr="00491203">
        <w:rPr>
          <w:sz w:val="24"/>
        </w:rPr>
        <w:t xml:space="preserve"> настоящего</w:t>
      </w:r>
      <w:r w:rsidRPr="00A35D42">
        <w:rPr>
          <w:sz w:val="24"/>
        </w:rPr>
        <w:t xml:space="preserve">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lastRenderedPageBreak/>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rsidR="003F501B">
        <w:t>)</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C7009E">
        <w:t>е</w:t>
      </w:r>
      <w:r w:rsidR="007A337C">
        <w:t xml:space="preserve"> </w:t>
      </w:r>
      <w:r>
        <w:t>№</w:t>
      </w:r>
      <w:r w:rsidRPr="00C2118D">
        <w:t xml:space="preserve">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3F501B">
        <w:rPr>
          <w:bCs/>
        </w:rPr>
        <w:t xml:space="preserve">за </w:t>
      </w:r>
      <w:r w:rsidRPr="003F501B">
        <w:t>5 (пять)</w:t>
      </w:r>
      <w:r w:rsidRPr="003F501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lastRenderedPageBreak/>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В случае предъявления налоговыми органами претензий и требований к Заказчику, связанных с</w:t>
      </w:r>
      <w:r w:rsidRPr="00A35D42">
        <w:rPr>
          <w:b/>
          <w:bCs/>
        </w:rPr>
        <w:t xml:space="preserve"> </w:t>
      </w:r>
      <w:r w:rsidRPr="00A35D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3F501B" w:rsidRDefault="00351FC0" w:rsidP="00351FC0">
      <w:pPr>
        <w:pStyle w:val="af0"/>
        <w:numPr>
          <w:ilvl w:val="2"/>
          <w:numId w:val="6"/>
        </w:numPr>
        <w:shd w:val="clear" w:color="auto" w:fill="FFFFFF"/>
        <w:tabs>
          <w:tab w:val="left" w:pos="1418"/>
        </w:tabs>
        <w:ind w:left="0" w:firstLine="709"/>
        <w:jc w:val="both"/>
        <w:rPr>
          <w:color w:val="000000"/>
        </w:rPr>
      </w:pPr>
      <w:r w:rsidRPr="003F501B">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7A337C">
        <w:rPr>
          <w:color w:val="000000"/>
        </w:rPr>
        <w:t xml:space="preserve">(Приложение </w:t>
      </w:r>
      <w:r w:rsidR="005B3365" w:rsidRPr="007A337C">
        <w:rPr>
          <w:color w:val="000000"/>
        </w:rPr>
        <w:t xml:space="preserve">№ </w:t>
      </w:r>
      <w:r w:rsidR="003F501B" w:rsidRPr="007A337C">
        <w:rPr>
          <w:color w:val="000000"/>
        </w:rPr>
        <w:t>9</w:t>
      </w:r>
      <w:r w:rsidRPr="007A337C">
        <w:rPr>
          <w:color w:val="000000"/>
        </w:rPr>
        <w:t xml:space="preserve"> к Договору),</w:t>
      </w:r>
      <w:r w:rsidRPr="003F501B">
        <w:rPr>
          <w:color w:val="000000"/>
        </w:rPr>
        <w:t xml:space="preserve"> представив Заказчику копию указанного договора. </w:t>
      </w:r>
    </w:p>
    <w:p w:rsidR="00351FC0" w:rsidRPr="003F501B" w:rsidRDefault="00351FC0" w:rsidP="00351FC0">
      <w:pPr>
        <w:pStyle w:val="af0"/>
        <w:shd w:val="clear" w:color="auto" w:fill="FFFFFF"/>
        <w:tabs>
          <w:tab w:val="left" w:pos="1418"/>
        </w:tabs>
        <w:ind w:left="0" w:firstLine="709"/>
        <w:jc w:val="both"/>
        <w:rPr>
          <w:color w:val="000000"/>
        </w:rPr>
      </w:pPr>
      <w:r w:rsidRPr="003F501B">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3F501B" w:rsidRDefault="00351FC0" w:rsidP="00351FC0">
      <w:pPr>
        <w:pStyle w:val="af0"/>
        <w:numPr>
          <w:ilvl w:val="2"/>
          <w:numId w:val="6"/>
        </w:numPr>
        <w:shd w:val="clear" w:color="auto" w:fill="FFFFFF"/>
        <w:tabs>
          <w:tab w:val="left" w:pos="1418"/>
        </w:tabs>
        <w:ind w:left="0" w:firstLine="709"/>
        <w:jc w:val="both"/>
        <w:rPr>
          <w:color w:val="000000"/>
        </w:rPr>
      </w:pPr>
      <w:r w:rsidRPr="003F501B">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3F501B" w:rsidRDefault="00351FC0" w:rsidP="00351FC0">
      <w:pPr>
        <w:pStyle w:val="af0"/>
        <w:numPr>
          <w:ilvl w:val="2"/>
          <w:numId w:val="6"/>
        </w:numPr>
        <w:shd w:val="clear" w:color="auto" w:fill="FFFFFF"/>
        <w:tabs>
          <w:tab w:val="left" w:pos="1418"/>
        </w:tabs>
        <w:ind w:left="0" w:firstLine="709"/>
        <w:jc w:val="both"/>
        <w:rPr>
          <w:color w:val="000000"/>
        </w:rPr>
      </w:pPr>
      <w:r w:rsidRPr="003F501B">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566AE3"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w:t>
      </w:r>
      <w:r w:rsidRPr="00566AE3">
        <w:rPr>
          <w:bCs/>
        </w:rPr>
        <w:t xml:space="preserve">на </w:t>
      </w:r>
      <w:r w:rsidR="00036ADE">
        <w:rPr>
          <w:bCs/>
        </w:rPr>
        <w:t>3</w:t>
      </w:r>
      <w:r w:rsidRPr="00566AE3">
        <w:rPr>
          <w:bCs/>
        </w:rPr>
        <w:t>0 % (</w:t>
      </w:r>
      <w:r w:rsidR="00036ADE">
        <w:rPr>
          <w:bCs/>
        </w:rPr>
        <w:t>тридцать</w:t>
      </w:r>
      <w:r w:rsidRPr="00566AE3">
        <w:rPr>
          <w:bCs/>
        </w:rPr>
        <w:t xml:space="preserve"> </w:t>
      </w:r>
      <w:r w:rsidRPr="00566AE3">
        <w:rPr>
          <w:bCs/>
        </w:rPr>
        <w:lastRenderedPageBreak/>
        <w:t xml:space="preserve">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A35D42"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работ </w:t>
      </w:r>
      <w:r w:rsidRPr="00A35D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A35D42">
        <w:rPr>
          <w:bCs/>
        </w:rPr>
        <w:t xml:space="preserve">; </w:t>
      </w:r>
    </w:p>
    <w:p w:rsidR="00351FC0" w:rsidRPr="00C7009E" w:rsidRDefault="00351FC0" w:rsidP="00C7009E">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C2118D" w:rsidRDefault="00351FC0" w:rsidP="00351FC0">
      <w:pPr>
        <w:pStyle w:val="af0"/>
        <w:shd w:val="clear" w:color="auto" w:fill="FFFFFF"/>
        <w:tabs>
          <w:tab w:val="left" w:pos="1418"/>
        </w:tabs>
        <w:ind w:left="0" w:firstLine="709"/>
        <w:jc w:val="both"/>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806087"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C2118D">
        <w:rPr>
          <w:bCs/>
        </w:rPr>
        <w:t xml:space="preserve">Цена </w:t>
      </w:r>
      <w:r w:rsidRPr="00C2118D">
        <w:t>Договора</w:t>
      </w:r>
      <w:r>
        <w:t xml:space="preserve"> </w:t>
      </w:r>
      <w:r w:rsidRPr="00C2118D">
        <w:rPr>
          <w:bCs/>
        </w:rPr>
        <w:t>в соответствии со Сводным сметным расчетом (Приложение № 4</w:t>
      </w:r>
      <w:r>
        <w:rPr>
          <w:bCs/>
        </w:rPr>
        <w:t xml:space="preserve"> к Договору</w:t>
      </w:r>
      <w:r w:rsidR="00806087">
        <w:rPr>
          <w:bCs/>
        </w:rPr>
        <w:t xml:space="preserve">) </w:t>
      </w:r>
      <w:r w:rsidR="00806087" w:rsidRPr="00806087">
        <w:rPr>
          <w:bCs/>
        </w:rPr>
        <w:t>является</w:t>
      </w:r>
      <w:r w:rsidRPr="00806087">
        <w:rPr>
          <w:bCs/>
        </w:rPr>
        <w:t xml:space="preserve"> твердой и составляет </w:t>
      </w:r>
      <w:r w:rsidRPr="00806087">
        <w:t>_______</w:t>
      </w:r>
      <w:r w:rsidRPr="00806087">
        <w:rPr>
          <w:bCs/>
        </w:rPr>
        <w:t xml:space="preserve"> (</w:t>
      </w:r>
      <w:r w:rsidRPr="00806087">
        <w:t>__________________</w:t>
      </w:r>
      <w:r w:rsidRPr="00806087">
        <w:rPr>
          <w:bCs/>
        </w:rPr>
        <w:t xml:space="preserve">) рублей </w:t>
      </w:r>
      <w:r w:rsidRPr="00806087">
        <w:t>___</w:t>
      </w:r>
      <w:r w:rsidR="00806087">
        <w:rPr>
          <w:bCs/>
        </w:rPr>
        <w:t xml:space="preserve"> копеек, в том числе НДС (20</w:t>
      </w:r>
      <w:r w:rsidRPr="00806087">
        <w:rPr>
          <w:bCs/>
        </w:rPr>
        <w:t>%) – ________</w:t>
      </w:r>
      <w:r w:rsidRPr="00806087">
        <w:t xml:space="preserve"> (</w:t>
      </w:r>
      <w:r w:rsidRPr="00806087">
        <w:rPr>
          <w:bCs/>
        </w:rPr>
        <w:t>___________________</w:t>
      </w:r>
      <w:r w:rsidRPr="00806087">
        <w:t>)</w:t>
      </w:r>
      <w:r w:rsidRPr="00806087">
        <w:rPr>
          <w:bCs/>
        </w:rPr>
        <w:t xml:space="preserve"> рублей ___ копеек. </w:t>
      </w:r>
    </w:p>
    <w:p w:rsidR="00351FC0" w:rsidRPr="00806087" w:rsidRDefault="00351FC0" w:rsidP="00806087">
      <w:pPr>
        <w:pStyle w:val="af0"/>
        <w:numPr>
          <w:ilvl w:val="1"/>
          <w:numId w:val="6"/>
        </w:numPr>
        <w:shd w:val="clear" w:color="auto" w:fill="FFFFFF"/>
        <w:tabs>
          <w:tab w:val="left" w:pos="1134"/>
        </w:tabs>
        <w:ind w:left="0" w:firstLine="709"/>
        <w:jc w:val="both"/>
        <w:rPr>
          <w:bCs/>
        </w:rPr>
      </w:pPr>
      <w:r w:rsidRPr="00806087">
        <w:rPr>
          <w:bCs/>
        </w:rPr>
        <w:t xml:space="preserve">Локальные сметные расчеты являются неотъемлемой частью Сводного сметного расчета </w:t>
      </w:r>
      <w:r w:rsidRPr="00806087">
        <w:rPr>
          <w:bCs/>
          <w:snapToGrid w:val="0"/>
        </w:rPr>
        <w:t>/ Объектного сметного расчета</w:t>
      </w:r>
      <w:r w:rsidRPr="00806087">
        <w:rPr>
          <w:bCs/>
        </w:rPr>
        <w:t xml:space="preserve"> с приложениями (Приложение № 4 к Договору).</w:t>
      </w:r>
    </w:p>
    <w:bookmarkEnd w:id="15"/>
    <w:p w:rsidR="00351FC0" w:rsidRPr="00806087" w:rsidRDefault="00351FC0" w:rsidP="00806087">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rsidR="00351FC0" w:rsidRPr="00D35EE2"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C2118D">
        <w:t xml:space="preserve">Подрядчик не позднее, чем </w:t>
      </w:r>
      <w:r w:rsidRPr="00D35EE2">
        <w:t xml:space="preserve">за </w:t>
      </w:r>
      <w:r w:rsidR="00AE1F9A" w:rsidRPr="00D35EE2">
        <w:t xml:space="preserve">5 (пять) рабочих дней </w:t>
      </w:r>
      <w:r w:rsidRPr="00D35EE2">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D35EE2">
        <w:t xml:space="preserve"> и предварительно согласованную с Заказчиком</w:t>
      </w:r>
      <w:r w:rsidRPr="00D35EE2">
        <w:t>.</w:t>
      </w:r>
    </w:p>
    <w:p w:rsidR="00351FC0" w:rsidRPr="00491203" w:rsidRDefault="00351FC0" w:rsidP="00351FC0">
      <w:pPr>
        <w:pStyle w:val="af0"/>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r w:rsidRPr="00C2118D">
        <w:t xml:space="preserve">Авансовые платежи в счет стоимости каждого Этапа </w:t>
      </w:r>
      <w:r>
        <w:t>Р</w:t>
      </w:r>
      <w:r w:rsidR="002360C4">
        <w:t>абот</w:t>
      </w:r>
      <w:r w:rsidRPr="00C2118D">
        <w:t xml:space="preserve"> в размере </w:t>
      </w:r>
      <w:r w:rsidR="005F368D">
        <w:t>10</w:t>
      </w:r>
      <w:r w:rsidRPr="00811BEB">
        <w:t>% (десяти</w:t>
      </w:r>
      <w:r w:rsidRPr="00C2118D">
        <w:t xml:space="preserve"> процентов) от стоимости соответствующего Этапа </w:t>
      </w:r>
      <w:r>
        <w:t>Р</w:t>
      </w:r>
      <w:r w:rsidRPr="00C2118D">
        <w:t>абот</w:t>
      </w:r>
      <w:r>
        <w:t xml:space="preserve"> </w:t>
      </w:r>
      <w:r w:rsidRPr="0041020B">
        <w:t>(за исключением непредвиденных работ и затрат) выплачиваются</w:t>
      </w:r>
      <w:r w:rsidRPr="00C2118D">
        <w:t xml:space="preserve"> в течение 30 (тридцати) календарных дней с даты получения Заказчиком счета, выставленного Подрядчиком</w:t>
      </w:r>
      <w:r w:rsidRPr="00BC4883">
        <w:t>,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график</w:t>
      </w:r>
      <w:r>
        <w:t>ом</w:t>
      </w:r>
      <w:r w:rsidRPr="000E7C6D">
        <w:t xml:space="preserve"> выполнения Работ </w:t>
      </w:r>
      <w:r w:rsidRPr="00C2118D">
        <w:t>(Приложение № 3</w:t>
      </w:r>
      <w:r>
        <w:t xml:space="preserve"> к Договору</w:t>
      </w:r>
      <w:r w:rsidRPr="00C2118D">
        <w:t xml:space="preserve">), и с учетом </w:t>
      </w:r>
      <w:r w:rsidRPr="00491203">
        <w:t>пунктов 3.5.1, 3.5.</w:t>
      </w:r>
      <w:r w:rsidR="0041020B" w:rsidRPr="00491203">
        <w:t>4</w:t>
      </w:r>
      <w:r w:rsidRPr="00491203">
        <w:t xml:space="preserve"> Договора.</w:t>
      </w:r>
      <w:bookmarkEnd w:id="20"/>
    </w:p>
    <w:p w:rsidR="00351FC0" w:rsidRPr="00491203"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w:t>
      </w:r>
      <w:r w:rsidR="005F368D">
        <w:t>90</w:t>
      </w:r>
      <w:r w:rsidRPr="00C2118D">
        <w:t xml:space="preserve">% (девяноста процентов) от стоимости каждого Этапа </w:t>
      </w:r>
      <w:r w:rsidRPr="0041020B">
        <w:t>Работ (кроме Проектных работ)</w:t>
      </w:r>
      <w:r w:rsidRPr="00C2118D">
        <w:t xml:space="preserve">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w:t>
      </w:r>
      <w:r w:rsidRPr="00491203">
        <w:t xml:space="preserve">учетом пунктов </w:t>
      </w:r>
      <w:r w:rsidR="0041020B" w:rsidRPr="00491203">
        <w:t>3.5.4</w:t>
      </w:r>
      <w:r w:rsidR="005871AA" w:rsidRPr="00491203">
        <w:t>, 3.5.5</w:t>
      </w:r>
      <w:r w:rsidRPr="00491203">
        <w:t xml:space="preserve"> Договора. </w:t>
      </w:r>
    </w:p>
    <w:p w:rsidR="00351FC0" w:rsidRPr="00491203" w:rsidRDefault="00351FC0" w:rsidP="00351FC0">
      <w:pPr>
        <w:pStyle w:val="af0"/>
        <w:shd w:val="clear" w:color="auto" w:fill="FFFFFF"/>
        <w:tabs>
          <w:tab w:val="left" w:pos="1418"/>
        </w:tabs>
        <w:ind w:left="0" w:firstLine="709"/>
        <w:jc w:val="both"/>
      </w:pPr>
      <w:r w:rsidRPr="00491203">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w:t>
      </w:r>
      <w:r w:rsidRPr="00491203">
        <w:lastRenderedPageBreak/>
        <w:t xml:space="preserve">финансового обеспечения исполнения обязательств по возврату предварительной оплаты (аванса) не требуется. </w:t>
      </w:r>
    </w:p>
    <w:p w:rsidR="00351FC0" w:rsidRPr="00491203" w:rsidRDefault="00351FC0" w:rsidP="00351FC0">
      <w:pPr>
        <w:pStyle w:val="af0"/>
        <w:numPr>
          <w:ilvl w:val="2"/>
          <w:numId w:val="6"/>
        </w:numPr>
        <w:shd w:val="clear" w:color="auto" w:fill="FFFFFF"/>
        <w:tabs>
          <w:tab w:val="left" w:pos="1418"/>
        </w:tabs>
        <w:ind w:left="0" w:firstLine="709"/>
        <w:jc w:val="both"/>
      </w:pPr>
      <w:r w:rsidRPr="00491203">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491203" w:rsidRDefault="00351FC0" w:rsidP="00351FC0">
      <w:pPr>
        <w:pStyle w:val="af0"/>
        <w:numPr>
          <w:ilvl w:val="2"/>
          <w:numId w:val="6"/>
        </w:numPr>
        <w:shd w:val="clear" w:color="auto" w:fill="FFFFFF"/>
        <w:tabs>
          <w:tab w:val="left" w:pos="1418"/>
        </w:tabs>
        <w:ind w:left="0" w:firstLine="709"/>
        <w:jc w:val="both"/>
      </w:pPr>
      <w:r w:rsidRPr="00491203">
        <w:t xml:space="preserve">Подрядчик обязан в течение 30 (тридцати) календарных дней с даты, следующей за датой начала выполнения Работ, указанной в </w:t>
      </w:r>
      <w:r w:rsidR="005871AA" w:rsidRPr="00491203">
        <w:t>пункте 1.6 Договора</w:t>
      </w:r>
      <w:r w:rsidRPr="00491203">
        <w:t xml:space="preserve"> предоставить Заказчику Банковскую гарантию </w:t>
      </w:r>
      <w:r w:rsidR="005871AA" w:rsidRPr="00491203">
        <w:t>надлежащего исполнения Договора</w:t>
      </w:r>
      <w:r w:rsidRPr="00491203">
        <w:t>, соответствующую требованиям, установленным разделом 6 Договора</w:t>
      </w:r>
      <w:r w:rsidR="00AE1F9A" w:rsidRPr="00491203">
        <w:t xml:space="preserve"> и предварительно согласованную с Заказчиком</w:t>
      </w:r>
      <w:r w:rsidRPr="00491203">
        <w:t>.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w:t>
      </w:r>
      <w:r w:rsidR="005871AA" w:rsidRPr="00491203">
        <w:t xml:space="preserve">щего </w:t>
      </w:r>
      <w:r w:rsidRPr="00491203">
        <w:t xml:space="preserve">Этапа Работ от каждого платежа, выплачиваемого Заказчиком Подрядчику в порядке, размерах и сроки, установленные пунктами </w:t>
      </w:r>
      <w:r w:rsidR="005871AA" w:rsidRPr="00491203">
        <w:t>3.5.3.</w:t>
      </w:r>
      <w:r w:rsidRPr="00491203">
        <w:t xml:space="preserve">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w:t>
      </w:r>
      <w:r w:rsidR="005871AA">
        <w:t>подписания Сторонами Акта КС-11</w:t>
      </w:r>
      <w:r w:rsidRPr="00E65A1F">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5871AA">
        <w:t>ей с даты подписания Акта КС-11</w:t>
      </w:r>
      <w:r w:rsidRPr="00E65A1F">
        <w:t xml:space="preserve">,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1"/>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3"/>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4"/>
      <w:bookmarkEnd w:id="25"/>
    </w:p>
    <w:p w:rsidR="00351FC0" w:rsidRPr="005871AA"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sidRPr="005871AA">
        <w:rPr>
          <w:bCs/>
        </w:rPr>
        <w:t xml:space="preserve">Заказчиком не принимается и считается включенным в Цену Договора. </w:t>
      </w:r>
    </w:p>
    <w:p w:rsidR="00351FC0" w:rsidRPr="005871AA" w:rsidRDefault="00351FC0" w:rsidP="00351FC0">
      <w:pPr>
        <w:pStyle w:val="af0"/>
        <w:numPr>
          <w:ilvl w:val="1"/>
          <w:numId w:val="6"/>
        </w:numPr>
        <w:shd w:val="clear" w:color="auto" w:fill="FFFFFF"/>
        <w:tabs>
          <w:tab w:val="left" w:pos="1134"/>
        </w:tabs>
        <w:ind w:left="0" w:firstLine="709"/>
        <w:jc w:val="both"/>
        <w:rPr>
          <w:bCs/>
        </w:rPr>
      </w:pPr>
      <w:r w:rsidRPr="005871AA">
        <w:t xml:space="preserve">Оплата затрат на временные здания и сооружения и </w:t>
      </w:r>
      <w:r w:rsidR="005871AA" w:rsidRPr="005871AA">
        <w:t>непредвиденных работ,</w:t>
      </w:r>
      <w:r w:rsidRPr="005871AA">
        <w:t xml:space="preserve"> и затрат осуществляется Заказчиком в следующем порядке</w:t>
      </w:r>
      <w:r w:rsidRPr="005871AA">
        <w:rPr>
          <w:bCs/>
        </w:rPr>
        <w:t>:</w:t>
      </w:r>
    </w:p>
    <w:p w:rsidR="00351FC0" w:rsidRPr="00EA6B07" w:rsidRDefault="00351FC0" w:rsidP="00351FC0">
      <w:pPr>
        <w:pStyle w:val="af0"/>
        <w:numPr>
          <w:ilvl w:val="2"/>
          <w:numId w:val="6"/>
        </w:numPr>
        <w:shd w:val="clear" w:color="auto" w:fill="FFFFFF"/>
        <w:tabs>
          <w:tab w:val="left" w:pos="1418"/>
        </w:tabs>
        <w:ind w:left="0" w:firstLine="709"/>
        <w:jc w:val="both"/>
      </w:pPr>
      <w:r w:rsidRPr="00EA6B07">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w:t>
      </w:r>
      <w:r w:rsidRPr="00EA6B07">
        <w:lastRenderedPageBreak/>
        <w:t>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w:t>
      </w:r>
      <w:r w:rsidR="005871AA" w:rsidRPr="00EA6B07">
        <w:t>денным Сводным сметным расчетом</w:t>
      </w:r>
      <w:r w:rsidRPr="00EA6B07">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w:t>
      </w:r>
      <w:r w:rsidR="005871AA" w:rsidRPr="00EA6B07">
        <w:t>.1</w:t>
      </w:r>
      <w:r w:rsidRPr="00EA6B07">
        <w:t xml:space="preserve">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w:t>
      </w:r>
      <w:r w:rsidRPr="00491203">
        <w:t>пунктов 3.5.</w:t>
      </w:r>
      <w:r w:rsidR="00EA6B07" w:rsidRPr="00491203">
        <w:t>4</w:t>
      </w:r>
      <w:r w:rsidRPr="00491203">
        <w:t>, 3.5.</w:t>
      </w:r>
      <w:r w:rsidR="00EA6B07" w:rsidRPr="00491203">
        <w:t>5</w:t>
      </w:r>
      <w:r w:rsidRPr="00491203">
        <w:t xml:space="preserve"> Договора</w:t>
      </w:r>
      <w:r w:rsidRPr="00EA6B07">
        <w:t xml:space="preserve">. Стоимость непредвиденных работ и затрат включается в </w:t>
      </w:r>
      <w:r w:rsidRPr="00EA6B07">
        <w:rPr>
          <w:bCs/>
          <w:snapToGrid w:val="0"/>
        </w:rPr>
        <w:t>общую сумму Акта КС-2, подписываемого Сторонами в соответствии с пунктом 4</w:t>
      </w:r>
      <w:r w:rsidR="005871AA" w:rsidRPr="00EA6B07">
        <w:rPr>
          <w:bCs/>
          <w:snapToGrid w:val="0"/>
        </w:rPr>
        <w:t>.2</w:t>
      </w:r>
      <w:r w:rsidRPr="00EA6B07">
        <w:rPr>
          <w:bCs/>
          <w:snapToGrid w:val="0"/>
        </w:rPr>
        <w:t xml:space="preserve"> Договора.</w:t>
      </w:r>
    </w:p>
    <w:p w:rsidR="00351FC0" w:rsidRPr="00BC4883" w:rsidRDefault="00351FC0" w:rsidP="00351FC0">
      <w:pPr>
        <w:pStyle w:val="af0"/>
        <w:shd w:val="clear" w:color="auto" w:fill="FFFFFF"/>
        <w:tabs>
          <w:tab w:val="left" w:pos="1418"/>
        </w:tabs>
        <w:ind w:left="0" w:firstLine="709"/>
        <w:jc w:val="both"/>
      </w:pPr>
      <w:r w:rsidRPr="00EA6B07">
        <w:t>Платеж, совершаемый на основании документа, указанного в пункте 4</w:t>
      </w:r>
      <w:r w:rsidR="00EA6B07">
        <w:t>.1</w:t>
      </w:r>
      <w:r w:rsidRPr="00EA6B07">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EA6B07" w:rsidRDefault="00351FC0" w:rsidP="00EA6B07">
      <w:pPr>
        <w:shd w:val="clear" w:color="auto" w:fill="FFFFFF"/>
        <w:tabs>
          <w:tab w:val="left" w:pos="1418"/>
        </w:tabs>
        <w:spacing w:line="240" w:lineRule="auto"/>
        <w:ind w:firstLine="709"/>
      </w:pPr>
      <w:r>
        <w:rPr>
          <w:sz w:val="24"/>
          <w:szCs w:val="24"/>
        </w:rPr>
        <w:t>3</w:t>
      </w:r>
      <w:r w:rsidRPr="00755417">
        <w:rPr>
          <w:sz w:val="24"/>
          <w:szCs w:val="24"/>
        </w:rPr>
        <w:t>.10</w:t>
      </w:r>
      <w:r w:rsidRPr="00EA6B07">
        <w:rPr>
          <w:sz w:val="24"/>
          <w:szCs w:val="24"/>
        </w:rPr>
        <w:t>.</w:t>
      </w:r>
      <w:r w:rsidRPr="00EA6B07">
        <w:t xml:space="preserve"> </w:t>
      </w:r>
      <w:r w:rsidRPr="00EA6B07">
        <w:rPr>
          <w:sz w:val="24"/>
          <w:szCs w:val="24"/>
        </w:rPr>
        <w:t>Командировочные расходы включаются в стоимость Этапов Работ (в том числе Проектных работ) в соответствии с расчетом, прилагаем</w:t>
      </w:r>
      <w:r w:rsidR="00EA6B07" w:rsidRPr="00EA6B07">
        <w:rPr>
          <w:sz w:val="24"/>
          <w:szCs w:val="24"/>
        </w:rPr>
        <w:t>ым к Сводному сметному расчету (</w:t>
      </w:r>
      <w:r w:rsidRPr="00EA6B07">
        <w:rPr>
          <w:sz w:val="24"/>
          <w:szCs w:val="24"/>
        </w:rPr>
        <w:t>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bookmarkStart w:id="26" w:name="_Ref361834251"/>
      <w:bookmarkEnd w:id="22"/>
      <w:r w:rsidR="00EA6B07" w:rsidRPr="00EA6B07">
        <w:rPr>
          <w:sz w:val="24"/>
          <w:szCs w:val="24"/>
        </w:rPr>
        <w:t>.</w:t>
      </w:r>
    </w:p>
    <w:p w:rsidR="00351FC0" w:rsidRPr="00C2118D" w:rsidRDefault="00351FC0" w:rsidP="00351FC0">
      <w:pPr>
        <w:pStyle w:val="af0"/>
        <w:shd w:val="clear" w:color="auto" w:fill="FFFFFF"/>
        <w:tabs>
          <w:tab w:val="left" w:pos="1134"/>
          <w:tab w:val="left" w:pos="1418"/>
        </w:tabs>
        <w:ind w:left="0" w:firstLine="709"/>
        <w:jc w:val="both"/>
        <w:rPr>
          <w:bCs/>
        </w:rPr>
      </w:pPr>
      <w:r>
        <w:rPr>
          <w:bCs/>
        </w:rPr>
        <w:t>3</w:t>
      </w:r>
      <w:r w:rsidR="00EA6B07">
        <w:rPr>
          <w:bCs/>
        </w:rPr>
        <w:t>.11</w:t>
      </w:r>
      <w:r>
        <w:rPr>
          <w:bCs/>
        </w:rPr>
        <w:t xml:space="preserve">.  </w:t>
      </w:r>
      <w:r w:rsidRPr="00C2118D">
        <w:rPr>
          <w:bCs/>
        </w:rPr>
        <w:t xml:space="preserve">Индексация Цены Договора не допускается. </w:t>
      </w:r>
    </w:p>
    <w:bookmarkEnd w:id="26"/>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C2118D"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C2118D">
        <w:rPr>
          <w:bCs/>
        </w:rPr>
        <w:t xml:space="preserve">По завершении </w:t>
      </w:r>
      <w:r>
        <w:rPr>
          <w:bCs/>
        </w:rPr>
        <w:t>выполнения р</w:t>
      </w:r>
      <w:r w:rsidRPr="00C2118D">
        <w:rPr>
          <w:bCs/>
        </w:rPr>
        <w:t xml:space="preserve">абот </w:t>
      </w:r>
      <w:r>
        <w:rPr>
          <w:bCs/>
        </w:rPr>
        <w:t>по каждому Этапу Работ</w:t>
      </w:r>
      <w:r w:rsidRPr="000A4FCE">
        <w:rPr>
          <w:bCs/>
        </w:rPr>
        <w:t>, указанног</w:t>
      </w:r>
      <w:r>
        <w:rPr>
          <w:bCs/>
        </w:rPr>
        <w:t>о в К</w:t>
      </w:r>
      <w:r w:rsidRPr="000A4FCE">
        <w:rPr>
          <w:bCs/>
        </w:rPr>
        <w:t xml:space="preserve">алендарном графике </w:t>
      </w:r>
      <w:r>
        <w:rPr>
          <w:bCs/>
        </w:rPr>
        <w:t>выполнения Работ (П</w:t>
      </w:r>
      <w:r w:rsidRPr="000A4FCE">
        <w:rPr>
          <w:bCs/>
        </w:rPr>
        <w:t>риложение</w:t>
      </w:r>
      <w:r w:rsidRPr="00C2118D">
        <w:rPr>
          <w:bCs/>
        </w:rPr>
        <w:t xml:space="preserve"> </w:t>
      </w:r>
      <w:r>
        <w:rPr>
          <w:bCs/>
        </w:rPr>
        <w:t xml:space="preserve">№ 3 к Договору), </w:t>
      </w:r>
      <w:r w:rsidRPr="00C2118D">
        <w:rPr>
          <w:bCs/>
        </w:rPr>
        <w:t xml:space="preserve">Подрядчик в течение </w:t>
      </w:r>
      <w:r w:rsidRPr="00EA6B07">
        <w:rPr>
          <w:bCs/>
        </w:rPr>
        <w:t>5</w:t>
      </w:r>
      <w:r w:rsidRPr="00EA6B07">
        <w:t xml:space="preserve"> (пяти)</w:t>
      </w:r>
      <w:r w:rsidRPr="00C2118D">
        <w:rPr>
          <w:bCs/>
        </w:rPr>
        <w:t xml:space="preserve"> рабочих дней представляет Заказчику подписанный со своей стороны в 2 (двух) экземплярах </w:t>
      </w:r>
      <w:r w:rsidRPr="00C2118D">
        <w:rPr>
          <w:bCs/>
          <w:snapToGrid w:val="0"/>
        </w:rPr>
        <w:t xml:space="preserve">Акт освидетельствования выполненных работ по форме </w:t>
      </w:r>
      <w:r w:rsidRPr="00DC495E">
        <w:rPr>
          <w:bCs/>
          <w:snapToGrid w:val="0"/>
        </w:rPr>
        <w:t xml:space="preserve">Приложения </w:t>
      </w:r>
      <w:r w:rsidR="00DC495E" w:rsidRPr="00DC495E">
        <w:rPr>
          <w:bCs/>
          <w:snapToGrid w:val="0"/>
        </w:rPr>
        <w:t>№</w:t>
      </w:r>
      <w:r w:rsidR="00632F25">
        <w:rPr>
          <w:bCs/>
          <w:snapToGrid w:val="0"/>
        </w:rPr>
        <w:t xml:space="preserve"> </w:t>
      </w:r>
      <w:r w:rsidR="00EA6B07" w:rsidRPr="00DC495E">
        <w:rPr>
          <w:bCs/>
          <w:snapToGrid w:val="0"/>
        </w:rPr>
        <w:t>8</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EA6B07">
        <w:t>в 3 (трех)</w:t>
      </w:r>
      <w:r w:rsidRPr="00C2118D">
        <w:t xml:space="preserve"> экземплярах.</w:t>
      </w:r>
      <w:bookmarkEnd w:id="27"/>
      <w:bookmarkEnd w:id="28"/>
      <w:bookmarkEnd w:id="29"/>
    </w:p>
    <w:p w:rsidR="00351FC0" w:rsidRPr="00EA6B07" w:rsidRDefault="00351FC0" w:rsidP="00351FC0">
      <w:pPr>
        <w:pStyle w:val="af0"/>
        <w:numPr>
          <w:ilvl w:val="1"/>
          <w:numId w:val="6"/>
        </w:numPr>
        <w:shd w:val="clear" w:color="auto" w:fill="FFFFFF"/>
        <w:tabs>
          <w:tab w:val="left" w:pos="1134"/>
        </w:tabs>
        <w:ind w:left="0" w:firstLine="709"/>
        <w:jc w:val="both"/>
      </w:pPr>
      <w:bookmarkStart w:id="30" w:name="_Ref361336865"/>
      <w:r w:rsidRPr="00C2118D">
        <w:rPr>
          <w:bCs/>
        </w:rPr>
        <w:t xml:space="preserve">По завершении выполнения Работ в отношении </w:t>
      </w:r>
      <w:r w:rsidRPr="00EA6B07">
        <w:t>каждого</w:t>
      </w:r>
      <w:r w:rsidRPr="00EA6B07">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EA6B07" w:rsidRDefault="00351FC0" w:rsidP="00351FC0">
      <w:pPr>
        <w:pStyle w:val="af0"/>
        <w:numPr>
          <w:ilvl w:val="0"/>
          <w:numId w:val="100"/>
        </w:numPr>
        <w:shd w:val="clear" w:color="auto" w:fill="FFFFFF"/>
        <w:tabs>
          <w:tab w:val="left" w:pos="1418"/>
        </w:tabs>
        <w:ind w:left="0" w:firstLine="709"/>
        <w:jc w:val="both"/>
      </w:pPr>
      <w:r w:rsidRPr="00EA6B07">
        <w:t>Акт КС-2, Справку КС-3 в отношении каждого Объекта</w:t>
      </w:r>
      <w:r w:rsidRPr="00EA6B07">
        <w:rPr>
          <w:bCs/>
          <w:snapToGrid w:val="0"/>
        </w:rPr>
        <w:t xml:space="preserve"> н</w:t>
      </w:r>
      <w:r w:rsidRPr="00EA6B07">
        <w:rPr>
          <w:snapToGrid w:val="0"/>
        </w:rPr>
        <w:t>а весь объем выполненных работ по Объекту</w:t>
      </w:r>
      <w:r w:rsidRPr="00EA6B07">
        <w:t xml:space="preserve"> </w:t>
      </w:r>
      <w:r w:rsidRPr="00EA6B07">
        <w:rPr>
          <w:snapToGrid w:val="0"/>
        </w:rPr>
        <w:t xml:space="preserve">в 2 (двух) экземплярах; </w:t>
      </w:r>
    </w:p>
    <w:p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0"/>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00EA6B07">
        <w:rPr>
          <w:bCs/>
        </w:rPr>
        <w:t>4.1-4.2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00EA6B07">
        <w:rPr>
          <w:bCs/>
        </w:rPr>
        <w:t>.2</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351FC0" w:rsidRPr="00C2118D" w:rsidRDefault="00351FC0" w:rsidP="00351FC0">
      <w:pPr>
        <w:pStyle w:val="af0"/>
        <w:shd w:val="clear" w:color="auto" w:fill="FFFFFF"/>
        <w:tabs>
          <w:tab w:val="left" w:pos="1134"/>
        </w:tabs>
        <w:ind w:left="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C2118D">
        <w:rPr>
          <w:bCs/>
        </w:rPr>
        <w:t xml:space="preserve">Риск случайной гибели или повреждения </w:t>
      </w:r>
      <w:r>
        <w:rPr>
          <w:bCs/>
        </w:rPr>
        <w:t>Р</w:t>
      </w:r>
      <w:r w:rsidRPr="00C2118D">
        <w:rPr>
          <w:bCs/>
        </w:rPr>
        <w:t xml:space="preserve">езультата </w:t>
      </w:r>
      <w:r>
        <w:rPr>
          <w:bCs/>
        </w:rPr>
        <w:t>р</w:t>
      </w:r>
      <w:r w:rsidR="00EA6B07">
        <w:rPr>
          <w:bCs/>
        </w:rPr>
        <w:t>абот</w:t>
      </w:r>
      <w:r>
        <w:rPr>
          <w:bCs/>
        </w:rPr>
        <w:t xml:space="preserve"> </w:t>
      </w:r>
      <w:r w:rsidRPr="00C2118D">
        <w:rPr>
          <w:bCs/>
        </w:rPr>
        <w:t>в отношении ка</w:t>
      </w:r>
      <w:r w:rsidR="00EA6B07">
        <w:rPr>
          <w:bCs/>
        </w:rPr>
        <w:t xml:space="preserve">ждого Объекта,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2"/>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351FC0" w:rsidRPr="00C2118D" w:rsidRDefault="00351FC0" w:rsidP="00351FC0">
      <w:pPr>
        <w:pStyle w:val="af0"/>
        <w:shd w:val="clear" w:color="auto" w:fill="FFFFFF"/>
        <w:tabs>
          <w:tab w:val="left" w:pos="0"/>
          <w:tab w:val="left" w:pos="1134"/>
        </w:tabs>
        <w:ind w:left="0" w:firstLine="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 xml:space="preserve">я, </w:t>
      </w:r>
      <w:r w:rsidRPr="00D35EE2">
        <w:rPr>
          <w:bCs/>
        </w:rPr>
        <w:t xml:space="preserve">предоставляемая Подрядчиком Заказчику </w:t>
      </w:r>
      <w:r w:rsidR="002C1559" w:rsidRPr="00D35EE2">
        <w:rPr>
          <w:bCs/>
        </w:rPr>
        <w:t>по Договору,</w:t>
      </w:r>
      <w:r w:rsidR="00AE1F9A" w:rsidRPr="00D35EE2">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D35EE2">
        <w:rPr>
          <w:bCs/>
        </w:rPr>
        <w:t xml:space="preserve"> должна</w:t>
      </w:r>
      <w:r>
        <w:rPr>
          <w:bCs/>
        </w:rPr>
        <w:t xml:space="preserve"> соответствовать </w:t>
      </w:r>
      <w:r w:rsidRPr="00C2118D">
        <w:rPr>
          <w:bCs/>
        </w:rPr>
        <w:t xml:space="preserve">следующим </w:t>
      </w:r>
      <w:r>
        <w:rPr>
          <w:bCs/>
        </w:rPr>
        <w:t>требованиям</w:t>
      </w:r>
      <w:r w:rsidRPr="00C2118D">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rsidR="00351FC0" w:rsidRPr="002C1559"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2C1559">
        <w:rPr>
          <w:bCs/>
        </w:rPr>
        <w:t>отношении каждого Объекта – не менее 10% (десяти процентов) от Цены Дог</w:t>
      </w:r>
      <w:r w:rsidR="002C1559" w:rsidRPr="002C1559">
        <w:rPr>
          <w:bCs/>
        </w:rPr>
        <w:t>овора</w:t>
      </w:r>
      <w:r w:rsidRPr="002C1559">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2C1559"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2C1559">
        <w:rPr>
          <w:bCs/>
          <w:snapToGrid/>
          <w:sz w:val="24"/>
          <w:szCs w:val="24"/>
        </w:rPr>
        <w:t>выполняющих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w:t>
      </w:r>
      <w:r w:rsidRPr="002C1559">
        <w:rPr>
          <w:bCs/>
        </w:rPr>
        <w:t>/ оригинал).</w:t>
      </w:r>
    </w:p>
    <w:p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2C1559">
        <w:rPr>
          <w:bCs/>
        </w:rPr>
        <w:t xml:space="preserve">Договору в </w:t>
      </w:r>
      <w:r w:rsidR="002C1559" w:rsidRPr="002C1559">
        <w:rPr>
          <w:bCs/>
        </w:rPr>
        <w:t>целом</w:t>
      </w:r>
      <w:r w:rsidR="002C1559">
        <w:rPr>
          <w:bCs/>
        </w:rPr>
        <w:t>/ соответствующему Объекту</w:t>
      </w:r>
      <w:r w:rsidRPr="00C2118D">
        <w:rPr>
          <w:bCs/>
        </w:rPr>
        <w:t>, установленной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7568A"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w:t>
      </w:r>
      <w:r w:rsidRPr="00D35EE2">
        <w:rPr>
          <w:bCs/>
          <w:snapToGrid/>
          <w:sz w:val="24"/>
          <w:szCs w:val="24"/>
        </w:rPr>
        <w:t xml:space="preserve">выдавший Банковскую гарантию, должен соответствовать </w:t>
      </w:r>
      <w:r w:rsidR="00AE1F9A" w:rsidRPr="00D35EE2">
        <w:rPr>
          <w:bCs/>
          <w:snapToGrid/>
          <w:sz w:val="24"/>
          <w:szCs w:val="24"/>
        </w:rPr>
        <w:t xml:space="preserve">критериям, </w:t>
      </w:r>
      <w:r w:rsidR="00AE1F9A" w:rsidRPr="00491203">
        <w:rPr>
          <w:bCs/>
          <w:snapToGrid/>
          <w:sz w:val="24"/>
          <w:szCs w:val="24"/>
        </w:rPr>
        <w:t xml:space="preserve">указанным в Приложении </w:t>
      </w:r>
      <w:r w:rsidR="00DC495E" w:rsidRPr="00491203">
        <w:rPr>
          <w:bCs/>
          <w:snapToGrid/>
          <w:sz w:val="24"/>
          <w:szCs w:val="24"/>
        </w:rPr>
        <w:t xml:space="preserve">№ </w:t>
      </w:r>
      <w:r w:rsidR="002360C4" w:rsidRPr="00491203">
        <w:rPr>
          <w:bCs/>
          <w:snapToGrid/>
          <w:sz w:val="24"/>
          <w:szCs w:val="24"/>
        </w:rPr>
        <w:t>10</w:t>
      </w:r>
      <w:r w:rsidR="00AE1F9A" w:rsidRPr="00491203">
        <w:rPr>
          <w:bCs/>
          <w:snapToGrid/>
          <w:sz w:val="24"/>
          <w:szCs w:val="24"/>
        </w:rPr>
        <w:t xml:space="preserve"> к Договору.</w:t>
      </w:r>
    </w:p>
    <w:p w:rsidR="00351FC0" w:rsidRPr="00D35EE2" w:rsidRDefault="00351FC0" w:rsidP="00AE1F9A">
      <w:pPr>
        <w:numPr>
          <w:ilvl w:val="1"/>
          <w:numId w:val="6"/>
        </w:numPr>
        <w:spacing w:line="240" w:lineRule="auto"/>
        <w:ind w:left="0" w:firstLine="709"/>
        <w:rPr>
          <w:bCs/>
          <w:sz w:val="24"/>
        </w:rPr>
      </w:pPr>
      <w:r w:rsidRPr="00D35EE2">
        <w:rPr>
          <w:bCs/>
          <w:sz w:val="24"/>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sidR="002C1559">
        <w:rPr>
          <w:bCs/>
        </w:rPr>
        <w:t>Работ</w:t>
      </w:r>
      <w:r>
        <w:rPr>
          <w:bCs/>
        </w:rPr>
        <w:t>)</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Pr>
          <w:rStyle w:val="aa"/>
          <w:bCs/>
        </w:rPr>
        <w:footnoteReference w:id="2"/>
      </w:r>
      <w:r w:rsidRPr="00C2118D">
        <w:rPr>
          <w:bCs/>
        </w:rPr>
        <w:t xml:space="preserve">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w:t>
      </w:r>
      <w:r w:rsidRPr="00EA1878">
        <w:rPr>
          <w:rStyle w:val="aa"/>
        </w:rPr>
        <w:footnoteReference w:id="3"/>
      </w:r>
      <w:r w:rsidRPr="00EA1878">
        <w:t xml:space="preserve">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351FC0" w:rsidRDefault="00351FC0" w:rsidP="00351FC0">
      <w:pPr>
        <w:pStyle w:val="af0"/>
        <w:shd w:val="clear" w:color="auto" w:fill="FFFFFF"/>
        <w:tabs>
          <w:tab w:val="left" w:pos="1134"/>
        </w:tabs>
        <w:ind w:left="709"/>
        <w:jc w:val="both"/>
        <w:rPr>
          <w:bCs/>
        </w:rPr>
      </w:pPr>
    </w:p>
    <w:p w:rsidR="00351FC0" w:rsidRPr="00951396" w:rsidRDefault="00351FC0" w:rsidP="00351FC0">
      <w:pPr>
        <w:pStyle w:val="af0"/>
        <w:numPr>
          <w:ilvl w:val="0"/>
          <w:numId w:val="6"/>
        </w:numPr>
        <w:shd w:val="clear" w:color="auto" w:fill="FFFFFF"/>
        <w:tabs>
          <w:tab w:val="left" w:pos="284"/>
        </w:tabs>
        <w:ind w:left="0" w:firstLine="0"/>
        <w:jc w:val="center"/>
        <w:rPr>
          <w:b/>
          <w:bCs/>
        </w:rPr>
      </w:pPr>
      <w:r w:rsidRPr="00951396">
        <w:rPr>
          <w:b/>
          <w:bCs/>
        </w:rPr>
        <w:t>Ответственность Сторон</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351FC0" w:rsidRPr="00D35EE2" w:rsidRDefault="00DF5D17" w:rsidP="00351FC0">
      <w:pPr>
        <w:numPr>
          <w:ilvl w:val="1"/>
          <w:numId w:val="6"/>
        </w:numPr>
        <w:tabs>
          <w:tab w:val="left" w:pos="1134"/>
        </w:tabs>
        <w:spacing w:line="240" w:lineRule="auto"/>
        <w:ind w:left="0" w:firstLine="709"/>
        <w:rPr>
          <w:bCs/>
          <w:snapToGrid/>
          <w:sz w:val="24"/>
          <w:szCs w:val="24"/>
        </w:rPr>
      </w:pPr>
      <w:r w:rsidRPr="00D35EE2">
        <w:rPr>
          <w:kern w:val="36"/>
          <w:sz w:val="24"/>
          <w:szCs w:val="24"/>
        </w:rPr>
        <w:lastRenderedPageBreak/>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35EE2">
        <w:rPr>
          <w:bCs/>
          <w:snapToGrid/>
          <w:sz w:val="24"/>
          <w:szCs w:val="24"/>
        </w:rPr>
        <w:t xml:space="preserve">. </w:t>
      </w:r>
      <w:r w:rsidR="00351FC0" w:rsidRPr="00D35EE2">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DF5D17" w:rsidRPr="00D35EE2" w:rsidRDefault="00DF5D17" w:rsidP="00DF5D17">
      <w:pPr>
        <w:numPr>
          <w:ilvl w:val="1"/>
          <w:numId w:val="6"/>
        </w:numPr>
        <w:tabs>
          <w:tab w:val="left" w:pos="1134"/>
        </w:tabs>
        <w:spacing w:line="240" w:lineRule="auto"/>
        <w:ind w:left="0" w:firstLine="709"/>
        <w:rPr>
          <w:bCs/>
          <w:snapToGrid/>
          <w:sz w:val="24"/>
          <w:szCs w:val="24"/>
        </w:rPr>
      </w:pPr>
      <w:r w:rsidRPr="00D35EE2">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D35EE2">
        <w:rPr>
          <w:kern w:val="36"/>
          <w:sz w:val="24"/>
          <w:szCs w:val="24"/>
        </w:rPr>
        <w:t xml:space="preserve">но, несмотря на любые иные условия, </w:t>
      </w:r>
      <w:r w:rsidRPr="00D35EE2">
        <w:rPr>
          <w:bCs/>
          <w:snapToGrid/>
          <w:sz w:val="24"/>
          <w:szCs w:val="24"/>
        </w:rPr>
        <w:t xml:space="preserve">не более 5 (пяти) % от несвоевременно оплаченной суммы. </w:t>
      </w:r>
    </w:p>
    <w:p w:rsidR="00DF5D17" w:rsidRPr="00D35EE2" w:rsidRDefault="00DF5D17" w:rsidP="00DF5D17">
      <w:pPr>
        <w:numPr>
          <w:ilvl w:val="1"/>
          <w:numId w:val="6"/>
        </w:numPr>
        <w:tabs>
          <w:tab w:val="left" w:pos="1134"/>
        </w:tabs>
        <w:spacing w:line="240" w:lineRule="auto"/>
        <w:ind w:left="0" w:firstLine="709"/>
        <w:rPr>
          <w:bCs/>
          <w:snapToGrid/>
          <w:sz w:val="24"/>
          <w:szCs w:val="24"/>
        </w:rPr>
      </w:pPr>
      <w:r w:rsidRPr="00D35EE2">
        <w:rPr>
          <w:bCs/>
          <w:sz w:val="24"/>
          <w:szCs w:val="24"/>
        </w:rPr>
        <w:t xml:space="preserve">В случае </w:t>
      </w:r>
      <w:r w:rsidRPr="00D35EE2">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DF5D17" w:rsidRPr="00D35EE2" w:rsidRDefault="00DF5D17" w:rsidP="00DF5D17">
      <w:pPr>
        <w:widowControl w:val="0"/>
        <w:tabs>
          <w:tab w:val="left" w:pos="6300"/>
        </w:tabs>
        <w:spacing w:line="240" w:lineRule="auto"/>
        <w:ind w:firstLine="709"/>
        <w:rPr>
          <w:kern w:val="36"/>
          <w:sz w:val="24"/>
        </w:rPr>
      </w:pPr>
      <w:r w:rsidRPr="00D35EE2">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DF5D17" w:rsidRPr="00D35EE2" w:rsidRDefault="00DF5D17" w:rsidP="00DF5D17">
      <w:pPr>
        <w:widowControl w:val="0"/>
        <w:tabs>
          <w:tab w:val="left" w:pos="6300"/>
        </w:tabs>
        <w:spacing w:line="240" w:lineRule="auto"/>
        <w:ind w:firstLine="709"/>
        <w:rPr>
          <w:kern w:val="36"/>
          <w:sz w:val="24"/>
        </w:rPr>
      </w:pPr>
      <w:r w:rsidRPr="00D35EE2">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DF5D17" w:rsidRPr="00D35EE2" w:rsidRDefault="00DF5D17" w:rsidP="00DF5D17">
      <w:pPr>
        <w:widowControl w:val="0"/>
        <w:tabs>
          <w:tab w:val="left" w:pos="6300"/>
        </w:tabs>
        <w:spacing w:line="240" w:lineRule="auto"/>
        <w:ind w:firstLine="709"/>
        <w:rPr>
          <w:kern w:val="36"/>
          <w:sz w:val="24"/>
        </w:rPr>
      </w:pPr>
      <w:r w:rsidRPr="00D35EE2">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DF5D17" w:rsidRPr="00D35EE2" w:rsidRDefault="00DF5D17" w:rsidP="00DF5D17">
      <w:pPr>
        <w:widowControl w:val="0"/>
        <w:tabs>
          <w:tab w:val="left" w:pos="6300"/>
        </w:tabs>
        <w:spacing w:line="240" w:lineRule="auto"/>
        <w:ind w:firstLine="709"/>
        <w:rPr>
          <w:kern w:val="36"/>
          <w:sz w:val="24"/>
          <w:szCs w:val="24"/>
        </w:rPr>
      </w:pPr>
      <w:r w:rsidRPr="00D35EE2">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D35EE2">
        <w:rPr>
          <w:kern w:val="36"/>
          <w:sz w:val="24"/>
          <w:szCs w:val="24"/>
        </w:rPr>
        <w:t>соответствующего объекта по Договору.</w:t>
      </w:r>
    </w:p>
    <w:p w:rsidR="00DF5D17" w:rsidRPr="00D35EE2" w:rsidRDefault="00DF5D17"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35EE2">
        <w:rPr>
          <w:kern w:val="36"/>
          <w:sz w:val="24"/>
          <w:szCs w:val="24"/>
        </w:rPr>
        <w:t xml:space="preserve">В случае несвоевременного возврата аванса </w:t>
      </w:r>
      <w:r w:rsidRPr="00D35EE2">
        <w:rPr>
          <w:bCs/>
          <w:sz w:val="24"/>
          <w:szCs w:val="24"/>
        </w:rPr>
        <w:t xml:space="preserve">Заказчик вправе требовать уплаты Подрядчиком штрафной неустойки в размере </w:t>
      </w:r>
      <w:r w:rsidRPr="00D35EE2">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 xml:space="preserve">енных </w:t>
      </w:r>
      <w:r w:rsidRPr="00632F25">
        <w:rPr>
          <w:bCs/>
        </w:rPr>
        <w:t>пунктом 4</w:t>
      </w:r>
      <w:r w:rsidR="00632F25" w:rsidRPr="00632F25">
        <w:rPr>
          <w:bCs/>
        </w:rPr>
        <w:t>.8</w:t>
      </w:r>
      <w:r w:rsidRPr="00632F25">
        <w:rPr>
          <w:bCs/>
        </w:rPr>
        <w:t xml:space="preserve"> Договора</w:t>
      </w:r>
      <w:r w:rsidRPr="00C2118D">
        <w:rPr>
          <w:bCs/>
        </w:rPr>
        <w:t xml:space="preserve">, </w:t>
      </w:r>
      <w:r w:rsidRPr="00D35EE2">
        <w:rPr>
          <w:bCs/>
        </w:rPr>
        <w:t xml:space="preserve">Заказчик </w:t>
      </w:r>
      <w:r w:rsidR="00DF5D17" w:rsidRPr="00D35EE2">
        <w:rPr>
          <w:bCs/>
        </w:rPr>
        <w:t xml:space="preserve">имеет право требования от Подрядчика уплаты </w:t>
      </w:r>
      <w:r w:rsidRPr="00D35EE2">
        <w:rPr>
          <w:bCs/>
        </w:rPr>
        <w:t>штрафа в размере 50 000 (пятидесяти тысяч)</w:t>
      </w:r>
      <w:r w:rsidRPr="00C2118D">
        <w:rPr>
          <w:bCs/>
        </w:rPr>
        <w:t xml:space="preserve"> рублей за каждый случай нарушения.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4"/>
      </w:r>
      <w:r w:rsidRPr="00C2118D">
        <w:rPr>
          <w:bCs/>
        </w:rPr>
        <w:t>.</w:t>
      </w:r>
    </w:p>
    <w:p w:rsidR="00351FC0" w:rsidRPr="00405956" w:rsidRDefault="00351FC0" w:rsidP="00351FC0">
      <w:pPr>
        <w:pStyle w:val="af0"/>
        <w:numPr>
          <w:ilvl w:val="1"/>
          <w:numId w:val="6"/>
        </w:numPr>
        <w:shd w:val="clear" w:color="auto" w:fill="FFFFFF"/>
        <w:tabs>
          <w:tab w:val="left" w:pos="1134"/>
        </w:tabs>
        <w:ind w:left="0" w:firstLine="709"/>
        <w:jc w:val="both"/>
      </w:pPr>
      <w:r w:rsidRPr="00405956">
        <w:t xml:space="preserve">В случае нарушения Подрядчиком сроков </w:t>
      </w:r>
      <w:r w:rsidRPr="00405956">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405956">
        <w:t xml:space="preserve">Заказчик вправе требовать уплаты Подрядчиком </w:t>
      </w:r>
      <w:r w:rsidRPr="00405956">
        <w:rPr>
          <w:color w:val="000000"/>
        </w:rPr>
        <w:t>неустойки</w:t>
      </w:r>
      <w:r w:rsidRPr="00405956">
        <w:t xml:space="preserve"> в размере </w:t>
      </w:r>
      <w:r w:rsidRPr="00405956">
        <w:rPr>
          <w:color w:val="000000"/>
        </w:rPr>
        <w:t>0,05 (ноль целых пять сотых) % от Цены Договора</w:t>
      </w:r>
      <w:r w:rsidRPr="00405956">
        <w:t xml:space="preserve"> за каждый </w:t>
      </w:r>
      <w:r w:rsidRPr="00405956">
        <w:rPr>
          <w:color w:val="000000"/>
        </w:rPr>
        <w:t>день просрочки.</w:t>
      </w:r>
    </w:p>
    <w:p w:rsidR="00351FC0" w:rsidRPr="00405956" w:rsidRDefault="00351FC0" w:rsidP="00351FC0">
      <w:pPr>
        <w:pStyle w:val="af0"/>
        <w:numPr>
          <w:ilvl w:val="1"/>
          <w:numId w:val="6"/>
        </w:numPr>
        <w:shd w:val="clear" w:color="auto" w:fill="FFFFFF"/>
        <w:tabs>
          <w:tab w:val="left" w:pos="1134"/>
        </w:tabs>
        <w:ind w:left="0" w:firstLine="709"/>
        <w:jc w:val="both"/>
        <w:rPr>
          <w:bCs/>
        </w:rPr>
      </w:pPr>
      <w:r w:rsidRPr="00405956">
        <w:rPr>
          <w:bCs/>
        </w:rPr>
        <w:t>Срок оплаты неустойки</w:t>
      </w:r>
      <w:r w:rsidR="00B14299" w:rsidRPr="00405956">
        <w:rPr>
          <w:bCs/>
        </w:rPr>
        <w:t>, установленной п</w:t>
      </w:r>
      <w:r w:rsidR="00B14299" w:rsidRPr="00AF785A">
        <w:rPr>
          <w:bCs/>
        </w:rPr>
        <w:t>. 7.</w:t>
      </w:r>
      <w:r w:rsidR="00AF785A" w:rsidRPr="00AF785A">
        <w:rPr>
          <w:bCs/>
        </w:rPr>
        <w:t>9</w:t>
      </w:r>
      <w:r w:rsidR="00B14299" w:rsidRPr="00405956">
        <w:rPr>
          <w:bCs/>
        </w:rPr>
        <w:t xml:space="preserve"> договора,</w:t>
      </w:r>
      <w:r w:rsidRPr="00405956">
        <w:rPr>
          <w:bCs/>
        </w:rPr>
        <w:t xml:space="preserve"> письменно согласовывается Сторонами при приемке Результата работ по Договору.</w:t>
      </w:r>
    </w:p>
    <w:p w:rsidR="00512933" w:rsidRPr="00405956" w:rsidRDefault="00351FC0" w:rsidP="00351FC0">
      <w:pPr>
        <w:pStyle w:val="af0"/>
        <w:numPr>
          <w:ilvl w:val="1"/>
          <w:numId w:val="6"/>
        </w:numPr>
        <w:shd w:val="clear" w:color="auto" w:fill="FFFFFF"/>
        <w:tabs>
          <w:tab w:val="left" w:pos="1134"/>
        </w:tabs>
        <w:ind w:left="0" w:firstLine="709"/>
        <w:jc w:val="both"/>
        <w:rPr>
          <w:bCs/>
        </w:rPr>
      </w:pPr>
      <w:r w:rsidRPr="00405956">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405956">
        <w:rPr>
          <w:b/>
          <w:color w:val="000000"/>
        </w:rPr>
        <w:t xml:space="preserve"> </w:t>
      </w:r>
    </w:p>
    <w:p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DF5D17" w:rsidRPr="00D35EE2" w:rsidRDefault="00DF5D17" w:rsidP="00DF5D17">
      <w:pPr>
        <w:pStyle w:val="af0"/>
        <w:widowControl w:val="0"/>
        <w:numPr>
          <w:ilvl w:val="1"/>
          <w:numId w:val="6"/>
        </w:numPr>
        <w:shd w:val="clear" w:color="auto" w:fill="FFFFFF"/>
        <w:tabs>
          <w:tab w:val="left" w:pos="1276"/>
          <w:tab w:val="left" w:pos="6300"/>
        </w:tabs>
        <w:ind w:left="0" w:firstLine="709"/>
        <w:jc w:val="both"/>
        <w:rPr>
          <w:kern w:val="36"/>
        </w:rPr>
      </w:pPr>
      <w:r w:rsidRPr="00951396">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w:t>
      </w:r>
      <w:r w:rsidRPr="00D35EE2">
        <w:rPr>
          <w:kern w:val="36"/>
        </w:rPr>
        <w:t xml:space="preserve">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DF5D17" w:rsidRPr="00D35EE2" w:rsidRDefault="00DF5D17" w:rsidP="00DF5D17">
      <w:pPr>
        <w:shd w:val="clear" w:color="auto" w:fill="FFFFFF"/>
        <w:tabs>
          <w:tab w:val="left" w:pos="1134"/>
        </w:tabs>
        <w:spacing w:line="240" w:lineRule="auto"/>
        <w:ind w:firstLine="709"/>
        <w:rPr>
          <w:bCs/>
          <w:sz w:val="24"/>
        </w:rPr>
      </w:pPr>
      <w:r w:rsidRPr="00D35EE2">
        <w:rPr>
          <w:kern w:val="36"/>
          <w:sz w:val="24"/>
        </w:rPr>
        <w:t>Предусмотренный настоящим пунктом ущерб Заказчика компенсируется Подрядчиком в полной сумме сверх неустойки</w:t>
      </w:r>
      <w:r w:rsidRPr="00D35EE2">
        <w:rPr>
          <w:bCs/>
        </w:rPr>
        <w:t>.</w:t>
      </w:r>
    </w:p>
    <w:p w:rsidR="00DF5D17" w:rsidRPr="00D35EE2" w:rsidRDefault="00DF5D17" w:rsidP="00DF5D17">
      <w:pPr>
        <w:pStyle w:val="af0"/>
        <w:numPr>
          <w:ilvl w:val="1"/>
          <w:numId w:val="6"/>
        </w:numPr>
        <w:shd w:val="clear" w:color="auto" w:fill="FFFFFF"/>
        <w:tabs>
          <w:tab w:val="left" w:pos="1134"/>
        </w:tabs>
        <w:ind w:left="0" w:firstLine="709"/>
        <w:jc w:val="both"/>
      </w:pPr>
      <w:r w:rsidRPr="00D35EE2">
        <w:rPr>
          <w:kern w:val="36"/>
        </w:rPr>
        <w:t>Предусмотренная Договором неустойка является штрафной. Убытки подлежат возмещению в полной сумме сверх неустойки</w:t>
      </w:r>
      <w:r w:rsidRPr="00D35EE2">
        <w:t>.</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A35D42" w:rsidRDefault="00512933" w:rsidP="00351FC0">
      <w:pPr>
        <w:pStyle w:val="af0"/>
        <w:numPr>
          <w:ilvl w:val="1"/>
          <w:numId w:val="6"/>
        </w:numPr>
        <w:shd w:val="clear" w:color="auto" w:fill="FFFFFF"/>
        <w:tabs>
          <w:tab w:val="left" w:pos="1134"/>
        </w:tabs>
        <w:ind w:left="0" w:firstLine="709"/>
        <w:jc w:val="both"/>
        <w:rPr>
          <w:bCs/>
        </w:rPr>
      </w:pPr>
      <w:r w:rsidRPr="00A35D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A35D42">
        <w:rPr>
          <w:bCs/>
        </w:rPr>
        <w:t>.</w:t>
      </w:r>
    </w:p>
    <w:p w:rsidR="00DF5D17" w:rsidRPr="00D35EE2" w:rsidRDefault="00DF5D17" w:rsidP="00DF5D17">
      <w:pPr>
        <w:pStyle w:val="af0"/>
        <w:numPr>
          <w:ilvl w:val="1"/>
          <w:numId w:val="6"/>
        </w:numPr>
        <w:shd w:val="clear" w:color="auto" w:fill="FFFFFF"/>
        <w:tabs>
          <w:tab w:val="left" w:pos="1134"/>
        </w:tabs>
        <w:ind w:left="0" w:firstLine="709"/>
        <w:jc w:val="both"/>
        <w:rPr>
          <w:bCs/>
        </w:rPr>
      </w:pPr>
      <w:r w:rsidRPr="00D35EE2">
        <w:rPr>
          <w:kern w:val="36"/>
        </w:rPr>
        <w:lastRenderedPageBreak/>
        <w:t>Ответственность Заказчика за причиненные Подрядчику убытки ограничивается реальным ущербом, но не более цены Договора</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9D2C6C" w:rsidRDefault="009D2C6C" w:rsidP="00351FC0">
      <w:pPr>
        <w:numPr>
          <w:ilvl w:val="1"/>
          <w:numId w:val="6"/>
        </w:numPr>
        <w:tabs>
          <w:tab w:val="left" w:pos="1134"/>
        </w:tabs>
        <w:spacing w:line="240" w:lineRule="auto"/>
        <w:ind w:left="0" w:firstLine="709"/>
        <w:rPr>
          <w:bCs/>
          <w:snapToGrid/>
          <w:sz w:val="24"/>
          <w:szCs w:val="24"/>
        </w:rPr>
      </w:pPr>
      <w:bookmarkStart w:id="33" w:name="_Ref361337777"/>
      <w:r w:rsidRPr="009D2C6C">
        <w:rPr>
          <w:sz w:val="24"/>
          <w:szCs w:val="24"/>
        </w:rPr>
        <w:t>Гарантийный период на оборудование должен составлять не менее 36 месяцев</w:t>
      </w:r>
      <w:r>
        <w:rPr>
          <w:sz w:val="24"/>
          <w:szCs w:val="24"/>
        </w:rPr>
        <w:t>, н</w:t>
      </w:r>
      <w:r w:rsidRPr="009D2C6C">
        <w:rPr>
          <w:sz w:val="24"/>
          <w:szCs w:val="24"/>
        </w:rPr>
        <w:t>а строительно-монтаж</w:t>
      </w:r>
      <w:r>
        <w:rPr>
          <w:sz w:val="24"/>
          <w:szCs w:val="24"/>
        </w:rPr>
        <w:t>ные работы  не менее 60 месяцев</w:t>
      </w:r>
      <w:r w:rsidR="00351FC0" w:rsidRPr="009D2C6C">
        <w:rPr>
          <w:bCs/>
          <w:sz w:val="24"/>
          <w:szCs w:val="24"/>
        </w:rPr>
        <w:t xml:space="preserve"> и начинает течь с даты подписания Сторонами А</w:t>
      </w:r>
      <w:r w:rsidR="00351FC0" w:rsidRPr="009D2C6C">
        <w:rPr>
          <w:sz w:val="24"/>
          <w:szCs w:val="24"/>
        </w:rPr>
        <w:t>кта КС-11</w:t>
      </w:r>
      <w:r w:rsidR="00351FC0" w:rsidRPr="009D2C6C">
        <w:rPr>
          <w:bCs/>
          <w:sz w:val="24"/>
          <w:szCs w:val="24"/>
        </w:rPr>
        <w:t xml:space="preserve"> </w:t>
      </w:r>
      <w:bookmarkEnd w:id="33"/>
      <w:r w:rsidR="00351FC0" w:rsidRPr="009D2C6C">
        <w:rPr>
          <w:bCs/>
          <w:sz w:val="24"/>
          <w:szCs w:val="24"/>
        </w:rPr>
        <w:t xml:space="preserve">либо с даты прекращения (расторжения) Договора. </w:t>
      </w:r>
      <w:r w:rsidR="00351FC0" w:rsidRPr="009D2C6C">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9D2C6C">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w:t>
      </w:r>
      <w:r w:rsidRPr="00C2118D">
        <w:rPr>
          <w:bCs/>
        </w:rPr>
        <w:t xml:space="preserve">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852BFD">
        <w:rPr>
          <w:bCs/>
        </w:rPr>
        <w:t>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w:t>
      </w:r>
      <w:r w:rsidRPr="00C2118D">
        <w:rPr>
          <w:bCs/>
        </w:rPr>
        <w:t xml:space="preserve">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4"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5"/>
      <w:bookmarkEnd w:id="36"/>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w:t>
      </w:r>
      <w:r w:rsidRPr="00C2118D">
        <w:rPr>
          <w:bCs/>
        </w:rPr>
        <w:lastRenderedPageBreak/>
        <w:t xml:space="preserve">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lastRenderedPageBreak/>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r w:rsidR="00852BFD" w:rsidRPr="00C2118D">
        <w:rPr>
          <w:bCs/>
        </w:rPr>
        <w:t>в рамках,</w:t>
      </w:r>
      <w:r w:rsidRPr="00C2118D">
        <w:rPr>
          <w:bCs/>
        </w:rPr>
        <w:t xml:space="preserve">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7"/>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r w:rsidR="00852BFD" w:rsidRPr="00C2118D">
        <w:rPr>
          <w:bCs/>
        </w:rPr>
        <w:t>Информации,</w:t>
      </w:r>
      <w:r w:rsidRPr="00C2118D">
        <w:rPr>
          <w:bCs/>
        </w:rPr>
        <w:t xml:space="preserve">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lastRenderedPageBreak/>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351FC0" w:rsidRDefault="00351FC0" w:rsidP="00351FC0">
      <w:pPr>
        <w:pStyle w:val="af0"/>
        <w:shd w:val="clear" w:color="auto" w:fill="FFFFFF"/>
        <w:tabs>
          <w:tab w:val="left" w:pos="1418"/>
        </w:tabs>
        <w:ind w:left="0" w:firstLine="851"/>
        <w:jc w:val="both"/>
      </w:pPr>
    </w:p>
    <w:p w:rsidR="00351FC0" w:rsidRPr="00C2118D" w:rsidRDefault="00351FC0" w:rsidP="00351FC0">
      <w:pPr>
        <w:pStyle w:val="af0"/>
        <w:shd w:val="clear" w:color="auto" w:fill="FFFFFF"/>
        <w:tabs>
          <w:tab w:val="left" w:pos="1418"/>
        </w:tabs>
        <w:ind w:left="0" w:firstLine="851"/>
        <w:jc w:val="both"/>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w:t>
      </w:r>
      <w:r w:rsidRPr="00C2118D">
        <w:rPr>
          <w:bCs/>
        </w:rPr>
        <w:lastRenderedPageBreak/>
        <w:t>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1"/>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lastRenderedPageBreak/>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4"/>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5"/>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C50F97"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C50F97">
        <w:t>лиц</w:t>
      </w:r>
      <w:r w:rsidR="00C50F97" w:rsidRPr="00C50F97">
        <w:t xml:space="preserve">, </w:t>
      </w:r>
      <w:r w:rsidRPr="00C50F97">
        <w:t>осуществляющих строительство;</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w:t>
      </w:r>
      <w:r w:rsidRPr="00C50F97">
        <w:t>специалистов по организации строительства</w:t>
      </w:r>
      <w:r w:rsidRPr="00C2118D">
        <w:t>, сведения о которых включены в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491203" w:rsidRDefault="00351FC0" w:rsidP="00351FC0">
      <w:pPr>
        <w:pStyle w:val="af0"/>
        <w:numPr>
          <w:ilvl w:val="1"/>
          <w:numId w:val="6"/>
        </w:numPr>
        <w:shd w:val="clear" w:color="auto" w:fill="FFFFFF"/>
        <w:tabs>
          <w:tab w:val="left" w:pos="1134"/>
        </w:tabs>
        <w:ind w:left="0" w:firstLine="709"/>
        <w:jc w:val="both"/>
      </w:pPr>
      <w:r w:rsidRPr="00C2118D">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w:t>
      </w:r>
      <w:r w:rsidRPr="00491203">
        <w:t>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491203" w:rsidRDefault="00351FC0" w:rsidP="00351FC0">
      <w:pPr>
        <w:pStyle w:val="af0"/>
        <w:numPr>
          <w:ilvl w:val="1"/>
          <w:numId w:val="6"/>
        </w:numPr>
        <w:shd w:val="clear" w:color="auto" w:fill="FFFFFF"/>
        <w:tabs>
          <w:tab w:val="left" w:pos="1134"/>
        </w:tabs>
        <w:ind w:left="0" w:firstLine="709"/>
        <w:jc w:val="both"/>
      </w:pPr>
      <w:r w:rsidRPr="00491203">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491203" w:rsidRDefault="00351FC0" w:rsidP="00351FC0">
      <w:pPr>
        <w:pStyle w:val="af0"/>
        <w:shd w:val="clear" w:color="auto" w:fill="FFFFFF"/>
        <w:tabs>
          <w:tab w:val="left" w:pos="1134"/>
        </w:tabs>
        <w:ind w:left="0" w:firstLine="709"/>
        <w:jc w:val="both"/>
      </w:pPr>
      <w:r w:rsidRPr="00491203">
        <w:t>Возмещение убытков Подрядчика, вызванных отказом от Договора (исполнения Договора), Заказчиком не производится.</w:t>
      </w:r>
    </w:p>
    <w:p w:rsidR="00351FC0" w:rsidRPr="00491203" w:rsidRDefault="00351FC0" w:rsidP="00351FC0">
      <w:pPr>
        <w:pStyle w:val="af0"/>
        <w:numPr>
          <w:ilvl w:val="1"/>
          <w:numId w:val="6"/>
        </w:numPr>
        <w:shd w:val="clear" w:color="auto" w:fill="FFFFFF"/>
        <w:tabs>
          <w:tab w:val="left" w:pos="1134"/>
        </w:tabs>
        <w:ind w:left="0" w:firstLine="709"/>
        <w:jc w:val="both"/>
      </w:pPr>
      <w:r w:rsidRPr="00491203">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491203" w:rsidRDefault="00351FC0" w:rsidP="00351FC0">
      <w:pPr>
        <w:pStyle w:val="af0"/>
        <w:shd w:val="clear" w:color="auto" w:fill="FFFFFF"/>
        <w:tabs>
          <w:tab w:val="left" w:pos="1134"/>
        </w:tabs>
        <w:ind w:left="0" w:firstLine="709"/>
        <w:jc w:val="both"/>
      </w:pPr>
      <w:r w:rsidRPr="00491203">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491203" w:rsidRDefault="00351FC0" w:rsidP="00351FC0">
      <w:pPr>
        <w:pStyle w:val="af0"/>
        <w:numPr>
          <w:ilvl w:val="1"/>
          <w:numId w:val="6"/>
        </w:numPr>
        <w:shd w:val="clear" w:color="auto" w:fill="FFFFFF"/>
        <w:tabs>
          <w:tab w:val="left" w:pos="1134"/>
        </w:tabs>
        <w:ind w:left="0" w:firstLine="709"/>
        <w:jc w:val="both"/>
      </w:pPr>
      <w:r w:rsidRPr="00491203">
        <w:t>Стороны установили, что существенным нарушением Договора Подрядчиком является:</w:t>
      </w:r>
    </w:p>
    <w:p w:rsidR="00351FC0" w:rsidRPr="00491203" w:rsidRDefault="00351FC0" w:rsidP="00351FC0">
      <w:pPr>
        <w:pStyle w:val="af0"/>
        <w:numPr>
          <w:ilvl w:val="0"/>
          <w:numId w:val="86"/>
        </w:numPr>
        <w:tabs>
          <w:tab w:val="left" w:pos="1134"/>
        </w:tabs>
        <w:ind w:left="0" w:right="23" w:firstLine="709"/>
        <w:jc w:val="both"/>
      </w:pPr>
      <w:r w:rsidRPr="00491203">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491203" w:rsidRDefault="00351FC0" w:rsidP="00351FC0">
      <w:pPr>
        <w:pStyle w:val="af0"/>
        <w:numPr>
          <w:ilvl w:val="0"/>
          <w:numId w:val="86"/>
        </w:numPr>
        <w:tabs>
          <w:tab w:val="left" w:pos="1134"/>
        </w:tabs>
        <w:ind w:left="0" w:right="23" w:firstLine="709"/>
        <w:jc w:val="both"/>
      </w:pPr>
      <w:r w:rsidRPr="00491203">
        <w:t>несоблюдение Подрядчиком требований к качеству Работ и / или используемых при выполнении Работ Материально-технических ресурсов</w:t>
      </w:r>
      <w:r w:rsidRPr="00491203">
        <w:rPr>
          <w:bCs/>
        </w:rPr>
        <w:t xml:space="preserve"> </w:t>
      </w:r>
      <w:r w:rsidR="00C50F97" w:rsidRPr="00491203">
        <w:rPr>
          <w:bCs/>
        </w:rPr>
        <w:t>и оборудования</w:t>
      </w:r>
      <w:r w:rsidRPr="00491203">
        <w:t>,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491203" w:rsidRDefault="00351FC0" w:rsidP="00351FC0">
      <w:pPr>
        <w:pStyle w:val="af0"/>
        <w:numPr>
          <w:ilvl w:val="0"/>
          <w:numId w:val="86"/>
        </w:numPr>
        <w:tabs>
          <w:tab w:val="left" w:pos="1134"/>
        </w:tabs>
        <w:ind w:left="0" w:right="23" w:firstLine="709"/>
        <w:jc w:val="both"/>
      </w:pPr>
      <w:r w:rsidRPr="00491203">
        <w:lastRenderedPageBreak/>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491203" w:rsidRDefault="00351FC0" w:rsidP="00351FC0">
      <w:pPr>
        <w:pStyle w:val="af0"/>
        <w:numPr>
          <w:ilvl w:val="0"/>
          <w:numId w:val="86"/>
        </w:numPr>
        <w:tabs>
          <w:tab w:val="left" w:pos="1134"/>
        </w:tabs>
        <w:ind w:left="0" w:right="23" w:firstLine="709"/>
        <w:jc w:val="both"/>
      </w:pPr>
      <w:r w:rsidRPr="00491203">
        <w:t>прекращение членства в СРО, основанной на членстве лиц, осуществляющих осуществляющих строительство, предоставляющих Подрядчику право на производство Работ по Договору;</w:t>
      </w:r>
    </w:p>
    <w:p w:rsidR="00351FC0" w:rsidRPr="00491203" w:rsidRDefault="00351FC0" w:rsidP="00351FC0">
      <w:pPr>
        <w:pStyle w:val="af0"/>
        <w:numPr>
          <w:ilvl w:val="0"/>
          <w:numId w:val="86"/>
        </w:numPr>
        <w:tabs>
          <w:tab w:val="left" w:pos="1134"/>
        </w:tabs>
        <w:ind w:left="0" w:right="23" w:firstLine="709"/>
        <w:jc w:val="both"/>
      </w:pPr>
      <w:r w:rsidRPr="00491203">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491203" w:rsidRDefault="00351FC0" w:rsidP="00351FC0">
      <w:pPr>
        <w:pStyle w:val="af0"/>
        <w:numPr>
          <w:ilvl w:val="0"/>
          <w:numId w:val="86"/>
        </w:numPr>
        <w:tabs>
          <w:tab w:val="left" w:pos="1134"/>
        </w:tabs>
        <w:ind w:left="0" w:right="23" w:firstLine="709"/>
        <w:jc w:val="both"/>
      </w:pPr>
      <w:r w:rsidRPr="00491203">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491203" w:rsidRDefault="00351FC0" w:rsidP="00351FC0">
      <w:pPr>
        <w:pStyle w:val="af0"/>
        <w:numPr>
          <w:ilvl w:val="0"/>
          <w:numId w:val="86"/>
        </w:numPr>
        <w:tabs>
          <w:tab w:val="left" w:pos="1134"/>
        </w:tabs>
        <w:ind w:left="0" w:right="23" w:firstLine="709"/>
        <w:jc w:val="both"/>
      </w:pPr>
      <w:r w:rsidRPr="00491203">
        <w:t>привлечение к выполнению Работ по Договору третьих лиц (Субподрядчиков) с нарушением требований, установленных пунктом 2.4.2 Договора;</w:t>
      </w:r>
    </w:p>
    <w:p w:rsidR="00351FC0" w:rsidRPr="00491203" w:rsidRDefault="00351FC0" w:rsidP="00351FC0">
      <w:pPr>
        <w:pStyle w:val="af0"/>
        <w:numPr>
          <w:ilvl w:val="0"/>
          <w:numId w:val="86"/>
        </w:numPr>
        <w:tabs>
          <w:tab w:val="left" w:pos="1134"/>
        </w:tabs>
        <w:ind w:left="0" w:right="23" w:firstLine="709"/>
        <w:jc w:val="both"/>
      </w:pPr>
      <w:r w:rsidRPr="00491203">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491203" w:rsidRDefault="00351FC0" w:rsidP="00351FC0">
      <w:pPr>
        <w:pStyle w:val="af0"/>
        <w:numPr>
          <w:ilvl w:val="0"/>
          <w:numId w:val="86"/>
        </w:numPr>
        <w:tabs>
          <w:tab w:val="left" w:pos="1134"/>
        </w:tabs>
        <w:ind w:left="0" w:right="23" w:firstLine="709"/>
        <w:jc w:val="both"/>
      </w:pPr>
      <w:r w:rsidRPr="00491203">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491203" w:rsidRDefault="00351FC0" w:rsidP="00351FC0">
      <w:pPr>
        <w:pStyle w:val="af0"/>
        <w:numPr>
          <w:ilvl w:val="1"/>
          <w:numId w:val="6"/>
        </w:numPr>
        <w:shd w:val="clear" w:color="auto" w:fill="FFFFFF"/>
        <w:tabs>
          <w:tab w:val="left" w:pos="1134"/>
        </w:tabs>
        <w:ind w:left="0" w:firstLine="709"/>
        <w:jc w:val="both"/>
      </w:pPr>
      <w:r w:rsidRPr="00491203">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491203" w:rsidRDefault="00351FC0" w:rsidP="00351FC0">
      <w:pPr>
        <w:pStyle w:val="af0"/>
        <w:numPr>
          <w:ilvl w:val="1"/>
          <w:numId w:val="6"/>
        </w:numPr>
        <w:shd w:val="clear" w:color="auto" w:fill="FFFFFF"/>
        <w:tabs>
          <w:tab w:val="left" w:pos="1134"/>
        </w:tabs>
        <w:ind w:left="0" w:firstLine="709"/>
        <w:jc w:val="both"/>
      </w:pPr>
      <w:r w:rsidRPr="00491203">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491203" w:rsidRDefault="00351FC0" w:rsidP="00351FC0">
      <w:pPr>
        <w:pStyle w:val="af0"/>
        <w:numPr>
          <w:ilvl w:val="0"/>
          <w:numId w:val="103"/>
        </w:numPr>
        <w:shd w:val="clear" w:color="auto" w:fill="FFFFFF"/>
        <w:tabs>
          <w:tab w:val="left" w:pos="1418"/>
        </w:tabs>
        <w:ind w:left="0" w:firstLine="709"/>
        <w:jc w:val="both"/>
      </w:pPr>
      <w:r w:rsidRPr="00491203">
        <w:t>передать Заказчику Результат работ, техническую и иную полученную документацию, закупленные Материально-технические ресурсы</w:t>
      </w:r>
      <w:r w:rsidRPr="00491203">
        <w:rPr>
          <w:bCs/>
        </w:rPr>
        <w:t xml:space="preserve"> </w:t>
      </w:r>
      <w:r w:rsidR="00C50F97" w:rsidRPr="00491203">
        <w:rPr>
          <w:bCs/>
        </w:rPr>
        <w:t>и оборудование</w:t>
      </w:r>
      <w:r w:rsidRPr="00491203">
        <w:rPr>
          <w:bCs/>
        </w:rPr>
        <w:t>;</w:t>
      </w:r>
    </w:p>
    <w:p w:rsidR="00351FC0" w:rsidRPr="00491203" w:rsidRDefault="00351FC0" w:rsidP="00351FC0">
      <w:pPr>
        <w:pStyle w:val="af0"/>
        <w:numPr>
          <w:ilvl w:val="0"/>
          <w:numId w:val="103"/>
        </w:numPr>
        <w:shd w:val="clear" w:color="auto" w:fill="FFFFFF"/>
        <w:tabs>
          <w:tab w:val="left" w:pos="1418"/>
        </w:tabs>
        <w:ind w:left="0" w:firstLine="709"/>
        <w:jc w:val="both"/>
        <w:rPr>
          <w:rFonts w:cs="Verdana"/>
        </w:rPr>
      </w:pPr>
      <w:r w:rsidRPr="00491203">
        <w:t>вывезти с места производства Работ собственную строительную технику</w:t>
      </w:r>
      <w:r w:rsidRPr="00491203">
        <w:rPr>
          <w:rFonts w:cs="Verdana"/>
        </w:rPr>
        <w:t xml:space="preserve"> и персонал Подрядчика; </w:t>
      </w:r>
    </w:p>
    <w:p w:rsidR="00351FC0" w:rsidRPr="00491203" w:rsidRDefault="00351FC0" w:rsidP="00351FC0">
      <w:pPr>
        <w:pStyle w:val="af0"/>
        <w:numPr>
          <w:ilvl w:val="0"/>
          <w:numId w:val="103"/>
        </w:numPr>
        <w:shd w:val="clear" w:color="auto" w:fill="FFFFFF"/>
        <w:tabs>
          <w:tab w:val="left" w:pos="1418"/>
        </w:tabs>
        <w:ind w:left="0" w:firstLine="709"/>
        <w:jc w:val="both"/>
        <w:rPr>
          <w:rFonts w:cs="Verdana"/>
        </w:rPr>
      </w:pPr>
      <w:r w:rsidRPr="00491203">
        <w:rPr>
          <w:rFonts w:cs="Verdana"/>
        </w:rPr>
        <w:t xml:space="preserve">удалить </w:t>
      </w:r>
      <w:r w:rsidRPr="00491203">
        <w:t xml:space="preserve">с места производства Работ </w:t>
      </w:r>
      <w:r w:rsidRPr="00491203">
        <w:rPr>
          <w:rFonts w:cs="Verdana"/>
        </w:rPr>
        <w:t>весь мусор и все остаточные продукты любого рода и оставить Строительную площадку чистой и безопасной.</w:t>
      </w:r>
    </w:p>
    <w:p w:rsidR="00351FC0" w:rsidRPr="00491203" w:rsidRDefault="00351FC0" w:rsidP="00351FC0">
      <w:pPr>
        <w:pStyle w:val="af0"/>
        <w:numPr>
          <w:ilvl w:val="1"/>
          <w:numId w:val="6"/>
        </w:numPr>
        <w:shd w:val="clear" w:color="auto" w:fill="FFFFFF"/>
        <w:tabs>
          <w:tab w:val="left" w:pos="1134"/>
        </w:tabs>
        <w:ind w:left="0" w:firstLine="709"/>
        <w:jc w:val="both"/>
      </w:pPr>
      <w:r w:rsidRPr="00491203">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w:t>
      </w:r>
      <w:r w:rsidR="00DB132C" w:rsidRPr="00491203">
        <w:t>5</w:t>
      </w:r>
      <w:r w:rsidRPr="00491203">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суде </w:t>
      </w:r>
      <w:r w:rsidR="00C50F97">
        <w:rPr>
          <w:bCs/>
        </w:rPr>
        <w:t>Амурской области</w:t>
      </w:r>
      <w:r w:rsidRPr="00C2118D">
        <w:rPr>
          <w:bCs/>
        </w:rPr>
        <w:t xml:space="preserve"> </w:t>
      </w:r>
      <w:r w:rsidRPr="00C2118D">
        <w:rPr>
          <w:bCs/>
        </w:rPr>
        <w:lastRenderedPageBreak/>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AB0AA5"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w:t>
      </w:r>
      <w:r w:rsidRPr="00AB0AA5">
        <w:rPr>
          <w:bCs/>
        </w:rPr>
        <w:t>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351FC0" w:rsidRPr="00AB0AA5" w:rsidRDefault="00351FC0" w:rsidP="00351FC0">
      <w:pPr>
        <w:pStyle w:val="af0"/>
        <w:numPr>
          <w:ilvl w:val="1"/>
          <w:numId w:val="6"/>
        </w:numPr>
        <w:shd w:val="clear" w:color="auto" w:fill="FFFFFF"/>
        <w:tabs>
          <w:tab w:val="left" w:pos="1134"/>
          <w:tab w:val="left" w:pos="1418"/>
        </w:tabs>
        <w:ind w:left="0" w:firstLine="709"/>
        <w:jc w:val="both"/>
        <w:rPr>
          <w:bCs/>
        </w:rPr>
      </w:pPr>
      <w:r w:rsidRPr="00AB0AA5">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AB0AA5" w:rsidRDefault="00351FC0" w:rsidP="00351FC0">
      <w:pPr>
        <w:pStyle w:val="af0"/>
        <w:numPr>
          <w:ilvl w:val="1"/>
          <w:numId w:val="6"/>
        </w:numPr>
        <w:shd w:val="clear" w:color="auto" w:fill="FFFFFF"/>
        <w:tabs>
          <w:tab w:val="left" w:pos="1134"/>
          <w:tab w:val="left" w:pos="1418"/>
        </w:tabs>
        <w:ind w:left="0" w:firstLine="709"/>
        <w:jc w:val="both"/>
        <w:rPr>
          <w:bCs/>
        </w:rPr>
      </w:pPr>
      <w:r w:rsidRPr="00AB0AA5">
        <w:rPr>
          <w:bCs/>
        </w:rPr>
        <w:t>Условия настоящего раздела сохраняют свою силу в случае признания Договора незаключенным и / или недействительным.</w:t>
      </w:r>
    </w:p>
    <w:p w:rsidR="00351FC0" w:rsidRPr="00AB0AA5" w:rsidRDefault="00351FC0" w:rsidP="00351FC0">
      <w:pPr>
        <w:pStyle w:val="af0"/>
        <w:shd w:val="clear" w:color="auto" w:fill="FFFFFF"/>
        <w:tabs>
          <w:tab w:val="left" w:pos="1418"/>
        </w:tabs>
        <w:ind w:left="0" w:firstLine="567"/>
        <w:jc w:val="both"/>
        <w:rPr>
          <w:b/>
          <w:bCs/>
        </w:rPr>
      </w:pPr>
    </w:p>
    <w:p w:rsidR="00351FC0" w:rsidRPr="00AB0AA5" w:rsidRDefault="00351FC0" w:rsidP="00351FC0">
      <w:pPr>
        <w:pStyle w:val="af0"/>
        <w:numPr>
          <w:ilvl w:val="0"/>
          <w:numId w:val="6"/>
        </w:numPr>
        <w:shd w:val="clear" w:color="auto" w:fill="FFFFFF"/>
        <w:tabs>
          <w:tab w:val="left" w:pos="426"/>
        </w:tabs>
        <w:ind w:left="0" w:firstLine="0"/>
        <w:jc w:val="center"/>
        <w:rPr>
          <w:b/>
          <w:bCs/>
        </w:rPr>
      </w:pPr>
      <w:r w:rsidRPr="00AB0AA5">
        <w:rPr>
          <w:b/>
          <w:bCs/>
        </w:rPr>
        <w:t>Заключительные положения</w:t>
      </w:r>
    </w:p>
    <w:p w:rsidR="00351FC0" w:rsidRPr="00AB0AA5" w:rsidRDefault="00351FC0" w:rsidP="00351FC0">
      <w:pPr>
        <w:pStyle w:val="af0"/>
        <w:numPr>
          <w:ilvl w:val="1"/>
          <w:numId w:val="6"/>
        </w:numPr>
        <w:shd w:val="clear" w:color="auto" w:fill="FFFFFF"/>
        <w:tabs>
          <w:tab w:val="left" w:pos="1134"/>
        </w:tabs>
        <w:ind w:left="0" w:firstLine="709"/>
        <w:jc w:val="both"/>
      </w:pPr>
      <w:r w:rsidRPr="00AB0AA5">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w:t>
      </w:r>
      <w:r w:rsidR="00640296" w:rsidRPr="00AB0AA5">
        <w:t>м Сторон, возникшим с момента заключения договора</w:t>
      </w:r>
      <w:r w:rsidRPr="00AB0AA5">
        <w:t>.</w:t>
      </w:r>
    </w:p>
    <w:p w:rsidR="00351FC0" w:rsidRPr="00C2118D" w:rsidRDefault="00351FC0" w:rsidP="00351FC0">
      <w:pPr>
        <w:pStyle w:val="af0"/>
        <w:numPr>
          <w:ilvl w:val="1"/>
          <w:numId w:val="6"/>
        </w:numPr>
        <w:shd w:val="clear" w:color="auto" w:fill="FFFFFF"/>
        <w:tabs>
          <w:tab w:val="left" w:pos="1134"/>
        </w:tabs>
        <w:ind w:left="0" w:firstLine="709"/>
        <w:jc w:val="both"/>
      </w:pPr>
      <w:r w:rsidRPr="00AB0AA5">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w:t>
      </w:r>
      <w:r w:rsidRPr="00C2118D">
        <w:t xml:space="preserve"> случаев изменения реквизитов Сторон, предусмотренных пунктом 1</w:t>
      </w:r>
      <w:r>
        <w:t>8</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6"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w:t>
      </w:r>
      <w:r w:rsidRPr="00CA5486">
        <w:t>18.7 До</w:t>
      </w:r>
      <w:r w:rsidRPr="00C2118D">
        <w:t>говора.</w:t>
      </w:r>
      <w:bookmarkEnd w:id="46"/>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7"/>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8"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C2118D" w:rsidRDefault="00351FC0" w:rsidP="00351FC0">
      <w:pPr>
        <w:pStyle w:val="af0"/>
        <w:shd w:val="clear" w:color="auto" w:fill="FFFFFF"/>
        <w:tabs>
          <w:tab w:val="left" w:pos="1701"/>
        </w:tabs>
        <w:ind w:left="0" w:firstLine="709"/>
        <w:jc w:val="both"/>
        <w:rPr>
          <w:bCs/>
        </w:rPr>
      </w:pPr>
      <w:r w:rsidRPr="00C2118D">
        <w:rPr>
          <w:bCs/>
        </w:rPr>
        <w:lastRenderedPageBreak/>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51FC0" w:rsidRPr="00C2118D" w:rsidRDefault="00351FC0"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Приложение № 4 – Сводный сметный расчет</w:t>
      </w:r>
      <w:r>
        <w:rPr>
          <w:bCs/>
        </w:rPr>
        <w:t xml:space="preserve">/Объектный сметный расчет </w:t>
      </w:r>
      <w:r w:rsidRPr="00C2118D">
        <w:rPr>
          <w:bCs/>
        </w:rPr>
        <w:t>с приложениями;</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640296">
        <w:rPr>
          <w:bCs/>
        </w:rPr>
        <w:t>, места (помещения) для складирования Материально-технических ресурсов и оборудования;</w:t>
      </w:r>
    </w:p>
    <w:p w:rsidR="00351FC0" w:rsidRPr="00F66D40"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640296"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sidR="00640296">
        <w:rPr>
          <w:bCs/>
          <w:snapToGrid w:val="0"/>
        </w:rPr>
        <w:t>8</w:t>
      </w:r>
      <w:r w:rsidRPr="00C2118D">
        <w:rPr>
          <w:bCs/>
          <w:snapToGrid w:val="0"/>
        </w:rPr>
        <w:t xml:space="preserve"> – Форма Акта освидетельствования выполненных работ;</w:t>
      </w:r>
    </w:p>
    <w:p w:rsidR="00351FC0" w:rsidRPr="00C2118D" w:rsidRDefault="00640296" w:rsidP="00351FC0">
      <w:pPr>
        <w:pStyle w:val="af0"/>
        <w:shd w:val="clear" w:color="auto" w:fill="FFFFFF"/>
        <w:ind w:left="0"/>
        <w:jc w:val="both"/>
        <w:rPr>
          <w:bCs/>
        </w:rPr>
      </w:pPr>
      <w:r>
        <w:rPr>
          <w:bCs/>
        </w:rPr>
        <w:t>Приложение № 9</w:t>
      </w:r>
      <w:r w:rsidR="00351FC0" w:rsidRPr="00640296">
        <w:rPr>
          <w:bCs/>
        </w:rPr>
        <w:t xml:space="preserve"> – Требования к страховой компании и существенные условия договора страхования;</w:t>
      </w:r>
      <w:r w:rsidR="00351FC0" w:rsidRPr="00C2118D">
        <w:rPr>
          <w:bCs/>
        </w:rPr>
        <w:t xml:space="preserve"> </w:t>
      </w:r>
    </w:p>
    <w:p w:rsidR="00AE1F9A" w:rsidRDefault="00351FC0" w:rsidP="00AE1F9A">
      <w:pPr>
        <w:pStyle w:val="af0"/>
        <w:shd w:val="clear" w:color="auto" w:fill="FFFFFF"/>
        <w:ind w:left="0"/>
        <w:jc w:val="both"/>
        <w:rPr>
          <w:bCs/>
        </w:rPr>
      </w:pPr>
      <w:r w:rsidRPr="00C2118D">
        <w:rPr>
          <w:bCs/>
          <w:snapToGrid w:val="0"/>
        </w:rPr>
        <w:t>Приложение № 1</w:t>
      </w:r>
      <w:r w:rsidR="00640296">
        <w:rPr>
          <w:bCs/>
          <w:snapToGrid w:val="0"/>
        </w:rPr>
        <w:t>0</w:t>
      </w:r>
      <w:r w:rsidRPr="00C2118D">
        <w:rPr>
          <w:bCs/>
          <w:snapToGrid w:val="0"/>
        </w:rPr>
        <w:t xml:space="preserve"> –</w:t>
      </w:r>
      <w:r w:rsidR="00DB132C">
        <w:rPr>
          <w:bCs/>
          <w:snapToGrid w:val="0"/>
        </w:rPr>
        <w:t xml:space="preserve"> </w:t>
      </w:r>
      <w:r w:rsidR="00AE1F9A" w:rsidRPr="00D35EE2">
        <w:rPr>
          <w:bCs/>
        </w:rPr>
        <w:t>Критерии отбора Банков-гарантов.</w:t>
      </w: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351FC0" w:rsidRPr="002C099E" w:rsidTr="008A57CC">
        <w:tc>
          <w:tcPr>
            <w:tcW w:w="4928" w:type="dxa"/>
          </w:tcPr>
          <w:p w:rsidR="00351FC0" w:rsidRPr="002C099E" w:rsidRDefault="00351FC0" w:rsidP="008A57CC">
            <w:pPr>
              <w:spacing w:line="240" w:lineRule="auto"/>
              <w:ind w:firstLine="0"/>
              <w:rPr>
                <w:sz w:val="24"/>
                <w:szCs w:val="24"/>
              </w:rPr>
            </w:pPr>
            <w:r w:rsidRPr="002C099E">
              <w:rPr>
                <w:sz w:val="24"/>
                <w:szCs w:val="24"/>
              </w:rPr>
              <w:t>ЗАКАЗЧИК:</w:t>
            </w:r>
          </w:p>
        </w:tc>
        <w:tc>
          <w:tcPr>
            <w:tcW w:w="4962" w:type="dxa"/>
          </w:tcPr>
          <w:p w:rsidR="00351FC0" w:rsidRPr="002C099E" w:rsidRDefault="00351FC0" w:rsidP="008A57CC">
            <w:pPr>
              <w:spacing w:line="240" w:lineRule="auto"/>
              <w:ind w:firstLine="0"/>
              <w:rPr>
                <w:sz w:val="24"/>
                <w:szCs w:val="24"/>
              </w:rPr>
            </w:pPr>
            <w:r w:rsidRPr="002C099E">
              <w:rPr>
                <w:sz w:val="24"/>
                <w:szCs w:val="24"/>
              </w:rPr>
              <w:t>ПОДРЯДЧИК:</w:t>
            </w:r>
          </w:p>
        </w:tc>
      </w:tr>
      <w:tr w:rsidR="00351FC0" w:rsidRPr="00A73EC7" w:rsidTr="008D6020">
        <w:tc>
          <w:tcPr>
            <w:tcW w:w="4928" w:type="dxa"/>
            <w:shd w:val="clear" w:color="auto" w:fill="auto"/>
          </w:tcPr>
          <w:p w:rsidR="00BA7B76" w:rsidRPr="008D6020" w:rsidRDefault="00BA7B76" w:rsidP="00BA7B76">
            <w:pPr>
              <w:spacing w:line="240" w:lineRule="auto"/>
              <w:ind w:firstLine="0"/>
              <w:jc w:val="left"/>
              <w:rPr>
                <w:snapToGrid/>
                <w:sz w:val="24"/>
                <w:szCs w:val="24"/>
              </w:rPr>
            </w:pPr>
          </w:p>
          <w:p w:rsidR="00BA7B76" w:rsidRPr="008D6020" w:rsidRDefault="00BA7B76" w:rsidP="008D6020">
            <w:pPr>
              <w:spacing w:line="240" w:lineRule="auto"/>
              <w:ind w:firstLine="0"/>
              <w:jc w:val="left"/>
              <w:rPr>
                <w:b/>
                <w:sz w:val="24"/>
                <w:szCs w:val="24"/>
              </w:rPr>
            </w:pPr>
            <w:r w:rsidRPr="008D6020">
              <w:rPr>
                <w:b/>
                <w:sz w:val="24"/>
                <w:szCs w:val="24"/>
              </w:rPr>
              <w:t>Акционерное общество</w:t>
            </w:r>
          </w:p>
          <w:p w:rsidR="00BA7B76" w:rsidRPr="008D6020" w:rsidRDefault="00BA7B76" w:rsidP="008D6020">
            <w:pPr>
              <w:spacing w:line="240" w:lineRule="auto"/>
              <w:ind w:firstLine="0"/>
              <w:jc w:val="left"/>
              <w:rPr>
                <w:b/>
                <w:sz w:val="24"/>
                <w:szCs w:val="24"/>
              </w:rPr>
            </w:pPr>
            <w:r w:rsidRPr="008D6020">
              <w:rPr>
                <w:b/>
                <w:sz w:val="24"/>
                <w:szCs w:val="24"/>
              </w:rPr>
              <w:t>«Дальневосточная распределительная сетевая компания» (АО «ДРСК»)</w:t>
            </w:r>
          </w:p>
          <w:p w:rsidR="008D6020" w:rsidRPr="008D6020" w:rsidRDefault="008D6020" w:rsidP="008D6020">
            <w:pPr>
              <w:spacing w:line="240" w:lineRule="auto"/>
              <w:ind w:left="14" w:hanging="7"/>
              <w:jc w:val="left"/>
              <w:rPr>
                <w:snapToGrid/>
                <w:color w:val="000000"/>
                <w:spacing w:val="-1"/>
                <w:sz w:val="24"/>
                <w:szCs w:val="24"/>
              </w:rPr>
            </w:pPr>
          </w:p>
          <w:p w:rsidR="00D92C4E" w:rsidRPr="00D92C4E" w:rsidRDefault="00D92C4E" w:rsidP="00D92C4E">
            <w:pPr>
              <w:shd w:val="clear" w:color="auto" w:fill="FFFFFF"/>
              <w:spacing w:line="240" w:lineRule="auto"/>
              <w:ind w:left="14" w:hanging="7"/>
              <w:jc w:val="left"/>
              <w:rPr>
                <w:snapToGrid/>
                <w:sz w:val="24"/>
                <w:szCs w:val="24"/>
              </w:rPr>
            </w:pPr>
            <w:r w:rsidRPr="00D92C4E">
              <w:rPr>
                <w:snapToGrid/>
                <w:color w:val="000000"/>
                <w:spacing w:val="-1"/>
                <w:sz w:val="24"/>
                <w:szCs w:val="24"/>
              </w:rPr>
              <w:t>675000, Российская Федерация, Амурская</w:t>
            </w:r>
          </w:p>
          <w:p w:rsidR="00D92C4E" w:rsidRPr="00D92C4E" w:rsidRDefault="00D92C4E" w:rsidP="00D92C4E">
            <w:pPr>
              <w:shd w:val="clear" w:color="auto" w:fill="FFFFFF"/>
              <w:spacing w:line="240" w:lineRule="auto"/>
              <w:ind w:left="43" w:hanging="7"/>
              <w:jc w:val="left"/>
              <w:rPr>
                <w:snapToGrid/>
                <w:sz w:val="24"/>
                <w:szCs w:val="24"/>
              </w:rPr>
            </w:pPr>
            <w:r w:rsidRPr="00D92C4E">
              <w:rPr>
                <w:snapToGrid/>
                <w:color w:val="000000"/>
                <w:sz w:val="24"/>
                <w:szCs w:val="24"/>
              </w:rPr>
              <w:t>область, г. Благовещенск, ул. Шевченко, д.</w:t>
            </w:r>
            <w:r w:rsidRPr="00D92C4E">
              <w:rPr>
                <w:snapToGrid/>
                <w:color w:val="000000"/>
                <w:spacing w:val="-15"/>
                <w:sz w:val="24"/>
                <w:szCs w:val="24"/>
              </w:rPr>
              <w:t>32</w:t>
            </w:r>
          </w:p>
          <w:p w:rsidR="00D92C4E" w:rsidRPr="00D92C4E" w:rsidRDefault="00D92C4E" w:rsidP="00D92C4E">
            <w:pPr>
              <w:shd w:val="clear" w:color="auto" w:fill="FFFFFF"/>
              <w:spacing w:line="240" w:lineRule="auto"/>
              <w:ind w:hanging="7"/>
              <w:jc w:val="left"/>
              <w:rPr>
                <w:snapToGrid/>
                <w:color w:val="000000"/>
                <w:spacing w:val="-1"/>
                <w:sz w:val="24"/>
                <w:szCs w:val="24"/>
              </w:rPr>
            </w:pPr>
            <w:r w:rsidRPr="00D92C4E">
              <w:rPr>
                <w:snapToGrid/>
                <w:color w:val="000000"/>
                <w:spacing w:val="-1"/>
                <w:sz w:val="24"/>
                <w:szCs w:val="24"/>
              </w:rPr>
              <w:t>ИНН 2801108200, КПП 775050001</w:t>
            </w:r>
          </w:p>
          <w:p w:rsidR="00D92C4E" w:rsidRPr="00D92C4E" w:rsidRDefault="00D92C4E" w:rsidP="00D92C4E">
            <w:pPr>
              <w:shd w:val="clear" w:color="auto" w:fill="FFFFFF"/>
              <w:spacing w:line="240" w:lineRule="auto"/>
              <w:ind w:hanging="7"/>
              <w:jc w:val="left"/>
              <w:rPr>
                <w:snapToGrid/>
                <w:color w:val="000000"/>
                <w:spacing w:val="-1"/>
                <w:sz w:val="24"/>
                <w:szCs w:val="24"/>
              </w:rPr>
            </w:pPr>
            <w:r w:rsidRPr="00D92C4E">
              <w:rPr>
                <w:snapToGrid/>
                <w:color w:val="000000"/>
                <w:spacing w:val="-1"/>
                <w:sz w:val="24"/>
                <w:szCs w:val="24"/>
              </w:rPr>
              <w:t>ОКТМО 10701000001, ОГРН 1052800111308</w:t>
            </w:r>
          </w:p>
          <w:p w:rsidR="00D92C4E" w:rsidRPr="00D92C4E" w:rsidRDefault="00D92C4E" w:rsidP="00D92C4E">
            <w:pPr>
              <w:shd w:val="clear" w:color="auto" w:fill="FFFFFF"/>
              <w:spacing w:line="240" w:lineRule="auto"/>
              <w:ind w:hanging="7"/>
              <w:jc w:val="left"/>
              <w:rPr>
                <w:snapToGrid/>
                <w:sz w:val="24"/>
                <w:szCs w:val="24"/>
              </w:rPr>
            </w:pPr>
            <w:r w:rsidRPr="00D92C4E">
              <w:rPr>
                <w:snapToGrid/>
                <w:color w:val="000000"/>
                <w:spacing w:val="-1"/>
                <w:sz w:val="24"/>
                <w:szCs w:val="24"/>
              </w:rPr>
              <w:t>Р/с 40702810003010113258</w:t>
            </w:r>
          </w:p>
          <w:p w:rsidR="00D92C4E" w:rsidRPr="00D92C4E" w:rsidRDefault="00D92C4E" w:rsidP="00D92C4E">
            <w:pPr>
              <w:shd w:val="clear" w:color="auto" w:fill="FFFFFF"/>
              <w:spacing w:line="240" w:lineRule="auto"/>
              <w:ind w:hanging="7"/>
              <w:jc w:val="left"/>
              <w:rPr>
                <w:snapToGrid/>
                <w:color w:val="000000"/>
                <w:sz w:val="24"/>
                <w:szCs w:val="24"/>
              </w:rPr>
            </w:pPr>
            <w:r w:rsidRPr="00D92C4E">
              <w:rPr>
                <w:snapToGrid/>
                <w:color w:val="000000"/>
                <w:sz w:val="24"/>
                <w:szCs w:val="24"/>
              </w:rPr>
              <w:t>Дальневосточный банк ПАО СБЕРБАНК г. Хабаровск</w:t>
            </w:r>
          </w:p>
          <w:p w:rsidR="00D92C4E" w:rsidRPr="00D92C4E" w:rsidRDefault="00D92C4E" w:rsidP="00D92C4E">
            <w:pPr>
              <w:shd w:val="clear" w:color="auto" w:fill="FFFFFF"/>
              <w:spacing w:line="240" w:lineRule="auto"/>
              <w:ind w:hanging="7"/>
              <w:jc w:val="left"/>
              <w:rPr>
                <w:snapToGrid/>
                <w:sz w:val="24"/>
                <w:szCs w:val="24"/>
              </w:rPr>
            </w:pPr>
            <w:r w:rsidRPr="00D92C4E">
              <w:rPr>
                <w:snapToGrid/>
                <w:color w:val="000000"/>
                <w:spacing w:val="-3"/>
                <w:sz w:val="24"/>
                <w:szCs w:val="24"/>
              </w:rPr>
              <w:t>БИК 040813608</w:t>
            </w:r>
          </w:p>
          <w:p w:rsidR="00D92C4E" w:rsidRPr="00D92C4E" w:rsidRDefault="00D92C4E" w:rsidP="00D92C4E">
            <w:pPr>
              <w:shd w:val="clear" w:color="auto" w:fill="FFFFFF"/>
              <w:spacing w:line="240" w:lineRule="auto"/>
              <w:ind w:hanging="7"/>
              <w:jc w:val="left"/>
              <w:rPr>
                <w:snapToGrid/>
                <w:color w:val="000000"/>
                <w:spacing w:val="-1"/>
                <w:sz w:val="24"/>
                <w:szCs w:val="24"/>
              </w:rPr>
            </w:pPr>
            <w:r w:rsidRPr="00D92C4E">
              <w:rPr>
                <w:snapToGrid/>
                <w:color w:val="000000"/>
                <w:spacing w:val="-1"/>
                <w:sz w:val="24"/>
                <w:szCs w:val="24"/>
              </w:rPr>
              <w:t>К/с 30101810600000000608</w:t>
            </w:r>
          </w:p>
          <w:p w:rsidR="00D92C4E" w:rsidRPr="00D92C4E" w:rsidRDefault="00D92C4E" w:rsidP="00D92C4E">
            <w:pPr>
              <w:shd w:val="clear" w:color="auto" w:fill="FFFFFF"/>
              <w:tabs>
                <w:tab w:val="left" w:pos="993"/>
                <w:tab w:val="left" w:pos="1276"/>
              </w:tabs>
              <w:spacing w:line="240" w:lineRule="auto"/>
              <w:ind w:firstLine="0"/>
              <w:jc w:val="left"/>
              <w:rPr>
                <w:b/>
                <w:bCs/>
                <w:snapToGrid/>
                <w:sz w:val="24"/>
                <w:szCs w:val="24"/>
              </w:rPr>
            </w:pPr>
          </w:p>
          <w:p w:rsidR="00D92C4E" w:rsidRPr="00D92C4E" w:rsidRDefault="00D92C4E" w:rsidP="00D92C4E">
            <w:pPr>
              <w:shd w:val="clear" w:color="auto" w:fill="FFFFFF"/>
              <w:tabs>
                <w:tab w:val="left" w:pos="993"/>
                <w:tab w:val="left" w:pos="1276"/>
              </w:tabs>
              <w:spacing w:line="240" w:lineRule="auto"/>
              <w:ind w:left="34" w:firstLine="0"/>
              <w:jc w:val="left"/>
              <w:rPr>
                <w:b/>
                <w:bCs/>
                <w:snapToGrid/>
                <w:sz w:val="24"/>
                <w:szCs w:val="24"/>
              </w:rPr>
            </w:pPr>
            <w:r w:rsidRPr="00D92C4E">
              <w:rPr>
                <w:b/>
                <w:bCs/>
                <w:snapToGrid/>
                <w:sz w:val="24"/>
                <w:szCs w:val="24"/>
              </w:rPr>
              <w:t xml:space="preserve">Заместитель Генерального директора </w:t>
            </w:r>
          </w:p>
          <w:p w:rsidR="00D92C4E" w:rsidRPr="00D92C4E" w:rsidRDefault="00D92C4E" w:rsidP="00D92C4E">
            <w:pPr>
              <w:shd w:val="clear" w:color="auto" w:fill="FFFFFF"/>
              <w:tabs>
                <w:tab w:val="left" w:pos="993"/>
                <w:tab w:val="left" w:pos="1276"/>
              </w:tabs>
              <w:spacing w:line="240" w:lineRule="auto"/>
              <w:ind w:left="34" w:firstLine="0"/>
              <w:jc w:val="left"/>
              <w:rPr>
                <w:b/>
                <w:bCs/>
                <w:snapToGrid/>
                <w:sz w:val="24"/>
                <w:szCs w:val="24"/>
              </w:rPr>
            </w:pPr>
            <w:r w:rsidRPr="00D92C4E">
              <w:rPr>
                <w:b/>
                <w:bCs/>
                <w:snapToGrid/>
                <w:sz w:val="24"/>
                <w:szCs w:val="24"/>
              </w:rPr>
              <w:lastRenderedPageBreak/>
              <w:t>по инвестициям и управлению ресурсами АО «ДРСК»</w:t>
            </w:r>
          </w:p>
          <w:p w:rsidR="00D92C4E" w:rsidRPr="00D92C4E" w:rsidRDefault="00D92C4E" w:rsidP="00D92C4E">
            <w:pPr>
              <w:shd w:val="clear" w:color="auto" w:fill="FFFFFF"/>
              <w:tabs>
                <w:tab w:val="left" w:pos="993"/>
                <w:tab w:val="left" w:pos="1276"/>
              </w:tabs>
              <w:spacing w:line="240" w:lineRule="auto"/>
              <w:ind w:left="34" w:firstLine="0"/>
              <w:jc w:val="left"/>
              <w:rPr>
                <w:b/>
                <w:bCs/>
                <w:snapToGrid/>
                <w:sz w:val="24"/>
                <w:szCs w:val="24"/>
              </w:rPr>
            </w:pPr>
          </w:p>
          <w:p w:rsidR="00D92C4E" w:rsidRPr="00D92C4E" w:rsidRDefault="00D92C4E" w:rsidP="00D92C4E">
            <w:pPr>
              <w:shd w:val="clear" w:color="auto" w:fill="FFFFFF"/>
              <w:tabs>
                <w:tab w:val="left" w:pos="993"/>
                <w:tab w:val="left" w:pos="1276"/>
              </w:tabs>
              <w:spacing w:line="240" w:lineRule="auto"/>
              <w:ind w:left="34" w:firstLine="0"/>
              <w:jc w:val="left"/>
              <w:rPr>
                <w:b/>
                <w:bCs/>
                <w:snapToGrid/>
                <w:sz w:val="24"/>
                <w:szCs w:val="24"/>
              </w:rPr>
            </w:pPr>
          </w:p>
          <w:p w:rsidR="00D92C4E" w:rsidRPr="00D92C4E" w:rsidRDefault="00D92C4E" w:rsidP="00D92C4E">
            <w:pPr>
              <w:shd w:val="clear" w:color="auto" w:fill="FFFFFF"/>
              <w:tabs>
                <w:tab w:val="left" w:pos="993"/>
                <w:tab w:val="left" w:pos="1276"/>
              </w:tabs>
              <w:spacing w:line="240" w:lineRule="auto"/>
              <w:ind w:left="34" w:firstLine="0"/>
              <w:jc w:val="left"/>
              <w:rPr>
                <w:b/>
                <w:bCs/>
                <w:snapToGrid/>
                <w:sz w:val="24"/>
                <w:szCs w:val="24"/>
              </w:rPr>
            </w:pPr>
            <w:r w:rsidRPr="00D92C4E">
              <w:rPr>
                <w:b/>
                <w:bCs/>
                <w:snapToGrid/>
                <w:sz w:val="24"/>
                <w:szCs w:val="24"/>
              </w:rPr>
              <w:t>_____________________ В.А. Юхимук</w:t>
            </w:r>
          </w:p>
          <w:p w:rsidR="00D92C4E" w:rsidRPr="00D92C4E" w:rsidRDefault="00D92C4E" w:rsidP="00D92C4E">
            <w:pPr>
              <w:shd w:val="clear" w:color="auto" w:fill="FFFFFF"/>
              <w:tabs>
                <w:tab w:val="left" w:pos="993"/>
                <w:tab w:val="left" w:pos="1276"/>
              </w:tabs>
              <w:spacing w:line="240" w:lineRule="auto"/>
              <w:ind w:left="34" w:firstLine="0"/>
              <w:jc w:val="left"/>
              <w:rPr>
                <w:bCs/>
                <w:snapToGrid/>
                <w:sz w:val="24"/>
                <w:szCs w:val="24"/>
              </w:rPr>
            </w:pPr>
            <w:r w:rsidRPr="00D92C4E">
              <w:rPr>
                <w:bCs/>
                <w:snapToGrid/>
                <w:sz w:val="24"/>
                <w:szCs w:val="24"/>
              </w:rPr>
              <w:t>м.п.</w:t>
            </w:r>
          </w:p>
          <w:p w:rsidR="00D92C4E" w:rsidRPr="00D92C4E" w:rsidRDefault="00D92C4E" w:rsidP="00D92C4E">
            <w:pPr>
              <w:shd w:val="clear" w:color="auto" w:fill="FFFFFF"/>
              <w:spacing w:line="240" w:lineRule="auto"/>
              <w:ind w:hanging="7"/>
              <w:jc w:val="left"/>
              <w:rPr>
                <w:snapToGrid/>
                <w:sz w:val="24"/>
                <w:szCs w:val="24"/>
              </w:rPr>
            </w:pPr>
          </w:p>
          <w:p w:rsidR="00351FC0" w:rsidRPr="008D6020" w:rsidRDefault="00351FC0" w:rsidP="00D92C4E">
            <w:pPr>
              <w:tabs>
                <w:tab w:val="left" w:pos="3712"/>
              </w:tabs>
              <w:spacing w:line="240" w:lineRule="auto"/>
              <w:ind w:firstLine="0"/>
              <w:jc w:val="left"/>
              <w:rPr>
                <w:sz w:val="24"/>
                <w:szCs w:val="24"/>
              </w:rPr>
            </w:pPr>
          </w:p>
        </w:tc>
        <w:tc>
          <w:tcPr>
            <w:tcW w:w="4962" w:type="dxa"/>
            <w:shd w:val="clear" w:color="auto" w:fill="auto"/>
          </w:tcPr>
          <w:p w:rsidR="00351FC0" w:rsidRPr="008D6020" w:rsidRDefault="00351FC0" w:rsidP="008A57CC">
            <w:pPr>
              <w:spacing w:line="240" w:lineRule="auto"/>
              <w:ind w:firstLine="0"/>
              <w:rPr>
                <w:sz w:val="24"/>
                <w:szCs w:val="24"/>
              </w:rPr>
            </w:pPr>
          </w:p>
          <w:p w:rsidR="00351FC0" w:rsidRPr="008D6020" w:rsidRDefault="00351FC0" w:rsidP="008A57CC">
            <w:pPr>
              <w:spacing w:line="240" w:lineRule="auto"/>
              <w:ind w:firstLine="0"/>
              <w:rPr>
                <w:sz w:val="24"/>
                <w:szCs w:val="24"/>
              </w:rPr>
            </w:pPr>
            <w:r w:rsidRPr="008D6020">
              <w:rPr>
                <w:sz w:val="24"/>
                <w:szCs w:val="24"/>
              </w:rPr>
              <w:t>_________________________________</w:t>
            </w:r>
          </w:p>
          <w:p w:rsidR="00351FC0" w:rsidRPr="008D6020" w:rsidRDefault="00351FC0" w:rsidP="008A57CC">
            <w:pPr>
              <w:spacing w:line="240" w:lineRule="auto"/>
              <w:ind w:firstLine="0"/>
              <w:rPr>
                <w:sz w:val="24"/>
                <w:szCs w:val="24"/>
              </w:rPr>
            </w:pPr>
            <w:r w:rsidRPr="008D6020">
              <w:rPr>
                <w:sz w:val="24"/>
                <w:szCs w:val="24"/>
              </w:rPr>
              <w:t>(наименование юридического лица)</w:t>
            </w:r>
          </w:p>
          <w:p w:rsidR="00351FC0" w:rsidRPr="008D6020" w:rsidRDefault="00351FC0" w:rsidP="008A57CC">
            <w:pPr>
              <w:spacing w:line="240" w:lineRule="auto"/>
              <w:ind w:firstLine="0"/>
              <w:rPr>
                <w:sz w:val="24"/>
                <w:szCs w:val="24"/>
              </w:rPr>
            </w:pPr>
          </w:p>
          <w:p w:rsidR="00351FC0" w:rsidRPr="008D6020" w:rsidRDefault="00351FC0" w:rsidP="008A57CC">
            <w:pPr>
              <w:spacing w:line="240" w:lineRule="auto"/>
              <w:ind w:firstLine="0"/>
              <w:rPr>
                <w:sz w:val="24"/>
                <w:szCs w:val="24"/>
              </w:rPr>
            </w:pPr>
            <w:r w:rsidRPr="008D6020">
              <w:rPr>
                <w:sz w:val="24"/>
                <w:szCs w:val="24"/>
              </w:rPr>
              <w:t>Место нахождения:</w:t>
            </w:r>
          </w:p>
          <w:p w:rsidR="00351FC0" w:rsidRPr="008D6020" w:rsidRDefault="00351FC0" w:rsidP="008A57CC">
            <w:pPr>
              <w:spacing w:line="240" w:lineRule="auto"/>
              <w:ind w:firstLine="0"/>
              <w:rPr>
                <w:sz w:val="24"/>
                <w:szCs w:val="24"/>
              </w:rPr>
            </w:pPr>
            <w:r w:rsidRPr="008D6020">
              <w:rPr>
                <w:sz w:val="24"/>
                <w:szCs w:val="24"/>
              </w:rPr>
              <w:t>_________________________________</w:t>
            </w:r>
          </w:p>
          <w:p w:rsidR="00351FC0" w:rsidRPr="008D6020" w:rsidRDefault="00351FC0" w:rsidP="008A57CC">
            <w:pPr>
              <w:spacing w:line="240" w:lineRule="auto"/>
              <w:ind w:firstLine="0"/>
              <w:rPr>
                <w:sz w:val="24"/>
                <w:szCs w:val="24"/>
              </w:rPr>
            </w:pPr>
          </w:p>
          <w:p w:rsidR="00351FC0" w:rsidRPr="008D6020" w:rsidRDefault="00351FC0" w:rsidP="008A57CC">
            <w:pPr>
              <w:spacing w:line="240" w:lineRule="auto"/>
              <w:ind w:firstLine="0"/>
              <w:rPr>
                <w:sz w:val="24"/>
                <w:szCs w:val="24"/>
              </w:rPr>
            </w:pPr>
            <w:r w:rsidRPr="008D6020">
              <w:rPr>
                <w:sz w:val="24"/>
                <w:szCs w:val="24"/>
              </w:rPr>
              <w:t>Почтовый адрес:</w:t>
            </w:r>
          </w:p>
          <w:p w:rsidR="00351FC0" w:rsidRPr="008D6020" w:rsidRDefault="00351FC0" w:rsidP="008A57CC">
            <w:pPr>
              <w:spacing w:line="240" w:lineRule="auto"/>
              <w:ind w:firstLine="0"/>
              <w:rPr>
                <w:sz w:val="24"/>
                <w:szCs w:val="24"/>
              </w:rPr>
            </w:pPr>
            <w:r w:rsidRPr="008D6020">
              <w:rPr>
                <w:sz w:val="24"/>
                <w:szCs w:val="24"/>
              </w:rPr>
              <w:t>_________________________________</w:t>
            </w:r>
          </w:p>
          <w:p w:rsidR="00351FC0" w:rsidRPr="008D6020" w:rsidRDefault="00351FC0" w:rsidP="008A57CC">
            <w:pPr>
              <w:spacing w:line="240" w:lineRule="auto"/>
              <w:ind w:firstLine="0"/>
              <w:rPr>
                <w:sz w:val="24"/>
                <w:szCs w:val="24"/>
              </w:rPr>
            </w:pPr>
            <w:r w:rsidRPr="008D6020">
              <w:rPr>
                <w:sz w:val="24"/>
                <w:szCs w:val="24"/>
              </w:rPr>
              <w:t>ОГРН ___________________________</w:t>
            </w:r>
          </w:p>
          <w:p w:rsidR="00351FC0" w:rsidRPr="008D6020" w:rsidRDefault="00351FC0" w:rsidP="008A57CC">
            <w:pPr>
              <w:spacing w:line="240" w:lineRule="auto"/>
              <w:ind w:firstLine="0"/>
              <w:rPr>
                <w:sz w:val="24"/>
                <w:szCs w:val="24"/>
              </w:rPr>
            </w:pPr>
            <w:r w:rsidRPr="008D6020">
              <w:rPr>
                <w:sz w:val="24"/>
                <w:szCs w:val="24"/>
              </w:rPr>
              <w:t>ИНН ____________ / КПП___________</w:t>
            </w:r>
          </w:p>
          <w:p w:rsidR="00351FC0" w:rsidRPr="008D6020" w:rsidRDefault="00351FC0" w:rsidP="008A57CC">
            <w:pPr>
              <w:spacing w:line="240" w:lineRule="auto"/>
              <w:ind w:firstLine="0"/>
              <w:rPr>
                <w:sz w:val="24"/>
                <w:szCs w:val="24"/>
              </w:rPr>
            </w:pPr>
            <w:r w:rsidRPr="008D6020">
              <w:rPr>
                <w:sz w:val="24"/>
                <w:szCs w:val="24"/>
              </w:rPr>
              <w:t>_________________________________</w:t>
            </w:r>
          </w:p>
          <w:p w:rsidR="00351FC0" w:rsidRPr="008D6020" w:rsidRDefault="00351FC0" w:rsidP="008A57CC">
            <w:pPr>
              <w:spacing w:line="240" w:lineRule="auto"/>
              <w:ind w:firstLine="0"/>
              <w:rPr>
                <w:sz w:val="24"/>
                <w:szCs w:val="24"/>
              </w:rPr>
            </w:pPr>
            <w:r w:rsidRPr="008D6020">
              <w:rPr>
                <w:sz w:val="24"/>
                <w:szCs w:val="24"/>
              </w:rPr>
              <w:t>(номер расчетного счета)</w:t>
            </w:r>
          </w:p>
          <w:p w:rsidR="00351FC0" w:rsidRPr="008D6020" w:rsidRDefault="00351FC0" w:rsidP="008A57CC">
            <w:pPr>
              <w:spacing w:line="240" w:lineRule="auto"/>
              <w:ind w:firstLine="0"/>
              <w:rPr>
                <w:sz w:val="24"/>
                <w:szCs w:val="24"/>
              </w:rPr>
            </w:pPr>
            <w:r w:rsidRPr="008D6020">
              <w:rPr>
                <w:sz w:val="24"/>
                <w:szCs w:val="24"/>
              </w:rPr>
              <w:t>_________________________________</w:t>
            </w:r>
          </w:p>
          <w:p w:rsidR="00351FC0" w:rsidRPr="008D6020" w:rsidRDefault="00351FC0" w:rsidP="008A57CC">
            <w:pPr>
              <w:spacing w:line="240" w:lineRule="auto"/>
              <w:ind w:firstLine="0"/>
              <w:rPr>
                <w:sz w:val="24"/>
                <w:szCs w:val="24"/>
              </w:rPr>
            </w:pPr>
            <w:r w:rsidRPr="008D6020">
              <w:rPr>
                <w:sz w:val="24"/>
                <w:szCs w:val="24"/>
              </w:rPr>
              <w:t>(наименование банка, в котором</w:t>
            </w:r>
          </w:p>
          <w:p w:rsidR="00351FC0" w:rsidRPr="008D6020" w:rsidRDefault="00351FC0" w:rsidP="008A57CC">
            <w:pPr>
              <w:spacing w:line="240" w:lineRule="auto"/>
              <w:ind w:firstLine="0"/>
              <w:rPr>
                <w:sz w:val="24"/>
                <w:szCs w:val="24"/>
              </w:rPr>
            </w:pPr>
            <w:r w:rsidRPr="008D6020">
              <w:rPr>
                <w:sz w:val="24"/>
                <w:szCs w:val="24"/>
              </w:rPr>
              <w:t>открыт расчетный счет)</w:t>
            </w:r>
          </w:p>
          <w:p w:rsidR="00351FC0" w:rsidRPr="008D6020" w:rsidRDefault="00351FC0" w:rsidP="008A57CC">
            <w:pPr>
              <w:spacing w:line="240" w:lineRule="auto"/>
              <w:ind w:firstLine="0"/>
              <w:rPr>
                <w:sz w:val="24"/>
                <w:szCs w:val="24"/>
              </w:rPr>
            </w:pPr>
            <w:r w:rsidRPr="008D6020">
              <w:rPr>
                <w:sz w:val="24"/>
                <w:szCs w:val="24"/>
              </w:rPr>
              <w:lastRenderedPageBreak/>
              <w:t>_________________________________</w:t>
            </w:r>
          </w:p>
          <w:p w:rsidR="00351FC0" w:rsidRPr="008D6020" w:rsidRDefault="00351FC0" w:rsidP="008A57CC">
            <w:pPr>
              <w:spacing w:line="240" w:lineRule="auto"/>
              <w:ind w:firstLine="0"/>
              <w:rPr>
                <w:sz w:val="24"/>
                <w:szCs w:val="24"/>
              </w:rPr>
            </w:pPr>
            <w:r w:rsidRPr="008D6020">
              <w:rPr>
                <w:sz w:val="24"/>
                <w:szCs w:val="24"/>
              </w:rPr>
              <w:t>(номер корреспондентского счета банка)</w:t>
            </w:r>
          </w:p>
          <w:p w:rsidR="00351FC0" w:rsidRPr="008D6020" w:rsidRDefault="00351FC0" w:rsidP="008A57CC">
            <w:pPr>
              <w:spacing w:line="240" w:lineRule="auto"/>
              <w:ind w:firstLine="0"/>
              <w:rPr>
                <w:sz w:val="24"/>
                <w:szCs w:val="24"/>
              </w:rPr>
            </w:pPr>
            <w:r w:rsidRPr="008D6020">
              <w:rPr>
                <w:sz w:val="24"/>
                <w:szCs w:val="24"/>
              </w:rPr>
              <w:t>_________________________________</w:t>
            </w:r>
          </w:p>
          <w:p w:rsidR="00351FC0" w:rsidRPr="008D6020" w:rsidRDefault="00351FC0" w:rsidP="008A57CC">
            <w:pPr>
              <w:spacing w:line="240" w:lineRule="auto"/>
              <w:ind w:firstLine="0"/>
              <w:rPr>
                <w:sz w:val="24"/>
                <w:szCs w:val="24"/>
              </w:rPr>
            </w:pPr>
            <w:r w:rsidRPr="008D6020">
              <w:rPr>
                <w:sz w:val="24"/>
                <w:szCs w:val="24"/>
              </w:rPr>
              <w:t>(БИК банка)</w:t>
            </w:r>
          </w:p>
          <w:p w:rsidR="00351FC0" w:rsidRPr="008D6020" w:rsidRDefault="00351FC0" w:rsidP="008A57CC">
            <w:pPr>
              <w:spacing w:line="240" w:lineRule="auto"/>
              <w:ind w:firstLine="0"/>
              <w:rPr>
                <w:sz w:val="24"/>
                <w:szCs w:val="24"/>
              </w:rPr>
            </w:pPr>
            <w:r w:rsidRPr="008D6020">
              <w:rPr>
                <w:sz w:val="24"/>
                <w:szCs w:val="24"/>
              </w:rPr>
              <w:t>_________________________________</w:t>
            </w:r>
          </w:p>
          <w:p w:rsidR="00351FC0" w:rsidRPr="008D6020" w:rsidRDefault="00351FC0" w:rsidP="008A57CC">
            <w:pPr>
              <w:spacing w:line="240" w:lineRule="auto"/>
              <w:ind w:firstLine="0"/>
              <w:rPr>
                <w:sz w:val="24"/>
                <w:szCs w:val="24"/>
              </w:rPr>
            </w:pPr>
            <w:r w:rsidRPr="008D6020">
              <w:rPr>
                <w:sz w:val="24"/>
                <w:szCs w:val="24"/>
              </w:rPr>
              <w:t>(номер телефона)</w:t>
            </w:r>
          </w:p>
          <w:p w:rsidR="00351FC0" w:rsidRPr="008D6020" w:rsidRDefault="00351FC0" w:rsidP="008A57CC">
            <w:pPr>
              <w:spacing w:line="240" w:lineRule="auto"/>
              <w:ind w:firstLine="0"/>
              <w:rPr>
                <w:sz w:val="24"/>
                <w:szCs w:val="24"/>
              </w:rPr>
            </w:pPr>
            <w:r w:rsidRPr="008D6020">
              <w:rPr>
                <w:sz w:val="24"/>
                <w:szCs w:val="24"/>
              </w:rPr>
              <w:t>_________________________________</w:t>
            </w:r>
          </w:p>
          <w:p w:rsidR="00351FC0" w:rsidRPr="008D6020" w:rsidRDefault="00351FC0" w:rsidP="008A57CC">
            <w:pPr>
              <w:spacing w:line="240" w:lineRule="auto"/>
              <w:ind w:firstLine="0"/>
              <w:rPr>
                <w:sz w:val="24"/>
                <w:szCs w:val="24"/>
              </w:rPr>
            </w:pPr>
            <w:r w:rsidRPr="008D6020">
              <w:rPr>
                <w:sz w:val="24"/>
                <w:szCs w:val="24"/>
              </w:rPr>
              <w:t>(номер факса)</w:t>
            </w:r>
          </w:p>
          <w:p w:rsidR="00351FC0" w:rsidRPr="008D6020" w:rsidRDefault="00351FC0" w:rsidP="008A57CC">
            <w:pPr>
              <w:spacing w:line="240" w:lineRule="auto"/>
              <w:ind w:firstLine="0"/>
              <w:rPr>
                <w:color w:val="FFFFFF" w:themeColor="background1"/>
                <w:sz w:val="24"/>
                <w:szCs w:val="24"/>
              </w:rPr>
            </w:pPr>
          </w:p>
        </w:tc>
      </w:tr>
    </w:tbl>
    <w:p w:rsidR="00351FC0" w:rsidRDefault="00351FC0" w:rsidP="00351FC0">
      <w:pPr>
        <w:spacing w:line="240" w:lineRule="auto"/>
        <w:rPr>
          <w:sz w:val="22"/>
          <w:szCs w:val="22"/>
        </w:rPr>
        <w:sectPr w:rsidR="00351FC0" w:rsidSect="007E6A68">
          <w:footerReference w:type="defaul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8A57CC">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5"/>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8A57CC">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w:t>
            </w:r>
          </w:p>
        </w:tc>
        <w:tc>
          <w:tcPr>
            <w:tcW w:w="8220" w:type="dxa"/>
            <w:gridSpan w:val="7"/>
            <w:shd w:val="clear" w:color="auto" w:fill="auto"/>
          </w:tcPr>
          <w:p w:rsidR="00351FC0" w:rsidRPr="00120A2E" w:rsidRDefault="00351FC0" w:rsidP="008A57CC">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8A57CC">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b"/>
        <w:shd w:val="clear" w:color="auto" w:fill="auto"/>
        <w:ind w:firstLine="0"/>
        <w:jc w:val="left"/>
        <w:rPr>
          <w:i/>
        </w:rPr>
      </w:pPr>
    </w:p>
    <w:p w:rsidR="00351FC0" w:rsidRPr="00F43F0D" w:rsidRDefault="00351FC0" w:rsidP="00351FC0">
      <w:pPr>
        <w:pStyle w:val="afb"/>
        <w:shd w:val="clear" w:color="auto" w:fill="auto"/>
        <w:ind w:firstLine="0"/>
        <w:rPr>
          <w:bCs/>
          <w:sz w:val="24"/>
          <w:szCs w:val="24"/>
        </w:rPr>
      </w:pPr>
      <w:r w:rsidRPr="00F43F0D">
        <w:rPr>
          <w:iCs/>
          <w:sz w:val="24"/>
          <w:szCs w:val="24"/>
        </w:rPr>
        <w:t>ФОРМА</w:t>
      </w:r>
    </w:p>
    <w:p w:rsidR="00351FC0" w:rsidRPr="00D949C5" w:rsidRDefault="00351FC0" w:rsidP="00351FC0">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sidRPr="00D12E84">
        <w:rPr>
          <w:bCs/>
          <w:sz w:val="24"/>
          <w:szCs w:val="24"/>
          <w:lang w:val="ru-RU"/>
        </w:rPr>
        <w:t>Р</w:t>
      </w:r>
      <w:r w:rsidRPr="00D12E84">
        <w:rPr>
          <w:bCs/>
          <w:sz w:val="24"/>
          <w:szCs w:val="24"/>
        </w:rPr>
        <w:t>абот и</w:t>
      </w:r>
      <w:r w:rsidRPr="00D12E84">
        <w:rPr>
          <w:bCs/>
          <w:sz w:val="24"/>
          <w:szCs w:val="24"/>
          <w:lang w:val="ru-RU"/>
        </w:rPr>
        <w:t xml:space="preserve"> </w:t>
      </w:r>
      <w:r w:rsidRPr="00D12E84">
        <w:rPr>
          <w:bCs/>
          <w:sz w:val="24"/>
          <w:szCs w:val="24"/>
        </w:rPr>
        <w:t>/</w:t>
      </w:r>
      <w:r w:rsidRPr="00D12E84">
        <w:rPr>
          <w:bCs/>
          <w:sz w:val="24"/>
          <w:szCs w:val="24"/>
          <w:lang w:val="ru-RU"/>
        </w:rPr>
        <w:t xml:space="preserve"> </w:t>
      </w:r>
      <w:r w:rsidRPr="00D12E84">
        <w:rPr>
          <w:bCs/>
          <w:sz w:val="24"/>
          <w:szCs w:val="24"/>
        </w:rPr>
        <w:t>или</w:t>
      </w:r>
      <w:r w:rsidRPr="00D12E84">
        <w:rPr>
          <w:sz w:val="24"/>
        </w:rPr>
        <w:t xml:space="preserve"> места (помещения) для складирования </w:t>
      </w:r>
      <w:r w:rsidRPr="00D12E84">
        <w:rPr>
          <w:bCs/>
          <w:sz w:val="24"/>
          <w:lang w:val="ru-RU"/>
        </w:rPr>
        <w:t xml:space="preserve">Материально-технических </w:t>
      </w:r>
      <w:r w:rsidRPr="00D12E84">
        <w:rPr>
          <w:bCs/>
          <w:sz w:val="24"/>
          <w:szCs w:val="24"/>
          <w:lang w:val="ru-RU"/>
        </w:rPr>
        <w:t>ресурсов</w:t>
      </w:r>
      <w:r w:rsidRPr="00D12E84">
        <w:rPr>
          <w:bCs/>
          <w:sz w:val="24"/>
          <w:szCs w:val="24"/>
        </w:rPr>
        <w:t xml:space="preserve"> и оборудования</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b"/>
              <w:shd w:val="clear" w:color="auto" w:fill="auto"/>
              <w:ind w:firstLine="0"/>
              <w:rPr>
                <w:b w:val="0"/>
                <w:bCs/>
              </w:rPr>
            </w:pPr>
            <w:r w:rsidRPr="00EE1D44">
              <w:rPr>
                <w:b w:val="0"/>
                <w:bCs/>
              </w:rPr>
              <w:t xml:space="preserve">Акт </w:t>
            </w:r>
          </w:p>
          <w:p w:rsidR="00351FC0" w:rsidRPr="00D949C5" w:rsidRDefault="00351FC0" w:rsidP="008A57CC">
            <w:pPr>
              <w:pStyle w:val="afb"/>
              <w:shd w:val="clear" w:color="auto" w:fill="auto"/>
              <w:ind w:firstLine="0"/>
              <w:rPr>
                <w:b w:val="0"/>
                <w:i/>
                <w:iCs/>
                <w:lang w:val="ru-RU"/>
              </w:rPr>
            </w:pPr>
            <w:r w:rsidRPr="00EE1D44">
              <w:rPr>
                <w:b w:val="0"/>
                <w:bCs/>
              </w:rPr>
              <w:t xml:space="preserve">сдачи-приемки места производства </w:t>
            </w:r>
            <w:r w:rsidRPr="00D12E84">
              <w:rPr>
                <w:b w:val="0"/>
                <w:bCs/>
                <w:lang w:val="ru-RU"/>
              </w:rPr>
              <w:t>Р</w:t>
            </w:r>
            <w:r w:rsidRPr="00D12E84">
              <w:rPr>
                <w:b w:val="0"/>
                <w:bCs/>
              </w:rPr>
              <w:t>абот</w:t>
            </w:r>
            <w:r w:rsidRPr="00D12E84">
              <w:t xml:space="preserve"> </w:t>
            </w:r>
            <w:r w:rsidRPr="00D12E84">
              <w:rPr>
                <w:b w:val="0"/>
              </w:rPr>
              <w:t>и</w:t>
            </w:r>
            <w:r w:rsidRPr="00D12E84">
              <w:rPr>
                <w:b w:val="0"/>
                <w:lang w:val="ru-RU"/>
              </w:rPr>
              <w:t xml:space="preserve"> </w:t>
            </w:r>
            <w:r w:rsidRPr="00D12E84">
              <w:rPr>
                <w:b w:val="0"/>
              </w:rPr>
              <w:t>/</w:t>
            </w:r>
            <w:r w:rsidRPr="00D12E84">
              <w:rPr>
                <w:b w:val="0"/>
                <w:lang w:val="ru-RU"/>
              </w:rPr>
              <w:t xml:space="preserve"> </w:t>
            </w:r>
            <w:r w:rsidRPr="00D12E84">
              <w:rPr>
                <w:b w:val="0"/>
              </w:rPr>
              <w:t>или</w:t>
            </w:r>
            <w:r w:rsidRPr="00D12E84">
              <w:rPr>
                <w:b w:val="0"/>
                <w:bCs/>
              </w:rPr>
              <w:t xml:space="preserve"> места (помещения) для складирования </w:t>
            </w:r>
            <w:r w:rsidRPr="00D12E84">
              <w:rPr>
                <w:b w:val="0"/>
                <w:bCs/>
                <w:lang w:val="ru-RU"/>
              </w:rPr>
              <w:t>Материально-технических ресурсов</w:t>
            </w:r>
            <w:r w:rsidR="00D12E84" w:rsidRPr="00D12E84">
              <w:rPr>
                <w:b w:val="0"/>
                <w:bCs/>
                <w:lang w:val="ru-RU"/>
              </w:rPr>
              <w:t xml:space="preserve"> и оборудования</w:t>
            </w:r>
          </w:p>
          <w:p w:rsidR="00351FC0" w:rsidRPr="001A7726" w:rsidRDefault="00351FC0" w:rsidP="008A57CC">
            <w:pPr>
              <w:rPr>
                <w:sz w:val="22"/>
              </w:rPr>
            </w:pPr>
          </w:p>
          <w:p w:rsidR="00351FC0" w:rsidRPr="00287642" w:rsidRDefault="00351FC0" w:rsidP="008A57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351FC0" w:rsidRPr="00287642" w:rsidRDefault="00351FC0" w:rsidP="008A57CC">
            <w:pPr>
              <w:rPr>
                <w:sz w:val="22"/>
                <w:szCs w:val="22"/>
              </w:rPr>
            </w:pPr>
          </w:p>
          <w:p w:rsidR="00351FC0" w:rsidRDefault="00351FC0" w:rsidP="008A57CC">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351FC0" w:rsidRPr="00853BA5" w:rsidRDefault="00351FC0" w:rsidP="008A57CC">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351FC0" w:rsidRPr="00D12E84" w:rsidRDefault="00351FC0" w:rsidP="008A57CC">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w:t>
            </w:r>
            <w:r w:rsidRPr="00D12E84">
              <w:rPr>
                <w:bCs/>
                <w:sz w:val="22"/>
                <w:szCs w:val="22"/>
              </w:rPr>
              <w:t xml:space="preserve">производства Работ _____________________________ (указываются идентифицирующие признаки) и / или </w:t>
            </w:r>
            <w:r w:rsidRPr="00D12E84">
              <w:rPr>
                <w:sz w:val="22"/>
                <w:szCs w:val="22"/>
              </w:rPr>
              <w:t xml:space="preserve">место (помещение) для складирования </w:t>
            </w:r>
            <w:r w:rsidRPr="00D12E84">
              <w:rPr>
                <w:bCs/>
                <w:sz w:val="22"/>
                <w:szCs w:val="22"/>
              </w:rPr>
              <w:t xml:space="preserve">Материально-технических ресурсов и </w:t>
            </w:r>
            <w:r w:rsidR="00D12E84" w:rsidRPr="00D12E84">
              <w:rPr>
                <w:bCs/>
                <w:sz w:val="22"/>
                <w:szCs w:val="22"/>
              </w:rPr>
              <w:t>оборудования,</w:t>
            </w:r>
            <w:r w:rsidRPr="00D12E84">
              <w:rPr>
                <w:sz w:val="22"/>
                <w:szCs w:val="22"/>
              </w:rPr>
              <w:t xml:space="preserve"> </w:t>
            </w:r>
            <w:r w:rsidRPr="00D12E84">
              <w:rPr>
                <w:bCs/>
                <w:sz w:val="22"/>
                <w:szCs w:val="22"/>
              </w:rPr>
              <w:t xml:space="preserve">(указываются идентифицирующие признаки) </w:t>
            </w:r>
            <w:r w:rsidRPr="00D12E84">
              <w:rPr>
                <w:sz w:val="22"/>
                <w:szCs w:val="22"/>
              </w:rPr>
              <w:t>по Договору по</w:t>
            </w:r>
            <w:r w:rsidRPr="00D12E84">
              <w:rPr>
                <w:bCs/>
                <w:sz w:val="22"/>
                <w:szCs w:val="22"/>
              </w:rPr>
              <w:t>дряда №______ от _____________.</w:t>
            </w:r>
          </w:p>
          <w:p w:rsidR="00351FC0" w:rsidRPr="00F43F0D" w:rsidRDefault="00351FC0" w:rsidP="008A57CC">
            <w:pPr>
              <w:spacing w:line="240" w:lineRule="auto"/>
              <w:ind w:firstLine="0"/>
              <w:rPr>
                <w:bCs/>
                <w:sz w:val="22"/>
                <w:szCs w:val="22"/>
              </w:rPr>
            </w:pPr>
            <w:r w:rsidRPr="00D12E84">
              <w:rPr>
                <w:bCs/>
                <w:sz w:val="22"/>
                <w:szCs w:val="22"/>
              </w:rPr>
              <w:t xml:space="preserve">Место для производства Работ и </w:t>
            </w:r>
            <w:r w:rsidRPr="00D12E84">
              <w:rPr>
                <w:sz w:val="22"/>
                <w:szCs w:val="22"/>
              </w:rPr>
              <w:t xml:space="preserve">место (помещение) для складирования </w:t>
            </w:r>
            <w:r w:rsidRPr="00D12E84">
              <w:rPr>
                <w:bCs/>
                <w:sz w:val="22"/>
                <w:szCs w:val="22"/>
              </w:rPr>
              <w:t xml:space="preserve">Материально-технических ресурсов </w:t>
            </w:r>
            <w:r w:rsidR="00D12E84" w:rsidRPr="00D12E84">
              <w:rPr>
                <w:bCs/>
                <w:sz w:val="22"/>
                <w:szCs w:val="22"/>
              </w:rPr>
              <w:t>и оборудования</w:t>
            </w:r>
            <w:r w:rsidRPr="00D12E84">
              <w:rPr>
                <w:bCs/>
                <w:sz w:val="22"/>
                <w:szCs w:val="22"/>
              </w:rPr>
              <w:t xml:space="preserve"> переданы / передано </w:t>
            </w:r>
            <w:r w:rsidRPr="00D12E84">
              <w:rPr>
                <w:sz w:val="22"/>
                <w:szCs w:val="22"/>
              </w:rPr>
              <w:t>Подрядчику</w:t>
            </w:r>
            <w:r w:rsidRPr="00D12E84">
              <w:rPr>
                <w:bCs/>
                <w:sz w:val="22"/>
                <w:szCs w:val="22"/>
              </w:rPr>
              <w:t xml:space="preserve"> в установленный</w:t>
            </w:r>
            <w:r w:rsidRPr="00F43F0D">
              <w:rPr>
                <w:bCs/>
                <w:sz w:val="22"/>
                <w:szCs w:val="22"/>
              </w:rPr>
              <w:t xml:space="preserve"> Договором срок. </w:t>
            </w:r>
          </w:p>
          <w:p w:rsidR="00351FC0" w:rsidRPr="00F43F0D" w:rsidRDefault="00351FC0" w:rsidP="008A57CC">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351FC0" w:rsidRPr="007E5B27" w:rsidRDefault="00351FC0" w:rsidP="008A57CC">
            <w:pPr>
              <w:spacing w:line="240" w:lineRule="auto"/>
              <w:ind w:firstLine="0"/>
              <w:rPr>
                <w:sz w:val="22"/>
              </w:rPr>
            </w:pPr>
            <w:r w:rsidRPr="001A7726">
              <w:rPr>
                <w:i/>
                <w:sz w:val="22"/>
              </w:rPr>
              <w:t>(</w:t>
            </w:r>
            <w:r w:rsidRPr="007E5B27">
              <w:rPr>
                <w:i/>
                <w:sz w:val="22"/>
              </w:rPr>
              <w:t>указать конкретные претензии или указать «не имеются»)</w:t>
            </w:r>
            <w:r w:rsidRPr="007E5B27">
              <w:rPr>
                <w:sz w:val="22"/>
              </w:rPr>
              <w:t>.</w:t>
            </w:r>
          </w:p>
          <w:p w:rsidR="00351FC0" w:rsidRPr="007E5B27" w:rsidRDefault="00351FC0" w:rsidP="008A57CC">
            <w:pPr>
              <w:spacing w:line="240" w:lineRule="auto"/>
              <w:ind w:firstLine="0"/>
              <w:rPr>
                <w:bCs/>
                <w:sz w:val="22"/>
                <w:szCs w:val="22"/>
              </w:rPr>
            </w:pPr>
            <w:r w:rsidRPr="007E5B27">
              <w:rPr>
                <w:bCs/>
                <w:sz w:val="22"/>
                <w:szCs w:val="22"/>
              </w:rPr>
              <w:t xml:space="preserve">Претензии </w:t>
            </w:r>
            <w:r w:rsidRPr="007E5B27">
              <w:rPr>
                <w:sz w:val="22"/>
                <w:szCs w:val="22"/>
              </w:rPr>
              <w:t>Подрядчика</w:t>
            </w:r>
            <w:r w:rsidRPr="007E5B27">
              <w:rPr>
                <w:bCs/>
                <w:sz w:val="22"/>
                <w:szCs w:val="22"/>
              </w:rPr>
              <w:t xml:space="preserve"> (замечания и недостатки) к месту</w:t>
            </w:r>
            <w:r w:rsidRPr="007E5B27">
              <w:rPr>
                <w:sz w:val="22"/>
                <w:szCs w:val="22"/>
              </w:rPr>
              <w:t xml:space="preserve"> складирования </w:t>
            </w:r>
            <w:r w:rsidRPr="007E5B27">
              <w:rPr>
                <w:bCs/>
                <w:sz w:val="22"/>
                <w:szCs w:val="22"/>
              </w:rPr>
              <w:t xml:space="preserve">Материально-технических ресурсов </w:t>
            </w:r>
            <w:r w:rsidR="007E5B27" w:rsidRPr="007E5B27">
              <w:rPr>
                <w:bCs/>
                <w:sz w:val="22"/>
                <w:szCs w:val="22"/>
              </w:rPr>
              <w:t>и оборудования</w:t>
            </w:r>
            <w:r w:rsidRPr="007E5B27">
              <w:rPr>
                <w:bCs/>
                <w:sz w:val="22"/>
                <w:szCs w:val="22"/>
              </w:rPr>
              <w:t>: _____________________________________</w:t>
            </w:r>
          </w:p>
          <w:p w:rsidR="00351FC0" w:rsidRPr="00287642" w:rsidRDefault="00351FC0" w:rsidP="008A57CC">
            <w:pPr>
              <w:spacing w:line="240" w:lineRule="auto"/>
              <w:ind w:firstLine="0"/>
              <w:rPr>
                <w:sz w:val="22"/>
                <w:szCs w:val="22"/>
              </w:rPr>
            </w:pPr>
            <w:r w:rsidRPr="007E5B27">
              <w:rPr>
                <w:sz w:val="22"/>
                <w:szCs w:val="22"/>
              </w:rPr>
              <w:t xml:space="preserve"> (</w:t>
            </w:r>
            <w:r w:rsidRPr="007E5B27">
              <w:rPr>
                <w:i/>
                <w:sz w:val="22"/>
              </w:rPr>
              <w:t>указать конкретные претензии или указать «не имеются»)</w:t>
            </w:r>
            <w:r w:rsidRPr="007E5B27">
              <w:rPr>
                <w:sz w:val="22"/>
              </w:rPr>
              <w:t>.</w:t>
            </w:r>
          </w:p>
          <w:p w:rsidR="00351FC0" w:rsidRPr="00287642"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1A7726" w:rsidRDefault="00351FC0" w:rsidP="008A57CC">
                  <w:pPr>
                    <w:spacing w:line="240" w:lineRule="auto"/>
                    <w:ind w:firstLine="0"/>
                    <w:rPr>
                      <w:sz w:val="22"/>
                    </w:rPr>
                  </w:pPr>
                  <w:r w:rsidRPr="001A7726">
                    <w:rPr>
                      <w:sz w:val="22"/>
                    </w:rPr>
                    <w:t>Заказчик:</w:t>
                  </w:r>
                </w:p>
              </w:tc>
              <w:tc>
                <w:tcPr>
                  <w:tcW w:w="4786" w:type="dxa"/>
                </w:tcPr>
                <w:p w:rsidR="00351FC0" w:rsidRPr="001A7726" w:rsidRDefault="00351FC0" w:rsidP="008A57CC">
                  <w:pPr>
                    <w:spacing w:line="240" w:lineRule="auto"/>
                    <w:ind w:firstLine="0"/>
                    <w:rPr>
                      <w:sz w:val="22"/>
                    </w:rPr>
                  </w:pPr>
                  <w:r w:rsidRPr="001A7726">
                    <w:rPr>
                      <w:sz w:val="22"/>
                    </w:rPr>
                    <w:t>Подрядчик:</w:t>
                  </w:r>
                </w:p>
              </w:tc>
            </w:tr>
            <w:tr w:rsidR="00351FC0" w:rsidRPr="00F43F0D" w:rsidTr="008A57CC">
              <w:tc>
                <w:tcPr>
                  <w:tcW w:w="4785" w:type="dxa"/>
                  <w:shd w:val="clear" w:color="auto" w:fill="auto"/>
                </w:tcPr>
                <w:p w:rsidR="00351FC0" w:rsidRPr="00287642" w:rsidRDefault="00351FC0" w:rsidP="008A57CC">
                  <w:pPr>
                    <w:spacing w:line="240" w:lineRule="auto"/>
                    <w:ind w:firstLine="0"/>
                    <w:rPr>
                      <w:sz w:val="22"/>
                      <w:szCs w:val="22"/>
                    </w:rPr>
                  </w:pPr>
                </w:p>
                <w:p w:rsidR="00351FC0" w:rsidRPr="00287642" w:rsidRDefault="00351FC0" w:rsidP="008A57CC">
                  <w:pPr>
                    <w:spacing w:line="240" w:lineRule="auto"/>
                    <w:ind w:firstLine="0"/>
                    <w:rPr>
                      <w:sz w:val="22"/>
                      <w:szCs w:val="22"/>
                    </w:rPr>
                  </w:pPr>
                </w:p>
                <w:p w:rsidR="00351FC0" w:rsidRPr="008F418D" w:rsidRDefault="00351FC0" w:rsidP="008A57CC">
                  <w:pPr>
                    <w:spacing w:line="240" w:lineRule="auto"/>
                    <w:ind w:firstLine="0"/>
                    <w:rPr>
                      <w:sz w:val="22"/>
                      <w:szCs w:val="22"/>
                    </w:rPr>
                  </w:pPr>
                  <w:r w:rsidRPr="008F418D">
                    <w:rPr>
                      <w:sz w:val="22"/>
                      <w:szCs w:val="22"/>
                    </w:rPr>
                    <w:t xml:space="preserve">_______________ / _______________ </w:t>
                  </w:r>
                </w:p>
                <w:p w:rsidR="00351FC0" w:rsidRPr="00012C55" w:rsidRDefault="00351FC0" w:rsidP="008A57CC">
                  <w:pPr>
                    <w:spacing w:line="240" w:lineRule="auto"/>
                    <w:ind w:firstLine="0"/>
                    <w:rPr>
                      <w:sz w:val="22"/>
                      <w:szCs w:val="22"/>
                    </w:rPr>
                  </w:pPr>
                </w:p>
              </w:tc>
              <w:tc>
                <w:tcPr>
                  <w:tcW w:w="4786" w:type="dxa"/>
                  <w:shd w:val="clear" w:color="auto" w:fill="auto"/>
                </w:tcPr>
                <w:p w:rsidR="00351FC0" w:rsidRPr="00853BA5"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b"/>
              <w:shd w:val="clear" w:color="auto" w:fill="auto"/>
              <w:ind w:firstLine="0"/>
              <w:jc w:val="left"/>
              <w:rPr>
                <w:i/>
                <w:iCs/>
              </w:rPr>
            </w:pPr>
          </w:p>
        </w:tc>
      </w:tr>
    </w:tbl>
    <w:p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b"/>
        <w:shd w:val="clear" w:color="auto" w:fill="auto"/>
        <w:ind w:firstLine="0"/>
        <w:rPr>
          <w:b w:val="0"/>
          <w:sz w:val="24"/>
        </w:rPr>
      </w:pPr>
      <w:r w:rsidRPr="001A7726">
        <w:rPr>
          <w:sz w:val="24"/>
        </w:rPr>
        <w:t>ФОРМА</w:t>
      </w:r>
    </w:p>
    <w:p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F43F0D" w:rsidTr="008A57CC">
        <w:tc>
          <w:tcPr>
            <w:tcW w:w="9747" w:type="dxa"/>
            <w:shd w:val="clear" w:color="auto" w:fill="auto"/>
          </w:tcPr>
          <w:p w:rsidR="00351FC0" w:rsidRPr="00EE1D44" w:rsidRDefault="00351FC0" w:rsidP="008A57CC">
            <w:pPr>
              <w:pStyle w:val="afb"/>
              <w:shd w:val="clear" w:color="auto" w:fill="auto"/>
              <w:ind w:firstLine="0"/>
              <w:rPr>
                <w:b w:val="0"/>
                <w:bCs/>
              </w:rPr>
            </w:pPr>
            <w:r w:rsidRPr="00EE1D44">
              <w:rPr>
                <w:b w:val="0"/>
                <w:bCs/>
              </w:rPr>
              <w:t xml:space="preserve">Акт </w:t>
            </w:r>
          </w:p>
          <w:p w:rsidR="00351FC0" w:rsidRPr="00EE1D44" w:rsidRDefault="00351FC0" w:rsidP="008A57CC">
            <w:pPr>
              <w:pStyle w:val="afb"/>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629"/>
              <w:gridCol w:w="4630"/>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b"/>
              <w:shd w:val="clear" w:color="auto" w:fill="auto"/>
              <w:ind w:firstLine="0"/>
              <w:jc w:val="left"/>
              <w:rPr>
                <w:i/>
                <w:iCs/>
              </w:rPr>
            </w:pPr>
          </w:p>
          <w:p w:rsidR="00351FC0" w:rsidRPr="00EE1D44" w:rsidRDefault="00351FC0" w:rsidP="008A57CC">
            <w:pPr>
              <w:pStyle w:val="afb"/>
              <w:shd w:val="clear" w:color="auto" w:fill="auto"/>
              <w:ind w:firstLine="0"/>
              <w:jc w:val="left"/>
              <w:rPr>
                <w:i/>
                <w:iCs/>
              </w:rPr>
            </w:pPr>
          </w:p>
        </w:tc>
      </w:tr>
    </w:tbl>
    <w:p w:rsidR="00351FC0" w:rsidRPr="00F43F0D" w:rsidRDefault="00351FC0" w:rsidP="00351FC0">
      <w:pPr>
        <w:pStyle w:val="afb"/>
        <w:ind w:firstLine="0"/>
        <w:jc w:val="left"/>
        <w:rPr>
          <w:i/>
          <w:iCs/>
        </w:rPr>
      </w:pPr>
    </w:p>
    <w:p w:rsidR="00351FC0" w:rsidRPr="00F43F0D" w:rsidRDefault="00351FC0" w:rsidP="00351FC0">
      <w:pPr>
        <w:pStyle w:val="afb"/>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351FC0" w:rsidRPr="007E5B27" w:rsidRDefault="00351FC0" w:rsidP="007E5B27">
      <w:pPr>
        <w:spacing w:line="240" w:lineRule="auto"/>
        <w:ind w:left="5103" w:firstLine="0"/>
        <w:rPr>
          <w:sz w:val="24"/>
          <w:szCs w:val="24"/>
          <w:highlight w:val="yellow"/>
        </w:rPr>
      </w:pPr>
      <w:r>
        <w:rPr>
          <w:sz w:val="22"/>
          <w:szCs w:val="22"/>
          <w:highlight w:val="yellow"/>
        </w:rPr>
        <w:br w:type="page"/>
      </w: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w:t>
            </w:r>
            <w:r w:rsidR="007E5B27">
              <w:rPr>
                <w:snapToGrid/>
                <w:sz w:val="24"/>
                <w:szCs w:val="24"/>
              </w:rPr>
              <w:t>8</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DB132C" w:rsidRDefault="00351FC0" w:rsidP="00351FC0">
      <w:pPr>
        <w:spacing w:line="240" w:lineRule="auto"/>
        <w:ind w:left="5103" w:firstLine="0"/>
        <w:rPr>
          <w:sz w:val="22"/>
        </w:rPr>
      </w:pPr>
      <w:r w:rsidRPr="00DB132C">
        <w:rPr>
          <w:sz w:val="22"/>
        </w:rPr>
        <w:lastRenderedPageBreak/>
        <w:t xml:space="preserve">Приложение № </w:t>
      </w:r>
      <w:r w:rsidR="007E5B27" w:rsidRPr="00DB132C">
        <w:rPr>
          <w:sz w:val="22"/>
          <w:szCs w:val="22"/>
        </w:rPr>
        <w:t>9</w:t>
      </w:r>
    </w:p>
    <w:p w:rsidR="00351FC0" w:rsidRPr="00DB132C" w:rsidRDefault="00351FC0" w:rsidP="00351FC0">
      <w:pPr>
        <w:spacing w:line="240" w:lineRule="auto"/>
        <w:ind w:left="5103" w:firstLine="0"/>
        <w:rPr>
          <w:sz w:val="22"/>
        </w:rPr>
      </w:pPr>
      <w:r w:rsidRPr="00DB132C">
        <w:rPr>
          <w:sz w:val="22"/>
        </w:rPr>
        <w:t>к договору подряда</w:t>
      </w:r>
    </w:p>
    <w:p w:rsidR="00351FC0" w:rsidRPr="00DB132C" w:rsidRDefault="00351FC0" w:rsidP="00351FC0">
      <w:pPr>
        <w:spacing w:line="240" w:lineRule="auto"/>
        <w:ind w:left="5103" w:firstLine="0"/>
        <w:rPr>
          <w:sz w:val="22"/>
        </w:rPr>
      </w:pPr>
      <w:r w:rsidRPr="00DB132C">
        <w:rPr>
          <w:sz w:val="22"/>
          <w:szCs w:val="22"/>
        </w:rPr>
        <w:t>от «____» __________ 20__ № ____</w:t>
      </w:r>
    </w:p>
    <w:p w:rsidR="00351FC0" w:rsidRPr="00BC4883" w:rsidRDefault="00351FC0" w:rsidP="00351FC0">
      <w:pPr>
        <w:spacing w:line="240" w:lineRule="auto"/>
        <w:jc w:val="center"/>
        <w:rPr>
          <w:b/>
          <w:sz w:val="22"/>
          <w:highlight w:val="lightGray"/>
        </w:rPr>
      </w:pPr>
    </w:p>
    <w:p w:rsidR="00351FC0" w:rsidRPr="00BC4883" w:rsidRDefault="00351FC0" w:rsidP="00557A1C">
      <w:pPr>
        <w:spacing w:line="240" w:lineRule="auto"/>
        <w:ind w:firstLine="0"/>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D35EE2"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w:t>
      </w:r>
      <w:r w:rsidRPr="00D35EE2">
        <w:t>террористический акт» и «диверсия».</w:t>
      </w:r>
    </w:p>
    <w:p w:rsidR="00351FC0" w:rsidRPr="00D35EE2" w:rsidRDefault="00351FC0" w:rsidP="00351FC0">
      <w:pPr>
        <w:pStyle w:val="af0"/>
        <w:shd w:val="clear" w:color="auto" w:fill="FFFFFF"/>
        <w:tabs>
          <w:tab w:val="left" w:pos="1134"/>
        </w:tabs>
        <w:ind w:left="0" w:firstLine="709"/>
        <w:jc w:val="both"/>
      </w:pPr>
      <w:r w:rsidRPr="00D35EE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D35EE2" w:rsidRDefault="00351FC0" w:rsidP="00351FC0">
      <w:pPr>
        <w:pStyle w:val="af0"/>
        <w:shd w:val="clear" w:color="auto" w:fill="FFFFFF"/>
        <w:tabs>
          <w:tab w:val="left" w:pos="1134"/>
        </w:tabs>
        <w:ind w:left="0" w:firstLine="709"/>
        <w:jc w:val="both"/>
      </w:pPr>
    </w:p>
    <w:p w:rsidR="00351FC0" w:rsidRPr="00D35EE2" w:rsidRDefault="00351FC0" w:rsidP="00351FC0">
      <w:pPr>
        <w:pStyle w:val="af0"/>
        <w:shd w:val="clear" w:color="auto" w:fill="FFFFFF"/>
        <w:tabs>
          <w:tab w:val="left" w:pos="851"/>
        </w:tabs>
        <w:ind w:left="851" w:hanging="851"/>
        <w:jc w:val="both"/>
        <w:rPr>
          <w:b/>
        </w:rPr>
      </w:pPr>
      <w:r w:rsidRPr="00D35EE2">
        <w:rPr>
          <w:b/>
        </w:rPr>
        <w:t>2.3.</w:t>
      </w:r>
      <w:r w:rsidRPr="00D35EE2">
        <w:rPr>
          <w:b/>
        </w:rPr>
        <w:tab/>
        <w:t>Страховые суммы, лимиты, франшизы, тариф, премия, срок действия, территория страхования:</w:t>
      </w:r>
    </w:p>
    <w:p w:rsidR="00351FC0" w:rsidRPr="00D35EE2" w:rsidRDefault="00351FC0" w:rsidP="00351FC0">
      <w:pPr>
        <w:pStyle w:val="af0"/>
        <w:shd w:val="clear" w:color="auto" w:fill="FFFFFF"/>
        <w:ind w:left="0"/>
        <w:jc w:val="both"/>
        <w:rPr>
          <w:i/>
          <w:sz w:val="20"/>
          <w:szCs w:val="20"/>
        </w:rPr>
      </w:pPr>
      <w:r w:rsidRPr="00D35EE2">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D35EE2" w:rsidRDefault="00351FC0" w:rsidP="00351FC0">
      <w:pPr>
        <w:pStyle w:val="af0"/>
        <w:shd w:val="clear" w:color="auto" w:fill="FFFFFF"/>
        <w:tabs>
          <w:tab w:val="left" w:pos="851"/>
        </w:tabs>
        <w:ind w:left="0"/>
        <w:jc w:val="both"/>
        <w:rPr>
          <w:b/>
        </w:rPr>
      </w:pPr>
      <w:r w:rsidRPr="00D35EE2">
        <w:rPr>
          <w:b/>
        </w:rPr>
        <w:t>2.3.1.</w:t>
      </w:r>
      <w:r w:rsidRPr="00D35EE2">
        <w:rPr>
          <w:b/>
        </w:rPr>
        <w:tab/>
        <w:t>Страховая сумма и лимиты по Секции 1:</w:t>
      </w:r>
    </w:p>
    <w:p w:rsidR="00351FC0" w:rsidRPr="00D35EE2" w:rsidRDefault="00351FC0" w:rsidP="00351FC0">
      <w:pPr>
        <w:pStyle w:val="af0"/>
        <w:shd w:val="clear" w:color="auto" w:fill="FFFFFF"/>
        <w:tabs>
          <w:tab w:val="left" w:pos="1134"/>
        </w:tabs>
        <w:ind w:left="0"/>
        <w:jc w:val="both"/>
      </w:pPr>
      <w:r w:rsidRPr="00D35EE2">
        <w:t>Страховая сумма по Секции 1 устанавливается в размере стоимости (цены) договора подряда, включая НДС.</w:t>
      </w:r>
    </w:p>
    <w:p w:rsidR="00351FC0" w:rsidRPr="00D35EE2" w:rsidRDefault="00351FC0" w:rsidP="00351FC0">
      <w:pPr>
        <w:pStyle w:val="af0"/>
        <w:shd w:val="clear" w:color="auto" w:fill="FFFFFF"/>
        <w:tabs>
          <w:tab w:val="left" w:pos="1134"/>
        </w:tabs>
        <w:ind w:left="0"/>
        <w:jc w:val="both"/>
      </w:pPr>
      <w:r w:rsidRPr="00D35EE2">
        <w:t>Лимит возмещения по каждому и всем страховым случаям: _____________________________.</w:t>
      </w:r>
    </w:p>
    <w:p w:rsidR="00351FC0" w:rsidRPr="00D35EE2" w:rsidRDefault="00351FC0" w:rsidP="00351FC0">
      <w:pPr>
        <w:pStyle w:val="af0"/>
        <w:shd w:val="clear" w:color="auto" w:fill="FFFFFF"/>
        <w:ind w:left="0"/>
        <w:jc w:val="both"/>
        <w:rPr>
          <w:i/>
          <w:sz w:val="20"/>
          <w:szCs w:val="20"/>
        </w:rPr>
      </w:pPr>
      <w:r w:rsidRPr="00D35EE2">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D35EE2">
        <w:rPr>
          <w:b/>
          <w:i/>
          <w:sz w:val="20"/>
          <w:szCs w:val="20"/>
        </w:rPr>
        <w:t>не устанавливается</w:t>
      </w:r>
      <w:r w:rsidRPr="00D35EE2">
        <w:rPr>
          <w:i/>
          <w:sz w:val="20"/>
          <w:szCs w:val="20"/>
        </w:rPr>
        <w:t>».</w:t>
      </w:r>
    </w:p>
    <w:p w:rsidR="00351FC0" w:rsidRPr="00D35EE2" w:rsidRDefault="00351FC0" w:rsidP="00351FC0">
      <w:pPr>
        <w:pStyle w:val="af0"/>
        <w:shd w:val="clear" w:color="auto" w:fill="FFFFFF"/>
        <w:ind w:left="0"/>
        <w:jc w:val="both"/>
        <w:rPr>
          <w:i/>
          <w:sz w:val="20"/>
          <w:szCs w:val="20"/>
        </w:rPr>
      </w:pPr>
      <w:r w:rsidRPr="00D35EE2">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D35EE2">
        <w:t>Страховая сумма в отношении покрытия рисков ППГО должна соответствовать страховой</w:t>
      </w:r>
      <w:r w:rsidRPr="003710B6">
        <w:t xml:space="preserve"> сумме по Секции 1.</w:t>
      </w:r>
    </w:p>
    <w:p w:rsidR="00351FC0" w:rsidRPr="003710B6" w:rsidRDefault="00351FC0" w:rsidP="00351FC0">
      <w:pPr>
        <w:pStyle w:val="af0"/>
        <w:shd w:val="clear" w:color="auto" w:fill="FFFFFF"/>
        <w:ind w:left="0"/>
        <w:jc w:val="both"/>
      </w:pPr>
      <w:r w:rsidRPr="003710B6">
        <w:lastRenderedPageBreak/>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r w:rsidR="007E5B27" w:rsidRPr="003710B6">
        <w:t>Страховщика,</w:t>
      </w:r>
      <w:r w:rsidRPr="003710B6">
        <w:t xml:space="preserve">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DB132C">
      <w:pPr>
        <w:spacing w:line="240" w:lineRule="auto"/>
        <w:ind w:left="8496" w:firstLine="9"/>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AE1F9A" w:rsidRPr="00D35EE2" w:rsidRDefault="002C49C2" w:rsidP="002C49C2">
      <w:pPr>
        <w:spacing w:line="240" w:lineRule="auto"/>
        <w:ind w:firstLine="0"/>
        <w:jc w:val="left"/>
        <w:rPr>
          <w:snapToGrid/>
          <w:sz w:val="22"/>
          <w:szCs w:val="22"/>
        </w:rPr>
      </w:pPr>
      <w:r>
        <w:rPr>
          <w:snapToGrid/>
          <w:sz w:val="22"/>
          <w:szCs w:val="22"/>
        </w:rPr>
        <w:lastRenderedPageBreak/>
        <w:t xml:space="preserve">                                                                           </w:t>
      </w:r>
      <w:r w:rsidR="00DB132C">
        <w:rPr>
          <w:snapToGrid/>
          <w:sz w:val="22"/>
          <w:szCs w:val="22"/>
        </w:rPr>
        <w:t xml:space="preserve">                 Приложение № 10</w:t>
      </w:r>
      <w:r w:rsidR="00AE1F9A" w:rsidRPr="00D35EE2">
        <w:rPr>
          <w:snapToGrid/>
          <w:sz w:val="22"/>
          <w:szCs w:val="22"/>
        </w:rPr>
        <w:t xml:space="preserve"> </w:t>
      </w:r>
    </w:p>
    <w:p w:rsidR="00AE1F9A" w:rsidRPr="00D35EE2" w:rsidRDefault="00AE1F9A" w:rsidP="00AE1F9A">
      <w:pPr>
        <w:spacing w:line="240" w:lineRule="auto"/>
        <w:ind w:firstLine="5103"/>
        <w:jc w:val="left"/>
        <w:rPr>
          <w:rFonts w:eastAsia="Calibri"/>
          <w:snapToGrid/>
          <w:sz w:val="22"/>
          <w:szCs w:val="22"/>
          <w:lang w:eastAsia="en-US"/>
        </w:rPr>
      </w:pPr>
      <w:r w:rsidRPr="00D35EE2">
        <w:rPr>
          <w:rFonts w:eastAsia="Calibri"/>
          <w:snapToGrid/>
          <w:sz w:val="22"/>
          <w:szCs w:val="22"/>
          <w:lang w:eastAsia="en-US"/>
        </w:rPr>
        <w:t xml:space="preserve">к Договору подряда </w:t>
      </w:r>
    </w:p>
    <w:p w:rsidR="00AE1F9A" w:rsidRPr="00D35EE2" w:rsidRDefault="00AE1F9A" w:rsidP="00AE1F9A">
      <w:pPr>
        <w:spacing w:line="240" w:lineRule="auto"/>
        <w:ind w:firstLine="5103"/>
        <w:rPr>
          <w:snapToGrid/>
          <w:sz w:val="24"/>
          <w:szCs w:val="24"/>
        </w:rPr>
      </w:pPr>
      <w:r w:rsidRPr="00D35EE2">
        <w:rPr>
          <w:rFonts w:eastAsia="Calibri"/>
          <w:snapToGrid/>
          <w:sz w:val="22"/>
          <w:szCs w:val="22"/>
          <w:lang w:eastAsia="en-US"/>
        </w:rPr>
        <w:t>от «____» __________ 20 _ г. № ____</w:t>
      </w:r>
    </w:p>
    <w:p w:rsidR="00D35EE2" w:rsidRDefault="00D35EE2" w:rsidP="002C49C2">
      <w:pPr>
        <w:tabs>
          <w:tab w:val="left" w:pos="1134"/>
        </w:tabs>
        <w:spacing w:line="240" w:lineRule="auto"/>
        <w:ind w:firstLine="0"/>
        <w:rPr>
          <w:b/>
          <w:sz w:val="24"/>
          <w:szCs w:val="24"/>
        </w:rPr>
      </w:pPr>
    </w:p>
    <w:p w:rsidR="00D35EE2" w:rsidRDefault="00D35EE2" w:rsidP="00AE1F9A">
      <w:pPr>
        <w:tabs>
          <w:tab w:val="left" w:pos="1134"/>
        </w:tabs>
        <w:spacing w:line="240" w:lineRule="auto"/>
        <w:ind w:firstLine="0"/>
        <w:jc w:val="center"/>
        <w:rPr>
          <w:b/>
          <w:sz w:val="24"/>
          <w:szCs w:val="24"/>
        </w:rPr>
      </w:pPr>
    </w:p>
    <w:p w:rsidR="00AE1F9A" w:rsidRPr="007D5483" w:rsidRDefault="00AE1F9A" w:rsidP="00AE1F9A">
      <w:pPr>
        <w:tabs>
          <w:tab w:val="left" w:pos="1134"/>
        </w:tabs>
        <w:spacing w:line="240" w:lineRule="auto"/>
        <w:ind w:firstLine="0"/>
        <w:jc w:val="center"/>
        <w:rPr>
          <w:b/>
          <w:sz w:val="24"/>
          <w:szCs w:val="24"/>
        </w:rPr>
      </w:pPr>
      <w:r w:rsidRPr="00D35EE2">
        <w:rPr>
          <w:b/>
          <w:sz w:val="24"/>
          <w:szCs w:val="24"/>
        </w:rPr>
        <w:t>Критерии отбора Банков-Гарантов</w:t>
      </w:r>
    </w:p>
    <w:p w:rsidR="00AE1F9A" w:rsidRPr="007D5483" w:rsidRDefault="00AE1F9A" w:rsidP="00AE1F9A">
      <w:pPr>
        <w:tabs>
          <w:tab w:val="left" w:pos="1134"/>
        </w:tabs>
        <w:spacing w:line="240" w:lineRule="auto"/>
        <w:ind w:firstLine="709"/>
        <w:jc w:val="center"/>
        <w:rPr>
          <w:sz w:val="24"/>
          <w:szCs w:val="24"/>
        </w:rPr>
      </w:pPr>
    </w:p>
    <w:p w:rsidR="00AE1F9A" w:rsidRPr="004C6232" w:rsidRDefault="00AE1F9A" w:rsidP="00AE1F9A">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p>
    <w:p w:rsidR="00AE1F9A" w:rsidRPr="004C6232" w:rsidRDefault="00AE1F9A" w:rsidP="00AE1F9A">
      <w:pPr>
        <w:pStyle w:val="af0"/>
        <w:numPr>
          <w:ilvl w:val="0"/>
          <w:numId w:val="108"/>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AE1F9A" w:rsidRPr="004C6232" w:rsidRDefault="00AE1F9A" w:rsidP="00AE1F9A">
      <w:pPr>
        <w:pStyle w:val="af0"/>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E1F9A" w:rsidRPr="004C6232" w:rsidRDefault="00AE1F9A" w:rsidP="00AE1F9A">
      <w:pPr>
        <w:pStyle w:val="af0"/>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AE1F9A" w:rsidRPr="004C6232" w:rsidRDefault="00AE1F9A" w:rsidP="00AE1F9A">
      <w:pPr>
        <w:pStyle w:val="af0"/>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6"/>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AE1F9A" w:rsidRPr="004C6232" w:rsidRDefault="00AE1F9A" w:rsidP="00AE1F9A">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E1F9A" w:rsidRPr="004C6232" w:rsidRDefault="00AE1F9A" w:rsidP="00AE1F9A">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AE1F9A" w:rsidRPr="004C6232" w:rsidRDefault="00AE1F9A" w:rsidP="00AE1F9A">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AE1F9A" w:rsidRPr="004C6232" w:rsidRDefault="00AE1F9A" w:rsidP="00AE1F9A">
      <w:pPr>
        <w:pStyle w:val="af0"/>
        <w:numPr>
          <w:ilvl w:val="0"/>
          <w:numId w:val="108"/>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rsidR="00AE1F9A" w:rsidRPr="004C6232" w:rsidRDefault="00AE1F9A" w:rsidP="00AE1F9A">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rsidR="00AE1F9A" w:rsidRPr="004C6232" w:rsidRDefault="00AE1F9A" w:rsidP="00AE1F9A">
      <w:pPr>
        <w:pStyle w:val="af0"/>
        <w:numPr>
          <w:ilvl w:val="1"/>
          <w:numId w:val="108"/>
        </w:numPr>
        <w:tabs>
          <w:tab w:val="left" w:pos="1418"/>
        </w:tabs>
        <w:ind w:left="0" w:firstLine="709"/>
        <w:jc w:val="both"/>
      </w:pPr>
      <w:r w:rsidRPr="004C6232">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rsidR="00AE1F9A" w:rsidRPr="004C6232" w:rsidRDefault="00AE1F9A" w:rsidP="00AE1F9A">
      <w:pPr>
        <w:pStyle w:val="af0"/>
        <w:numPr>
          <w:ilvl w:val="1"/>
          <w:numId w:val="108"/>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AE1F9A" w:rsidRPr="004C6232" w:rsidRDefault="00AE1F9A" w:rsidP="00AE1F9A">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AE1F9A" w:rsidRPr="004C6232" w:rsidRDefault="00AE1F9A" w:rsidP="00AE1F9A">
      <w:pPr>
        <w:pStyle w:val="af0"/>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rsidR="00AE1F9A" w:rsidRPr="004C6232" w:rsidRDefault="00AE1F9A" w:rsidP="00AE1F9A">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AE1F9A" w:rsidRPr="004C6232" w:rsidRDefault="00AE1F9A" w:rsidP="00AE1F9A">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D8161C" w:rsidTr="003F6115">
        <w:trPr>
          <w:trHeight w:val="639"/>
        </w:trPr>
        <w:tc>
          <w:tcPr>
            <w:tcW w:w="817" w:type="dxa"/>
            <w:hideMark/>
          </w:tcPr>
          <w:p w:rsidR="00AE1F9A" w:rsidRPr="004C6232" w:rsidRDefault="00AE1F9A" w:rsidP="003F6115">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AE1F9A" w:rsidRPr="004C6232" w:rsidRDefault="00AE1F9A" w:rsidP="003F6115">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AE1F9A" w:rsidRPr="004C6232" w:rsidRDefault="00AE1F9A" w:rsidP="003F6115">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D8161C" w:rsidTr="003F6115">
        <w:trPr>
          <w:trHeight w:val="280"/>
        </w:trPr>
        <w:tc>
          <w:tcPr>
            <w:tcW w:w="817" w:type="dxa"/>
            <w:hideMark/>
          </w:tcPr>
          <w:p w:rsidR="00AE1F9A" w:rsidRPr="004C6232" w:rsidRDefault="00AE1F9A" w:rsidP="003F6115">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AE1F9A" w:rsidRPr="004C6232" w:rsidRDefault="00AE1F9A" w:rsidP="003F6115">
            <w:pPr>
              <w:pStyle w:val="ConsPlusNonformat"/>
              <w:widowControl/>
              <w:ind w:right="-108"/>
              <w:jc w:val="both"/>
              <w:rPr>
                <w:rFonts w:ascii="Times New Roman" w:hAnsi="Times New Roman" w:cs="Times New Roman"/>
                <w:color w:val="000000"/>
                <w:sz w:val="24"/>
                <w:szCs w:val="24"/>
              </w:rPr>
            </w:pPr>
          </w:p>
        </w:tc>
        <w:tc>
          <w:tcPr>
            <w:tcW w:w="284" w:type="dxa"/>
            <w:hideMark/>
          </w:tcPr>
          <w:p w:rsidR="00AE1F9A" w:rsidRPr="004C6232" w:rsidRDefault="00AE1F9A" w:rsidP="003F6115">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AE1F9A" w:rsidRPr="004C6232" w:rsidRDefault="00AE1F9A" w:rsidP="003F6115">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D8161C" w:rsidTr="003F6115">
        <w:trPr>
          <w:trHeight w:val="993"/>
        </w:trPr>
        <w:tc>
          <w:tcPr>
            <w:tcW w:w="817" w:type="dxa"/>
            <w:hideMark/>
          </w:tcPr>
          <w:p w:rsidR="00AE1F9A" w:rsidRPr="004C6232" w:rsidRDefault="00AE1F9A" w:rsidP="003F6115">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rsidR="00AE1F9A" w:rsidRPr="004C6232" w:rsidRDefault="00AE1F9A" w:rsidP="003F6115">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AE1F9A" w:rsidRPr="004C6232" w:rsidRDefault="00AE1F9A" w:rsidP="003F6115">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7"/>
            </w:r>
            <w:r w:rsidRPr="004C6232">
              <w:rPr>
                <w:rFonts w:ascii="Times New Roman" w:hAnsi="Times New Roman" w:cs="Times New Roman"/>
                <w:sz w:val="24"/>
                <w:szCs w:val="24"/>
              </w:rPr>
              <w:t xml:space="preserve"> для i-ой кредитной организации, равный:</w:t>
            </w:r>
          </w:p>
          <w:p w:rsidR="00AE1F9A" w:rsidRPr="004C6232" w:rsidRDefault="00AE1F9A" w:rsidP="003F6115">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AE1F9A" w:rsidRPr="004C6232" w:rsidRDefault="00AE1F9A" w:rsidP="003F6115">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w:t>
            </w:r>
            <w:r w:rsidRPr="004C6232">
              <w:rPr>
                <w:sz w:val="24"/>
                <w:szCs w:val="24"/>
              </w:rPr>
              <w:lastRenderedPageBreak/>
              <w:t>Российской Федерации»;</w:t>
            </w:r>
          </w:p>
          <w:p w:rsidR="00AE1F9A" w:rsidRPr="004C6232" w:rsidRDefault="00AE1F9A" w:rsidP="003F6115">
            <w:pPr>
              <w:pStyle w:val="a8"/>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AE1F9A" w:rsidRPr="00D8161C" w:rsidRDefault="00AE1F9A" w:rsidP="00AE1F9A">
      <w:pPr>
        <w:tabs>
          <w:tab w:val="left" w:pos="709"/>
        </w:tabs>
        <w:spacing w:line="240" w:lineRule="auto"/>
        <w:ind w:left="714"/>
        <w:rPr>
          <w:sz w:val="24"/>
          <w:szCs w:val="24"/>
          <w:lang w:eastAsia="x-none"/>
        </w:rPr>
      </w:pPr>
      <w:r>
        <w:rPr>
          <w:sz w:val="24"/>
          <w:szCs w:val="24"/>
        </w:rPr>
        <w:lastRenderedPageBreak/>
        <w:tab/>
      </w:r>
    </w:p>
    <w:p w:rsidR="00AE1F9A" w:rsidRPr="00D8161C" w:rsidRDefault="00AE1F9A" w:rsidP="00AE1F9A">
      <w:pPr>
        <w:spacing w:line="240" w:lineRule="auto"/>
        <w:rPr>
          <w:rFonts w:eastAsia="Calibri"/>
          <w:sz w:val="24"/>
          <w:szCs w:val="24"/>
        </w:rPr>
      </w:pPr>
    </w:p>
    <w:p w:rsidR="00AE1F9A" w:rsidRPr="00D8161C" w:rsidRDefault="00AE1F9A" w:rsidP="00AE1F9A">
      <w:pPr>
        <w:spacing w:line="240" w:lineRule="auto"/>
        <w:rPr>
          <w:sz w:val="24"/>
          <w:szCs w:val="24"/>
        </w:rPr>
      </w:pPr>
    </w:p>
    <w:p w:rsidR="00AE1F9A" w:rsidRPr="00D8161C" w:rsidRDefault="00AE1F9A" w:rsidP="00AE1F9A">
      <w:pPr>
        <w:spacing w:line="240" w:lineRule="auto"/>
        <w:ind w:firstLine="0"/>
        <w:rPr>
          <w:sz w:val="24"/>
          <w:szCs w:val="24"/>
        </w:rPr>
      </w:pPr>
    </w:p>
    <w:p w:rsidR="00AE1F9A" w:rsidRPr="00D8161C" w:rsidRDefault="00AE1F9A" w:rsidP="00AE1F9A">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AE1F9A" w:rsidRPr="00D8161C" w:rsidTr="003F6115">
        <w:tc>
          <w:tcPr>
            <w:tcW w:w="4643" w:type="dxa"/>
            <w:shd w:val="clear" w:color="auto" w:fill="auto"/>
          </w:tcPr>
          <w:p w:rsidR="00AE1F9A" w:rsidRPr="00D8161C" w:rsidRDefault="00AE1F9A" w:rsidP="003F6115">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AE1F9A" w:rsidRPr="00D8161C" w:rsidRDefault="00AE1F9A" w:rsidP="003F6115">
            <w:pPr>
              <w:spacing w:line="240" w:lineRule="auto"/>
              <w:ind w:firstLine="0"/>
              <w:jc w:val="left"/>
              <w:rPr>
                <w:b/>
                <w:sz w:val="24"/>
                <w:szCs w:val="24"/>
              </w:rPr>
            </w:pPr>
            <w:r w:rsidRPr="00D8161C">
              <w:rPr>
                <w:b/>
                <w:sz w:val="24"/>
                <w:szCs w:val="24"/>
              </w:rPr>
              <w:t>Подрядчик:</w:t>
            </w:r>
          </w:p>
        </w:tc>
      </w:tr>
      <w:tr w:rsidR="00AE1F9A" w:rsidRPr="00D8161C" w:rsidTr="003F6115">
        <w:tc>
          <w:tcPr>
            <w:tcW w:w="4643" w:type="dxa"/>
            <w:shd w:val="clear" w:color="auto" w:fill="auto"/>
          </w:tcPr>
          <w:p w:rsidR="00AE1F9A" w:rsidRPr="00D8161C" w:rsidRDefault="00AE1F9A" w:rsidP="003F6115">
            <w:pPr>
              <w:spacing w:line="240" w:lineRule="auto"/>
              <w:ind w:firstLine="0"/>
              <w:jc w:val="left"/>
              <w:rPr>
                <w:sz w:val="24"/>
                <w:szCs w:val="24"/>
              </w:rPr>
            </w:pPr>
          </w:p>
          <w:p w:rsidR="00AE1F9A" w:rsidRPr="00D8161C" w:rsidRDefault="00AE1F9A" w:rsidP="003F6115">
            <w:pPr>
              <w:spacing w:line="240" w:lineRule="auto"/>
              <w:ind w:firstLine="0"/>
              <w:jc w:val="left"/>
              <w:rPr>
                <w:sz w:val="24"/>
                <w:szCs w:val="24"/>
              </w:rPr>
            </w:pPr>
          </w:p>
          <w:p w:rsidR="00AE1F9A" w:rsidRPr="00D8161C" w:rsidRDefault="00AE1F9A" w:rsidP="003F6115">
            <w:pPr>
              <w:spacing w:line="240" w:lineRule="auto"/>
              <w:ind w:firstLine="0"/>
              <w:jc w:val="left"/>
              <w:rPr>
                <w:sz w:val="24"/>
                <w:szCs w:val="24"/>
              </w:rPr>
            </w:pPr>
            <w:r w:rsidRPr="00D8161C">
              <w:rPr>
                <w:sz w:val="24"/>
                <w:szCs w:val="24"/>
              </w:rPr>
              <w:t xml:space="preserve">_______________ / _______________ </w:t>
            </w:r>
          </w:p>
          <w:p w:rsidR="00AE1F9A" w:rsidRPr="00D8161C" w:rsidRDefault="00AE1F9A" w:rsidP="003F6115">
            <w:pPr>
              <w:spacing w:line="240" w:lineRule="auto"/>
              <w:ind w:firstLine="0"/>
              <w:jc w:val="left"/>
              <w:rPr>
                <w:sz w:val="24"/>
                <w:szCs w:val="24"/>
              </w:rPr>
            </w:pPr>
          </w:p>
        </w:tc>
        <w:tc>
          <w:tcPr>
            <w:tcW w:w="4996" w:type="dxa"/>
            <w:shd w:val="clear" w:color="auto" w:fill="auto"/>
          </w:tcPr>
          <w:p w:rsidR="00AE1F9A" w:rsidRPr="00D8161C" w:rsidRDefault="00AE1F9A" w:rsidP="003F6115">
            <w:pPr>
              <w:spacing w:line="240" w:lineRule="auto"/>
              <w:ind w:firstLine="0"/>
              <w:jc w:val="left"/>
              <w:rPr>
                <w:sz w:val="24"/>
                <w:szCs w:val="24"/>
              </w:rPr>
            </w:pPr>
          </w:p>
          <w:p w:rsidR="00AE1F9A" w:rsidRPr="00D8161C" w:rsidRDefault="00AE1F9A" w:rsidP="003F6115">
            <w:pPr>
              <w:spacing w:line="240" w:lineRule="auto"/>
              <w:ind w:firstLine="0"/>
              <w:jc w:val="left"/>
              <w:rPr>
                <w:sz w:val="24"/>
                <w:szCs w:val="24"/>
              </w:rPr>
            </w:pPr>
          </w:p>
          <w:p w:rsidR="00AE1F9A" w:rsidRPr="00D8161C" w:rsidRDefault="00AE1F9A" w:rsidP="003F6115">
            <w:pPr>
              <w:spacing w:line="240" w:lineRule="auto"/>
              <w:ind w:firstLine="0"/>
              <w:jc w:val="left"/>
              <w:rPr>
                <w:sz w:val="24"/>
                <w:szCs w:val="24"/>
              </w:rPr>
            </w:pPr>
            <w:r w:rsidRPr="00D8161C">
              <w:rPr>
                <w:sz w:val="24"/>
                <w:szCs w:val="24"/>
              </w:rPr>
              <w:t xml:space="preserve">_______________ / _______________ </w:t>
            </w:r>
          </w:p>
          <w:p w:rsidR="00AE1F9A" w:rsidRPr="00D8161C" w:rsidRDefault="00AE1F9A" w:rsidP="003F6115">
            <w:pPr>
              <w:spacing w:line="240" w:lineRule="auto"/>
              <w:ind w:firstLine="0"/>
              <w:jc w:val="left"/>
              <w:rPr>
                <w:sz w:val="24"/>
                <w:szCs w:val="24"/>
              </w:rPr>
            </w:pPr>
          </w:p>
        </w:tc>
      </w:tr>
    </w:tbl>
    <w:p w:rsidR="002C49C2" w:rsidRDefault="002C49C2" w:rsidP="00351FC0"/>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Pr="002C49C2" w:rsidRDefault="002C49C2" w:rsidP="002C49C2"/>
    <w:p w:rsidR="002C49C2" w:rsidRDefault="002C49C2" w:rsidP="002C49C2"/>
    <w:p w:rsidR="006D4F92" w:rsidRPr="002C49C2" w:rsidRDefault="006D4F92" w:rsidP="002C49C2">
      <w:pPr>
        <w:jc w:val="right"/>
      </w:pPr>
    </w:p>
    <w:sectPr w:rsidR="006D4F92" w:rsidRPr="002C49C2"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CF5" w:rsidRDefault="001F6CF5">
      <w:r>
        <w:separator/>
      </w:r>
    </w:p>
  </w:endnote>
  <w:endnote w:type="continuationSeparator" w:id="0">
    <w:p w:rsidR="001F6CF5" w:rsidRDefault="001F6CF5">
      <w:r>
        <w:continuationSeparator/>
      </w:r>
    </w:p>
  </w:endnote>
  <w:endnote w:type="continuationNotice" w:id="1">
    <w:p w:rsidR="001F6CF5" w:rsidRDefault="001F6C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16B" w:rsidRDefault="00C7616B" w:rsidP="00C2118D">
    <w:pPr>
      <w:pStyle w:val="af8"/>
      <w:jc w:val="right"/>
      <w:rPr>
        <w:sz w:val="20"/>
        <w:szCs w:val="20"/>
      </w:rPr>
    </w:pPr>
  </w:p>
  <w:p w:rsidR="00C7616B" w:rsidRPr="003F0848" w:rsidRDefault="00C7616B" w:rsidP="00C2118D">
    <w:pPr>
      <w:pStyle w:val="af8"/>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16B" w:rsidRDefault="00C7616B">
    <w:pPr>
      <w:pStyle w:val="af8"/>
      <w:jc w:val="right"/>
    </w:pPr>
  </w:p>
  <w:p w:rsidR="00C7616B" w:rsidRDefault="00C7616B">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16B" w:rsidRDefault="00C7616B">
    <w:pPr>
      <w:pStyle w:val="af8"/>
      <w:jc w:val="right"/>
    </w:pPr>
  </w:p>
  <w:p w:rsidR="00C7616B" w:rsidRDefault="00C7616B">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CF5" w:rsidRDefault="001F6CF5">
      <w:r>
        <w:separator/>
      </w:r>
    </w:p>
  </w:footnote>
  <w:footnote w:type="continuationSeparator" w:id="0">
    <w:p w:rsidR="001F6CF5" w:rsidRDefault="001F6CF5">
      <w:r>
        <w:continuationSeparator/>
      </w:r>
    </w:p>
  </w:footnote>
  <w:footnote w:type="continuationNotice" w:id="1">
    <w:p w:rsidR="001F6CF5" w:rsidRDefault="001F6CF5">
      <w:pPr>
        <w:spacing w:line="240" w:lineRule="auto"/>
      </w:pPr>
    </w:p>
  </w:footnote>
  <w:footnote w:id="2">
    <w:p w:rsidR="00C7616B" w:rsidRDefault="00C7616B"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3">
    <w:p w:rsidR="00C7616B" w:rsidRDefault="00C7616B"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4">
    <w:p w:rsidR="00C7616B" w:rsidRPr="00C2118D" w:rsidRDefault="00C7616B"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5">
    <w:p w:rsidR="00C7616B" w:rsidRDefault="00C7616B"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6">
    <w:p w:rsidR="00C7616B" w:rsidRPr="00BA3A83" w:rsidRDefault="00C7616B"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7">
    <w:p w:rsidR="00C7616B" w:rsidRPr="001F3865" w:rsidRDefault="00C7616B"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16B" w:rsidRPr="00DE762A" w:rsidRDefault="00C7616B"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16B" w:rsidRDefault="00C7616B"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3905"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DE"/>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6BE"/>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5DE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454B"/>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CF5"/>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27E2D"/>
    <w:rsid w:val="00230EDD"/>
    <w:rsid w:val="0023200B"/>
    <w:rsid w:val="0023284A"/>
    <w:rsid w:val="00232DC7"/>
    <w:rsid w:val="002340D0"/>
    <w:rsid w:val="00234854"/>
    <w:rsid w:val="002353C4"/>
    <w:rsid w:val="002360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3B9"/>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559"/>
    <w:rsid w:val="002C1AAB"/>
    <w:rsid w:val="002C2995"/>
    <w:rsid w:val="002C2BF8"/>
    <w:rsid w:val="002C3B45"/>
    <w:rsid w:val="002C452D"/>
    <w:rsid w:val="002C472C"/>
    <w:rsid w:val="002C49C2"/>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048"/>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01B"/>
    <w:rsid w:val="003F51F5"/>
    <w:rsid w:val="003F5F8B"/>
    <w:rsid w:val="003F6067"/>
    <w:rsid w:val="003F6115"/>
    <w:rsid w:val="003F738E"/>
    <w:rsid w:val="003F75CC"/>
    <w:rsid w:val="003F76FD"/>
    <w:rsid w:val="003F787D"/>
    <w:rsid w:val="003F7A52"/>
    <w:rsid w:val="004007AF"/>
    <w:rsid w:val="00400FA0"/>
    <w:rsid w:val="00401906"/>
    <w:rsid w:val="00401B67"/>
    <w:rsid w:val="00401E4C"/>
    <w:rsid w:val="00402D98"/>
    <w:rsid w:val="00403B14"/>
    <w:rsid w:val="00404D26"/>
    <w:rsid w:val="00405956"/>
    <w:rsid w:val="00406057"/>
    <w:rsid w:val="0041020B"/>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68A"/>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203"/>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0AA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3AB"/>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1C"/>
    <w:rsid w:val="00557AD5"/>
    <w:rsid w:val="00557D8E"/>
    <w:rsid w:val="005603B7"/>
    <w:rsid w:val="005607C7"/>
    <w:rsid w:val="00561CBC"/>
    <w:rsid w:val="00562D4F"/>
    <w:rsid w:val="00562E94"/>
    <w:rsid w:val="00564B44"/>
    <w:rsid w:val="00564BB6"/>
    <w:rsid w:val="00565389"/>
    <w:rsid w:val="00565444"/>
    <w:rsid w:val="0056590B"/>
    <w:rsid w:val="00565A46"/>
    <w:rsid w:val="00566AE3"/>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1AA"/>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365"/>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68D"/>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2F25"/>
    <w:rsid w:val="00633A07"/>
    <w:rsid w:val="006344C2"/>
    <w:rsid w:val="0063458F"/>
    <w:rsid w:val="00635687"/>
    <w:rsid w:val="00635A15"/>
    <w:rsid w:val="00635F96"/>
    <w:rsid w:val="0063602C"/>
    <w:rsid w:val="006367E5"/>
    <w:rsid w:val="0063687E"/>
    <w:rsid w:val="00637BE2"/>
    <w:rsid w:val="00637C0A"/>
    <w:rsid w:val="00640296"/>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678E"/>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1651"/>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37C"/>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191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5B27"/>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087"/>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667"/>
    <w:rsid w:val="00844DCF"/>
    <w:rsid w:val="0084523B"/>
    <w:rsid w:val="0084563D"/>
    <w:rsid w:val="00846142"/>
    <w:rsid w:val="00846BBD"/>
    <w:rsid w:val="0084759A"/>
    <w:rsid w:val="00847C08"/>
    <w:rsid w:val="0085102C"/>
    <w:rsid w:val="00851734"/>
    <w:rsid w:val="00852BFD"/>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4B6F"/>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6020"/>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3D18"/>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50312"/>
    <w:rsid w:val="00950326"/>
    <w:rsid w:val="0095139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6C"/>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0AA5"/>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23E"/>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9A"/>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AF785A"/>
    <w:rsid w:val="00B00F56"/>
    <w:rsid w:val="00B0114C"/>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29D"/>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702"/>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9771D"/>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0F97"/>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09E"/>
    <w:rsid w:val="00C709B0"/>
    <w:rsid w:val="00C71178"/>
    <w:rsid w:val="00C714F1"/>
    <w:rsid w:val="00C71696"/>
    <w:rsid w:val="00C71A16"/>
    <w:rsid w:val="00C71CD2"/>
    <w:rsid w:val="00C71D37"/>
    <w:rsid w:val="00C72042"/>
    <w:rsid w:val="00C73321"/>
    <w:rsid w:val="00C7498F"/>
    <w:rsid w:val="00C75157"/>
    <w:rsid w:val="00C75C34"/>
    <w:rsid w:val="00C75F8F"/>
    <w:rsid w:val="00C7616B"/>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486"/>
    <w:rsid w:val="00CA5959"/>
    <w:rsid w:val="00CA5FA9"/>
    <w:rsid w:val="00CA6E86"/>
    <w:rsid w:val="00CA747B"/>
    <w:rsid w:val="00CB068B"/>
    <w:rsid w:val="00CB0DE1"/>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2E84"/>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E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2C4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32C"/>
    <w:rsid w:val="00DB1CB0"/>
    <w:rsid w:val="00DB36FA"/>
    <w:rsid w:val="00DB40F6"/>
    <w:rsid w:val="00DB418B"/>
    <w:rsid w:val="00DB52CB"/>
    <w:rsid w:val="00DB5919"/>
    <w:rsid w:val="00DB6894"/>
    <w:rsid w:val="00DB6EC3"/>
    <w:rsid w:val="00DB7EDC"/>
    <w:rsid w:val="00DB7FEC"/>
    <w:rsid w:val="00DC006E"/>
    <w:rsid w:val="00DC0AB4"/>
    <w:rsid w:val="00DC0F18"/>
    <w:rsid w:val="00DC11C0"/>
    <w:rsid w:val="00DC165D"/>
    <w:rsid w:val="00DC1866"/>
    <w:rsid w:val="00DC229D"/>
    <w:rsid w:val="00DC230F"/>
    <w:rsid w:val="00DC2A5A"/>
    <w:rsid w:val="00DC2B59"/>
    <w:rsid w:val="00DC2C7A"/>
    <w:rsid w:val="00DC360B"/>
    <w:rsid w:val="00DC3D16"/>
    <w:rsid w:val="00DC495E"/>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49F"/>
    <w:rsid w:val="00EA4526"/>
    <w:rsid w:val="00EA4AC8"/>
    <w:rsid w:val="00EA511A"/>
    <w:rsid w:val="00EA5520"/>
    <w:rsid w:val="00EA6364"/>
    <w:rsid w:val="00EA63B7"/>
    <w:rsid w:val="00EA6B0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D0764"/>
    <w:rsid w:val="00ED07B3"/>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676D"/>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5158DE-21F8-4C11-95AD-B335BE2C2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40465155">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79DAC-FB2D-47CE-8991-A9FFB59D90EF}">
  <ds:schemaRefs>
    <ds:schemaRef ds:uri="http://schemas.openxmlformats.org/officeDocument/2006/bibliography"/>
  </ds:schemaRefs>
</ds:datastoreItem>
</file>

<file path=customXml/itemProps2.xml><?xml version="1.0" encoding="utf-8"?>
<ds:datastoreItem xmlns:ds="http://schemas.openxmlformats.org/officeDocument/2006/customXml" ds:itemID="{E4D58961-9380-4198-9BEE-030AA95DB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19628</Words>
  <Characters>111884</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131250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2019-10-16T04:54:00Z</cp:lastPrinted>
  <dcterms:created xsi:type="dcterms:W3CDTF">2019-11-21T04:14:00Z</dcterms:created>
  <dcterms:modified xsi:type="dcterms:W3CDTF">2019-11-21T04:14:00Z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