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7C2C9239"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sidR="008E5A71">
        <w:rPr>
          <w:bCs/>
          <w:snapToGrid/>
          <w:sz w:val="28"/>
          <w:szCs w:val="28"/>
        </w:rPr>
        <w:t>1</w:t>
      </w:r>
      <w:r w:rsidR="007D2EE6">
        <w:rPr>
          <w:bCs/>
          <w:snapToGrid/>
          <w:sz w:val="28"/>
          <w:szCs w:val="28"/>
        </w:rPr>
        <w:t>2</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6EE29584" w:rsidR="00FD7616" w:rsidRPr="00B45AC1" w:rsidRDefault="00FD7616" w:rsidP="00FD7616">
      <w:pPr>
        <w:pStyle w:val="Tableheader"/>
        <w:widowControl w:val="0"/>
        <w:spacing w:before="0"/>
        <w:jc w:val="center"/>
      </w:pPr>
      <w:r w:rsidRPr="00B45AC1">
        <w:t>(</w:t>
      </w:r>
      <w:r w:rsidR="0003600A" w:rsidRPr="0003600A">
        <w:rPr>
          <w:b w:val="0"/>
          <w:snapToGrid w:val="0"/>
          <w:sz w:val="26"/>
          <w:szCs w:val="26"/>
        </w:rPr>
        <w:t>26901-ТПИР-ТПИР ОТМ-2020-ДРСК</w:t>
      </w:r>
      <w:r w:rsidRPr="00B45AC1">
        <w:t>)</w:t>
      </w:r>
    </w:p>
    <w:p w14:paraId="425AE1A6" w14:textId="40CD8EB2" w:rsidR="003C5951" w:rsidRPr="003C5951" w:rsidRDefault="003C5951" w:rsidP="00FD7616">
      <w:pPr>
        <w:spacing w:before="0"/>
        <w:jc w:val="center"/>
        <w:outlineLvl w:val="4"/>
        <w:rPr>
          <w:b/>
          <w:sz w:val="28"/>
          <w:szCs w:val="28"/>
        </w:rPr>
      </w:pPr>
      <w:r w:rsidRPr="003C5951">
        <w:rPr>
          <w:b/>
          <w:sz w:val="28"/>
          <w:szCs w:val="28"/>
        </w:rPr>
        <w:t>№</w:t>
      </w:r>
      <w:r w:rsidR="007D2EE6">
        <w:rPr>
          <w:b/>
          <w:sz w:val="28"/>
          <w:szCs w:val="28"/>
        </w:rPr>
        <w:t>202</w:t>
      </w:r>
      <w:r w:rsidRPr="003C5951">
        <w:rPr>
          <w:b/>
          <w:sz w:val="28"/>
          <w:szCs w:val="28"/>
        </w:rPr>
        <w:t>/М</w:t>
      </w:r>
      <w:r w:rsidR="0003600A">
        <w:rPr>
          <w:b/>
          <w:sz w:val="28"/>
          <w:szCs w:val="28"/>
        </w:rPr>
        <w:t>ТПиР</w:t>
      </w:r>
      <w:r>
        <w:rPr>
          <w:b/>
          <w:sz w:val="28"/>
          <w:szCs w:val="28"/>
        </w:rPr>
        <w:t xml:space="preserve">                        </w:t>
      </w:r>
      <w:r w:rsidR="0088672A">
        <w:rPr>
          <w:b/>
          <w:sz w:val="28"/>
          <w:szCs w:val="28"/>
        </w:rPr>
        <w:t xml:space="preserve">                                                          </w:t>
      </w:r>
      <w:r w:rsidR="008E5A71">
        <w:rPr>
          <w:b/>
          <w:sz w:val="28"/>
          <w:szCs w:val="28"/>
        </w:rPr>
        <w:t>1</w:t>
      </w:r>
      <w:r w:rsidR="007D2EE6">
        <w:rPr>
          <w:b/>
          <w:sz w:val="28"/>
          <w:szCs w:val="28"/>
        </w:rPr>
        <w:t>2</w:t>
      </w:r>
      <w:r w:rsidR="00ED78A3">
        <w:rPr>
          <w:b/>
          <w:sz w:val="28"/>
          <w:szCs w:val="28"/>
        </w:rPr>
        <w:t xml:space="preserve"> ноября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7EAA7A87" w14:textId="0ADE15B5" w:rsidR="0075667D" w:rsidRPr="00B45AC1" w:rsidRDefault="005A78D9" w:rsidP="0075667D">
            <w:pPr>
              <w:pStyle w:val="Tableheader"/>
              <w:widowControl w:val="0"/>
              <w:spacing w:before="0"/>
            </w:pPr>
            <w:r w:rsidRPr="0003355D">
              <w:rPr>
                <w:b w:val="0"/>
                <w:snapToGrid w:val="0"/>
                <w:sz w:val="26"/>
                <w:szCs w:val="26"/>
              </w:rPr>
              <w:t xml:space="preserve">Лот № </w:t>
            </w:r>
            <w:r w:rsidR="0075667D" w:rsidRPr="00B45AC1">
              <w:t>(</w:t>
            </w:r>
            <w:r w:rsidR="0003600A" w:rsidRPr="0003600A">
              <w:rPr>
                <w:b w:val="0"/>
                <w:snapToGrid w:val="0"/>
                <w:sz w:val="26"/>
                <w:szCs w:val="26"/>
              </w:rPr>
              <w:t>26901-ТПИР-ТПИР ОТМ-2020-ДРСК</w:t>
            </w:r>
            <w:r w:rsidR="0075667D" w:rsidRPr="00B45AC1">
              <w:t>)</w:t>
            </w:r>
          </w:p>
          <w:p w14:paraId="5C2F78FC" w14:textId="73750602" w:rsidR="005A78D9" w:rsidRPr="00ED78A3" w:rsidRDefault="003C5951" w:rsidP="008E5A71">
            <w:pPr>
              <w:pStyle w:val="Tableheader"/>
              <w:widowControl w:val="0"/>
              <w:spacing w:before="0"/>
              <w:rPr>
                <w:i/>
                <w:snapToGrid w:val="0"/>
                <w:sz w:val="26"/>
                <w:szCs w:val="26"/>
              </w:rPr>
            </w:pPr>
            <w:r w:rsidRPr="00ED78A3">
              <w:rPr>
                <w:i/>
                <w:snapToGrid w:val="0"/>
                <w:sz w:val="26"/>
                <w:szCs w:val="26"/>
              </w:rPr>
              <w:t>«</w:t>
            </w:r>
            <w:r w:rsidR="0003600A" w:rsidRPr="0003600A">
              <w:rPr>
                <w:i/>
                <w:sz w:val="26"/>
              </w:rPr>
              <w:t>Оборудование связи</w:t>
            </w:r>
            <w:r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76BE34D0"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3600A">
              <w:rPr>
                <w:rFonts w:ascii="Times New Roman" w:eastAsia="Times New Roman" w:hAnsi="Times New Roman"/>
                <w:noProof w:val="0"/>
                <w:snapToGrid w:val="0"/>
                <w:sz w:val="26"/>
                <w:lang w:eastAsia="ru-RU"/>
              </w:rPr>
              <w:t>6 397 279,41</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4BAEECDA" w:rsidR="006C03D6" w:rsidRPr="009840FF" w:rsidRDefault="006C03D6" w:rsidP="000E44F2">
            <w:pPr>
              <w:widowControl w:val="0"/>
              <w:spacing w:after="120"/>
              <w:rPr>
                <w:b/>
                <w:i/>
              </w:rPr>
            </w:pPr>
            <w:r w:rsidRPr="009840FF">
              <w:rPr>
                <w:b/>
                <w:i/>
              </w:rPr>
              <w:t>«</w:t>
            </w:r>
            <w:r w:rsidR="008E5A71">
              <w:rPr>
                <w:b/>
                <w:i/>
              </w:rPr>
              <w:t>1</w:t>
            </w:r>
            <w:r w:rsidR="007D2EE6">
              <w:rPr>
                <w:b/>
                <w:i/>
              </w:rPr>
              <w:t>2</w:t>
            </w:r>
            <w:r w:rsidRPr="009840FF">
              <w:rPr>
                <w:b/>
                <w:i/>
              </w:rPr>
              <w:t xml:space="preserve">» </w:t>
            </w:r>
            <w:r w:rsidR="009840FF" w:rsidRPr="009840FF">
              <w:rPr>
                <w:b/>
                <w:i/>
              </w:rPr>
              <w:t>ноя</w:t>
            </w:r>
            <w:r w:rsidR="0088672A" w:rsidRPr="009840FF">
              <w:rPr>
                <w:b/>
                <w:i/>
              </w:rPr>
              <w:t xml:space="preserve">бря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56D8AC04" w:rsidR="002541D7" w:rsidRPr="008854F8" w:rsidRDefault="006C03D6" w:rsidP="008E5A71">
            <w:pPr>
              <w:pStyle w:val="Tableheader"/>
              <w:widowControl w:val="0"/>
              <w:rPr>
                <w:rFonts w:eastAsia="Lucida Sans Unicode"/>
                <w:b w:val="0"/>
                <w:i/>
                <w:kern w:val="1"/>
                <w:sz w:val="26"/>
                <w:szCs w:val="26"/>
                <w:shd w:val="clear" w:color="auto" w:fill="FFFF99"/>
              </w:rPr>
            </w:pPr>
            <w:r w:rsidRPr="009840FF">
              <w:rPr>
                <w:i/>
                <w:sz w:val="26"/>
                <w:szCs w:val="26"/>
              </w:rPr>
              <w:t>«</w:t>
            </w:r>
            <w:r w:rsidR="00C42DF2">
              <w:rPr>
                <w:i/>
                <w:sz w:val="26"/>
                <w:szCs w:val="26"/>
              </w:rPr>
              <w:t>2</w:t>
            </w:r>
            <w:r w:rsidR="008E5A71">
              <w:rPr>
                <w:i/>
                <w:sz w:val="26"/>
                <w:szCs w:val="26"/>
              </w:rPr>
              <w:t>0</w:t>
            </w:r>
            <w:r w:rsidRPr="009840FF">
              <w:rPr>
                <w:i/>
                <w:sz w:val="26"/>
                <w:szCs w:val="26"/>
              </w:rPr>
              <w:t xml:space="preserve">» </w:t>
            </w:r>
            <w:r w:rsidR="009840FF" w:rsidRPr="009840FF">
              <w:rPr>
                <w:i/>
                <w:sz w:val="26"/>
                <w:szCs w:val="26"/>
              </w:rPr>
              <w:t>ноя</w:t>
            </w:r>
            <w:r w:rsidR="0088672A" w:rsidRPr="009840FF">
              <w:rPr>
                <w:i/>
                <w:sz w:val="26"/>
                <w:szCs w:val="26"/>
              </w:rPr>
              <w:t>бря 2019</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451B3129" w:rsidR="00EC5F37" w:rsidRPr="00C55B01" w:rsidRDefault="009840FF" w:rsidP="009840FF">
      <w:pPr>
        <w:jc w:val="right"/>
        <w:rPr>
          <w:b/>
          <w:sz w:val="22"/>
          <w:szCs w:val="22"/>
        </w:rPr>
      </w:pPr>
      <w:r w:rsidRPr="00305FE4">
        <w:rPr>
          <w:bCs/>
          <w:snapToGrid/>
          <w:sz w:val="28"/>
          <w:szCs w:val="28"/>
        </w:rPr>
        <w:t xml:space="preserve">        «</w:t>
      </w:r>
      <w:r w:rsidR="008E5A71">
        <w:rPr>
          <w:bCs/>
          <w:snapToGrid/>
          <w:sz w:val="28"/>
          <w:szCs w:val="28"/>
        </w:rPr>
        <w:t>1</w:t>
      </w:r>
      <w:r w:rsidR="007D2EE6">
        <w:rPr>
          <w:bCs/>
          <w:snapToGrid/>
          <w:sz w:val="28"/>
          <w:szCs w:val="28"/>
        </w:rPr>
        <w:t>2</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AA6A4FA" w14:textId="77777777" w:rsidR="0003600A" w:rsidRPr="0003600A" w:rsidRDefault="00EA3535" w:rsidP="0003600A">
      <w:pPr>
        <w:pStyle w:val="Tableheader"/>
        <w:widowControl w:val="0"/>
        <w:spacing w:before="0"/>
        <w:jc w:val="center"/>
        <w:rPr>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03600A" w:rsidRPr="0003600A">
        <w:rPr>
          <w:i/>
          <w:snapToGrid w:val="0"/>
          <w:sz w:val="32"/>
          <w:szCs w:val="32"/>
        </w:rPr>
        <w:t>«</w:t>
      </w:r>
      <w:r w:rsidR="0003600A" w:rsidRPr="0003600A">
        <w:rPr>
          <w:i/>
          <w:sz w:val="32"/>
          <w:szCs w:val="32"/>
        </w:rPr>
        <w:t>Оборудование связи</w:t>
      </w:r>
      <w:r w:rsidR="0003600A" w:rsidRPr="0003600A">
        <w:rPr>
          <w:i/>
          <w:snapToGrid w:val="0"/>
          <w:sz w:val="32"/>
          <w:szCs w:val="32"/>
        </w:rPr>
        <w:t>»</w:t>
      </w:r>
    </w:p>
    <w:p w14:paraId="248F4795" w14:textId="77777777" w:rsidR="0003600A" w:rsidRPr="00B45AC1" w:rsidRDefault="0003600A" w:rsidP="0003600A">
      <w:pPr>
        <w:pStyle w:val="Tableheader"/>
        <w:widowControl w:val="0"/>
        <w:spacing w:before="0"/>
        <w:jc w:val="center"/>
      </w:pPr>
      <w:r w:rsidRPr="0003355D">
        <w:rPr>
          <w:b w:val="0"/>
          <w:snapToGrid w:val="0"/>
          <w:sz w:val="26"/>
          <w:szCs w:val="26"/>
        </w:rPr>
        <w:t xml:space="preserve">Лот № </w:t>
      </w:r>
      <w:r w:rsidRPr="00B45AC1">
        <w:t>(</w:t>
      </w:r>
      <w:r w:rsidRPr="0003600A">
        <w:rPr>
          <w:b w:val="0"/>
          <w:snapToGrid w:val="0"/>
          <w:sz w:val="26"/>
          <w:szCs w:val="26"/>
        </w:rPr>
        <w:t>26901-ТПИР-ТПИР ОТМ-2020-ДРСК</w:t>
      </w:r>
      <w:r w:rsidRPr="00B45AC1">
        <w:t>)</w:t>
      </w:r>
    </w:p>
    <w:p w14:paraId="66452662" w14:textId="74301BC9" w:rsidR="008E5A71" w:rsidRDefault="008E5A71" w:rsidP="000D74BC">
      <w:pPr>
        <w:pStyle w:val="Tableheader"/>
        <w:widowControl w:val="0"/>
        <w:spacing w:before="0"/>
        <w:jc w:val="center"/>
      </w:pPr>
    </w:p>
    <w:p w14:paraId="0A1CE24D" w14:textId="511D93BC" w:rsidR="008E5A71" w:rsidRDefault="008E5A71" w:rsidP="000D74BC">
      <w:pPr>
        <w:pStyle w:val="Tableheader"/>
        <w:widowControl w:val="0"/>
        <w:spacing w:before="0"/>
        <w:jc w:val="center"/>
      </w:pPr>
    </w:p>
    <w:p w14:paraId="76B982DD" w14:textId="6EBB6E32" w:rsidR="008E5A71" w:rsidRDefault="008E5A71" w:rsidP="000D74BC">
      <w:pPr>
        <w:pStyle w:val="Tableheader"/>
        <w:widowControl w:val="0"/>
        <w:spacing w:before="0"/>
        <w:jc w:val="center"/>
      </w:pPr>
    </w:p>
    <w:p w14:paraId="277F69E1" w14:textId="123D78D9" w:rsidR="008E5A71" w:rsidRDefault="008E5A71" w:rsidP="000D74BC">
      <w:pPr>
        <w:pStyle w:val="Tableheader"/>
        <w:widowControl w:val="0"/>
        <w:spacing w:before="0"/>
        <w:jc w:val="center"/>
      </w:pPr>
    </w:p>
    <w:p w14:paraId="5B51DC98" w14:textId="77777777" w:rsidR="008E5A71" w:rsidRPr="00B45AC1" w:rsidRDefault="008E5A71" w:rsidP="000D74BC">
      <w:pPr>
        <w:pStyle w:val="Tableheader"/>
        <w:widowControl w:val="0"/>
        <w:spacing w:before="0"/>
        <w:jc w:val="center"/>
      </w:pPr>
    </w:p>
    <w:p w14:paraId="3754F4BB" w14:textId="519EF6D3" w:rsidR="00B86AC4" w:rsidRDefault="00B86AC4" w:rsidP="000D74BC">
      <w:pPr>
        <w:jc w:val="center"/>
      </w:pPr>
      <w:r w:rsidRPr="009840FF">
        <w:t>Редакция № 1</w:t>
      </w:r>
    </w:p>
    <w:p w14:paraId="5A6FD2D2" w14:textId="15FFA58B" w:rsidR="000D74BC" w:rsidRDefault="000D74BC" w:rsidP="00B86AC4">
      <w:pPr>
        <w:jc w:val="cente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777A2D2"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52656B">
          <w:rPr>
            <w:webHidden/>
          </w:rPr>
          <w:t>9</w:t>
        </w:r>
        <w:r w:rsidR="0052656B">
          <w:rPr>
            <w:webHidden/>
          </w:rPr>
          <w:fldChar w:fldCharType="end"/>
        </w:r>
      </w:hyperlink>
    </w:p>
    <w:p w14:paraId="5B83AEE5" w14:textId="7D99675F" w:rsidR="0052656B" w:rsidRDefault="00FD528C">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52656B">
          <w:rPr>
            <w:webHidden/>
          </w:rPr>
          <w:t>11</w:t>
        </w:r>
        <w:r w:rsidR="0052656B">
          <w:rPr>
            <w:webHidden/>
          </w:rPr>
          <w:fldChar w:fldCharType="end"/>
        </w:r>
      </w:hyperlink>
    </w:p>
    <w:p w14:paraId="65D96EBE" w14:textId="2C2CE5A2" w:rsidR="0052656B" w:rsidRDefault="00FD528C">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52656B">
          <w:rPr>
            <w:webHidden/>
          </w:rPr>
          <w:t>13</w:t>
        </w:r>
        <w:r w:rsidR="0052656B">
          <w:rPr>
            <w:webHidden/>
          </w:rPr>
          <w:fldChar w:fldCharType="end"/>
        </w:r>
      </w:hyperlink>
    </w:p>
    <w:p w14:paraId="617A49E9" w14:textId="598500E0"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52656B">
          <w:rPr>
            <w:webHidden/>
          </w:rPr>
          <w:t>13</w:t>
        </w:r>
        <w:r w:rsidR="0052656B">
          <w:rPr>
            <w:webHidden/>
          </w:rPr>
          <w:fldChar w:fldCharType="end"/>
        </w:r>
      </w:hyperlink>
    </w:p>
    <w:p w14:paraId="2B725626" w14:textId="5DF56605"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52656B">
          <w:rPr>
            <w:webHidden/>
          </w:rPr>
          <w:t>13</w:t>
        </w:r>
        <w:r w:rsidR="0052656B">
          <w:rPr>
            <w:webHidden/>
          </w:rPr>
          <w:fldChar w:fldCharType="end"/>
        </w:r>
      </w:hyperlink>
    </w:p>
    <w:p w14:paraId="5C5FB5DC" w14:textId="7ACAD357" w:rsidR="0052656B" w:rsidRDefault="00FD528C">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52656B">
          <w:rPr>
            <w:webHidden/>
          </w:rPr>
          <w:t>17</w:t>
        </w:r>
        <w:r w:rsidR="0052656B">
          <w:rPr>
            <w:webHidden/>
          </w:rPr>
          <w:fldChar w:fldCharType="end"/>
        </w:r>
      </w:hyperlink>
    </w:p>
    <w:p w14:paraId="5ED0B2C1" w14:textId="71E4088E"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52656B">
          <w:rPr>
            <w:webHidden/>
          </w:rPr>
          <w:t>17</w:t>
        </w:r>
        <w:r w:rsidR="0052656B">
          <w:rPr>
            <w:webHidden/>
          </w:rPr>
          <w:fldChar w:fldCharType="end"/>
        </w:r>
      </w:hyperlink>
    </w:p>
    <w:p w14:paraId="07667D4B" w14:textId="21239A4F"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52656B">
          <w:rPr>
            <w:webHidden/>
          </w:rPr>
          <w:t>17</w:t>
        </w:r>
        <w:r w:rsidR="0052656B">
          <w:rPr>
            <w:webHidden/>
          </w:rPr>
          <w:fldChar w:fldCharType="end"/>
        </w:r>
      </w:hyperlink>
    </w:p>
    <w:p w14:paraId="01E15E4C" w14:textId="0DA5260E"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52656B">
          <w:rPr>
            <w:webHidden/>
          </w:rPr>
          <w:t>18</w:t>
        </w:r>
        <w:r w:rsidR="0052656B">
          <w:rPr>
            <w:webHidden/>
          </w:rPr>
          <w:fldChar w:fldCharType="end"/>
        </w:r>
      </w:hyperlink>
    </w:p>
    <w:p w14:paraId="3DEB37FE" w14:textId="2BF1AB94"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52656B">
          <w:rPr>
            <w:webHidden/>
          </w:rPr>
          <w:t>19</w:t>
        </w:r>
        <w:r w:rsidR="0052656B">
          <w:rPr>
            <w:webHidden/>
          </w:rPr>
          <w:fldChar w:fldCharType="end"/>
        </w:r>
      </w:hyperlink>
    </w:p>
    <w:p w14:paraId="03CFCF77" w14:textId="433268FC"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52656B">
          <w:rPr>
            <w:webHidden/>
          </w:rPr>
          <w:t>19</w:t>
        </w:r>
        <w:r w:rsidR="0052656B">
          <w:rPr>
            <w:webHidden/>
          </w:rPr>
          <w:fldChar w:fldCharType="end"/>
        </w:r>
      </w:hyperlink>
    </w:p>
    <w:p w14:paraId="5656B796" w14:textId="541C2E08" w:rsidR="0052656B" w:rsidRDefault="00FD528C">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52656B">
          <w:rPr>
            <w:webHidden/>
          </w:rPr>
          <w:t>21</w:t>
        </w:r>
        <w:r w:rsidR="0052656B">
          <w:rPr>
            <w:webHidden/>
          </w:rPr>
          <w:fldChar w:fldCharType="end"/>
        </w:r>
      </w:hyperlink>
    </w:p>
    <w:p w14:paraId="57CDC78A" w14:textId="5082F487"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52656B">
          <w:rPr>
            <w:webHidden/>
          </w:rPr>
          <w:t>21</w:t>
        </w:r>
        <w:r w:rsidR="0052656B">
          <w:rPr>
            <w:webHidden/>
          </w:rPr>
          <w:fldChar w:fldCharType="end"/>
        </w:r>
      </w:hyperlink>
    </w:p>
    <w:p w14:paraId="0C6CCF01" w14:textId="3D875694"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52656B">
          <w:rPr>
            <w:webHidden/>
          </w:rPr>
          <w:t>21</w:t>
        </w:r>
        <w:r w:rsidR="0052656B">
          <w:rPr>
            <w:webHidden/>
          </w:rPr>
          <w:fldChar w:fldCharType="end"/>
        </w:r>
      </w:hyperlink>
    </w:p>
    <w:p w14:paraId="454E12FC" w14:textId="7B9DF47A"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52656B">
          <w:rPr>
            <w:webHidden/>
          </w:rPr>
          <w:t>23</w:t>
        </w:r>
        <w:r w:rsidR="0052656B">
          <w:rPr>
            <w:webHidden/>
          </w:rPr>
          <w:fldChar w:fldCharType="end"/>
        </w:r>
      </w:hyperlink>
    </w:p>
    <w:p w14:paraId="5F3B1B2C" w14:textId="0DDAFF7C" w:rsidR="0052656B" w:rsidRDefault="00FD528C">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52656B">
          <w:rPr>
            <w:webHidden/>
          </w:rPr>
          <w:t>25</w:t>
        </w:r>
        <w:r w:rsidR="0052656B">
          <w:rPr>
            <w:webHidden/>
          </w:rPr>
          <w:fldChar w:fldCharType="end"/>
        </w:r>
      </w:hyperlink>
    </w:p>
    <w:p w14:paraId="798E47B7" w14:textId="403845D0"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52656B">
          <w:rPr>
            <w:webHidden/>
          </w:rPr>
          <w:t>25</w:t>
        </w:r>
        <w:r w:rsidR="0052656B">
          <w:rPr>
            <w:webHidden/>
          </w:rPr>
          <w:fldChar w:fldCharType="end"/>
        </w:r>
      </w:hyperlink>
    </w:p>
    <w:p w14:paraId="6262246D" w14:textId="67CF6021"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52656B">
          <w:rPr>
            <w:webHidden/>
          </w:rPr>
          <w:t>25</w:t>
        </w:r>
        <w:r w:rsidR="0052656B">
          <w:rPr>
            <w:webHidden/>
          </w:rPr>
          <w:fldChar w:fldCharType="end"/>
        </w:r>
      </w:hyperlink>
    </w:p>
    <w:p w14:paraId="6A1C47A1" w14:textId="2D78DB8A"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52656B">
          <w:rPr>
            <w:webHidden/>
          </w:rPr>
          <w:t>26</w:t>
        </w:r>
        <w:r w:rsidR="0052656B">
          <w:rPr>
            <w:webHidden/>
          </w:rPr>
          <w:fldChar w:fldCharType="end"/>
        </w:r>
      </w:hyperlink>
    </w:p>
    <w:p w14:paraId="59F4EA1E" w14:textId="04056B1D"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52656B">
          <w:rPr>
            <w:webHidden/>
          </w:rPr>
          <w:t>26</w:t>
        </w:r>
        <w:r w:rsidR="0052656B">
          <w:rPr>
            <w:webHidden/>
          </w:rPr>
          <w:fldChar w:fldCharType="end"/>
        </w:r>
      </w:hyperlink>
    </w:p>
    <w:p w14:paraId="23C659B1" w14:textId="0CCA8698"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52656B">
          <w:rPr>
            <w:webHidden/>
          </w:rPr>
          <w:t>27</w:t>
        </w:r>
        <w:r w:rsidR="0052656B">
          <w:rPr>
            <w:webHidden/>
          </w:rPr>
          <w:fldChar w:fldCharType="end"/>
        </w:r>
      </w:hyperlink>
    </w:p>
    <w:p w14:paraId="0B6B9825" w14:textId="1C0F35FA" w:rsidR="0052656B" w:rsidRDefault="00FD528C">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52656B">
          <w:rPr>
            <w:webHidden/>
          </w:rPr>
          <w:t>27</w:t>
        </w:r>
        <w:r w:rsidR="0052656B">
          <w:rPr>
            <w:webHidden/>
          </w:rPr>
          <w:fldChar w:fldCharType="end"/>
        </w:r>
      </w:hyperlink>
    </w:p>
    <w:p w14:paraId="39B889CD" w14:textId="53732F75" w:rsidR="0052656B" w:rsidRDefault="00FD528C">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52656B">
          <w:rPr>
            <w:webHidden/>
          </w:rPr>
          <w:t>28</w:t>
        </w:r>
        <w:r w:rsidR="0052656B">
          <w:rPr>
            <w:webHidden/>
          </w:rPr>
          <w:fldChar w:fldCharType="end"/>
        </w:r>
      </w:hyperlink>
    </w:p>
    <w:p w14:paraId="778B4673" w14:textId="094E8C83" w:rsidR="0052656B" w:rsidRDefault="00FD528C">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52656B">
          <w:rPr>
            <w:webHidden/>
          </w:rPr>
          <w:t>29</w:t>
        </w:r>
        <w:r w:rsidR="0052656B">
          <w:rPr>
            <w:webHidden/>
          </w:rPr>
          <w:fldChar w:fldCharType="end"/>
        </w:r>
      </w:hyperlink>
    </w:p>
    <w:p w14:paraId="351AA6D5" w14:textId="7BB8D9FE" w:rsidR="0052656B" w:rsidRDefault="00FD528C">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52656B">
          <w:rPr>
            <w:webHidden/>
          </w:rPr>
          <w:t>29</w:t>
        </w:r>
        <w:r w:rsidR="0052656B">
          <w:rPr>
            <w:webHidden/>
          </w:rPr>
          <w:fldChar w:fldCharType="end"/>
        </w:r>
      </w:hyperlink>
    </w:p>
    <w:p w14:paraId="5A7F195C" w14:textId="71B52114" w:rsidR="0052656B" w:rsidRDefault="00FD528C">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52656B">
          <w:rPr>
            <w:webHidden/>
          </w:rPr>
          <w:t>29</w:t>
        </w:r>
        <w:r w:rsidR="0052656B">
          <w:rPr>
            <w:webHidden/>
          </w:rPr>
          <w:fldChar w:fldCharType="end"/>
        </w:r>
      </w:hyperlink>
    </w:p>
    <w:p w14:paraId="58FCD269" w14:textId="43EE6871" w:rsidR="0052656B" w:rsidRDefault="00FD528C">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52656B">
          <w:rPr>
            <w:webHidden/>
          </w:rPr>
          <w:t>30</w:t>
        </w:r>
        <w:r w:rsidR="0052656B">
          <w:rPr>
            <w:webHidden/>
          </w:rPr>
          <w:fldChar w:fldCharType="end"/>
        </w:r>
      </w:hyperlink>
    </w:p>
    <w:p w14:paraId="7620E6E0" w14:textId="4C7CE2AD" w:rsidR="0052656B" w:rsidRDefault="00FD528C">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52656B">
          <w:rPr>
            <w:webHidden/>
          </w:rPr>
          <w:t>30</w:t>
        </w:r>
        <w:r w:rsidR="0052656B">
          <w:rPr>
            <w:webHidden/>
          </w:rPr>
          <w:fldChar w:fldCharType="end"/>
        </w:r>
      </w:hyperlink>
    </w:p>
    <w:p w14:paraId="67460C52" w14:textId="495F974E"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52656B">
          <w:rPr>
            <w:webHidden/>
          </w:rPr>
          <w:t>33</w:t>
        </w:r>
        <w:r w:rsidR="0052656B">
          <w:rPr>
            <w:webHidden/>
          </w:rPr>
          <w:fldChar w:fldCharType="end"/>
        </w:r>
      </w:hyperlink>
    </w:p>
    <w:p w14:paraId="055383D4" w14:textId="5F178DCF"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52656B">
          <w:rPr>
            <w:webHidden/>
          </w:rPr>
          <w:t>34</w:t>
        </w:r>
        <w:r w:rsidR="0052656B">
          <w:rPr>
            <w:webHidden/>
          </w:rPr>
          <w:fldChar w:fldCharType="end"/>
        </w:r>
      </w:hyperlink>
    </w:p>
    <w:p w14:paraId="6FF50DEA" w14:textId="2762A7FD"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52656B">
          <w:rPr>
            <w:webHidden/>
          </w:rPr>
          <w:t>34</w:t>
        </w:r>
        <w:r w:rsidR="0052656B">
          <w:rPr>
            <w:webHidden/>
          </w:rPr>
          <w:fldChar w:fldCharType="end"/>
        </w:r>
      </w:hyperlink>
    </w:p>
    <w:p w14:paraId="2723C92A" w14:textId="2BB14551"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52656B">
          <w:rPr>
            <w:webHidden/>
          </w:rPr>
          <w:t>34</w:t>
        </w:r>
        <w:r w:rsidR="0052656B">
          <w:rPr>
            <w:webHidden/>
          </w:rPr>
          <w:fldChar w:fldCharType="end"/>
        </w:r>
      </w:hyperlink>
    </w:p>
    <w:p w14:paraId="22E90D2D" w14:textId="45712B14"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52656B">
          <w:rPr>
            <w:webHidden/>
          </w:rPr>
          <w:t>36</w:t>
        </w:r>
        <w:r w:rsidR="0052656B">
          <w:rPr>
            <w:webHidden/>
          </w:rPr>
          <w:fldChar w:fldCharType="end"/>
        </w:r>
      </w:hyperlink>
    </w:p>
    <w:p w14:paraId="61AB44AC" w14:textId="352FA76C"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52656B">
          <w:rPr>
            <w:webHidden/>
          </w:rPr>
          <w:t>36</w:t>
        </w:r>
        <w:r w:rsidR="0052656B">
          <w:rPr>
            <w:webHidden/>
          </w:rPr>
          <w:fldChar w:fldCharType="end"/>
        </w:r>
      </w:hyperlink>
    </w:p>
    <w:p w14:paraId="027665B6" w14:textId="3517677D"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52656B">
          <w:rPr>
            <w:webHidden/>
          </w:rPr>
          <w:t>37</w:t>
        </w:r>
        <w:r w:rsidR="0052656B">
          <w:rPr>
            <w:webHidden/>
          </w:rPr>
          <w:fldChar w:fldCharType="end"/>
        </w:r>
      </w:hyperlink>
    </w:p>
    <w:p w14:paraId="1328A7D3" w14:textId="15EA4F71"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52656B">
          <w:rPr>
            <w:webHidden/>
          </w:rPr>
          <w:t>38</w:t>
        </w:r>
        <w:r w:rsidR="0052656B">
          <w:rPr>
            <w:webHidden/>
          </w:rPr>
          <w:fldChar w:fldCharType="end"/>
        </w:r>
      </w:hyperlink>
    </w:p>
    <w:p w14:paraId="19BAFFAE" w14:textId="1A321A72"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52656B">
          <w:rPr>
            <w:webHidden/>
          </w:rPr>
          <w:t>38</w:t>
        </w:r>
        <w:r w:rsidR="0052656B">
          <w:rPr>
            <w:webHidden/>
          </w:rPr>
          <w:fldChar w:fldCharType="end"/>
        </w:r>
      </w:hyperlink>
    </w:p>
    <w:p w14:paraId="35EF7F44" w14:textId="5983D24E"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52656B">
          <w:rPr>
            <w:webHidden/>
          </w:rPr>
          <w:t>40</w:t>
        </w:r>
        <w:r w:rsidR="0052656B">
          <w:rPr>
            <w:webHidden/>
          </w:rPr>
          <w:fldChar w:fldCharType="end"/>
        </w:r>
      </w:hyperlink>
    </w:p>
    <w:p w14:paraId="3FF2315D" w14:textId="00A4D7DB"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52656B">
          <w:rPr>
            <w:webHidden/>
          </w:rPr>
          <w:t>41</w:t>
        </w:r>
        <w:r w:rsidR="0052656B">
          <w:rPr>
            <w:webHidden/>
          </w:rPr>
          <w:fldChar w:fldCharType="end"/>
        </w:r>
      </w:hyperlink>
    </w:p>
    <w:p w14:paraId="495C9892" w14:textId="232FD51B"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52656B">
          <w:rPr>
            <w:webHidden/>
          </w:rPr>
          <w:t>42</w:t>
        </w:r>
        <w:r w:rsidR="0052656B">
          <w:rPr>
            <w:webHidden/>
          </w:rPr>
          <w:fldChar w:fldCharType="end"/>
        </w:r>
      </w:hyperlink>
    </w:p>
    <w:p w14:paraId="00560670" w14:textId="5AFA5481" w:rsidR="0052656B" w:rsidRDefault="00FD528C">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52656B">
          <w:rPr>
            <w:webHidden/>
          </w:rPr>
          <w:t>43</w:t>
        </w:r>
        <w:r w:rsidR="0052656B">
          <w:rPr>
            <w:webHidden/>
          </w:rPr>
          <w:fldChar w:fldCharType="end"/>
        </w:r>
      </w:hyperlink>
    </w:p>
    <w:p w14:paraId="7F41B1A7" w14:textId="49951F43"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52656B">
          <w:rPr>
            <w:webHidden/>
          </w:rPr>
          <w:t>43</w:t>
        </w:r>
        <w:r w:rsidR="0052656B">
          <w:rPr>
            <w:webHidden/>
          </w:rPr>
          <w:fldChar w:fldCharType="end"/>
        </w:r>
      </w:hyperlink>
    </w:p>
    <w:p w14:paraId="16495200" w14:textId="247421C4"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52656B">
          <w:rPr>
            <w:webHidden/>
          </w:rPr>
          <w:t>44</w:t>
        </w:r>
        <w:r w:rsidR="0052656B">
          <w:rPr>
            <w:webHidden/>
          </w:rPr>
          <w:fldChar w:fldCharType="end"/>
        </w:r>
      </w:hyperlink>
    </w:p>
    <w:p w14:paraId="15DB954E" w14:textId="668A0A4C" w:rsidR="0052656B" w:rsidRDefault="00FD528C">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52656B">
          <w:rPr>
            <w:webHidden/>
          </w:rPr>
          <w:t>45</w:t>
        </w:r>
        <w:r w:rsidR="0052656B">
          <w:rPr>
            <w:webHidden/>
          </w:rPr>
          <w:fldChar w:fldCharType="end"/>
        </w:r>
      </w:hyperlink>
    </w:p>
    <w:p w14:paraId="23FB99DE" w14:textId="3671B1A6"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52656B">
          <w:rPr>
            <w:webHidden/>
          </w:rPr>
          <w:t>45</w:t>
        </w:r>
        <w:r w:rsidR="0052656B">
          <w:rPr>
            <w:webHidden/>
          </w:rPr>
          <w:fldChar w:fldCharType="end"/>
        </w:r>
      </w:hyperlink>
    </w:p>
    <w:p w14:paraId="064AACE6" w14:textId="28581F16"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52656B">
          <w:rPr>
            <w:webHidden/>
          </w:rPr>
          <w:t>45</w:t>
        </w:r>
        <w:r w:rsidR="0052656B">
          <w:rPr>
            <w:webHidden/>
          </w:rPr>
          <w:fldChar w:fldCharType="end"/>
        </w:r>
      </w:hyperlink>
    </w:p>
    <w:p w14:paraId="79D79F76" w14:textId="61420D7F"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52656B">
          <w:rPr>
            <w:webHidden/>
          </w:rPr>
          <w:t>46</w:t>
        </w:r>
        <w:r w:rsidR="0052656B">
          <w:rPr>
            <w:webHidden/>
          </w:rPr>
          <w:fldChar w:fldCharType="end"/>
        </w:r>
      </w:hyperlink>
    </w:p>
    <w:p w14:paraId="600D5CA3" w14:textId="3FACC449" w:rsidR="0052656B" w:rsidRDefault="00FD528C">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52656B">
          <w:rPr>
            <w:webHidden/>
          </w:rPr>
          <w:t>47</w:t>
        </w:r>
        <w:r w:rsidR="0052656B">
          <w:rPr>
            <w:webHidden/>
          </w:rPr>
          <w:fldChar w:fldCharType="end"/>
        </w:r>
      </w:hyperlink>
    </w:p>
    <w:p w14:paraId="7BA7D345" w14:textId="3D47CFAE"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52656B">
          <w:rPr>
            <w:webHidden/>
          </w:rPr>
          <w:t>47</w:t>
        </w:r>
        <w:r w:rsidR="0052656B">
          <w:rPr>
            <w:webHidden/>
          </w:rPr>
          <w:fldChar w:fldCharType="end"/>
        </w:r>
      </w:hyperlink>
    </w:p>
    <w:p w14:paraId="7060FA25" w14:textId="71BA9C60" w:rsidR="0052656B" w:rsidRDefault="00FD528C">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52656B">
          <w:rPr>
            <w:webHidden/>
          </w:rPr>
          <w:t>47</w:t>
        </w:r>
        <w:r w:rsidR="0052656B">
          <w:rPr>
            <w:webHidden/>
          </w:rPr>
          <w:fldChar w:fldCharType="end"/>
        </w:r>
      </w:hyperlink>
    </w:p>
    <w:p w14:paraId="536955DA" w14:textId="170680F7" w:rsidR="0052656B" w:rsidRDefault="00FD528C">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52656B">
          <w:rPr>
            <w:webHidden/>
          </w:rPr>
          <w:t>48</w:t>
        </w:r>
        <w:r w:rsidR="0052656B">
          <w:rPr>
            <w:webHidden/>
          </w:rPr>
          <w:fldChar w:fldCharType="end"/>
        </w:r>
      </w:hyperlink>
    </w:p>
    <w:p w14:paraId="0B0F6224" w14:textId="1ECE0DB4"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52656B">
          <w:rPr>
            <w:webHidden/>
          </w:rPr>
          <w:t>49</w:t>
        </w:r>
        <w:r w:rsidR="0052656B">
          <w:rPr>
            <w:webHidden/>
          </w:rPr>
          <w:fldChar w:fldCharType="end"/>
        </w:r>
      </w:hyperlink>
    </w:p>
    <w:p w14:paraId="6834BFAA" w14:textId="37347271" w:rsidR="0052656B" w:rsidRDefault="00FD528C">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52656B">
          <w:rPr>
            <w:webHidden/>
          </w:rPr>
          <w:t>49</w:t>
        </w:r>
        <w:r w:rsidR="0052656B">
          <w:rPr>
            <w:webHidden/>
          </w:rPr>
          <w:fldChar w:fldCharType="end"/>
        </w:r>
      </w:hyperlink>
    </w:p>
    <w:p w14:paraId="4AA9CCA0" w14:textId="62337E98" w:rsidR="0052656B" w:rsidRDefault="00FD528C">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52656B">
          <w:rPr>
            <w:webHidden/>
          </w:rPr>
          <w:t>52</w:t>
        </w:r>
        <w:r w:rsidR="0052656B">
          <w:rPr>
            <w:webHidden/>
          </w:rPr>
          <w:fldChar w:fldCharType="end"/>
        </w:r>
      </w:hyperlink>
    </w:p>
    <w:p w14:paraId="6F1BF73B" w14:textId="7D7D330C"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52656B">
          <w:rPr>
            <w:webHidden/>
          </w:rPr>
          <w:t>53</w:t>
        </w:r>
        <w:r w:rsidR="0052656B">
          <w:rPr>
            <w:webHidden/>
          </w:rPr>
          <w:fldChar w:fldCharType="end"/>
        </w:r>
      </w:hyperlink>
    </w:p>
    <w:p w14:paraId="1EE87BDC" w14:textId="262A7607" w:rsidR="0052656B" w:rsidRDefault="00FD528C">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52656B">
          <w:rPr>
            <w:webHidden/>
          </w:rPr>
          <w:t>53</w:t>
        </w:r>
        <w:r w:rsidR="0052656B">
          <w:rPr>
            <w:webHidden/>
          </w:rPr>
          <w:fldChar w:fldCharType="end"/>
        </w:r>
      </w:hyperlink>
    </w:p>
    <w:p w14:paraId="57E47047" w14:textId="6C4C083B" w:rsidR="0052656B" w:rsidRDefault="00FD528C">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52656B">
          <w:rPr>
            <w:webHidden/>
          </w:rPr>
          <w:t>55</w:t>
        </w:r>
        <w:r w:rsidR="0052656B">
          <w:rPr>
            <w:webHidden/>
          </w:rPr>
          <w:fldChar w:fldCharType="end"/>
        </w:r>
      </w:hyperlink>
    </w:p>
    <w:p w14:paraId="71B426F6" w14:textId="5EDEBF18"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52656B">
          <w:rPr>
            <w:webHidden/>
          </w:rPr>
          <w:t>56</w:t>
        </w:r>
        <w:r w:rsidR="0052656B">
          <w:rPr>
            <w:webHidden/>
          </w:rPr>
          <w:fldChar w:fldCharType="end"/>
        </w:r>
      </w:hyperlink>
    </w:p>
    <w:p w14:paraId="27479D09" w14:textId="53815791" w:rsidR="0052656B" w:rsidRDefault="00FD528C">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52656B">
          <w:rPr>
            <w:webHidden/>
          </w:rPr>
          <w:t>56</w:t>
        </w:r>
        <w:r w:rsidR="0052656B">
          <w:rPr>
            <w:webHidden/>
          </w:rPr>
          <w:fldChar w:fldCharType="end"/>
        </w:r>
      </w:hyperlink>
    </w:p>
    <w:p w14:paraId="01602AE1" w14:textId="1039CFD7" w:rsidR="0052656B" w:rsidRDefault="00FD528C">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52656B">
          <w:rPr>
            <w:webHidden/>
          </w:rPr>
          <w:t>57</w:t>
        </w:r>
        <w:r w:rsidR="0052656B">
          <w:rPr>
            <w:webHidden/>
          </w:rPr>
          <w:fldChar w:fldCharType="end"/>
        </w:r>
      </w:hyperlink>
    </w:p>
    <w:p w14:paraId="6159AD96" w14:textId="04FD0141"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52656B">
          <w:rPr>
            <w:webHidden/>
          </w:rPr>
          <w:t>58</w:t>
        </w:r>
        <w:r w:rsidR="0052656B">
          <w:rPr>
            <w:webHidden/>
          </w:rPr>
          <w:fldChar w:fldCharType="end"/>
        </w:r>
      </w:hyperlink>
    </w:p>
    <w:p w14:paraId="48654802" w14:textId="7992DFEF" w:rsidR="0052656B" w:rsidRDefault="00FD528C">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52656B">
          <w:rPr>
            <w:webHidden/>
          </w:rPr>
          <w:t>58</w:t>
        </w:r>
        <w:r w:rsidR="0052656B">
          <w:rPr>
            <w:webHidden/>
          </w:rPr>
          <w:fldChar w:fldCharType="end"/>
        </w:r>
      </w:hyperlink>
    </w:p>
    <w:p w14:paraId="708844F9" w14:textId="07C505B2" w:rsidR="0052656B" w:rsidRDefault="00FD528C">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52656B">
          <w:rPr>
            <w:webHidden/>
          </w:rPr>
          <w:t>59</w:t>
        </w:r>
        <w:r w:rsidR="0052656B">
          <w:rPr>
            <w:webHidden/>
          </w:rPr>
          <w:fldChar w:fldCharType="end"/>
        </w:r>
      </w:hyperlink>
    </w:p>
    <w:p w14:paraId="36CAF2E7" w14:textId="5855E430"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52656B">
          <w:rPr>
            <w:webHidden/>
          </w:rPr>
          <w:t>60</w:t>
        </w:r>
        <w:r w:rsidR="0052656B">
          <w:rPr>
            <w:webHidden/>
          </w:rPr>
          <w:fldChar w:fldCharType="end"/>
        </w:r>
      </w:hyperlink>
    </w:p>
    <w:p w14:paraId="22D557DE" w14:textId="51274548" w:rsidR="0052656B" w:rsidRDefault="00FD528C">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52656B">
          <w:rPr>
            <w:webHidden/>
          </w:rPr>
          <w:t>60</w:t>
        </w:r>
        <w:r w:rsidR="0052656B">
          <w:rPr>
            <w:webHidden/>
          </w:rPr>
          <w:fldChar w:fldCharType="end"/>
        </w:r>
      </w:hyperlink>
    </w:p>
    <w:p w14:paraId="6D98B238" w14:textId="1A049B30" w:rsidR="0052656B" w:rsidRDefault="00FD528C">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52656B">
          <w:rPr>
            <w:webHidden/>
          </w:rPr>
          <w:t>61</w:t>
        </w:r>
        <w:r w:rsidR="0052656B">
          <w:rPr>
            <w:webHidden/>
          </w:rPr>
          <w:fldChar w:fldCharType="end"/>
        </w:r>
      </w:hyperlink>
    </w:p>
    <w:p w14:paraId="15F9EEA1" w14:textId="77D2DB77"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52656B">
          <w:rPr>
            <w:webHidden/>
          </w:rPr>
          <w:t>62</w:t>
        </w:r>
        <w:r w:rsidR="0052656B">
          <w:rPr>
            <w:webHidden/>
          </w:rPr>
          <w:fldChar w:fldCharType="end"/>
        </w:r>
      </w:hyperlink>
    </w:p>
    <w:p w14:paraId="304459B3" w14:textId="278ED0A5" w:rsidR="0052656B" w:rsidRDefault="00FD528C">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52656B">
          <w:rPr>
            <w:webHidden/>
          </w:rPr>
          <w:t>62</w:t>
        </w:r>
        <w:r w:rsidR="0052656B">
          <w:rPr>
            <w:webHidden/>
          </w:rPr>
          <w:fldChar w:fldCharType="end"/>
        </w:r>
      </w:hyperlink>
    </w:p>
    <w:p w14:paraId="4931FF3E" w14:textId="43D8FCBC" w:rsidR="0052656B" w:rsidRDefault="00FD528C">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52656B">
          <w:rPr>
            <w:webHidden/>
          </w:rPr>
          <w:t>64</w:t>
        </w:r>
        <w:r w:rsidR="0052656B">
          <w:rPr>
            <w:webHidden/>
          </w:rPr>
          <w:fldChar w:fldCharType="end"/>
        </w:r>
      </w:hyperlink>
    </w:p>
    <w:p w14:paraId="1E19D7D9" w14:textId="49470F2A"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52656B">
          <w:rPr>
            <w:webHidden/>
          </w:rPr>
          <w:t>65</w:t>
        </w:r>
        <w:r w:rsidR="0052656B">
          <w:rPr>
            <w:webHidden/>
          </w:rPr>
          <w:fldChar w:fldCharType="end"/>
        </w:r>
      </w:hyperlink>
    </w:p>
    <w:p w14:paraId="607A7001" w14:textId="6CCA81F1" w:rsidR="0052656B" w:rsidRDefault="00FD528C">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52656B">
          <w:rPr>
            <w:webHidden/>
          </w:rPr>
          <w:t>65</w:t>
        </w:r>
        <w:r w:rsidR="0052656B">
          <w:rPr>
            <w:webHidden/>
          </w:rPr>
          <w:fldChar w:fldCharType="end"/>
        </w:r>
      </w:hyperlink>
    </w:p>
    <w:p w14:paraId="5427BDD7" w14:textId="33DE1CE3" w:rsidR="0052656B" w:rsidRDefault="00FD528C">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52656B">
          <w:rPr>
            <w:webHidden/>
          </w:rPr>
          <w:t>68</w:t>
        </w:r>
        <w:r w:rsidR="0052656B">
          <w:rPr>
            <w:webHidden/>
          </w:rPr>
          <w:fldChar w:fldCharType="end"/>
        </w:r>
      </w:hyperlink>
    </w:p>
    <w:p w14:paraId="13AAB507" w14:textId="46FE368C"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52656B">
          <w:rPr>
            <w:webHidden/>
          </w:rPr>
          <w:t>69</w:t>
        </w:r>
        <w:r w:rsidR="0052656B">
          <w:rPr>
            <w:webHidden/>
          </w:rPr>
          <w:fldChar w:fldCharType="end"/>
        </w:r>
      </w:hyperlink>
    </w:p>
    <w:p w14:paraId="16EF91CE" w14:textId="5A6CC38F" w:rsidR="0052656B" w:rsidRDefault="00FD528C">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52656B">
          <w:rPr>
            <w:webHidden/>
          </w:rPr>
          <w:t>69</w:t>
        </w:r>
        <w:r w:rsidR="0052656B">
          <w:rPr>
            <w:webHidden/>
          </w:rPr>
          <w:fldChar w:fldCharType="end"/>
        </w:r>
      </w:hyperlink>
    </w:p>
    <w:p w14:paraId="7FB95184" w14:textId="3FAE8696" w:rsidR="0052656B" w:rsidRDefault="00FD528C">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52656B">
          <w:rPr>
            <w:webHidden/>
          </w:rPr>
          <w:t>72</w:t>
        </w:r>
        <w:r w:rsidR="0052656B">
          <w:rPr>
            <w:webHidden/>
          </w:rPr>
          <w:fldChar w:fldCharType="end"/>
        </w:r>
      </w:hyperlink>
    </w:p>
    <w:p w14:paraId="03793250" w14:textId="641212DA"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52656B">
          <w:rPr>
            <w:webHidden/>
          </w:rPr>
          <w:t>73</w:t>
        </w:r>
        <w:r w:rsidR="0052656B">
          <w:rPr>
            <w:webHidden/>
          </w:rPr>
          <w:fldChar w:fldCharType="end"/>
        </w:r>
      </w:hyperlink>
    </w:p>
    <w:p w14:paraId="5B8BD631" w14:textId="31496E5C" w:rsidR="0052656B" w:rsidRDefault="00FD528C">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52656B">
          <w:rPr>
            <w:webHidden/>
          </w:rPr>
          <w:t>73</w:t>
        </w:r>
        <w:r w:rsidR="0052656B">
          <w:rPr>
            <w:webHidden/>
          </w:rPr>
          <w:fldChar w:fldCharType="end"/>
        </w:r>
      </w:hyperlink>
    </w:p>
    <w:p w14:paraId="1EA4F94F" w14:textId="587EC11E" w:rsidR="0052656B" w:rsidRDefault="00FD528C">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52656B">
          <w:rPr>
            <w:webHidden/>
          </w:rPr>
          <w:t>74</w:t>
        </w:r>
        <w:r w:rsidR="0052656B">
          <w:rPr>
            <w:webHidden/>
          </w:rPr>
          <w:fldChar w:fldCharType="end"/>
        </w:r>
      </w:hyperlink>
    </w:p>
    <w:p w14:paraId="39FD0791" w14:textId="393F7665"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52656B">
          <w:rPr>
            <w:webHidden/>
          </w:rPr>
          <w:t>75</w:t>
        </w:r>
        <w:r w:rsidR="0052656B">
          <w:rPr>
            <w:webHidden/>
          </w:rPr>
          <w:fldChar w:fldCharType="end"/>
        </w:r>
      </w:hyperlink>
    </w:p>
    <w:p w14:paraId="3B182489" w14:textId="33E75690" w:rsidR="0052656B" w:rsidRDefault="00FD528C">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52656B">
          <w:rPr>
            <w:webHidden/>
          </w:rPr>
          <w:t>75</w:t>
        </w:r>
        <w:r w:rsidR="0052656B">
          <w:rPr>
            <w:webHidden/>
          </w:rPr>
          <w:fldChar w:fldCharType="end"/>
        </w:r>
      </w:hyperlink>
    </w:p>
    <w:p w14:paraId="283E73F6" w14:textId="31073D87" w:rsidR="0052656B" w:rsidRDefault="00FD528C">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52656B">
          <w:rPr>
            <w:webHidden/>
          </w:rPr>
          <w:t>77</w:t>
        </w:r>
        <w:r w:rsidR="0052656B">
          <w:rPr>
            <w:webHidden/>
          </w:rPr>
          <w:fldChar w:fldCharType="end"/>
        </w:r>
      </w:hyperlink>
    </w:p>
    <w:p w14:paraId="7EF3762F" w14:textId="0388D928"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52656B">
          <w:rPr>
            <w:webHidden/>
          </w:rPr>
          <w:t>78</w:t>
        </w:r>
        <w:r w:rsidR="0052656B">
          <w:rPr>
            <w:webHidden/>
          </w:rPr>
          <w:fldChar w:fldCharType="end"/>
        </w:r>
      </w:hyperlink>
    </w:p>
    <w:p w14:paraId="5D09F6C3" w14:textId="618825C4" w:rsidR="0052656B" w:rsidRDefault="00FD528C">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52656B">
          <w:rPr>
            <w:webHidden/>
          </w:rPr>
          <w:t>78</w:t>
        </w:r>
        <w:r w:rsidR="0052656B">
          <w:rPr>
            <w:webHidden/>
          </w:rPr>
          <w:fldChar w:fldCharType="end"/>
        </w:r>
      </w:hyperlink>
    </w:p>
    <w:p w14:paraId="624C8342" w14:textId="14D412A2" w:rsidR="0052656B" w:rsidRDefault="00FD528C">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52656B">
          <w:rPr>
            <w:webHidden/>
          </w:rPr>
          <w:t>79</w:t>
        </w:r>
        <w:r w:rsidR="0052656B">
          <w:rPr>
            <w:webHidden/>
          </w:rPr>
          <w:fldChar w:fldCharType="end"/>
        </w:r>
      </w:hyperlink>
    </w:p>
    <w:p w14:paraId="2C5474D0" w14:textId="0CE1A0EA"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52656B">
          <w:rPr>
            <w:webHidden/>
          </w:rPr>
          <w:t>80</w:t>
        </w:r>
        <w:r w:rsidR="0052656B">
          <w:rPr>
            <w:webHidden/>
          </w:rPr>
          <w:fldChar w:fldCharType="end"/>
        </w:r>
      </w:hyperlink>
    </w:p>
    <w:p w14:paraId="3F121060" w14:textId="3B9FCF89" w:rsidR="0052656B" w:rsidRDefault="00FD528C">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52656B">
          <w:rPr>
            <w:webHidden/>
          </w:rPr>
          <w:t>80</w:t>
        </w:r>
        <w:r w:rsidR="0052656B">
          <w:rPr>
            <w:webHidden/>
          </w:rPr>
          <w:fldChar w:fldCharType="end"/>
        </w:r>
      </w:hyperlink>
    </w:p>
    <w:p w14:paraId="330B1149" w14:textId="1E7BF4D7" w:rsidR="0052656B" w:rsidRDefault="00FD528C">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52656B">
          <w:rPr>
            <w:webHidden/>
          </w:rPr>
          <w:t>81</w:t>
        </w:r>
        <w:r w:rsidR="0052656B">
          <w:rPr>
            <w:webHidden/>
          </w:rPr>
          <w:fldChar w:fldCharType="end"/>
        </w:r>
      </w:hyperlink>
    </w:p>
    <w:p w14:paraId="4AA2F243" w14:textId="13B7E449"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52656B">
          <w:rPr>
            <w:webHidden/>
          </w:rPr>
          <w:t>82</w:t>
        </w:r>
        <w:r w:rsidR="0052656B">
          <w:rPr>
            <w:webHidden/>
          </w:rPr>
          <w:fldChar w:fldCharType="end"/>
        </w:r>
      </w:hyperlink>
    </w:p>
    <w:p w14:paraId="6834DEE3" w14:textId="56D6BDFB" w:rsidR="0052656B" w:rsidRDefault="00FD528C">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52656B">
          <w:rPr>
            <w:webHidden/>
          </w:rPr>
          <w:t>82</w:t>
        </w:r>
        <w:r w:rsidR="0052656B">
          <w:rPr>
            <w:webHidden/>
          </w:rPr>
          <w:fldChar w:fldCharType="end"/>
        </w:r>
      </w:hyperlink>
    </w:p>
    <w:p w14:paraId="4F578F8B" w14:textId="463A74A5"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52656B">
          <w:rPr>
            <w:webHidden/>
          </w:rPr>
          <w:t>90</w:t>
        </w:r>
        <w:r w:rsidR="0052656B">
          <w:rPr>
            <w:webHidden/>
          </w:rPr>
          <w:fldChar w:fldCharType="end"/>
        </w:r>
      </w:hyperlink>
    </w:p>
    <w:p w14:paraId="6D2AA29B" w14:textId="625A80B4" w:rsidR="0052656B" w:rsidRDefault="00FD528C">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52656B">
          <w:rPr>
            <w:webHidden/>
          </w:rPr>
          <w:t>90</w:t>
        </w:r>
        <w:r w:rsidR="0052656B">
          <w:rPr>
            <w:webHidden/>
          </w:rPr>
          <w:fldChar w:fldCharType="end"/>
        </w:r>
      </w:hyperlink>
    </w:p>
    <w:p w14:paraId="17AD0FB8" w14:textId="34FE71D4" w:rsidR="0052656B" w:rsidRDefault="00FD528C">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52656B">
          <w:rPr>
            <w:webHidden/>
          </w:rPr>
          <w:t>95</w:t>
        </w:r>
        <w:r w:rsidR="0052656B">
          <w:rPr>
            <w:webHidden/>
          </w:rPr>
          <w:fldChar w:fldCharType="end"/>
        </w:r>
      </w:hyperlink>
    </w:p>
    <w:p w14:paraId="6540BF9D" w14:textId="3F643F5A"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52656B">
          <w:rPr>
            <w:webHidden/>
          </w:rPr>
          <w:t>95</w:t>
        </w:r>
        <w:r w:rsidR="0052656B">
          <w:rPr>
            <w:webHidden/>
          </w:rPr>
          <w:fldChar w:fldCharType="end"/>
        </w:r>
      </w:hyperlink>
    </w:p>
    <w:p w14:paraId="0003C59A" w14:textId="1DFE5A16" w:rsidR="0052656B" w:rsidRDefault="00FD528C">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52656B">
          <w:rPr>
            <w:webHidden/>
          </w:rPr>
          <w:t>96</w:t>
        </w:r>
        <w:r w:rsidR="0052656B">
          <w:rPr>
            <w:webHidden/>
          </w:rPr>
          <w:fldChar w:fldCharType="end"/>
        </w:r>
      </w:hyperlink>
    </w:p>
    <w:p w14:paraId="2BC05713" w14:textId="12ABA7C5"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52656B">
          <w:rPr>
            <w:webHidden/>
          </w:rPr>
          <w:t>96</w:t>
        </w:r>
        <w:r w:rsidR="0052656B">
          <w:rPr>
            <w:webHidden/>
          </w:rPr>
          <w:fldChar w:fldCharType="end"/>
        </w:r>
      </w:hyperlink>
    </w:p>
    <w:p w14:paraId="0CD93B3D" w14:textId="02E62E78" w:rsidR="0052656B" w:rsidRDefault="00FD528C">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52656B">
          <w:rPr>
            <w:webHidden/>
          </w:rPr>
          <w:t>97</w:t>
        </w:r>
        <w:r w:rsidR="0052656B">
          <w:rPr>
            <w:webHidden/>
          </w:rPr>
          <w:fldChar w:fldCharType="end"/>
        </w:r>
      </w:hyperlink>
    </w:p>
    <w:p w14:paraId="04C25178" w14:textId="0B18C489" w:rsidR="0052656B" w:rsidRDefault="00FD528C">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52656B">
          <w:rPr>
            <w:webHidden/>
          </w:rPr>
          <w:t>101</w:t>
        </w:r>
        <w:r w:rsidR="0052656B">
          <w:rPr>
            <w:webHidden/>
          </w:rPr>
          <w:fldChar w:fldCharType="end"/>
        </w:r>
      </w:hyperlink>
    </w:p>
    <w:p w14:paraId="2DBC0A33" w14:textId="3FC526BA"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52656B">
          <w:rPr>
            <w:webHidden/>
          </w:rPr>
          <w:t>101</w:t>
        </w:r>
        <w:r w:rsidR="0052656B">
          <w:rPr>
            <w:webHidden/>
          </w:rPr>
          <w:fldChar w:fldCharType="end"/>
        </w:r>
      </w:hyperlink>
    </w:p>
    <w:p w14:paraId="21E01F0F" w14:textId="234CED96"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52656B">
          <w:rPr>
            <w:webHidden/>
          </w:rPr>
          <w:t>108</w:t>
        </w:r>
        <w:r w:rsidR="0052656B">
          <w:rPr>
            <w:webHidden/>
          </w:rPr>
          <w:fldChar w:fldCharType="end"/>
        </w:r>
      </w:hyperlink>
    </w:p>
    <w:p w14:paraId="2E143A16" w14:textId="5F081C58"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52656B">
          <w:rPr>
            <w:webHidden/>
          </w:rPr>
          <w:t>109</w:t>
        </w:r>
        <w:r w:rsidR="0052656B">
          <w:rPr>
            <w:webHidden/>
          </w:rPr>
          <w:fldChar w:fldCharType="end"/>
        </w:r>
      </w:hyperlink>
    </w:p>
    <w:p w14:paraId="59051F97" w14:textId="05A6F45D"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52656B">
          <w:rPr>
            <w:webHidden/>
          </w:rPr>
          <w:t>110</w:t>
        </w:r>
        <w:r w:rsidR="0052656B">
          <w:rPr>
            <w:webHidden/>
          </w:rPr>
          <w:fldChar w:fldCharType="end"/>
        </w:r>
      </w:hyperlink>
    </w:p>
    <w:p w14:paraId="3499D1E4" w14:textId="7E261CCA"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52656B">
          <w:rPr>
            <w:webHidden/>
          </w:rPr>
          <w:t>111</w:t>
        </w:r>
        <w:r w:rsidR="0052656B">
          <w:rPr>
            <w:webHidden/>
          </w:rPr>
          <w:fldChar w:fldCharType="end"/>
        </w:r>
      </w:hyperlink>
    </w:p>
    <w:p w14:paraId="0C15D486" w14:textId="5E46883C" w:rsidR="0052656B" w:rsidRDefault="00FD528C">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52656B">
          <w:rPr>
            <w:webHidden/>
          </w:rPr>
          <w:t>113</w:t>
        </w:r>
        <w:r w:rsidR="0052656B">
          <w:rPr>
            <w:webHidden/>
          </w:rPr>
          <w:fldChar w:fldCharType="end"/>
        </w:r>
      </w:hyperlink>
    </w:p>
    <w:p w14:paraId="3C86D11A" w14:textId="4D6F5E20" w:rsidR="0052656B" w:rsidRDefault="00FD528C">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52656B">
          <w:rPr>
            <w:webHidden/>
          </w:rPr>
          <w:t>115</w:t>
        </w:r>
        <w:r w:rsidR="0052656B">
          <w:rPr>
            <w:webHidden/>
          </w:rPr>
          <w:fldChar w:fldCharType="end"/>
        </w:r>
      </w:hyperlink>
    </w:p>
    <w:p w14:paraId="1B10A3AC" w14:textId="4C63BE03"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52656B">
          <w:rPr>
            <w:webHidden/>
          </w:rPr>
          <w:t>115</w:t>
        </w:r>
        <w:r w:rsidR="0052656B">
          <w:rPr>
            <w:webHidden/>
          </w:rPr>
          <w:fldChar w:fldCharType="end"/>
        </w:r>
      </w:hyperlink>
    </w:p>
    <w:p w14:paraId="6863AD10" w14:textId="17639C60"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52656B">
          <w:rPr>
            <w:webHidden/>
          </w:rPr>
          <w:t>117</w:t>
        </w:r>
        <w:r w:rsidR="0052656B">
          <w:rPr>
            <w:webHidden/>
          </w:rPr>
          <w:fldChar w:fldCharType="end"/>
        </w:r>
      </w:hyperlink>
    </w:p>
    <w:p w14:paraId="52F325C3" w14:textId="3E22EF5D" w:rsidR="0052656B" w:rsidRDefault="00FD528C">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52656B">
          <w:rPr>
            <w:webHidden/>
          </w:rPr>
          <w:t>120</w:t>
        </w:r>
        <w:r w:rsidR="0052656B">
          <w:rPr>
            <w:webHidden/>
          </w:rPr>
          <w:fldChar w:fldCharType="end"/>
        </w:r>
      </w:hyperlink>
    </w:p>
    <w:p w14:paraId="54FC99B5" w14:textId="45146197"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52656B">
          <w:rPr>
            <w:webHidden/>
          </w:rPr>
          <w:t>120</w:t>
        </w:r>
        <w:r w:rsidR="0052656B">
          <w:rPr>
            <w:webHidden/>
          </w:rPr>
          <w:fldChar w:fldCharType="end"/>
        </w:r>
      </w:hyperlink>
    </w:p>
    <w:p w14:paraId="79A195DC" w14:textId="40153744" w:rsidR="0052656B" w:rsidRDefault="00FD528C">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52656B">
          <w:rPr>
            <w:webHidden/>
          </w:rPr>
          <w:t>121</w:t>
        </w:r>
        <w:r w:rsidR="0052656B">
          <w:rPr>
            <w:webHidden/>
          </w:rPr>
          <w:fldChar w:fldCharType="end"/>
        </w:r>
      </w:hyperlink>
    </w:p>
    <w:p w14:paraId="46FF0259" w14:textId="3D263CF6" w:rsidR="0052656B" w:rsidRDefault="00FD528C">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52656B">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13376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133764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133764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21337650"/>
      <w:r w:rsidRPr="00E014DA">
        <w:rPr>
          <w:sz w:val="28"/>
        </w:rPr>
        <w:t>Статус настоящего раздела</w:t>
      </w:r>
      <w:bookmarkEnd w:id="36"/>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2133765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9316D6" w14:textId="165025C5" w:rsidR="0003600A" w:rsidRPr="0003600A" w:rsidRDefault="0003600A" w:rsidP="0003600A">
            <w:pPr>
              <w:pStyle w:val="Tableheader"/>
              <w:widowControl w:val="0"/>
              <w:spacing w:before="0"/>
              <w:jc w:val="left"/>
              <w:rPr>
                <w:sz w:val="26"/>
                <w:szCs w:val="26"/>
              </w:rPr>
            </w:pPr>
            <w:r w:rsidRPr="0003600A">
              <w:rPr>
                <w:b w:val="0"/>
                <w:snapToGrid w:val="0"/>
                <w:sz w:val="26"/>
                <w:szCs w:val="26"/>
              </w:rPr>
              <w:t xml:space="preserve">Лот № </w:t>
            </w:r>
            <w:r w:rsidRPr="0003600A">
              <w:rPr>
                <w:sz w:val="26"/>
                <w:szCs w:val="26"/>
              </w:rPr>
              <w:t>(</w:t>
            </w:r>
            <w:r w:rsidRPr="0003600A">
              <w:rPr>
                <w:b w:val="0"/>
                <w:snapToGrid w:val="0"/>
                <w:sz w:val="26"/>
                <w:szCs w:val="26"/>
              </w:rPr>
              <w:t>26901-ТПИР-ТПИР ОТМ-2020-ДРСК</w:t>
            </w:r>
            <w:r w:rsidRPr="0003600A">
              <w:rPr>
                <w:sz w:val="26"/>
                <w:szCs w:val="26"/>
              </w:rPr>
              <w:t>)</w:t>
            </w:r>
            <w:r>
              <w:rPr>
                <w:sz w:val="26"/>
                <w:szCs w:val="26"/>
              </w:rPr>
              <w:t>_</w:t>
            </w:r>
            <w:r w:rsidRPr="0003600A">
              <w:rPr>
                <w:i/>
                <w:snapToGrid w:val="0"/>
                <w:sz w:val="26"/>
                <w:szCs w:val="26"/>
              </w:rPr>
              <w:t xml:space="preserve"> «</w:t>
            </w:r>
            <w:r w:rsidRPr="0003600A">
              <w:rPr>
                <w:i/>
                <w:sz w:val="26"/>
                <w:szCs w:val="26"/>
              </w:rPr>
              <w:t>Оборудование связи</w:t>
            </w:r>
            <w:r w:rsidRPr="0003600A">
              <w:rPr>
                <w:i/>
                <w:snapToGrid w:val="0"/>
                <w:sz w:val="26"/>
                <w:szCs w:val="26"/>
              </w:rPr>
              <w:t>»</w:t>
            </w:r>
          </w:p>
          <w:p w14:paraId="7E3C544F" w14:textId="38DB63DE" w:rsidR="00A44EB6" w:rsidRPr="000D74BC" w:rsidRDefault="00A44EB6" w:rsidP="0003600A">
            <w:pPr>
              <w:pStyle w:val="Tableheader"/>
              <w:widowControl w:val="0"/>
              <w:spacing w:before="0"/>
              <w:jc w:val="center"/>
              <w:rPr>
                <w:rStyle w:val="af8"/>
                <w:b/>
                <w:i w:val="0"/>
                <w:shd w:val="clear" w:color="auto" w:fill="auto"/>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FD528C"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C9EB1CE" w:rsidR="00D11474" w:rsidRPr="00BA04C6" w:rsidRDefault="008E5A71" w:rsidP="007D2EE6">
            <w:pPr>
              <w:rPr>
                <w:rStyle w:val="af8"/>
                <w:b w:val="0"/>
                <w:snapToGrid/>
              </w:rPr>
            </w:pPr>
            <w:r>
              <w:t>1</w:t>
            </w:r>
            <w:r w:rsidR="007D2EE6">
              <w:t>2</w:t>
            </w:r>
            <w:r w:rsidR="009840FF">
              <w:t>.11</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FBC682F"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3600A">
              <w:rPr>
                <w:rFonts w:ascii="Times New Roman" w:hAnsi="Times New Roman"/>
                <w:sz w:val="26"/>
              </w:rPr>
              <w:t>6 397 279,41</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912A011"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5" w:name="_Ref411279624"/>
            <w:bookmarkStart w:id="56"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5"/>
            <w:bookmarkEnd w:id="56"/>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46AF6DC8" w:rsidR="00D11474" w:rsidRDefault="00D11474" w:rsidP="003A4D98">
            <w:pPr>
              <w:pStyle w:val="Tabletext"/>
              <w:spacing w:after="120"/>
              <w:rPr>
                <w:i/>
                <w:snapToGrid w:val="0"/>
                <w:sz w:val="26"/>
                <w:szCs w:val="26"/>
                <w:shd w:val="clear" w:color="auto" w:fill="FFFF99"/>
              </w:rPr>
            </w:pPr>
            <w:r w:rsidRPr="00503AA4">
              <w:rPr>
                <w:sz w:val="26"/>
                <w:szCs w:val="26"/>
              </w:rPr>
              <w:t>«</w:t>
            </w:r>
            <w:r w:rsidR="00C42DF2">
              <w:rPr>
                <w:sz w:val="26"/>
                <w:szCs w:val="26"/>
              </w:rPr>
              <w:t>2</w:t>
            </w:r>
            <w:r w:rsidR="008E5A71">
              <w:rPr>
                <w:sz w:val="26"/>
                <w:szCs w:val="26"/>
              </w:rPr>
              <w:t>0</w:t>
            </w:r>
            <w:r w:rsidRPr="00503AA4">
              <w:rPr>
                <w:sz w:val="26"/>
                <w:szCs w:val="26"/>
              </w:rPr>
              <w:t xml:space="preserve">» </w:t>
            </w:r>
            <w:r w:rsidR="009840FF">
              <w:rPr>
                <w:sz w:val="26"/>
                <w:szCs w:val="26"/>
              </w:rPr>
              <w:t>ноября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71E3EB2D" w:rsidR="00F041BD" w:rsidRPr="00554BC0" w:rsidRDefault="00F041BD" w:rsidP="006058D6">
            <w:pPr>
              <w:spacing w:after="120"/>
              <w:rPr>
                <w:b/>
                <w:i/>
              </w:rPr>
            </w:pPr>
            <w:r w:rsidRPr="00554BC0">
              <w:rPr>
                <w:b/>
                <w:i/>
              </w:rPr>
              <w:t>«</w:t>
            </w:r>
            <w:r w:rsidR="008E5A71">
              <w:rPr>
                <w:b/>
                <w:i/>
              </w:rPr>
              <w:t>1</w:t>
            </w:r>
            <w:r w:rsidR="007D2EE6">
              <w:rPr>
                <w:b/>
                <w:i/>
              </w:rPr>
              <w:t>2</w:t>
            </w:r>
            <w:bookmarkStart w:id="60" w:name="_GoBack"/>
            <w:bookmarkEnd w:id="60"/>
            <w:r w:rsidRPr="00554BC0">
              <w:rPr>
                <w:b/>
                <w:i/>
              </w:rPr>
              <w:t xml:space="preserve">» </w:t>
            </w:r>
            <w:r w:rsidR="009840FF" w:rsidRPr="00554BC0">
              <w:rPr>
                <w:b/>
                <w:i/>
              </w:rPr>
              <w:t>ноя</w:t>
            </w:r>
            <w:r w:rsidR="0088672A" w:rsidRPr="00554BC0">
              <w:rPr>
                <w:b/>
                <w:i/>
              </w:rPr>
              <w:t xml:space="preserve">бря </w:t>
            </w:r>
            <w:r w:rsidR="00991D30" w:rsidRPr="00554BC0">
              <w:rPr>
                <w:b/>
                <w:i/>
              </w:rPr>
              <w:t xml:space="preserve">2019 </w:t>
            </w:r>
            <w:r w:rsidRPr="00554BC0">
              <w:rPr>
                <w:b/>
                <w:i/>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1FDA95D" w:rsidR="007F6664" w:rsidRPr="008854F8" w:rsidRDefault="00F041BD" w:rsidP="008E5A71">
            <w:pPr>
              <w:pStyle w:val="Tableheader"/>
              <w:widowControl w:val="0"/>
              <w:rPr>
                <w:rStyle w:val="af8"/>
                <w:rFonts w:eastAsia="Lucida Sans Unicode"/>
                <w:kern w:val="1"/>
                <w:sz w:val="26"/>
                <w:szCs w:val="26"/>
              </w:rPr>
            </w:pPr>
            <w:r w:rsidRPr="00554BC0">
              <w:rPr>
                <w:i/>
                <w:sz w:val="26"/>
                <w:szCs w:val="26"/>
              </w:rPr>
              <w:t>«</w:t>
            </w:r>
            <w:r w:rsidR="00C42DF2">
              <w:rPr>
                <w:i/>
                <w:sz w:val="26"/>
                <w:szCs w:val="26"/>
              </w:rPr>
              <w:t>2</w:t>
            </w:r>
            <w:r w:rsidR="008E5A71">
              <w:rPr>
                <w:i/>
                <w:sz w:val="26"/>
                <w:szCs w:val="26"/>
              </w:rPr>
              <w:t>0</w:t>
            </w:r>
            <w:r w:rsidRPr="00554BC0">
              <w:rPr>
                <w:i/>
                <w:sz w:val="26"/>
                <w:szCs w:val="26"/>
              </w:rPr>
              <w:t xml:space="preserve">» </w:t>
            </w:r>
            <w:r w:rsidR="009840FF" w:rsidRPr="00554BC0">
              <w:rPr>
                <w:i/>
                <w:sz w:val="26"/>
                <w:szCs w:val="26"/>
              </w:rPr>
              <w:t>ноября</w:t>
            </w:r>
            <w:r w:rsidR="0088672A" w:rsidRPr="00554BC0">
              <w:rPr>
                <w:i/>
                <w:sz w:val="26"/>
                <w:szCs w:val="26"/>
              </w:rPr>
              <w:t xml:space="preserve"> </w:t>
            </w:r>
            <w:r w:rsidR="00991D30" w:rsidRPr="00554BC0">
              <w:rPr>
                <w:i/>
                <w:sz w:val="26"/>
                <w:szCs w:val="26"/>
              </w:rPr>
              <w:t>2019</w:t>
            </w:r>
            <w:r w:rsidRPr="00554BC0">
              <w:rPr>
                <w:i/>
                <w:sz w:val="26"/>
                <w:szCs w:val="26"/>
              </w:rPr>
              <w:t xml:space="preserve"> г. в </w:t>
            </w:r>
            <w:r w:rsidR="00991D30" w:rsidRPr="00554BC0">
              <w:rPr>
                <w:i/>
                <w:snapToGrid w:val="0"/>
                <w:sz w:val="26"/>
                <w:szCs w:val="26"/>
              </w:rPr>
              <w:t>15 ч. 00</w:t>
            </w:r>
            <w:r w:rsidRPr="00554BC0">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1F3D8F06" w:rsidR="005F327D" w:rsidRPr="009A6941" w:rsidRDefault="008E5A71" w:rsidP="008E5A71">
            <w:pPr>
              <w:pStyle w:val="afa"/>
              <w:tabs>
                <w:tab w:val="clear" w:pos="1134"/>
                <w:tab w:val="left" w:pos="567"/>
              </w:tabs>
              <w:spacing w:before="120" w:after="120"/>
              <w:rPr>
                <w:b/>
                <w:i/>
                <w:szCs w:val="28"/>
              </w:rPr>
            </w:pPr>
            <w:r>
              <w:rPr>
                <w:b/>
                <w:i/>
              </w:rPr>
              <w:t>«26</w:t>
            </w:r>
            <w:r w:rsidR="00991D30" w:rsidRPr="009A6941">
              <w:rPr>
                <w:b/>
                <w:i/>
              </w:rPr>
              <w:t xml:space="preserve">» </w:t>
            </w:r>
            <w:r w:rsidR="009A6941" w:rsidRPr="009A6941">
              <w:rPr>
                <w:b/>
                <w:i/>
              </w:rPr>
              <w:t>декабря</w:t>
            </w:r>
            <w:r w:rsidR="00991D30" w:rsidRPr="009A6941">
              <w:rPr>
                <w:b/>
                <w:i/>
              </w:rPr>
              <w:t xml:space="preserve"> 2019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202AB43" w:rsidR="00431A10" w:rsidRPr="009A6941" w:rsidRDefault="0088672A" w:rsidP="0003600A">
            <w:pPr>
              <w:pStyle w:val="afa"/>
              <w:tabs>
                <w:tab w:val="clear" w:pos="1134"/>
                <w:tab w:val="left" w:pos="567"/>
              </w:tabs>
              <w:spacing w:before="0" w:after="120"/>
              <w:rPr>
                <w:b/>
                <w:i/>
                <w:szCs w:val="28"/>
              </w:rPr>
            </w:pPr>
            <w:r w:rsidRPr="009A6941">
              <w:rPr>
                <w:b/>
                <w:i/>
                <w:snapToGrid w:val="0"/>
                <w:szCs w:val="26"/>
              </w:rPr>
              <w:t>«</w:t>
            </w:r>
            <w:r w:rsidR="008E5A71">
              <w:rPr>
                <w:b/>
                <w:i/>
                <w:snapToGrid w:val="0"/>
                <w:szCs w:val="26"/>
              </w:rPr>
              <w:t>1</w:t>
            </w:r>
            <w:r w:rsidR="0003600A">
              <w:rPr>
                <w:b/>
                <w:i/>
                <w:snapToGrid w:val="0"/>
                <w:szCs w:val="26"/>
              </w:rPr>
              <w:t>5</w:t>
            </w:r>
            <w:r w:rsidR="00431A10" w:rsidRPr="009A6941">
              <w:rPr>
                <w:b/>
                <w:i/>
                <w:snapToGrid w:val="0"/>
                <w:szCs w:val="26"/>
              </w:rPr>
              <w:t>» </w:t>
            </w:r>
            <w:r w:rsidR="008E5A71">
              <w:rPr>
                <w:b/>
                <w:i/>
                <w:snapToGrid w:val="0"/>
                <w:szCs w:val="26"/>
              </w:rPr>
              <w:t>января</w:t>
            </w:r>
            <w:r w:rsidR="00554BC0">
              <w:rPr>
                <w:b/>
                <w:i/>
                <w:snapToGrid w:val="0"/>
                <w:szCs w:val="26"/>
              </w:rPr>
              <w:t xml:space="preserve"> 20</w:t>
            </w:r>
            <w:r w:rsidR="008E5A71">
              <w:rPr>
                <w:b/>
                <w:i/>
                <w:snapToGrid w:val="0"/>
                <w:szCs w:val="26"/>
              </w:rPr>
              <w:t>20</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DB906" w14:textId="77777777" w:rsidR="00FD528C" w:rsidRDefault="00FD528C">
      <w:r>
        <w:separator/>
      </w:r>
    </w:p>
  </w:endnote>
  <w:endnote w:type="continuationSeparator" w:id="0">
    <w:p w14:paraId="62B59692" w14:textId="77777777" w:rsidR="00FD528C" w:rsidRDefault="00FD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5691C4C" w:rsidR="00D73A0A" w:rsidRDefault="00D73A0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2EE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2EE6">
      <w:rPr>
        <w:i/>
        <w:noProof/>
        <w:sz w:val="24"/>
        <w:szCs w:val="24"/>
      </w:rPr>
      <w:t>121</w:t>
    </w:r>
    <w:r w:rsidRPr="00B54ABF">
      <w:rPr>
        <w:i/>
        <w:sz w:val="24"/>
        <w:szCs w:val="24"/>
      </w:rPr>
      <w:fldChar w:fldCharType="end"/>
    </w:r>
  </w:p>
  <w:p w14:paraId="4FA9BC98" w14:textId="77777777" w:rsidR="00D73A0A" w:rsidRDefault="00D73A0A">
    <w:pPr>
      <w:pStyle w:val="a7"/>
    </w:pPr>
  </w:p>
  <w:p w14:paraId="3DB4ECE9" w14:textId="77777777" w:rsidR="00D73A0A" w:rsidRDefault="00D73A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D73A0A" w:rsidRPr="00B54ABF" w:rsidRDefault="00D73A0A" w:rsidP="00B54ABF">
    <w:pPr>
      <w:tabs>
        <w:tab w:val="right" w:pos="10260"/>
      </w:tabs>
      <w:rPr>
        <w:i/>
        <w:sz w:val="24"/>
        <w:szCs w:val="24"/>
      </w:rPr>
    </w:pPr>
    <w:r>
      <w:rPr>
        <w:sz w:val="20"/>
      </w:rPr>
      <w:tab/>
    </w:r>
  </w:p>
  <w:p w14:paraId="74ADF47C" w14:textId="77777777" w:rsidR="00D73A0A" w:rsidRPr="00B54ABF" w:rsidRDefault="00D73A0A" w:rsidP="00B54ABF">
    <w:pPr>
      <w:tabs>
        <w:tab w:val="right" w:pos="10260"/>
      </w:tabs>
      <w:rPr>
        <w:i/>
        <w:sz w:val="24"/>
        <w:szCs w:val="24"/>
      </w:rPr>
    </w:pPr>
  </w:p>
  <w:p w14:paraId="50893235" w14:textId="0BFB7069" w:rsidR="00D73A0A" w:rsidRDefault="00D73A0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2EE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2EE6">
      <w:rPr>
        <w:i/>
        <w:noProof/>
        <w:sz w:val="24"/>
        <w:szCs w:val="24"/>
      </w:rPr>
      <w:t>121</w:t>
    </w:r>
    <w:r w:rsidRPr="00B54ABF">
      <w:rPr>
        <w:i/>
        <w:sz w:val="24"/>
        <w:szCs w:val="24"/>
      </w:rPr>
      <w:fldChar w:fldCharType="end"/>
    </w:r>
  </w:p>
  <w:p w14:paraId="3A57EA27" w14:textId="77777777" w:rsidR="00D73A0A" w:rsidRDefault="00D73A0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1556175" w:rsidR="00D73A0A" w:rsidRDefault="00D73A0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2EE6">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2EE6">
      <w:rPr>
        <w:i/>
        <w:noProof/>
        <w:sz w:val="24"/>
        <w:szCs w:val="24"/>
      </w:rPr>
      <w:t>121</w:t>
    </w:r>
    <w:r w:rsidRPr="00B54ABF">
      <w:rPr>
        <w:i/>
        <w:sz w:val="24"/>
        <w:szCs w:val="24"/>
      </w:rPr>
      <w:fldChar w:fldCharType="end"/>
    </w:r>
  </w:p>
  <w:p w14:paraId="178A4A24" w14:textId="77777777" w:rsidR="00D73A0A" w:rsidRDefault="00D73A0A">
    <w:pPr>
      <w:pStyle w:val="a7"/>
    </w:pPr>
  </w:p>
  <w:p w14:paraId="2F4B0C50" w14:textId="77777777" w:rsidR="00D73A0A" w:rsidRDefault="00D73A0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73A0A" w:rsidRPr="00B54ABF" w:rsidRDefault="00D73A0A" w:rsidP="00B54ABF">
    <w:pPr>
      <w:tabs>
        <w:tab w:val="right" w:pos="10260"/>
      </w:tabs>
      <w:rPr>
        <w:i/>
        <w:sz w:val="24"/>
        <w:szCs w:val="24"/>
      </w:rPr>
    </w:pPr>
    <w:r>
      <w:rPr>
        <w:sz w:val="20"/>
      </w:rPr>
      <w:tab/>
    </w:r>
  </w:p>
  <w:p w14:paraId="0F135095" w14:textId="77777777" w:rsidR="00D73A0A" w:rsidRPr="00B54ABF" w:rsidRDefault="00D73A0A" w:rsidP="00B54ABF">
    <w:pPr>
      <w:tabs>
        <w:tab w:val="right" w:pos="10260"/>
      </w:tabs>
      <w:rPr>
        <w:i/>
        <w:sz w:val="24"/>
        <w:szCs w:val="24"/>
      </w:rPr>
    </w:pPr>
  </w:p>
  <w:p w14:paraId="5F278EC7" w14:textId="351C37AC" w:rsidR="00D73A0A" w:rsidRDefault="00D73A0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D2EE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D2EE6">
      <w:rPr>
        <w:i/>
        <w:noProof/>
        <w:sz w:val="24"/>
        <w:szCs w:val="24"/>
      </w:rPr>
      <w:t>121</w:t>
    </w:r>
    <w:r w:rsidRPr="00B54ABF">
      <w:rPr>
        <w:i/>
        <w:sz w:val="24"/>
        <w:szCs w:val="24"/>
      </w:rPr>
      <w:fldChar w:fldCharType="end"/>
    </w:r>
  </w:p>
  <w:p w14:paraId="730720D1" w14:textId="77777777" w:rsidR="00D73A0A" w:rsidRDefault="00D73A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B00FC" w14:textId="77777777" w:rsidR="00FD528C" w:rsidRDefault="00FD528C">
      <w:r>
        <w:separator/>
      </w:r>
    </w:p>
  </w:footnote>
  <w:footnote w:type="continuationSeparator" w:id="0">
    <w:p w14:paraId="354C60B1" w14:textId="77777777" w:rsidR="00FD528C" w:rsidRDefault="00FD528C">
      <w:r>
        <w:continuationSeparator/>
      </w:r>
    </w:p>
  </w:footnote>
  <w:footnote w:id="1">
    <w:p w14:paraId="6A8DB4E9" w14:textId="77777777" w:rsidR="00D73A0A" w:rsidRDefault="00D73A0A"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D73A0A" w:rsidRDefault="00D73A0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D73A0A" w:rsidRDefault="00D73A0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D73A0A" w:rsidRDefault="00D73A0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D73A0A" w:rsidRDefault="00D73A0A">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D73A0A" w:rsidRDefault="00D73A0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D73A0A" w:rsidRDefault="00D73A0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D73A0A" w:rsidRDefault="00D73A0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D73A0A" w:rsidRDefault="00D73A0A"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D73A0A" w:rsidRDefault="00D73A0A"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73A0A" w:rsidRDefault="00D73A0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73A0A" w:rsidRDefault="00D73A0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73A0A" w:rsidRDefault="00D73A0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73A0A" w:rsidRDefault="00D73A0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D73A0A" w:rsidRDefault="00D73A0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D73A0A" w:rsidRDefault="00D73A0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D73A0A" w:rsidRDefault="00D73A0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D73A0A" w:rsidRDefault="00D73A0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D73A0A" w:rsidRDefault="00D73A0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73A0A" w:rsidRDefault="00D73A0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73A0A" w:rsidRDefault="00D73A0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D73A0A" w:rsidRDefault="00D73A0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D73A0A" w:rsidRDefault="00D73A0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D73A0A" w:rsidRDefault="00D73A0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D73A0A" w:rsidRDefault="00D73A0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73A0A" w:rsidRDefault="00D73A0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D73A0A" w:rsidRDefault="00D73A0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D73A0A" w:rsidRDefault="00D73A0A"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D73A0A" w:rsidRDefault="00D73A0A"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73A0A" w:rsidRDefault="00D73A0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D73A0A" w:rsidRDefault="00D73A0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D73A0A" w:rsidRDefault="00D73A0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D73A0A" w:rsidRDefault="00D73A0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D73A0A" w:rsidRDefault="00D73A0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D73A0A" w:rsidRDefault="00D73A0A">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D73A0A" w:rsidRDefault="00D73A0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D73A0A" w:rsidRDefault="00D73A0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D73A0A" w:rsidRDefault="00D73A0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D73A0A" w:rsidRPr="00033B77" w:rsidRDefault="00D73A0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D73A0A" w:rsidRDefault="00D73A0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00A"/>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A75"/>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4BC"/>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5E9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2AF"/>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426"/>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6B"/>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4BC0"/>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11D"/>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67D"/>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2EE6"/>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5550"/>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5A71"/>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86"/>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139"/>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A26"/>
    <w:rsid w:val="009F4F89"/>
    <w:rsid w:val="009F5E4D"/>
    <w:rsid w:val="009F63DD"/>
    <w:rsid w:val="009F64C0"/>
    <w:rsid w:val="009F653F"/>
    <w:rsid w:val="009F6633"/>
    <w:rsid w:val="009F76D7"/>
    <w:rsid w:val="009F793A"/>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6B00"/>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4EB6"/>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381"/>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5D63"/>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DF2"/>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61"/>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A0A"/>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A10"/>
    <w:rsid w:val="00F56E27"/>
    <w:rsid w:val="00F57234"/>
    <w:rsid w:val="00F618E0"/>
    <w:rsid w:val="00F61A92"/>
    <w:rsid w:val="00F623EC"/>
    <w:rsid w:val="00F629DD"/>
    <w:rsid w:val="00F63897"/>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8C"/>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9207-02B2-46BD-98B5-015B0BC2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121</Pages>
  <Words>30480</Words>
  <Characters>173739</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203812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417</cp:revision>
  <cp:lastPrinted>2017-12-27T16:39:00Z</cp:lastPrinted>
  <dcterms:created xsi:type="dcterms:W3CDTF">2018-06-13T16:19:00Z</dcterms:created>
  <dcterms:modified xsi:type="dcterms:W3CDTF">2019-11-12T07:31:00Z</dcterms:modified>
</cp:coreProperties>
</file>