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2171F8" w:rsidRDefault="002171F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9619E">
        <w:rPr>
          <w:b/>
          <w:bCs/>
          <w:sz w:val="36"/>
          <w:szCs w:val="36"/>
        </w:rPr>
        <w:t>93/МТПИ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F9619E" w:rsidRDefault="00F351B0" w:rsidP="00F9619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</w:t>
      </w:r>
      <w:r w:rsidR="00F9619E" w:rsidRPr="00D12C1B">
        <w:rPr>
          <w:bCs/>
          <w:sz w:val="26"/>
          <w:szCs w:val="26"/>
        </w:rPr>
        <w:t xml:space="preserve">на право заключения договора на </w:t>
      </w:r>
      <w:r w:rsidR="00F9619E">
        <w:rPr>
          <w:bCs/>
          <w:sz w:val="26"/>
          <w:szCs w:val="26"/>
        </w:rPr>
        <w:t>поставку продукции</w:t>
      </w:r>
      <w:r w:rsidR="00F9619E" w:rsidRPr="00D12C1B">
        <w:rPr>
          <w:bCs/>
          <w:sz w:val="26"/>
          <w:szCs w:val="26"/>
        </w:rPr>
        <w:t xml:space="preserve"> </w:t>
      </w:r>
    </w:p>
    <w:p w:rsidR="00F9619E" w:rsidRDefault="00F9619E" w:rsidP="00F9619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143A5">
        <w:rPr>
          <w:b/>
          <w:i/>
          <w:sz w:val="26"/>
          <w:szCs w:val="26"/>
        </w:rPr>
        <w:t>Экскаватор погрузчик</w:t>
      </w:r>
      <w:r w:rsidRPr="00D12C1B">
        <w:rPr>
          <w:b/>
          <w:bCs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4"/>
        </w:rPr>
        <w:t>лот №</w:t>
      </w:r>
      <w:r w:rsidRPr="00AB4868">
        <w:rPr>
          <w:sz w:val="24"/>
        </w:rPr>
        <w:t xml:space="preserve"> 29101-ТПИР-ТПИР ОНМ-2020-ДРСК</w:t>
      </w:r>
      <w:r w:rsidRPr="00307BD5">
        <w:rPr>
          <w:sz w:val="26"/>
          <w:szCs w:val="26"/>
        </w:rPr>
        <w:t>)</w:t>
      </w:r>
    </w:p>
    <w:p w:rsidR="00777708" w:rsidRPr="00777708" w:rsidRDefault="00777708" w:rsidP="00F9619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51B0" w:rsidRDefault="00F9619E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F351B0" w:rsidRPr="00F351B0">
              <w:rPr>
                <w:b/>
                <w:sz w:val="24"/>
                <w:szCs w:val="24"/>
              </w:rPr>
              <w:t xml:space="preserve"> ноября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F9619E">
        <w:rPr>
          <w:bCs/>
          <w:sz w:val="24"/>
          <w:szCs w:val="24"/>
        </w:rPr>
        <w:t>поставку продукции</w:t>
      </w:r>
      <w:r w:rsidRPr="00BC62AE">
        <w:rPr>
          <w:bCs/>
          <w:sz w:val="24"/>
          <w:szCs w:val="24"/>
        </w:rPr>
        <w:t xml:space="preserve"> </w:t>
      </w:r>
      <w:r w:rsidRPr="00BC62AE">
        <w:rPr>
          <w:b/>
          <w:bCs/>
          <w:i/>
          <w:sz w:val="24"/>
          <w:szCs w:val="24"/>
        </w:rPr>
        <w:t>«</w:t>
      </w:r>
      <w:r w:rsidR="00F9619E" w:rsidRPr="00F9619E">
        <w:rPr>
          <w:b/>
          <w:i/>
          <w:sz w:val="24"/>
          <w:szCs w:val="24"/>
        </w:rPr>
        <w:t>Экскаватор погрузчик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F9619E">
        <w:rPr>
          <w:sz w:val="24"/>
          <w:szCs w:val="24"/>
        </w:rPr>
        <w:t>лот №</w:t>
      </w:r>
      <w:r w:rsidR="00F9619E" w:rsidRPr="00AB4868">
        <w:rPr>
          <w:sz w:val="24"/>
          <w:szCs w:val="24"/>
        </w:rPr>
        <w:t xml:space="preserve"> 29101-ТПИР-ТПИР ОНМ-2020-ДРСК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9619E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F9619E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9619E" w:rsidRPr="0017392F" w:rsidTr="004B4F76">
        <w:trPr>
          <w:trHeight w:val="274"/>
        </w:trPr>
        <w:tc>
          <w:tcPr>
            <w:tcW w:w="1134" w:type="dxa"/>
            <w:vAlign w:val="center"/>
          </w:tcPr>
          <w:p w:rsidR="00F9619E" w:rsidRPr="0017392F" w:rsidRDefault="00F9619E" w:rsidP="00F9619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9619E" w:rsidRPr="004F3783" w:rsidRDefault="00F9619E" w:rsidP="00F961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3783">
              <w:rPr>
                <w:sz w:val="24"/>
                <w:szCs w:val="24"/>
              </w:rPr>
              <w:t>249289</w:t>
            </w:r>
          </w:p>
        </w:tc>
        <w:tc>
          <w:tcPr>
            <w:tcW w:w="3685" w:type="dxa"/>
          </w:tcPr>
          <w:p w:rsidR="00F9619E" w:rsidRPr="00AB4868" w:rsidRDefault="00F9619E" w:rsidP="00F961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>25.10.2019 16:29</w:t>
            </w:r>
          </w:p>
        </w:tc>
      </w:tr>
      <w:tr w:rsidR="00F9619E" w:rsidRPr="0017392F" w:rsidTr="004B4F76">
        <w:trPr>
          <w:trHeight w:val="279"/>
        </w:trPr>
        <w:tc>
          <w:tcPr>
            <w:tcW w:w="1134" w:type="dxa"/>
            <w:vAlign w:val="center"/>
          </w:tcPr>
          <w:p w:rsidR="00F9619E" w:rsidRPr="0017392F" w:rsidRDefault="00F9619E" w:rsidP="00F9619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9619E" w:rsidRPr="004F3783" w:rsidRDefault="00F9619E" w:rsidP="00F961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3783">
              <w:rPr>
                <w:sz w:val="24"/>
                <w:szCs w:val="24"/>
              </w:rPr>
              <w:t>249483</w:t>
            </w:r>
          </w:p>
        </w:tc>
        <w:tc>
          <w:tcPr>
            <w:tcW w:w="3685" w:type="dxa"/>
          </w:tcPr>
          <w:p w:rsidR="00F9619E" w:rsidRPr="00AB4868" w:rsidRDefault="00F9619E" w:rsidP="00F961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>25.10.2019 17:22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77708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77770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9619E" w:rsidRPr="00307BD5" w:rsidRDefault="00F9619E" w:rsidP="00F9619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9619E" w:rsidRPr="009B2884" w:rsidRDefault="00F9619E" w:rsidP="00F9619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4F3783">
        <w:rPr>
          <w:sz w:val="24"/>
        </w:rPr>
        <w:t>249289</w:t>
      </w:r>
      <w:r w:rsidRPr="009B2884">
        <w:rPr>
          <w:sz w:val="24"/>
        </w:rPr>
        <w:t xml:space="preserve"> </w:t>
      </w:r>
    </w:p>
    <w:p w:rsidR="00F9619E" w:rsidRPr="00D64A9F" w:rsidRDefault="00F9619E" w:rsidP="00F9619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4F3783">
        <w:rPr>
          <w:sz w:val="24"/>
        </w:rPr>
        <w:t>249483</w:t>
      </w:r>
    </w:p>
    <w:p w:rsidR="00F9619E" w:rsidRPr="00D072D1" w:rsidRDefault="00F9619E" w:rsidP="00F9619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9619E" w:rsidRPr="00455714" w:rsidRDefault="00F9619E" w:rsidP="00F9619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9619E" w:rsidRDefault="00F9619E" w:rsidP="00F9619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9619E" w:rsidRPr="002C3023" w:rsidTr="00CA6490">
        <w:trPr>
          <w:trHeight w:val="422"/>
          <w:tblHeader/>
        </w:trPr>
        <w:tc>
          <w:tcPr>
            <w:tcW w:w="1134" w:type="dxa"/>
            <w:vAlign w:val="center"/>
          </w:tcPr>
          <w:p w:rsidR="00F9619E" w:rsidRPr="002C3023" w:rsidRDefault="00F9619E" w:rsidP="00CA649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9619E" w:rsidRPr="002C3023" w:rsidRDefault="00F9619E" w:rsidP="00CA649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9619E" w:rsidRPr="002C3023" w:rsidRDefault="00F9619E" w:rsidP="00CA649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9619E" w:rsidRPr="002C3023" w:rsidTr="00CA6490">
        <w:trPr>
          <w:trHeight w:val="274"/>
        </w:trPr>
        <w:tc>
          <w:tcPr>
            <w:tcW w:w="1134" w:type="dxa"/>
            <w:vAlign w:val="center"/>
          </w:tcPr>
          <w:p w:rsidR="00F9619E" w:rsidRPr="002C3023" w:rsidRDefault="00F9619E" w:rsidP="00F9619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9619E" w:rsidRPr="004F3783" w:rsidRDefault="00F9619E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3783">
              <w:rPr>
                <w:sz w:val="24"/>
                <w:szCs w:val="24"/>
              </w:rPr>
              <w:t>249289</w:t>
            </w:r>
          </w:p>
        </w:tc>
        <w:tc>
          <w:tcPr>
            <w:tcW w:w="3685" w:type="dxa"/>
          </w:tcPr>
          <w:p w:rsidR="00F9619E" w:rsidRPr="00AB4868" w:rsidRDefault="00F9619E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>25.10.2019 16:29</w:t>
            </w:r>
          </w:p>
        </w:tc>
      </w:tr>
      <w:tr w:rsidR="00F9619E" w:rsidRPr="002C3023" w:rsidTr="00CA6490">
        <w:trPr>
          <w:trHeight w:val="279"/>
        </w:trPr>
        <w:tc>
          <w:tcPr>
            <w:tcW w:w="1134" w:type="dxa"/>
            <w:vAlign w:val="center"/>
          </w:tcPr>
          <w:p w:rsidR="00F9619E" w:rsidRPr="002C3023" w:rsidRDefault="00F9619E" w:rsidP="00F9619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9619E" w:rsidRPr="004F3783" w:rsidRDefault="00F9619E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3783">
              <w:rPr>
                <w:sz w:val="24"/>
                <w:szCs w:val="24"/>
              </w:rPr>
              <w:t>249483</w:t>
            </w:r>
          </w:p>
        </w:tc>
        <w:tc>
          <w:tcPr>
            <w:tcW w:w="3685" w:type="dxa"/>
          </w:tcPr>
          <w:p w:rsidR="00F9619E" w:rsidRPr="00AB4868" w:rsidRDefault="00F9619E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>25.10.2019 17:22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9619E" w:rsidRDefault="00F9619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619E" w:rsidRPr="00393252" w:rsidRDefault="00F9619E" w:rsidP="00F9619E">
      <w:pPr>
        <w:spacing w:line="240" w:lineRule="auto"/>
        <w:ind w:firstLine="0"/>
        <w:rPr>
          <w:sz w:val="24"/>
          <w:szCs w:val="24"/>
        </w:rPr>
      </w:pPr>
      <w:r w:rsidRPr="00393252">
        <w:rPr>
          <w:sz w:val="24"/>
          <w:szCs w:val="24"/>
        </w:rPr>
        <w:t xml:space="preserve">Отклонить заявку </w:t>
      </w:r>
      <w:r>
        <w:rPr>
          <w:b/>
          <w:sz w:val="24"/>
          <w:szCs w:val="24"/>
        </w:rPr>
        <w:t>249289</w:t>
      </w:r>
      <w:r w:rsidRPr="00393252">
        <w:rPr>
          <w:sz w:val="24"/>
          <w:szCs w:val="24"/>
        </w:rPr>
        <w:t xml:space="preserve"> 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</w:t>
      </w:r>
      <w:r w:rsidRPr="00393252">
        <w:rPr>
          <w:sz w:val="24"/>
          <w:szCs w:val="24"/>
        </w:rPr>
        <w:t>) п.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9619E" w:rsidRPr="008F309A" w:rsidTr="00CA6490">
        <w:tc>
          <w:tcPr>
            <w:tcW w:w="709" w:type="dxa"/>
            <w:vAlign w:val="center"/>
          </w:tcPr>
          <w:p w:rsidR="00F9619E" w:rsidRPr="00117A4C" w:rsidRDefault="00F9619E" w:rsidP="00CA649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9619E" w:rsidRPr="008F309A" w:rsidRDefault="00F9619E" w:rsidP="00CA64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9619E" w:rsidRPr="008F309A" w:rsidTr="00CA6490">
        <w:tc>
          <w:tcPr>
            <w:tcW w:w="709" w:type="dxa"/>
          </w:tcPr>
          <w:p w:rsidR="00F9619E" w:rsidRDefault="00F9619E" w:rsidP="00F9619E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9619E" w:rsidRPr="008F309A" w:rsidRDefault="00F9619E" w:rsidP="00CA64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часть заявки Участника содержит только один документ - </w:t>
            </w:r>
            <w:r w:rsidRPr="000D1864">
              <w:rPr>
                <w:rFonts w:eastAsia="MS Mincho"/>
                <w:sz w:val="24"/>
                <w:szCs w:val="24"/>
              </w:rPr>
              <w:t>Техническое предложение</w:t>
            </w:r>
            <w:r>
              <w:rPr>
                <w:rFonts w:eastAsia="MS Mincho"/>
                <w:sz w:val="24"/>
                <w:szCs w:val="24"/>
              </w:rPr>
              <w:t xml:space="preserve"> (форма 4)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rFonts w:eastAsia="MS Mincho"/>
                <w:sz w:val="24"/>
                <w:szCs w:val="24"/>
              </w:rPr>
              <w:t xml:space="preserve">Приложению 4 к Документации о закупке – </w:t>
            </w:r>
            <w:r w:rsidRPr="00E86888">
              <w:rPr>
                <w:rFonts w:eastAsia="MS Mincho"/>
                <w:i/>
                <w:sz w:val="24"/>
                <w:szCs w:val="24"/>
              </w:rPr>
              <w:t>Состав заявки</w:t>
            </w:r>
            <w:r>
              <w:rPr>
                <w:rFonts w:eastAsia="MS Mincho"/>
                <w:i/>
                <w:sz w:val="24"/>
                <w:szCs w:val="24"/>
              </w:rPr>
              <w:t xml:space="preserve">. </w:t>
            </w:r>
            <w:r w:rsidRPr="000D1864">
              <w:rPr>
                <w:rFonts w:eastAsia="MS Mincho"/>
                <w:sz w:val="24"/>
                <w:szCs w:val="24"/>
              </w:rPr>
              <w:t xml:space="preserve">В </w:t>
            </w:r>
            <w:r>
              <w:rPr>
                <w:rFonts w:eastAsia="MS Mincho"/>
                <w:sz w:val="24"/>
                <w:szCs w:val="24"/>
              </w:rPr>
              <w:t>заявке отсутствуют с</w:t>
            </w:r>
            <w:r w:rsidRPr="000D1864">
              <w:rPr>
                <w:rFonts w:eastAsia="MS Mincho"/>
                <w:sz w:val="24"/>
                <w:szCs w:val="24"/>
              </w:rPr>
              <w:t>ледующие документы:</w:t>
            </w:r>
            <w:r>
              <w:rPr>
                <w:rFonts w:eastAsia="MS Mincho"/>
                <w:i/>
                <w:sz w:val="24"/>
                <w:szCs w:val="24"/>
              </w:rPr>
              <w:t xml:space="preserve"> </w:t>
            </w:r>
            <w:r w:rsidRPr="000D1864">
              <w:rPr>
                <w:rFonts w:eastAsia="MS Mincho"/>
                <w:sz w:val="24"/>
                <w:szCs w:val="24"/>
              </w:rPr>
              <w:t>Опись документов</w:t>
            </w:r>
            <w:r>
              <w:rPr>
                <w:rFonts w:eastAsia="MS Mincho"/>
                <w:sz w:val="24"/>
                <w:szCs w:val="24"/>
              </w:rPr>
              <w:t xml:space="preserve"> (форма1),</w:t>
            </w:r>
            <w:r w:rsidRPr="000D1864">
              <w:t xml:space="preserve"> </w:t>
            </w:r>
            <w:r w:rsidRPr="000D1864">
              <w:rPr>
                <w:rFonts w:eastAsia="MS Mincho"/>
                <w:sz w:val="24"/>
                <w:szCs w:val="24"/>
              </w:rPr>
              <w:t>Календарный график (форма 5)</w:t>
            </w:r>
            <w:r>
              <w:rPr>
                <w:rFonts w:eastAsia="MS Mincho"/>
                <w:sz w:val="24"/>
                <w:szCs w:val="24"/>
              </w:rPr>
              <w:t>,</w:t>
            </w:r>
            <w:r w:rsidRPr="000D1864">
              <w:rPr>
                <w:sz w:val="24"/>
                <w:szCs w:val="24"/>
              </w:rPr>
              <w:t xml:space="preserve"> </w:t>
            </w:r>
            <w:r w:rsidRPr="00E6039B">
              <w:rPr>
                <w:sz w:val="24"/>
                <w:szCs w:val="24"/>
              </w:rPr>
              <w:t>Протокол разногласий по проекту Договора (форма 6).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9619E" w:rsidRDefault="00F9619E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619E" w:rsidRPr="00642FBE" w:rsidRDefault="00F9619E" w:rsidP="00F9619E">
      <w:pPr>
        <w:spacing w:line="240" w:lineRule="auto"/>
        <w:ind w:firstLine="0"/>
        <w:rPr>
          <w:sz w:val="24"/>
          <w:szCs w:val="24"/>
        </w:rPr>
      </w:pPr>
      <w:r w:rsidRPr="00642FBE">
        <w:rPr>
          <w:sz w:val="24"/>
          <w:szCs w:val="24"/>
        </w:rPr>
        <w:t xml:space="preserve">Отклонить заявку </w:t>
      </w:r>
      <w:r w:rsidRPr="00F143A5">
        <w:rPr>
          <w:b/>
          <w:sz w:val="24"/>
          <w:szCs w:val="24"/>
        </w:rPr>
        <w:t>249483</w:t>
      </w:r>
      <w:r w:rsidRPr="00642FBE">
        <w:rPr>
          <w:sz w:val="24"/>
          <w:szCs w:val="24"/>
        </w:rPr>
        <w:t xml:space="preserve"> 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</w:t>
      </w:r>
      <w:r w:rsidRPr="00642FBE">
        <w:rPr>
          <w:sz w:val="24"/>
          <w:szCs w:val="24"/>
        </w:rPr>
        <w:t>) п. 4.9.5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F9619E" w:rsidRPr="008F309A" w:rsidTr="00CA6490">
        <w:tc>
          <w:tcPr>
            <w:tcW w:w="567" w:type="dxa"/>
            <w:vAlign w:val="center"/>
          </w:tcPr>
          <w:p w:rsidR="00F9619E" w:rsidRPr="00117A4C" w:rsidRDefault="00F9619E" w:rsidP="00CA649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F9619E" w:rsidRPr="008F309A" w:rsidRDefault="00F9619E" w:rsidP="00CA64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9619E" w:rsidRPr="008F309A" w:rsidTr="00CA6490">
        <w:tc>
          <w:tcPr>
            <w:tcW w:w="567" w:type="dxa"/>
          </w:tcPr>
          <w:p w:rsidR="00F9619E" w:rsidRDefault="00F9619E" w:rsidP="00CA6490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F9619E" w:rsidRPr="00F143A5" w:rsidRDefault="00F9619E" w:rsidP="00CA64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0D1864">
              <w:rPr>
                <w:rFonts w:eastAsia="MS Mincho"/>
                <w:sz w:val="24"/>
                <w:szCs w:val="24"/>
              </w:rPr>
              <w:t>Техническое предложение</w:t>
            </w:r>
            <w:r>
              <w:rPr>
                <w:rFonts w:eastAsia="MS Mincho"/>
                <w:sz w:val="24"/>
                <w:szCs w:val="24"/>
              </w:rPr>
              <w:t xml:space="preserve"> (форма 4) содержит сведение об участнике, что не соответствует п. 4.5.1.4 в котором указано, что в</w:t>
            </w:r>
            <w:r w:rsidRPr="0064778E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9619E" w:rsidRDefault="00F9619E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619E" w:rsidRPr="00F143A5" w:rsidRDefault="00F9619E" w:rsidP="00F9619E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F143A5">
        <w:rPr>
          <w:sz w:val="24"/>
          <w:szCs w:val="24"/>
        </w:rPr>
        <w:t xml:space="preserve">Признать закупку несостоявшейся на основании </w:t>
      </w:r>
      <w:proofErr w:type="spellStart"/>
      <w:r w:rsidRPr="00F143A5">
        <w:rPr>
          <w:sz w:val="24"/>
          <w:szCs w:val="24"/>
        </w:rPr>
        <w:t>пп</w:t>
      </w:r>
      <w:proofErr w:type="spellEnd"/>
      <w:r w:rsidRPr="00F143A5">
        <w:rPr>
          <w:sz w:val="24"/>
          <w:szCs w:val="24"/>
        </w:rPr>
        <w:t>. б) п. 4.20.1 Документации о закупке, так как по результатам рассмотрения первых частей заявок (подраздел 4.9), Закупочной комиссией принято решение о признании менее 2 (двух) заявок соответствующими требованиям Документации о закупки.</w:t>
      </w:r>
    </w:p>
    <w:p w:rsidR="00F9619E" w:rsidRPr="00F143A5" w:rsidRDefault="00F9619E" w:rsidP="00F9619E">
      <w:pPr>
        <w:numPr>
          <w:ilvl w:val="0"/>
          <w:numId w:val="16"/>
        </w:numPr>
        <w:suppressAutoHyphens/>
        <w:spacing w:line="240" w:lineRule="auto"/>
        <w:ind w:left="284" w:hanging="425"/>
        <w:rPr>
          <w:sz w:val="24"/>
          <w:szCs w:val="24"/>
        </w:rPr>
      </w:pPr>
      <w:r w:rsidRPr="00F143A5">
        <w:rPr>
          <w:sz w:val="24"/>
          <w:szCs w:val="24"/>
        </w:rPr>
        <w:t>Рекомендовать Заказчику инициировать повторное проведение закупки.</w:t>
      </w:r>
    </w:p>
    <w:p w:rsidR="00F351B0" w:rsidRDefault="00F351B0" w:rsidP="00F351B0">
      <w:pPr>
        <w:pStyle w:val="25"/>
        <w:tabs>
          <w:tab w:val="left" w:pos="426"/>
        </w:tabs>
        <w:ind w:firstLine="0"/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F9619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619E" w:rsidRDefault="00F961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619E" w:rsidRDefault="00F961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619E" w:rsidRDefault="00F961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619E" w:rsidRDefault="00F961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619E" w:rsidRDefault="00F961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619E" w:rsidRDefault="00F961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351B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9619E">
      <w:headerReference w:type="default" r:id="rId9"/>
      <w:footerReference w:type="default" r:id="rId10"/>
      <w:pgSz w:w="11906" w:h="16838"/>
      <w:pgMar w:top="1134" w:right="849" w:bottom="851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57" w:rsidRDefault="00670557" w:rsidP="00355095">
      <w:pPr>
        <w:spacing w:line="240" w:lineRule="auto"/>
      </w:pPr>
      <w:r>
        <w:separator/>
      </w:r>
    </w:p>
  </w:endnote>
  <w:endnote w:type="continuationSeparator" w:id="0">
    <w:p w:rsidR="00670557" w:rsidRDefault="006705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71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71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57" w:rsidRDefault="00670557" w:rsidP="00355095">
      <w:pPr>
        <w:spacing w:line="240" w:lineRule="auto"/>
      </w:pPr>
      <w:r>
        <w:separator/>
      </w:r>
    </w:p>
  </w:footnote>
  <w:footnote w:type="continuationSeparator" w:id="0">
    <w:p w:rsidR="00670557" w:rsidRDefault="006705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F9619E">
      <w:rPr>
        <w:i/>
        <w:sz w:val="20"/>
      </w:rPr>
      <w:t>(</w:t>
    </w:r>
    <w:r w:rsidR="00F9619E" w:rsidRPr="004F3783">
      <w:rPr>
        <w:i/>
        <w:sz w:val="18"/>
        <w:szCs w:val="18"/>
      </w:rPr>
      <w:t>лот № 29101-ТПИР-ТПИР ОНМ-2020-ДРСК</w:t>
    </w:r>
    <w:r w:rsidR="00F9619E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A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5"/>
  </w:num>
  <w:num w:numId="12">
    <w:abstractNumId w:val="13"/>
  </w:num>
  <w:num w:numId="13">
    <w:abstractNumId w:val="5"/>
  </w:num>
  <w:num w:numId="14">
    <w:abstractNumId w:val="1"/>
  </w:num>
  <w:num w:numId="15">
    <w:abstractNumId w:val="0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171F8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557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5A71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49E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1B0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19E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DD0B"/>
  <w15:docId w15:val="{E056116C-1D31-41B9-AB63-A46341C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6FF4-F799-4DC0-B2AB-1A3EFE24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2019-11-12T01:00:00Z</cp:lastPrinted>
  <dcterms:created xsi:type="dcterms:W3CDTF">2019-11-28T08:01:00Z</dcterms:created>
  <dcterms:modified xsi:type="dcterms:W3CDTF">2019-11-29T05:12:00Z</dcterms:modified>
</cp:coreProperties>
</file>