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B83A11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F42C48" w:rsidRPr="00050912" w:rsidRDefault="00F42C48" w:rsidP="00F42C48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E52F4" w:rsidRPr="007E52F4">
        <w:rPr>
          <w:b/>
          <w:bCs/>
          <w:i/>
          <w:sz w:val="36"/>
          <w:szCs w:val="36"/>
        </w:rPr>
        <w:t xml:space="preserve">59/МЭ </w:t>
      </w:r>
      <w:r>
        <w:rPr>
          <w:b/>
          <w:bCs/>
          <w:sz w:val="36"/>
          <w:szCs w:val="36"/>
        </w:rPr>
        <w:t>-</w:t>
      </w:r>
      <w:r w:rsidR="00055A21">
        <w:rPr>
          <w:b/>
          <w:bCs/>
          <w:sz w:val="36"/>
          <w:szCs w:val="36"/>
        </w:rPr>
        <w:t>ВП</w:t>
      </w:r>
    </w:p>
    <w:p w:rsidR="00F42C48" w:rsidRPr="00482860" w:rsidRDefault="00F42C48" w:rsidP="00F42C4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Pr="00482860">
        <w:rPr>
          <w:b/>
          <w:bCs/>
          <w:sz w:val="26"/>
          <w:szCs w:val="26"/>
        </w:rPr>
        <w:t xml:space="preserve"> </w:t>
      </w:r>
      <w:r w:rsidRPr="0077069E">
        <w:rPr>
          <w:b/>
          <w:bCs/>
          <w:sz w:val="26"/>
          <w:szCs w:val="26"/>
        </w:rPr>
        <w:t>Запрос</w:t>
      </w:r>
      <w:r>
        <w:rPr>
          <w:b/>
          <w:bCs/>
          <w:sz w:val="26"/>
          <w:szCs w:val="26"/>
        </w:rPr>
        <w:t>у</w:t>
      </w:r>
      <w:r w:rsidRPr="007706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котировок</w:t>
      </w:r>
      <w:r w:rsidRPr="0077069E">
        <w:rPr>
          <w:b/>
          <w:bCs/>
          <w:sz w:val="26"/>
          <w:szCs w:val="26"/>
        </w:rPr>
        <w:t xml:space="preserve"> в электронной форме</w:t>
      </w:r>
      <w:r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>
        <w:rPr>
          <w:b/>
          <w:bCs/>
          <w:sz w:val="26"/>
          <w:szCs w:val="26"/>
        </w:rPr>
        <w:t xml:space="preserve"> </w:t>
      </w:r>
      <w:r w:rsidR="007E52F4" w:rsidRPr="007E52F4">
        <w:rPr>
          <w:b/>
          <w:bCs/>
          <w:i/>
          <w:sz w:val="26"/>
          <w:szCs w:val="26"/>
        </w:rPr>
        <w:t>Лот № 33201-ЭКСП-ЭКСП ПРОД-2020-ДРСК Бытовая химия ПЭС</w:t>
      </w:r>
    </w:p>
    <w:p w:rsidR="00F42C48" w:rsidRPr="00482860" w:rsidRDefault="00F42C48" w:rsidP="00F42C4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F42C48" w:rsidRPr="00352406" w:rsidTr="004A0682">
        <w:trPr>
          <w:trHeight w:val="136"/>
          <w:jc w:val="center"/>
        </w:trPr>
        <w:tc>
          <w:tcPr>
            <w:tcW w:w="5210" w:type="dxa"/>
          </w:tcPr>
          <w:p w:rsidR="00F42C48" w:rsidRPr="00352406" w:rsidRDefault="00F42C48" w:rsidP="004A0682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F42C48" w:rsidRPr="00352406" w:rsidRDefault="007E52F4" w:rsidP="004A0682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29</w:t>
            </w:r>
            <w:r w:rsidR="00055A21">
              <w:rPr>
                <w:b/>
                <w:bCs/>
                <w:caps/>
                <w:sz w:val="24"/>
              </w:rPr>
              <w:t>.11</w:t>
            </w:r>
            <w:r w:rsidR="00F42C48">
              <w:rPr>
                <w:b/>
                <w:bCs/>
                <w:sz w:val="24"/>
              </w:rPr>
              <w:t>.2019</w:t>
            </w:r>
          </w:p>
        </w:tc>
      </w:tr>
    </w:tbl>
    <w:p w:rsidR="00F42C48" w:rsidRDefault="00F42C48" w:rsidP="00F42C48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42C48" w:rsidRDefault="00F42C48" w:rsidP="00F42C48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7E52F4" w:rsidRPr="007E52F4">
        <w:rPr>
          <w:rFonts w:ascii="Times New Roman" w:hAnsi="Times New Roman" w:cs="Times New Roman"/>
          <w:b/>
          <w:bCs/>
          <w:sz w:val="24"/>
        </w:rPr>
        <w:t>31908385324</w:t>
      </w:r>
      <w:r w:rsidRPr="00A7009C">
        <w:rPr>
          <w:rFonts w:ascii="Times New Roman" w:hAnsi="Times New Roman" w:cs="Times New Roman"/>
          <w:sz w:val="24"/>
        </w:rPr>
        <w:t xml:space="preserve"> МСП</w:t>
      </w:r>
      <w:r w:rsidRPr="00A7009C">
        <w:rPr>
          <w:rFonts w:ascii="Times New Roman" w:hAnsi="Times New Roman" w:cs="Times New Roman"/>
          <w:b/>
          <w:i/>
          <w:sz w:val="24"/>
        </w:rPr>
        <w:tab/>
      </w:r>
      <w:r w:rsidRPr="00252269">
        <w:rPr>
          <w:rFonts w:ascii="Times New Roman" w:hAnsi="Times New Roman" w:cs="Times New Roman"/>
          <w:sz w:val="24"/>
        </w:rPr>
        <w:tab/>
      </w:r>
    </w:p>
    <w:p w:rsidR="00F42C48" w:rsidRDefault="00F42C48" w:rsidP="00F42C4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E52F4" w:rsidRPr="007E52F4" w:rsidRDefault="007E52F4" w:rsidP="007E52F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E52F4">
        <w:rPr>
          <w:b/>
          <w:sz w:val="24"/>
          <w:szCs w:val="24"/>
        </w:rPr>
        <w:t>№ ЕИС – 31908385324 МСП</w:t>
      </w:r>
      <w:r w:rsidRPr="007E52F4">
        <w:rPr>
          <w:b/>
          <w:sz w:val="24"/>
          <w:szCs w:val="24"/>
        </w:rPr>
        <w:tab/>
      </w:r>
      <w:r w:rsidRPr="007E52F4">
        <w:rPr>
          <w:b/>
          <w:sz w:val="24"/>
          <w:szCs w:val="24"/>
        </w:rPr>
        <w:tab/>
      </w:r>
    </w:p>
    <w:p w:rsidR="008D69A7" w:rsidRDefault="008D69A7" w:rsidP="007E52F4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E52F4" w:rsidRPr="007E52F4" w:rsidRDefault="007E52F4" w:rsidP="007E52F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E52F4">
        <w:rPr>
          <w:b/>
          <w:sz w:val="24"/>
          <w:szCs w:val="24"/>
        </w:rPr>
        <w:t xml:space="preserve">СПОСОБ И ПРЕДМЕТ ЗАКУПКИ: ‒ </w:t>
      </w:r>
      <w:r w:rsidRPr="007E52F4">
        <w:rPr>
          <w:sz w:val="24"/>
          <w:szCs w:val="24"/>
        </w:rPr>
        <w:t xml:space="preserve">Запрос котировок в электронной форме (участниками которого могут быть только субъекты МСП): </w:t>
      </w:r>
      <w:r w:rsidRPr="007E52F4">
        <w:rPr>
          <w:b/>
          <w:sz w:val="24"/>
          <w:szCs w:val="24"/>
        </w:rPr>
        <w:t>Лот №33201-ЭКСП-ЭКСП ПРОД-2020-ДРСК Бытовая химия ПЭС</w:t>
      </w:r>
    </w:p>
    <w:p w:rsidR="008D69A7" w:rsidRDefault="008D69A7" w:rsidP="007E52F4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E52F4" w:rsidRPr="007E52F4" w:rsidRDefault="007E52F4" w:rsidP="007E52F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E52F4">
        <w:rPr>
          <w:b/>
          <w:sz w:val="24"/>
          <w:szCs w:val="24"/>
        </w:rPr>
        <w:t xml:space="preserve">Плановая стоимость закупки: 746 376.21 руб. без учета НДС. </w:t>
      </w:r>
    </w:p>
    <w:p w:rsidR="008D69A7" w:rsidRDefault="008D69A7" w:rsidP="007E52F4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42C48" w:rsidRDefault="007E52F4" w:rsidP="007E52F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E52F4">
        <w:rPr>
          <w:b/>
          <w:sz w:val="24"/>
          <w:szCs w:val="24"/>
        </w:rPr>
        <w:t>КОЛИЧЕСТВО ПОДАННЫХ ЗАЯВОК НА УЧАСТИЕ В ЗАКУПКЕ: 2 (две) заявки.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829"/>
        <w:gridCol w:w="5416"/>
      </w:tblGrid>
      <w:tr w:rsidR="008D69A7" w:rsidRPr="00D93E3B" w:rsidTr="008D69A7">
        <w:trPr>
          <w:cantSplit/>
          <w:trHeight w:val="1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8D69A7" w:rsidRPr="00D93E3B" w:rsidTr="008D69A7">
        <w:trPr>
          <w:cantSplit/>
          <w:trHeight w:val="1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22.10.2019 02:22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242769</w:t>
            </w:r>
            <w:r>
              <w:rPr>
                <w:sz w:val="24"/>
                <w:szCs w:val="24"/>
              </w:rPr>
              <w:t>/</w:t>
            </w:r>
            <w:r w:rsidRPr="009B2986">
              <w:rPr>
                <w:sz w:val="24"/>
                <w:szCs w:val="24"/>
              </w:rPr>
              <w:t>ОБЩЕСТВО С ОГРАНИЧЕННОЙ ОТВЕТСТВ</w:t>
            </w:r>
            <w:r>
              <w:rPr>
                <w:sz w:val="24"/>
                <w:szCs w:val="24"/>
              </w:rPr>
              <w:t>ЕННОСТЬЮ "ТОРГОВЫЙ ДОМ - ВСТК"</w:t>
            </w:r>
          </w:p>
        </w:tc>
      </w:tr>
      <w:tr w:rsidR="008D69A7" w:rsidRPr="00D93E3B" w:rsidTr="008D69A7">
        <w:trPr>
          <w:cantSplit/>
          <w:trHeight w:val="7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12.11.2019 07:30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264663</w:t>
            </w:r>
            <w:r>
              <w:rPr>
                <w:sz w:val="24"/>
                <w:szCs w:val="24"/>
              </w:rPr>
              <w:t>/ООО ВСТК-ТРЕЙД</w:t>
            </w:r>
          </w:p>
        </w:tc>
      </w:tr>
    </w:tbl>
    <w:p w:rsidR="008D69A7" w:rsidRDefault="008D69A7" w:rsidP="00F42C48">
      <w:pPr>
        <w:keepNext/>
        <w:keepLines/>
        <w:spacing w:line="240" w:lineRule="auto"/>
        <w:ind w:right="-143" w:firstLine="0"/>
        <w:rPr>
          <w:b/>
          <w:sz w:val="24"/>
          <w:szCs w:val="24"/>
        </w:rPr>
      </w:pPr>
    </w:p>
    <w:p w:rsidR="008D69A7" w:rsidRDefault="008D69A7" w:rsidP="00F42C48">
      <w:pPr>
        <w:keepNext/>
        <w:keepLines/>
        <w:spacing w:line="240" w:lineRule="auto"/>
        <w:ind w:right="-143" w:firstLine="0"/>
        <w:rPr>
          <w:b/>
          <w:sz w:val="24"/>
          <w:szCs w:val="24"/>
        </w:rPr>
      </w:pPr>
    </w:p>
    <w:p w:rsidR="00F42C48" w:rsidRDefault="00F42C48" w:rsidP="00F42C48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F42C48" w:rsidRDefault="00F42C48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8D69A7" w:rsidRPr="005E5842" w:rsidRDefault="008D69A7" w:rsidP="008D69A7">
      <w:pPr>
        <w:pStyle w:val="21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D69A7" w:rsidRDefault="008D69A7" w:rsidP="008D69A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ценовых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8D69A7" w:rsidRPr="00F10817" w:rsidRDefault="008D69A7" w:rsidP="008D69A7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а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6D7DF4">
        <w:rPr>
          <w:b/>
          <w:bCs/>
          <w:i/>
          <w:iCs/>
          <w:snapToGrid/>
          <w:sz w:val="24"/>
          <w:szCs w:val="24"/>
        </w:rPr>
        <w:t>264663/ООО ВСТК-ТРЕЙД</w:t>
      </w:r>
    </w:p>
    <w:p w:rsidR="008D69A7" w:rsidRDefault="008D69A7" w:rsidP="008D69A7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482860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 w:rsidRPr="006142AB">
        <w:rPr>
          <w:bCs/>
          <w:i/>
          <w:iCs/>
          <w:sz w:val="24"/>
        </w:rPr>
        <w:t xml:space="preserve"> </w:t>
      </w:r>
    </w:p>
    <w:p w:rsidR="008D69A7" w:rsidRPr="00301EA1" w:rsidRDefault="008D69A7" w:rsidP="008D69A7">
      <w:pPr>
        <w:pStyle w:val="a9"/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408C9">
        <w:rPr>
          <w:bCs/>
          <w:i/>
          <w:iCs/>
          <w:snapToGrid/>
          <w:sz w:val="24"/>
          <w:szCs w:val="24"/>
        </w:rPr>
        <w:t>О признании закупки несостоявшейся</w:t>
      </w:r>
    </w:p>
    <w:p w:rsidR="008D69A7" w:rsidRPr="005E5842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D69A7" w:rsidRPr="005E5842" w:rsidRDefault="008D69A7" w:rsidP="008D69A7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ценовых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8D69A7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D69A7" w:rsidRPr="005E5842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8D69A7" w:rsidRPr="00455714" w:rsidRDefault="008D69A7" w:rsidP="008D69A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D69A7" w:rsidRDefault="008D69A7" w:rsidP="008D69A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ценовые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630"/>
        <w:gridCol w:w="3119"/>
        <w:gridCol w:w="3962"/>
      </w:tblGrid>
      <w:tr w:rsidR="008D69A7" w:rsidRPr="00D93E3B" w:rsidTr="00D421CF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lastRenderedPageBreak/>
              <w:t>№</w:t>
            </w:r>
          </w:p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B23FB6" w:rsidRDefault="008D69A7" w:rsidP="00D421CF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B23FB6">
              <w:rPr>
                <w:sz w:val="18"/>
                <w:szCs w:val="18"/>
              </w:rPr>
              <w:t>Цена заявки, руб. без НДС</w:t>
            </w:r>
          </w:p>
        </w:tc>
      </w:tr>
      <w:tr w:rsidR="008D69A7" w:rsidRPr="00D93E3B" w:rsidTr="00D421CF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22.10.2019 02:22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242769</w:t>
            </w:r>
            <w:r>
              <w:rPr>
                <w:sz w:val="24"/>
                <w:szCs w:val="24"/>
              </w:rPr>
              <w:t>/</w:t>
            </w:r>
            <w:r w:rsidRPr="009B2986">
              <w:rPr>
                <w:sz w:val="24"/>
                <w:szCs w:val="24"/>
              </w:rPr>
              <w:t>ОБЩЕСТВО С ОГРАНИЧЕННОЙ ОТВЕТСТВ</w:t>
            </w:r>
            <w:r>
              <w:rPr>
                <w:sz w:val="24"/>
                <w:szCs w:val="24"/>
              </w:rPr>
              <w:t>ЕННОСТЬЮ "ТОРГОВЫЙ ДОМ - ВСТК"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Default="008D69A7" w:rsidP="00D421C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Pr="00C66FE3">
              <w:rPr>
                <w:b/>
                <w:i/>
                <w:sz w:val="22"/>
                <w:szCs w:val="22"/>
                <w:u w:val="single"/>
              </w:rPr>
              <w:t xml:space="preserve">746 </w:t>
            </w:r>
            <w:proofErr w:type="gramStart"/>
            <w:r w:rsidRPr="00C66FE3">
              <w:rPr>
                <w:b/>
                <w:i/>
                <w:sz w:val="22"/>
                <w:szCs w:val="22"/>
                <w:u w:val="single"/>
              </w:rPr>
              <w:t>376.21</w:t>
            </w:r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8D69A7" w:rsidRPr="002D459C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C66FE3">
              <w:rPr>
                <w:sz w:val="22"/>
                <w:szCs w:val="22"/>
              </w:rPr>
              <w:t xml:space="preserve">3 324,43 </w:t>
            </w:r>
            <w:r>
              <w:rPr>
                <w:sz w:val="22"/>
                <w:szCs w:val="22"/>
              </w:rPr>
              <w:t>руб. без НДС</w:t>
            </w:r>
          </w:p>
        </w:tc>
      </w:tr>
      <w:tr w:rsidR="008D69A7" w:rsidRPr="00D93E3B" w:rsidTr="00D421CF">
        <w:trPr>
          <w:cantSplit/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A7" w:rsidRPr="00D93E3B" w:rsidRDefault="008D69A7" w:rsidP="00D421C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12.11.2019 07:30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Pr="009B2986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264663</w:t>
            </w:r>
            <w:r>
              <w:rPr>
                <w:sz w:val="24"/>
                <w:szCs w:val="24"/>
              </w:rPr>
              <w:t>/ООО ВСТК-ТРЕЙД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7" w:rsidRDefault="008D69A7" w:rsidP="00D421C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Pr="00C66FE3">
              <w:rPr>
                <w:b/>
                <w:i/>
                <w:sz w:val="22"/>
                <w:szCs w:val="22"/>
                <w:u w:val="single"/>
              </w:rPr>
              <w:t>746 376.21</w:t>
            </w:r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  <w:p w:rsidR="008D69A7" w:rsidRPr="002D459C" w:rsidRDefault="008D69A7" w:rsidP="00D421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суммарная стоимость единицы каждой позиции закупаемой продукции: 3 972,36 руб. без НДС</w:t>
            </w:r>
          </w:p>
        </w:tc>
      </w:tr>
    </w:tbl>
    <w:p w:rsidR="008D69A7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D69A7" w:rsidRPr="00455714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 xml:space="preserve">2. </w:t>
      </w:r>
      <w:r w:rsidRPr="006D6CCA">
        <w:rPr>
          <w:b/>
          <w:sz w:val="24"/>
          <w:szCs w:val="24"/>
        </w:rPr>
        <w:t xml:space="preserve">Об отклонении заявки Участника </w:t>
      </w:r>
      <w:r w:rsidRPr="006D7DF4">
        <w:rPr>
          <w:b/>
          <w:bCs/>
          <w:i/>
          <w:iCs/>
          <w:sz w:val="24"/>
          <w:szCs w:val="24"/>
        </w:rPr>
        <w:t>№264663/ООО ВСТК-ТРЕЙД</w:t>
      </w:r>
    </w:p>
    <w:p w:rsidR="008D69A7" w:rsidRDefault="008D69A7" w:rsidP="008D69A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8D69A7" w:rsidRPr="00455714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D69A7" w:rsidRPr="00133E78" w:rsidRDefault="008D69A7" w:rsidP="008D69A7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6D7DF4">
        <w:rPr>
          <w:b/>
          <w:bCs/>
          <w:i/>
          <w:iCs/>
          <w:sz w:val="24"/>
          <w:szCs w:val="24"/>
        </w:rPr>
        <w:t>264663/ООО ВСТК-ТРЕЙД</w:t>
      </w:r>
      <w:r w:rsidRPr="00A2658E">
        <w:rPr>
          <w:b/>
          <w:bCs/>
          <w:i/>
          <w:iCs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F30E7B">
        <w:rPr>
          <w:b/>
          <w:sz w:val="24"/>
          <w:szCs w:val="24"/>
        </w:rPr>
        <w:t>пп</w:t>
      </w:r>
      <w:proofErr w:type="spellEnd"/>
      <w:r w:rsidRPr="00F30E7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Б</w:t>
      </w:r>
      <w:r w:rsidRPr="00F30E7B">
        <w:rPr>
          <w:b/>
          <w:sz w:val="24"/>
          <w:szCs w:val="24"/>
        </w:rPr>
        <w:t xml:space="preserve"> п. 4.11.3 документации о закупке</w:t>
      </w:r>
      <w:r>
        <w:rPr>
          <w:sz w:val="24"/>
          <w:szCs w:val="24"/>
        </w:rPr>
        <w:t>,</w:t>
      </w:r>
      <w:r w:rsidRPr="00133E78">
        <w:rPr>
          <w:sz w:val="24"/>
          <w:szCs w:val="24"/>
        </w:rPr>
        <w:t xml:space="preserve">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696"/>
      </w:tblGrid>
      <w:tr w:rsidR="008D69A7" w:rsidRPr="008F309A" w:rsidTr="00D421CF">
        <w:tc>
          <w:tcPr>
            <w:tcW w:w="347" w:type="pct"/>
            <w:vAlign w:val="center"/>
          </w:tcPr>
          <w:p w:rsidR="008D69A7" w:rsidRPr="008F309A" w:rsidRDefault="008D69A7" w:rsidP="00D421CF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8D69A7" w:rsidRPr="008F309A" w:rsidRDefault="008D69A7" w:rsidP="00D421CF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D69A7" w:rsidRPr="008F309A" w:rsidTr="00D421CF">
        <w:tc>
          <w:tcPr>
            <w:tcW w:w="347" w:type="pct"/>
          </w:tcPr>
          <w:p w:rsidR="008D69A7" w:rsidRDefault="008D69A7" w:rsidP="008D69A7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8D69A7" w:rsidRPr="00A2658E" w:rsidRDefault="008D69A7" w:rsidP="00D421CF">
            <w:pPr>
              <w:keepNext/>
              <w:keepLine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7DF4">
              <w:rPr>
                <w:bCs/>
                <w:sz w:val="24"/>
                <w:szCs w:val="24"/>
              </w:rPr>
              <w:t xml:space="preserve">НМЦ суммированных единичных расценок Участника превышает установленный размера НМЦ, что не соответствует п.1.2.12., </w:t>
            </w:r>
            <w:proofErr w:type="spellStart"/>
            <w:r w:rsidRPr="006D7DF4">
              <w:rPr>
                <w:bCs/>
                <w:sz w:val="24"/>
                <w:szCs w:val="24"/>
              </w:rPr>
              <w:t>пп</w:t>
            </w:r>
            <w:proofErr w:type="spellEnd"/>
            <w:r w:rsidRPr="006D7DF4">
              <w:rPr>
                <w:bCs/>
                <w:sz w:val="24"/>
                <w:szCs w:val="24"/>
              </w:rPr>
              <w:t>. Б п. 4.11.3 Документации о закупке</w:t>
            </w:r>
          </w:p>
        </w:tc>
      </w:tr>
    </w:tbl>
    <w:p w:rsidR="008D69A7" w:rsidRDefault="008D69A7" w:rsidP="008D69A7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D69A7" w:rsidRPr="00455714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3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8D69A7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D69A7" w:rsidRPr="00455714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D69A7" w:rsidRPr="00133E78" w:rsidRDefault="008D69A7" w:rsidP="008D69A7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основные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6D7DF4">
        <w:rPr>
          <w:b/>
          <w:bCs/>
          <w:i/>
          <w:sz w:val="24"/>
          <w:szCs w:val="24"/>
        </w:rPr>
        <w:t>242769/ОБЩЕСТВО С ОГРАНИЧЕННОЙ ОТВЕТСТВЕННОСТЬЮ "ТОРГОВЫЙ ДОМ - ВСТК"</w:t>
      </w:r>
      <w:r w:rsidRPr="0077069E">
        <w:rPr>
          <w:b/>
          <w:bCs/>
          <w:i/>
          <w:sz w:val="24"/>
          <w:szCs w:val="24"/>
        </w:rPr>
        <w:t xml:space="preserve"> 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8D69A7" w:rsidRDefault="008D69A7" w:rsidP="008D69A7">
      <w:pPr>
        <w:pStyle w:val="a4"/>
        <w:keepNext/>
        <w:keepLines/>
        <w:rPr>
          <w:b/>
          <w:sz w:val="24"/>
        </w:rPr>
      </w:pPr>
    </w:p>
    <w:p w:rsidR="008D69A7" w:rsidRPr="002408C9" w:rsidRDefault="008D69A7" w:rsidP="008D69A7">
      <w:pPr>
        <w:pStyle w:val="a4"/>
        <w:keepNext/>
        <w:keepLines/>
        <w:rPr>
          <w:b/>
          <w:sz w:val="24"/>
        </w:rPr>
      </w:pPr>
      <w:r w:rsidRPr="002408C9">
        <w:rPr>
          <w:b/>
          <w:sz w:val="24"/>
        </w:rPr>
        <w:t>ВОПРОС №</w:t>
      </w:r>
      <w:r>
        <w:rPr>
          <w:b/>
          <w:sz w:val="24"/>
        </w:rPr>
        <w:t xml:space="preserve">4 </w:t>
      </w:r>
      <w:r w:rsidRPr="002408C9">
        <w:rPr>
          <w:b/>
          <w:bCs/>
          <w:i/>
          <w:iCs/>
          <w:sz w:val="24"/>
        </w:rPr>
        <w:t>О признании закупки несостоявшейся</w:t>
      </w:r>
    </w:p>
    <w:p w:rsidR="008D69A7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D69A7" w:rsidRPr="00034239" w:rsidRDefault="008D69A7" w:rsidP="008D69A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034239">
        <w:rPr>
          <w:b/>
          <w:sz w:val="24"/>
          <w:szCs w:val="24"/>
        </w:rPr>
        <w:t>РЕШИЛИ:</w:t>
      </w:r>
    </w:p>
    <w:p w:rsidR="008D69A7" w:rsidRPr="00034239" w:rsidRDefault="008D69A7" w:rsidP="008D69A7">
      <w:pPr>
        <w:keepNext/>
        <w:keepLines/>
        <w:spacing w:line="240" w:lineRule="auto"/>
        <w:rPr>
          <w:b/>
          <w:sz w:val="24"/>
          <w:szCs w:val="24"/>
        </w:rPr>
      </w:pPr>
      <w:r w:rsidRPr="00034239"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034239">
        <w:rPr>
          <w:sz w:val="24"/>
          <w:szCs w:val="24"/>
        </w:rPr>
        <w:t xml:space="preserve">Признать </w:t>
      </w:r>
      <w:r w:rsidRPr="00034239">
        <w:rPr>
          <w:snapToGrid/>
          <w:sz w:val="24"/>
          <w:szCs w:val="24"/>
        </w:rPr>
        <w:t xml:space="preserve">закупку </w:t>
      </w:r>
      <w:r w:rsidRPr="00F30E7B">
        <w:rPr>
          <w:b/>
          <w:i/>
          <w:snapToGrid/>
          <w:sz w:val="24"/>
          <w:szCs w:val="24"/>
        </w:rPr>
        <w:t>«</w:t>
      </w:r>
      <w:r w:rsidRPr="006D7DF4">
        <w:rPr>
          <w:b/>
          <w:i/>
          <w:sz w:val="24"/>
          <w:szCs w:val="24"/>
        </w:rPr>
        <w:t>Бытовая химия ПЭС</w:t>
      </w:r>
      <w:r w:rsidRPr="00F30E7B">
        <w:rPr>
          <w:b/>
          <w:i/>
          <w:snapToGrid/>
          <w:sz w:val="24"/>
          <w:szCs w:val="24"/>
        </w:rPr>
        <w:t>»</w:t>
      </w:r>
      <w:r w:rsidRPr="00F30E7B">
        <w:rPr>
          <w:snapToGrid/>
          <w:sz w:val="24"/>
          <w:szCs w:val="24"/>
        </w:rPr>
        <w:t xml:space="preserve"> несостоявшейся</w:t>
      </w:r>
      <w:r w:rsidRPr="00034239">
        <w:rPr>
          <w:snapToGrid/>
          <w:sz w:val="24"/>
          <w:szCs w:val="24"/>
        </w:rPr>
        <w:t xml:space="preserve"> на основании </w:t>
      </w:r>
      <w:proofErr w:type="spellStart"/>
      <w:r w:rsidRPr="00034239">
        <w:rPr>
          <w:snapToGrid/>
          <w:sz w:val="24"/>
          <w:szCs w:val="24"/>
        </w:rPr>
        <w:t>п</w:t>
      </w:r>
      <w:r>
        <w:rPr>
          <w:snapToGrid/>
          <w:sz w:val="24"/>
          <w:szCs w:val="24"/>
        </w:rPr>
        <w:t>п</w:t>
      </w:r>
      <w:proofErr w:type="spellEnd"/>
      <w:r>
        <w:rPr>
          <w:snapToGrid/>
          <w:sz w:val="24"/>
          <w:szCs w:val="24"/>
        </w:rPr>
        <w:t xml:space="preserve"> «В» 4.16.1</w:t>
      </w:r>
      <w:r w:rsidRPr="00034239">
        <w:rPr>
          <w:snapToGrid/>
          <w:sz w:val="24"/>
          <w:szCs w:val="24"/>
        </w:rPr>
        <w:t xml:space="preserve"> Документации о закупке, так как </w:t>
      </w:r>
      <w:r w:rsidRPr="002922A8">
        <w:rPr>
          <w:snapToGrid/>
          <w:sz w:val="24"/>
          <w:szCs w:val="24"/>
        </w:rPr>
        <w:t>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:rsidR="008D69A7" w:rsidRPr="00034239" w:rsidRDefault="008D69A7" w:rsidP="008D69A7">
      <w:pPr>
        <w:keepNext/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C34BB">
        <w:rPr>
          <w:sz w:val="24"/>
          <w:szCs w:val="24"/>
        </w:rPr>
        <w:t>Рекомендовать Заказчику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746CD6" w:rsidRDefault="00746CD6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8D69A7" w:rsidRDefault="008D69A7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89608D" w:rsidRDefault="0089608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8D69A7" w:rsidRDefault="008D69A7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8D69A7" w:rsidRDefault="008D69A7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bookmarkStart w:id="2" w:name="_GoBack"/>
      <w:bookmarkEnd w:id="2"/>
    </w:p>
    <w:p w:rsidR="002E651D" w:rsidRDefault="002E651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B83A1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2E651D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D4" w:rsidRDefault="00A40AD4" w:rsidP="00355095">
      <w:pPr>
        <w:spacing w:line="240" w:lineRule="auto"/>
      </w:pPr>
      <w:r>
        <w:separator/>
      </w:r>
    </w:p>
  </w:endnote>
  <w:endnote w:type="continuationSeparator" w:id="0">
    <w:p w:rsidR="00A40AD4" w:rsidRDefault="00A40A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7459"/>
      <w:docPartObj>
        <w:docPartGallery w:val="Page Numbers (Bottom of Page)"/>
        <w:docPartUnique/>
      </w:docPartObj>
    </w:sdtPr>
    <w:sdtEndPr/>
    <w:sdtContent>
      <w:sdt>
        <w:sdtPr>
          <w:id w:val="-183829927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9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9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D4" w:rsidRDefault="00A40AD4" w:rsidP="00355095">
      <w:pPr>
        <w:spacing w:line="240" w:lineRule="auto"/>
      </w:pPr>
      <w:r>
        <w:separator/>
      </w:r>
    </w:p>
  </w:footnote>
  <w:footnote w:type="continuationSeparator" w:id="0">
    <w:p w:rsidR="00A40AD4" w:rsidRDefault="00A40A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E651D">
      <w:rPr>
        <w:i/>
        <w:sz w:val="20"/>
      </w:rPr>
      <w:t>ценовых</w:t>
    </w:r>
    <w:r w:rsidR="002D2501">
      <w:rPr>
        <w:i/>
        <w:sz w:val="20"/>
      </w:rPr>
      <w:t xml:space="preserve"> частей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8565352"/>
    <w:multiLevelType w:val="multilevel"/>
    <w:tmpl w:val="BC2C5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C2EEA"/>
    <w:multiLevelType w:val="hybridMultilevel"/>
    <w:tmpl w:val="4ED016A6"/>
    <w:lvl w:ilvl="0" w:tplc="1E30601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6AF8"/>
    <w:multiLevelType w:val="hybridMultilevel"/>
    <w:tmpl w:val="79AE7A82"/>
    <w:lvl w:ilvl="0" w:tplc="6F1853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6"/>
  </w:num>
  <w:num w:numId="9">
    <w:abstractNumId w:val="9"/>
  </w:num>
  <w:num w:numId="10">
    <w:abstractNumId w:val="0"/>
  </w:num>
  <w:num w:numId="11">
    <w:abstractNumId w:val="4"/>
  </w:num>
  <w:num w:numId="12">
    <w:abstractNumId w:val="15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5A21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64C08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651D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076C"/>
    <w:rsid w:val="003C690B"/>
    <w:rsid w:val="003D62C8"/>
    <w:rsid w:val="003E5181"/>
    <w:rsid w:val="003F1CAE"/>
    <w:rsid w:val="003F2505"/>
    <w:rsid w:val="003F4476"/>
    <w:rsid w:val="003F60F8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0D9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130B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688E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7D8"/>
    <w:rsid w:val="00723F10"/>
    <w:rsid w:val="00726AA2"/>
    <w:rsid w:val="00727A08"/>
    <w:rsid w:val="0073184B"/>
    <w:rsid w:val="00732C5E"/>
    <w:rsid w:val="0074121C"/>
    <w:rsid w:val="0074343E"/>
    <w:rsid w:val="007436D6"/>
    <w:rsid w:val="00745749"/>
    <w:rsid w:val="0074655C"/>
    <w:rsid w:val="00746CD6"/>
    <w:rsid w:val="0074704F"/>
    <w:rsid w:val="007501BD"/>
    <w:rsid w:val="0075409A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2F4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08D"/>
    <w:rsid w:val="008A5961"/>
    <w:rsid w:val="008B0690"/>
    <w:rsid w:val="008B4E73"/>
    <w:rsid w:val="008B5560"/>
    <w:rsid w:val="008B78A5"/>
    <w:rsid w:val="008C4766"/>
    <w:rsid w:val="008C75DF"/>
    <w:rsid w:val="008D0CCD"/>
    <w:rsid w:val="008D69A7"/>
    <w:rsid w:val="008D70A2"/>
    <w:rsid w:val="008D728B"/>
    <w:rsid w:val="008E1121"/>
    <w:rsid w:val="008E5F84"/>
    <w:rsid w:val="008E6471"/>
    <w:rsid w:val="008F22E2"/>
    <w:rsid w:val="008F5FF6"/>
    <w:rsid w:val="008F75F6"/>
    <w:rsid w:val="00902FE0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3ACC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0AD4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5974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A11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1168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B01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A45"/>
    <w:rsid w:val="00F24E57"/>
    <w:rsid w:val="00F26030"/>
    <w:rsid w:val="00F3082E"/>
    <w:rsid w:val="00F322F7"/>
    <w:rsid w:val="00F33E33"/>
    <w:rsid w:val="00F36746"/>
    <w:rsid w:val="00F42C48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FBC0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15C2-31F6-473E-9868-F637CC34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10</cp:revision>
  <cp:lastPrinted>2019-12-03T09:11:00Z</cp:lastPrinted>
  <dcterms:created xsi:type="dcterms:W3CDTF">2019-05-28T06:30:00Z</dcterms:created>
  <dcterms:modified xsi:type="dcterms:W3CDTF">2019-12-03T09:11:00Z</dcterms:modified>
</cp:coreProperties>
</file>