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B83A11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3F60F8" w:rsidRPr="00050912" w:rsidRDefault="003F60F8" w:rsidP="003F60F8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Pr="0017770C">
        <w:rPr>
          <w:b/>
          <w:bCs/>
          <w:i/>
          <w:sz w:val="36"/>
          <w:szCs w:val="36"/>
        </w:rPr>
        <w:t>34/</w:t>
      </w:r>
      <w:proofErr w:type="spellStart"/>
      <w:r w:rsidRPr="0017770C">
        <w:rPr>
          <w:b/>
          <w:bCs/>
          <w:i/>
          <w:sz w:val="36"/>
          <w:szCs w:val="36"/>
        </w:rPr>
        <w:t>ПрУ</w:t>
      </w:r>
      <w:proofErr w:type="spellEnd"/>
      <w:r w:rsidRPr="0017770C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-Р</w:t>
      </w:r>
    </w:p>
    <w:p w:rsidR="003F60F8" w:rsidRPr="00482860" w:rsidRDefault="003F60F8" w:rsidP="003F60F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Pr="00482860">
        <w:rPr>
          <w:b/>
          <w:bCs/>
          <w:sz w:val="26"/>
          <w:szCs w:val="26"/>
        </w:rPr>
        <w:t xml:space="preserve"> </w:t>
      </w:r>
      <w:r w:rsidRPr="0077069E">
        <w:rPr>
          <w:b/>
          <w:bCs/>
          <w:sz w:val="26"/>
          <w:szCs w:val="26"/>
        </w:rPr>
        <w:t>Запрос</w:t>
      </w:r>
      <w:r>
        <w:rPr>
          <w:b/>
          <w:bCs/>
          <w:sz w:val="26"/>
          <w:szCs w:val="26"/>
        </w:rPr>
        <w:t>у</w:t>
      </w:r>
      <w:r w:rsidRPr="007706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котировок</w:t>
      </w:r>
      <w:r w:rsidRPr="0077069E">
        <w:rPr>
          <w:b/>
          <w:bCs/>
          <w:sz w:val="26"/>
          <w:szCs w:val="26"/>
        </w:rPr>
        <w:t xml:space="preserve"> в электронной форме</w:t>
      </w:r>
      <w:r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>
        <w:rPr>
          <w:b/>
          <w:bCs/>
          <w:sz w:val="26"/>
          <w:szCs w:val="26"/>
        </w:rPr>
        <w:t xml:space="preserve"> </w:t>
      </w:r>
      <w:r w:rsidRPr="0017770C">
        <w:rPr>
          <w:b/>
          <w:bCs/>
          <w:i/>
          <w:sz w:val="26"/>
          <w:szCs w:val="26"/>
        </w:rPr>
        <w:t>Лот №34401-ПРО-ПРО ДЭК-2020-ДРСК Бакалейная продукция для филиала АЭС</w:t>
      </w:r>
    </w:p>
    <w:p w:rsidR="003F60F8" w:rsidRPr="00482860" w:rsidRDefault="003F60F8" w:rsidP="003F60F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F60F8" w:rsidRPr="00352406" w:rsidTr="004A0682">
        <w:trPr>
          <w:trHeight w:val="136"/>
          <w:jc w:val="center"/>
        </w:trPr>
        <w:tc>
          <w:tcPr>
            <w:tcW w:w="5210" w:type="dxa"/>
          </w:tcPr>
          <w:p w:rsidR="003F60F8" w:rsidRPr="00352406" w:rsidRDefault="003F60F8" w:rsidP="004A0682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F60F8" w:rsidRPr="00352406" w:rsidRDefault="007D3563" w:rsidP="004A0682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29</w:t>
            </w:r>
            <w:r w:rsidR="003F60F8">
              <w:rPr>
                <w:b/>
                <w:bCs/>
                <w:caps/>
                <w:sz w:val="24"/>
              </w:rPr>
              <w:t>.10</w:t>
            </w:r>
            <w:r w:rsidR="003F60F8">
              <w:rPr>
                <w:b/>
                <w:bCs/>
                <w:sz w:val="24"/>
              </w:rPr>
              <w:t>.2019</w:t>
            </w:r>
          </w:p>
        </w:tc>
      </w:tr>
    </w:tbl>
    <w:p w:rsidR="003F60F8" w:rsidRDefault="003F60F8" w:rsidP="003F60F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F60F8" w:rsidRDefault="003F60F8" w:rsidP="003F60F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17770C">
        <w:rPr>
          <w:rFonts w:ascii="Times New Roman" w:hAnsi="Times New Roman" w:cs="Times New Roman"/>
          <w:b/>
          <w:bCs/>
          <w:sz w:val="24"/>
        </w:rPr>
        <w:t>31908361831</w:t>
      </w:r>
      <w:r w:rsidRPr="00A7009C">
        <w:rPr>
          <w:rFonts w:ascii="Times New Roman" w:hAnsi="Times New Roman" w:cs="Times New Roman"/>
          <w:sz w:val="24"/>
        </w:rPr>
        <w:t xml:space="preserve"> МСП</w:t>
      </w:r>
      <w:r w:rsidRPr="00A7009C">
        <w:rPr>
          <w:rFonts w:ascii="Times New Roman" w:hAnsi="Times New Roman" w:cs="Times New Roman"/>
          <w:b/>
          <w:i/>
          <w:sz w:val="24"/>
        </w:rPr>
        <w:tab/>
      </w:r>
      <w:r w:rsidRPr="00252269">
        <w:rPr>
          <w:rFonts w:ascii="Times New Roman" w:hAnsi="Times New Roman" w:cs="Times New Roman"/>
          <w:sz w:val="24"/>
        </w:rPr>
        <w:tab/>
      </w:r>
    </w:p>
    <w:p w:rsidR="003F60F8" w:rsidRDefault="003F60F8" w:rsidP="003F60F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F60F8" w:rsidRPr="0017770C" w:rsidRDefault="003F60F8" w:rsidP="003F60F8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17770C">
        <w:rPr>
          <w:b/>
          <w:sz w:val="24"/>
          <w:szCs w:val="24"/>
        </w:rPr>
        <w:t>СПОСОБ И ПРЕДМЕТ ЗАКУПКИ: ‒</w:t>
      </w:r>
      <w:r w:rsidRPr="0017770C">
        <w:rPr>
          <w:b/>
          <w:sz w:val="24"/>
          <w:szCs w:val="24"/>
        </w:rPr>
        <w:tab/>
      </w:r>
      <w:r w:rsidRPr="0017770C">
        <w:rPr>
          <w:sz w:val="24"/>
          <w:szCs w:val="24"/>
        </w:rPr>
        <w:t xml:space="preserve">Запрос котировок в электронной форме (участниками которого могут быть только субъекты МСП): </w:t>
      </w:r>
      <w:r w:rsidRPr="0017770C">
        <w:rPr>
          <w:b/>
          <w:i/>
          <w:sz w:val="24"/>
          <w:szCs w:val="24"/>
        </w:rPr>
        <w:t>Ло</w:t>
      </w:r>
      <w:bookmarkStart w:id="2" w:name="_GoBack"/>
      <w:bookmarkEnd w:id="2"/>
      <w:r w:rsidRPr="0017770C">
        <w:rPr>
          <w:b/>
          <w:i/>
          <w:sz w:val="24"/>
          <w:szCs w:val="24"/>
        </w:rPr>
        <w:t>т №34401-ПРО-ПРО ДЭК-2020-ДРСК Бакалейная продукция для филиала АЭС</w:t>
      </w:r>
    </w:p>
    <w:p w:rsidR="003F60F8" w:rsidRPr="0017770C" w:rsidRDefault="003F60F8" w:rsidP="003F60F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770C">
        <w:rPr>
          <w:b/>
          <w:sz w:val="24"/>
          <w:szCs w:val="24"/>
        </w:rPr>
        <w:t xml:space="preserve">Плановая стоимость закупки: </w:t>
      </w:r>
      <w:r w:rsidRPr="0017770C">
        <w:rPr>
          <w:b/>
          <w:i/>
          <w:sz w:val="24"/>
          <w:szCs w:val="24"/>
          <w:u w:val="single"/>
        </w:rPr>
        <w:t xml:space="preserve">2 331 </w:t>
      </w:r>
      <w:proofErr w:type="gramStart"/>
      <w:r w:rsidRPr="0017770C">
        <w:rPr>
          <w:b/>
          <w:i/>
          <w:sz w:val="24"/>
          <w:szCs w:val="24"/>
          <w:u w:val="single"/>
        </w:rPr>
        <w:t xml:space="preserve">666.67  </w:t>
      </w:r>
      <w:r w:rsidRPr="0017770C">
        <w:rPr>
          <w:b/>
          <w:i/>
          <w:sz w:val="24"/>
          <w:szCs w:val="24"/>
        </w:rPr>
        <w:t>руб.</w:t>
      </w:r>
      <w:proofErr w:type="gramEnd"/>
      <w:r w:rsidRPr="0017770C">
        <w:rPr>
          <w:b/>
          <w:sz w:val="24"/>
          <w:szCs w:val="24"/>
        </w:rPr>
        <w:t xml:space="preserve"> без учета НДС. </w:t>
      </w:r>
    </w:p>
    <w:p w:rsidR="003F60F8" w:rsidRPr="00CD5861" w:rsidRDefault="003F60F8" w:rsidP="003F60F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3F60F8" w:rsidRDefault="003F60F8" w:rsidP="003F60F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70"/>
      </w:tblGrid>
      <w:tr w:rsidR="003F60F8" w:rsidRPr="00455714" w:rsidTr="004A0682">
        <w:trPr>
          <w:trHeight w:val="420"/>
          <w:tblHeader/>
        </w:trPr>
        <w:tc>
          <w:tcPr>
            <w:tcW w:w="709" w:type="dxa"/>
            <w:vAlign w:val="center"/>
          </w:tcPr>
          <w:p w:rsidR="003F60F8" w:rsidRPr="00455714" w:rsidRDefault="003F60F8" w:rsidP="004A0682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F60F8" w:rsidRPr="00455714" w:rsidRDefault="003F60F8" w:rsidP="004A0682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3F60F8" w:rsidRPr="00455714" w:rsidRDefault="003F60F8" w:rsidP="004A0682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70" w:type="dxa"/>
            <w:vAlign w:val="center"/>
          </w:tcPr>
          <w:p w:rsidR="003F60F8" w:rsidRPr="00664D4C" w:rsidRDefault="003F60F8" w:rsidP="004A0682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F60F8" w:rsidRPr="0017392F" w:rsidTr="004A0682">
        <w:trPr>
          <w:trHeight w:val="336"/>
        </w:trPr>
        <w:tc>
          <w:tcPr>
            <w:tcW w:w="709" w:type="dxa"/>
            <w:vAlign w:val="center"/>
          </w:tcPr>
          <w:p w:rsidR="003F60F8" w:rsidRPr="0017392F" w:rsidRDefault="003F60F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231590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"РЕСУРС-2017"</w:t>
            </w:r>
          </w:p>
        </w:tc>
        <w:tc>
          <w:tcPr>
            <w:tcW w:w="3470" w:type="dxa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08:47</w:t>
            </w:r>
          </w:p>
        </w:tc>
      </w:tr>
      <w:tr w:rsidR="003F60F8" w:rsidRPr="0017392F" w:rsidTr="004A0682">
        <w:trPr>
          <w:trHeight w:val="257"/>
        </w:trPr>
        <w:tc>
          <w:tcPr>
            <w:tcW w:w="709" w:type="dxa"/>
            <w:vAlign w:val="center"/>
          </w:tcPr>
          <w:p w:rsidR="003F60F8" w:rsidRPr="0017392F" w:rsidRDefault="003F60F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232740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 СТОРОЖКОВА НАТАЛЬЯ СЕРГЕЕВНА </w:t>
            </w:r>
          </w:p>
        </w:tc>
        <w:tc>
          <w:tcPr>
            <w:tcW w:w="3470" w:type="dxa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09.10.2019 05:42</w:t>
            </w:r>
          </w:p>
        </w:tc>
      </w:tr>
      <w:tr w:rsidR="003F60F8" w:rsidRPr="0017392F" w:rsidTr="004A0682">
        <w:trPr>
          <w:trHeight w:val="257"/>
        </w:trPr>
        <w:tc>
          <w:tcPr>
            <w:tcW w:w="709" w:type="dxa"/>
            <w:vAlign w:val="center"/>
          </w:tcPr>
          <w:p w:rsidR="003F60F8" w:rsidRPr="0017392F" w:rsidRDefault="003F60F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234582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"ПРОДМИКС"</w:t>
            </w:r>
          </w:p>
        </w:tc>
        <w:tc>
          <w:tcPr>
            <w:tcW w:w="3470" w:type="dxa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17:15</w:t>
            </w:r>
          </w:p>
        </w:tc>
      </w:tr>
    </w:tbl>
    <w:p w:rsidR="003F60F8" w:rsidRDefault="003F60F8" w:rsidP="003F60F8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E651D" w:rsidRPr="00482860" w:rsidRDefault="002E651D" w:rsidP="002E65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E651D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482860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 w:rsidRPr="006142AB">
        <w:rPr>
          <w:bCs/>
          <w:i/>
          <w:iCs/>
          <w:sz w:val="24"/>
        </w:rPr>
        <w:t xml:space="preserve"> 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ценовых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3F60F8" w:rsidRPr="00455714" w:rsidRDefault="003F60F8" w:rsidP="003F60F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F60F8" w:rsidRDefault="003F60F8" w:rsidP="003F60F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630"/>
        <w:gridCol w:w="2411"/>
        <w:gridCol w:w="4670"/>
      </w:tblGrid>
      <w:tr w:rsidR="003F60F8" w:rsidRPr="00D93E3B" w:rsidTr="004A0682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lastRenderedPageBreak/>
              <w:t>№</w:t>
            </w:r>
          </w:p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B23FB6" w:rsidRDefault="003F60F8" w:rsidP="004A0682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B23FB6">
              <w:rPr>
                <w:sz w:val="18"/>
                <w:szCs w:val="18"/>
              </w:rPr>
              <w:t>Цена заявки, руб. без НДС</w:t>
            </w:r>
          </w:p>
        </w:tc>
      </w:tr>
      <w:tr w:rsidR="003F60F8" w:rsidRPr="00D93E3B" w:rsidTr="004A0682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08:47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231590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"РЕСУРС-2017"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8" w:rsidRDefault="003F60F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="001350F4" w:rsidRPr="001350F4">
              <w:rPr>
                <w:b/>
                <w:i/>
                <w:sz w:val="22"/>
                <w:szCs w:val="22"/>
              </w:rPr>
              <w:t>2 331 </w:t>
            </w:r>
            <w:proofErr w:type="gramStart"/>
            <w:r w:rsidR="001350F4" w:rsidRPr="001350F4">
              <w:rPr>
                <w:b/>
                <w:i/>
                <w:sz w:val="22"/>
                <w:szCs w:val="22"/>
              </w:rPr>
              <w:t xml:space="preserve">666.67 </w:t>
            </w:r>
            <w:r>
              <w:rPr>
                <w:b/>
                <w:i/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8767E">
              <w:rPr>
                <w:sz w:val="22"/>
                <w:szCs w:val="22"/>
              </w:rPr>
              <w:t>2 374,05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</w:tr>
      <w:tr w:rsidR="003F60F8" w:rsidRPr="00D93E3B" w:rsidTr="004A0682">
        <w:trPr>
          <w:cantSplit/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D93E3B" w:rsidRDefault="003F60F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09.10.2019 05:42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232740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 СТОРОЖКОВА НАТАЛЬЯ СЕРГЕЕВНА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8" w:rsidRDefault="003F60F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="001350F4" w:rsidRPr="001350F4">
              <w:rPr>
                <w:b/>
                <w:i/>
                <w:sz w:val="22"/>
                <w:szCs w:val="22"/>
              </w:rPr>
              <w:t xml:space="preserve">2 331 666.67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8767E">
              <w:rPr>
                <w:sz w:val="22"/>
                <w:szCs w:val="22"/>
              </w:rPr>
              <w:t>1 853,22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</w:tr>
    </w:tbl>
    <w:p w:rsidR="002E651D" w:rsidRDefault="002E651D" w:rsidP="002E651D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2E651D" w:rsidRPr="00455714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455714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3F60F8" w:rsidRPr="00133E78" w:rsidRDefault="003F60F8" w:rsidP="003F60F8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ценовые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05671F">
        <w:rPr>
          <w:b/>
          <w:bCs/>
          <w:i/>
          <w:snapToGrid/>
          <w:sz w:val="24"/>
          <w:szCs w:val="24"/>
        </w:rPr>
        <w:t>231590/ООО "РЕСУРС-2017", 232740/ИП СТОРОЖКОВА НАТАЛЬЯ СЕРГЕЕВНА</w:t>
      </w:r>
      <w:r w:rsidRPr="00141BE5">
        <w:rPr>
          <w:b/>
          <w:bCs/>
          <w:i/>
          <w:snapToGrid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E651D" w:rsidRPr="00455714" w:rsidRDefault="002E651D" w:rsidP="002E651D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E651D" w:rsidRDefault="002E651D" w:rsidP="002E651D">
      <w:pPr>
        <w:pStyle w:val="a4"/>
        <w:keepNext/>
        <w:keepLines/>
        <w:rPr>
          <w:b/>
          <w:sz w:val="24"/>
        </w:rPr>
      </w:pPr>
      <w:r>
        <w:rPr>
          <w:b/>
          <w:sz w:val="24"/>
        </w:rPr>
        <w:t>ВОПРОС №3. «О ранжировке заявок»</w:t>
      </w:r>
    </w:p>
    <w:p w:rsidR="002E651D" w:rsidRDefault="002E651D" w:rsidP="002E651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F60F8" w:rsidRDefault="003F60F8" w:rsidP="003F60F8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16"/>
        <w:gridCol w:w="1958"/>
        <w:gridCol w:w="3260"/>
        <w:gridCol w:w="1516"/>
      </w:tblGrid>
      <w:tr w:rsidR="003F60F8" w:rsidRPr="00C33F25" w:rsidTr="004A0682">
        <w:tc>
          <w:tcPr>
            <w:tcW w:w="676" w:type="pct"/>
            <w:shd w:val="clear" w:color="auto" w:fill="auto"/>
            <w:vAlign w:val="center"/>
          </w:tcPr>
          <w:p w:rsidR="003F60F8" w:rsidRPr="00C33F25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3F60F8" w:rsidRPr="00C33F25" w:rsidRDefault="003F60F8" w:rsidP="004A0682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035" w:type="pct"/>
            <w:vAlign w:val="center"/>
          </w:tcPr>
          <w:p w:rsidR="003F60F8" w:rsidRPr="00C33F25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754" w:type="pct"/>
            <w:vAlign w:val="center"/>
          </w:tcPr>
          <w:p w:rsidR="003F60F8" w:rsidRPr="00C33F25" w:rsidRDefault="003F60F8" w:rsidP="004A0682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:rsidR="003F60F8" w:rsidRPr="00C33F25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3F60F8" w:rsidRPr="003B0264" w:rsidTr="004A0682">
        <w:tc>
          <w:tcPr>
            <w:tcW w:w="676" w:type="pct"/>
            <w:shd w:val="clear" w:color="auto" w:fill="auto"/>
            <w:vAlign w:val="center"/>
          </w:tcPr>
          <w:p w:rsidR="003F60F8" w:rsidRPr="00B23FB6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09.10.2019 05:42</w:t>
            </w:r>
          </w:p>
        </w:tc>
        <w:tc>
          <w:tcPr>
            <w:tcW w:w="1035" w:type="pct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232740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 СТОРОЖКОВА НАТАЛЬЯ СЕРГЕЕВНА </w:t>
            </w:r>
          </w:p>
        </w:tc>
        <w:tc>
          <w:tcPr>
            <w:tcW w:w="1754" w:type="pct"/>
          </w:tcPr>
          <w:p w:rsidR="003F60F8" w:rsidRDefault="003F60F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="001350F4" w:rsidRPr="001350F4">
              <w:rPr>
                <w:b/>
                <w:i/>
                <w:sz w:val="22"/>
                <w:szCs w:val="22"/>
              </w:rPr>
              <w:t>2 331 </w:t>
            </w:r>
            <w:proofErr w:type="gramStart"/>
            <w:r w:rsidR="001350F4" w:rsidRPr="001350F4">
              <w:rPr>
                <w:b/>
                <w:i/>
                <w:sz w:val="22"/>
                <w:szCs w:val="22"/>
              </w:rPr>
              <w:t xml:space="preserve">666.67 </w:t>
            </w:r>
            <w:r>
              <w:rPr>
                <w:b/>
                <w:i/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8767E">
              <w:rPr>
                <w:sz w:val="22"/>
                <w:szCs w:val="22"/>
              </w:rPr>
              <w:t>1 853,22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  <w:tc>
          <w:tcPr>
            <w:tcW w:w="821" w:type="pct"/>
            <w:vAlign w:val="center"/>
          </w:tcPr>
          <w:p w:rsidR="003F60F8" w:rsidRPr="00B23FB6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  <w:tr w:rsidR="003F60F8" w:rsidRPr="003B0264" w:rsidTr="004A0682">
        <w:tc>
          <w:tcPr>
            <w:tcW w:w="676" w:type="pct"/>
            <w:shd w:val="clear" w:color="auto" w:fill="auto"/>
            <w:vAlign w:val="center"/>
          </w:tcPr>
          <w:p w:rsidR="003F60F8" w:rsidRPr="00B23FB6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08:47</w:t>
            </w:r>
          </w:p>
        </w:tc>
        <w:tc>
          <w:tcPr>
            <w:tcW w:w="1035" w:type="pct"/>
            <w:vAlign w:val="center"/>
          </w:tcPr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231590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"РЕСУРС-2017"</w:t>
            </w:r>
          </w:p>
        </w:tc>
        <w:tc>
          <w:tcPr>
            <w:tcW w:w="1754" w:type="pct"/>
          </w:tcPr>
          <w:p w:rsidR="003F60F8" w:rsidRDefault="003F60F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="001350F4" w:rsidRPr="001350F4">
              <w:rPr>
                <w:b/>
                <w:i/>
                <w:sz w:val="22"/>
                <w:szCs w:val="22"/>
              </w:rPr>
              <w:t xml:space="preserve">2 331 666.67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  <w:p w:rsidR="003F60F8" w:rsidRPr="002D459C" w:rsidRDefault="003F60F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8767E">
              <w:rPr>
                <w:sz w:val="22"/>
                <w:szCs w:val="22"/>
              </w:rPr>
              <w:t>2 374,05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  <w:tc>
          <w:tcPr>
            <w:tcW w:w="821" w:type="pct"/>
            <w:vAlign w:val="center"/>
          </w:tcPr>
          <w:p w:rsidR="003F60F8" w:rsidRPr="00B23FB6" w:rsidRDefault="003F60F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</w:tbl>
    <w:p w:rsidR="002E651D" w:rsidRDefault="002E651D" w:rsidP="002E651D">
      <w:pPr>
        <w:pStyle w:val="a4"/>
        <w:keepNext/>
        <w:keepLines/>
        <w:rPr>
          <w:b/>
          <w:bCs/>
          <w:i/>
          <w:iCs/>
          <w:sz w:val="24"/>
        </w:rPr>
      </w:pPr>
    </w:p>
    <w:p w:rsidR="002E651D" w:rsidRDefault="002E651D" w:rsidP="002E651D">
      <w:pPr>
        <w:pStyle w:val="a4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«О выборе победителя закупки»</w:t>
      </w:r>
    </w:p>
    <w:p w:rsid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2E651D" w:rsidRP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2E651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60F8" w:rsidRPr="00221BB7" w:rsidRDefault="003F60F8" w:rsidP="003F60F8">
      <w:pPr>
        <w:spacing w:line="240" w:lineRule="auto"/>
        <w:rPr>
          <w:sz w:val="24"/>
          <w:szCs w:val="24"/>
        </w:rPr>
      </w:pPr>
      <w:r w:rsidRPr="00221BB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5671F">
        <w:rPr>
          <w:b/>
          <w:i/>
          <w:sz w:val="24"/>
          <w:szCs w:val="24"/>
        </w:rPr>
        <w:t>ИП СТОРОЖКОВА НАТАЛЬЯ СЕРГЕЕВНА</w:t>
      </w:r>
      <w:r w:rsidRPr="00221BB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221BB7">
        <w:rPr>
          <w:b/>
          <w:i/>
          <w:sz w:val="24"/>
          <w:szCs w:val="24"/>
        </w:rPr>
        <w:t xml:space="preserve">ИНН </w:t>
      </w:r>
      <w:r w:rsidRPr="0005671F">
        <w:rPr>
          <w:b/>
          <w:i/>
          <w:sz w:val="24"/>
          <w:szCs w:val="24"/>
        </w:rPr>
        <w:t>280128096292</w:t>
      </w:r>
      <w:r>
        <w:rPr>
          <w:b/>
          <w:i/>
          <w:sz w:val="24"/>
          <w:szCs w:val="24"/>
        </w:rPr>
        <w:t>)</w:t>
      </w:r>
      <w:r w:rsidRPr="00221BB7">
        <w:rPr>
          <w:b/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 xml:space="preserve">с ценой заявки не более </w:t>
      </w:r>
      <w:r w:rsidRPr="0005671F">
        <w:rPr>
          <w:b/>
          <w:i/>
          <w:sz w:val="24"/>
          <w:szCs w:val="24"/>
        </w:rPr>
        <w:t xml:space="preserve">Цена без НДС: </w:t>
      </w:r>
      <w:r w:rsidR="001350F4" w:rsidRPr="001350F4">
        <w:rPr>
          <w:b/>
          <w:i/>
          <w:sz w:val="24"/>
          <w:szCs w:val="24"/>
        </w:rPr>
        <w:t xml:space="preserve">2 331 666.67 </w:t>
      </w:r>
      <w:r w:rsidRPr="0005671F">
        <w:rPr>
          <w:b/>
          <w:i/>
          <w:sz w:val="24"/>
          <w:szCs w:val="24"/>
        </w:rPr>
        <w:t>руб.</w:t>
      </w:r>
      <w:r>
        <w:rPr>
          <w:b/>
          <w:i/>
          <w:sz w:val="24"/>
          <w:szCs w:val="24"/>
        </w:rPr>
        <w:t xml:space="preserve"> </w:t>
      </w:r>
      <w:r w:rsidRPr="0005671F">
        <w:rPr>
          <w:b/>
          <w:i/>
          <w:sz w:val="24"/>
          <w:szCs w:val="24"/>
        </w:rPr>
        <w:t>суммарная стоимость единицы каждой позиции закупаемой продукции: 1 853,22 руб. без НДС</w:t>
      </w:r>
      <w:r w:rsidRPr="00221BB7">
        <w:rPr>
          <w:b/>
          <w:sz w:val="24"/>
          <w:szCs w:val="24"/>
        </w:rPr>
        <w:t>.</w:t>
      </w:r>
      <w:r w:rsidRPr="00221BB7">
        <w:rPr>
          <w:sz w:val="24"/>
          <w:szCs w:val="24"/>
        </w:rPr>
        <w:t xml:space="preserve"> С</w:t>
      </w:r>
      <w:r w:rsidRPr="00221BB7">
        <w:rPr>
          <w:sz w:val="24"/>
          <w:szCs w:val="24"/>
          <w:u w:val="single"/>
        </w:rPr>
        <w:t>рок выполнения работ:</w:t>
      </w:r>
      <w:r w:rsidRPr="00221BB7">
        <w:rPr>
          <w:sz w:val="24"/>
          <w:szCs w:val="24"/>
        </w:rPr>
        <w:t xml:space="preserve"> </w:t>
      </w:r>
      <w:r w:rsidRPr="0005671F">
        <w:rPr>
          <w:b/>
          <w:i/>
          <w:sz w:val="24"/>
          <w:szCs w:val="24"/>
        </w:rPr>
        <w:t>Поставка партиями в период с 01.01.2020 по 31.12.2020г</w:t>
      </w:r>
      <w:r w:rsidRPr="00221BB7">
        <w:rPr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>У</w:t>
      </w:r>
      <w:r w:rsidRPr="00221BB7">
        <w:rPr>
          <w:sz w:val="24"/>
          <w:szCs w:val="24"/>
          <w:u w:val="single"/>
        </w:rPr>
        <w:t>словия оплаты:</w:t>
      </w:r>
      <w:r w:rsidRPr="00221BB7">
        <w:rPr>
          <w:sz w:val="24"/>
          <w:szCs w:val="24"/>
        </w:rPr>
        <w:t xml:space="preserve"> </w:t>
      </w:r>
      <w:r w:rsidRPr="0005671F">
        <w:rPr>
          <w:sz w:val="24"/>
          <w:szCs w:val="24"/>
        </w:rPr>
        <w:t>2.5.</w:t>
      </w:r>
      <w:r w:rsidRPr="0005671F">
        <w:rPr>
          <w:sz w:val="24"/>
          <w:szCs w:val="24"/>
        </w:rPr>
        <w:tab/>
        <w:t>Оплата по Договору осуществляется Покупателем в течение 30 (тридцати) календарных дней с даты подписания Сторонами Накладной ТОРГ-12 на основании счета, выставленного Поставщиком</w:t>
      </w:r>
      <w:r w:rsidRPr="00221BB7">
        <w:rPr>
          <w:sz w:val="24"/>
          <w:szCs w:val="24"/>
        </w:rPr>
        <w:t xml:space="preserve">. </w:t>
      </w:r>
      <w:r w:rsidRPr="00221BB7">
        <w:rPr>
          <w:sz w:val="24"/>
          <w:szCs w:val="24"/>
          <w:u w:val="single"/>
        </w:rPr>
        <w:t>Срок действия оферты:</w:t>
      </w:r>
      <w:r w:rsidRPr="00221BB7">
        <w:rPr>
          <w:sz w:val="24"/>
          <w:szCs w:val="24"/>
        </w:rPr>
        <w:t xml:space="preserve"> в течение 90 календарных дней с даты вскрытия конвертов (</w:t>
      </w:r>
      <w:r w:rsidRPr="00A5454E">
        <w:rPr>
          <w:sz w:val="24"/>
          <w:szCs w:val="24"/>
        </w:rPr>
        <w:t>09.10.2019</w:t>
      </w:r>
      <w:r w:rsidRPr="00221BB7">
        <w:rPr>
          <w:sz w:val="24"/>
          <w:szCs w:val="24"/>
        </w:rPr>
        <w:t>).</w:t>
      </w:r>
    </w:p>
    <w:p w:rsidR="003F60F8" w:rsidRPr="00221BB7" w:rsidRDefault="003F60F8" w:rsidP="003F60F8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</w:t>
      </w:r>
      <w:r w:rsidRPr="00221BB7">
        <w:rPr>
          <w:sz w:val="24"/>
          <w:szCs w:val="24"/>
        </w:rPr>
        <w:lastRenderedPageBreak/>
        <w:t>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3F60F8" w:rsidRPr="00221BB7" w:rsidRDefault="003F60F8" w:rsidP="003F60F8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21BB7" w:rsidDel="004E6453">
        <w:rPr>
          <w:sz w:val="24"/>
          <w:szCs w:val="24"/>
        </w:rPr>
        <w:t xml:space="preserve"> </w:t>
      </w:r>
      <w:r w:rsidRPr="00221BB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E651D" w:rsidRDefault="002E651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B37311" w:rsidRDefault="00B37311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noProof/>
          <w:color w:val="000000" w:themeColor="text1"/>
          <w:sz w:val="18"/>
          <w:szCs w:val="18"/>
        </w:rPr>
        <w:drawing>
          <wp:inline distT="0" distB="0" distL="0" distR="0">
            <wp:extent cx="5934075" cy="628650"/>
            <wp:effectExtent l="0" t="0" r="9525" b="0"/>
            <wp:docPr id="2" name="Рисунок 2" descr="C:\Users\ignatova_ta\AppData\Local\Microsoft\Windows\INetCache\Content.Word\Документ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natova_ta\AppData\Local\Microsoft\Windows\INetCache\Content.Word\Документ0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11" w:rsidRDefault="00B37311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2E651D" w:rsidRDefault="002E651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B83A1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2E651D">
      <w:headerReference w:type="default" r:id="rId10"/>
      <w:footerReference w:type="default" r:id="rId11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85" w:rsidRDefault="004B7285" w:rsidP="00355095">
      <w:pPr>
        <w:spacing w:line="240" w:lineRule="auto"/>
      </w:pPr>
      <w:r>
        <w:separator/>
      </w:r>
    </w:p>
  </w:endnote>
  <w:endnote w:type="continuationSeparator" w:id="0">
    <w:p w:rsidR="004B7285" w:rsidRDefault="004B72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35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35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85" w:rsidRDefault="004B7285" w:rsidP="00355095">
      <w:pPr>
        <w:spacing w:line="240" w:lineRule="auto"/>
      </w:pPr>
      <w:r>
        <w:separator/>
      </w:r>
    </w:p>
  </w:footnote>
  <w:footnote w:type="continuationSeparator" w:id="0">
    <w:p w:rsidR="004B7285" w:rsidRDefault="004B72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E651D">
      <w:rPr>
        <w:i/>
        <w:sz w:val="20"/>
      </w:rPr>
      <w:t>ценовых</w:t>
    </w:r>
    <w:r w:rsidR="002D2501">
      <w:rPr>
        <w:i/>
        <w:sz w:val="20"/>
      </w:rPr>
      <w:t xml:space="preserve"> частей </w:t>
    </w:r>
    <w:r w:rsidR="003F60F8" w:rsidRPr="003F60F8">
      <w:rPr>
        <w:i/>
        <w:sz w:val="20"/>
      </w:rPr>
      <w:t>Лот №34401-ПРО-ПРО ДЭК-2020-ДРСК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8565352"/>
    <w:multiLevelType w:val="multilevel"/>
    <w:tmpl w:val="BC2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C2EEA"/>
    <w:multiLevelType w:val="hybridMultilevel"/>
    <w:tmpl w:val="4ED016A6"/>
    <w:lvl w:ilvl="0" w:tplc="1E30601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6AF8"/>
    <w:multiLevelType w:val="hybridMultilevel"/>
    <w:tmpl w:val="79AE7A82"/>
    <w:lvl w:ilvl="0" w:tplc="6F185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11BFF"/>
    <w:rsid w:val="00121A18"/>
    <w:rsid w:val="00124628"/>
    <w:rsid w:val="00126325"/>
    <w:rsid w:val="00126847"/>
    <w:rsid w:val="001350F4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64C08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651D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60F8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0D9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B7285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130B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563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00B2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FE0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3AC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97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31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A11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168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A4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1B227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0952-4058-45C0-803D-081343C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</cp:revision>
  <cp:lastPrinted>2019-11-11T00:09:00Z</cp:lastPrinted>
  <dcterms:created xsi:type="dcterms:W3CDTF">2019-05-28T06:30:00Z</dcterms:created>
  <dcterms:modified xsi:type="dcterms:W3CDTF">2019-11-11T00:14:00Z</dcterms:modified>
</cp:coreProperties>
</file>