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FB2" w:rsidRDefault="00AE3FB2" w:rsidP="00943793">
      <w:pPr>
        <w:shd w:val="clear" w:color="auto" w:fill="FFFFFF"/>
        <w:jc w:val="center"/>
        <w:rPr>
          <w:bCs/>
          <w:color w:val="FF0000"/>
          <w:sz w:val="32"/>
          <w:szCs w:val="32"/>
        </w:rPr>
      </w:pPr>
      <w:bookmarkStart w:id="0" w:name="_GoBack"/>
      <w:bookmarkEnd w:id="0"/>
    </w:p>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CF4B49">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2446CD">
        <w:rPr>
          <w:i/>
          <w:iCs/>
        </w:rPr>
        <w:t>строительству</w:t>
      </w:r>
      <w:r w:rsidR="000659C2" w:rsidRPr="002446CD">
        <w:rPr>
          <w:i/>
        </w:rPr>
        <w:t xml:space="preserve"> </w:t>
      </w:r>
      <w:r w:rsidR="000659C2" w:rsidRPr="002446CD">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000659C2" w:rsidRPr="002446CD">
        <w:rPr>
          <w:i/>
        </w:rPr>
        <w:t xml:space="preserve"> </w:t>
      </w:r>
      <w:r w:rsidR="000659C2" w:rsidRPr="002446CD">
        <w:rPr>
          <w:b/>
          <w:i/>
        </w:rPr>
        <w:t>(</w:t>
      </w:r>
      <w:r w:rsidR="002446CD" w:rsidRPr="002446CD">
        <w:rPr>
          <w:b/>
          <w:i/>
        </w:rPr>
        <w:t>Шкотовский район, г. Большой Камень, с. Петровка, г. Фокино, пгт. Смоляниново</w:t>
      </w:r>
      <w:r w:rsidR="000659C2" w:rsidRPr="002446CD">
        <w:rPr>
          <w:b/>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5D3EC9"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5D3EC9">
        <w:t>ам на ТП:</w:t>
      </w:r>
    </w:p>
    <w:p w:rsidR="002446CD" w:rsidRPr="002446CD" w:rsidRDefault="002446CD" w:rsidP="002446CD">
      <w:pPr>
        <w:widowControl w:val="0"/>
        <w:tabs>
          <w:tab w:val="left" w:pos="0"/>
        </w:tabs>
        <w:ind w:firstLine="709"/>
        <w:contextualSpacing/>
        <w:jc w:val="both"/>
        <w:rPr>
          <w:color w:val="000000" w:themeColor="text1"/>
        </w:rPr>
      </w:pPr>
      <w:r w:rsidRPr="002446CD">
        <w:rPr>
          <w:color w:val="000000" w:themeColor="text1"/>
        </w:rPr>
        <w:t>1.</w:t>
      </w:r>
      <w:r>
        <w:rPr>
          <w:color w:val="000000" w:themeColor="text1"/>
        </w:rPr>
        <w:t>3</w:t>
      </w:r>
      <w:r w:rsidRPr="002446CD">
        <w:rPr>
          <w:color w:val="000000" w:themeColor="text1"/>
        </w:rPr>
        <w:t xml:space="preserve">.1.  № 18-5729 от 21.12.2018 г. (Борисенко Д.В., Приморский край, г. Большой Камень, ул. Заречная, д. 22 (ориентир) в 861 м на запад от ориентира), 15 кВт. 380 В; </w:t>
      </w:r>
    </w:p>
    <w:p w:rsidR="002446CD" w:rsidRPr="002446CD" w:rsidRDefault="002446CD" w:rsidP="002446CD">
      <w:pPr>
        <w:widowControl w:val="0"/>
        <w:tabs>
          <w:tab w:val="left" w:pos="0"/>
        </w:tabs>
        <w:ind w:firstLine="709"/>
        <w:contextualSpacing/>
        <w:jc w:val="both"/>
        <w:rPr>
          <w:color w:val="000000" w:themeColor="text1"/>
        </w:rPr>
      </w:pPr>
      <w:r w:rsidRPr="002446CD">
        <w:rPr>
          <w:color w:val="000000" w:themeColor="text1"/>
        </w:rPr>
        <w:t>1.</w:t>
      </w:r>
      <w:r>
        <w:rPr>
          <w:color w:val="000000" w:themeColor="text1"/>
        </w:rPr>
        <w:t>3</w:t>
      </w:r>
      <w:r w:rsidRPr="002446CD">
        <w:rPr>
          <w:color w:val="000000" w:themeColor="text1"/>
        </w:rPr>
        <w:t xml:space="preserve">.2.  № 18-5728 от 21.12.2018 г. (Борисенко Д.В., Приморский край, г. Большой Камень, ул. Заречная, д. 22 (ориентир) в 840 м на запад от ориентира), 15 кВт. 380 В; </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.3.  № 19-678 от 21.02.2019 г. (Дьяченко Г.Н., Приморский край, г. Большой Камень, ул. Мичурина, д. 84 а), 15 кВт, 380 В;</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.4. №19-460 от 07.02.2019 г. (Демин К.А., Приморский край, г. Большой Камень, ул. Ганслеп, д. 53 (ориентир) в 345 м на северо-восток от ориентира), 15 кВт, 380 В;</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.5. № 19-523 от 07.02.2019г. (Гончарова Ю.А., Приморский край, г. Большой Камень, ул. Ганслеп, д.53 (ориентир) 313 м на северо-восток от ориентира), 15 кВт, 380 В;</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.6. №19-527 от 07.02.2019г. (Круглов Ю.В., Приморский край, г. Большой Камень, ул. Ганслеп, д. 53 (ориентир) в 379 м на северо-восток от ориентира), 15 кВт, 380 В;</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 xml:space="preserve">.7.  № 19-530 от 07.02.2019 г. (Лупан Л.Г., Приморский край, г. Большой Камень, ул. Ганслеп, д. 85), 15 кВт. 380 В; </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.8.  № 19-586 от 18.02.2019 г. (Рябоконь Е.А., Приморский край, г. Большой Камень, ул. Ганслеп, д.85 (ориентир), в 24 м на восток от ориентира), 15 кВт, 380 В;</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.9. №18-5532 от 11.12.2018г. (Чибрикина Л.С., Приморский край, Шкотовский р-он, г. Большой Камень, ул. Уссурийская, д. 132), 15 кВт, 380 В;</w:t>
      </w:r>
    </w:p>
    <w:p w:rsid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.10. 18-5250 от 27.11.2018 г. (Ищенко Д.А., Приморский край, Шкотовский р-он, г. Большой Камень, с. Петровка, ул. Кирова, д. 6, корпус а), 15 кВт, 380 В;</w:t>
      </w:r>
    </w:p>
    <w:p w:rsidR="002446CD" w:rsidRPr="002446CD" w:rsidRDefault="002446CD" w:rsidP="002446CD">
      <w:pPr>
        <w:widowControl w:val="0"/>
        <w:tabs>
          <w:tab w:val="left" w:pos="0"/>
        </w:tabs>
        <w:ind w:firstLine="709"/>
        <w:contextualSpacing/>
        <w:jc w:val="both"/>
        <w:rPr>
          <w:color w:val="000000" w:themeColor="text1"/>
        </w:rPr>
      </w:pP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 xml:space="preserve">.11.  № 19-525 от 07.02.2019 г. (Радионов А.С., Приморский край, ЗАТО г. Фокино, ул. Заречная, д.2 (ориентир), в 16 м на север от ориентира), 15 кВт. 380 В; </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.12.  № 18-5500 от 07.12.2018 г. (Смольская Е.П., Приморский край, пгт. Смоляниново,   ул. Верхне-Партизанская, д. 2), 10 кВт, 220 В;</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.13. №18-5388 от 30.11.2018г. (Малышева И.Б., Приморский край, пгт. Смоляниново, ул. Партизанская, д.35) 15 кВт, 380 В</w:t>
      </w:r>
    </w:p>
    <w:p w:rsidR="002446CD" w:rsidRPr="002446CD"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.14. №18-3713 от 22.08.2018г. (Лаптева В.А., Приморский край, пгт. Смоляниново, ул. Партизанская, д.49) 15 кВт, 380 В</w:t>
      </w:r>
    </w:p>
    <w:p w:rsidR="0043213C" w:rsidRPr="0043213C" w:rsidRDefault="002446CD" w:rsidP="002446CD">
      <w:pPr>
        <w:widowControl w:val="0"/>
        <w:tabs>
          <w:tab w:val="left" w:pos="0"/>
        </w:tabs>
        <w:ind w:firstLine="709"/>
        <w:contextualSpacing/>
        <w:jc w:val="both"/>
        <w:rPr>
          <w:color w:val="000000" w:themeColor="text1"/>
        </w:rPr>
      </w:pPr>
      <w:r>
        <w:rPr>
          <w:color w:val="000000" w:themeColor="text1"/>
        </w:rPr>
        <w:t>1.3</w:t>
      </w:r>
      <w:r w:rsidRPr="002446CD">
        <w:rPr>
          <w:color w:val="000000" w:themeColor="text1"/>
        </w:rPr>
        <w:t>.15. №18-5527 от 07.12.2018 г. (Кундуш Е.В., Приморский край, Шкотовский р-н, пгт. Смоляниново, ул. Шоссейная 2-я,</w:t>
      </w:r>
      <w:r>
        <w:rPr>
          <w:color w:val="000000" w:themeColor="text1"/>
        </w:rPr>
        <w:t xml:space="preserve"> д.51, корпус а), 15 кВт, 220 В</w:t>
      </w:r>
      <w:r w:rsidR="00304C20" w:rsidRPr="00304C20">
        <w:rPr>
          <w:color w:val="000000" w:themeColor="text1"/>
        </w:rPr>
        <w:t>.</w:t>
      </w: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D225E3" w:rsidRDefault="00880075" w:rsidP="00943793">
      <w:pPr>
        <w:numPr>
          <w:ilvl w:val="1"/>
          <w:numId w:val="2"/>
        </w:numPr>
        <w:shd w:val="clear" w:color="auto" w:fill="FFFFFF"/>
        <w:tabs>
          <w:tab w:val="num" w:pos="0"/>
          <w:tab w:val="left" w:pos="900"/>
          <w:tab w:val="left" w:pos="993"/>
          <w:tab w:val="left" w:pos="1276"/>
        </w:tabs>
        <w:ind w:left="0" w:firstLine="709"/>
        <w:jc w:val="both"/>
      </w:pPr>
      <w:r w:rsidRPr="00D225E3">
        <w:t>Срок начала работ по Договору</w:t>
      </w:r>
      <w:r w:rsidR="008A5CBE" w:rsidRPr="00D225E3">
        <w:rPr>
          <w:color w:val="0000FF"/>
        </w:rPr>
        <w:t xml:space="preserve"> – с момента заключения договора</w:t>
      </w:r>
      <w:r w:rsidRPr="00D225E3">
        <w:rPr>
          <w:color w:val="0000FF"/>
        </w:rPr>
        <w:t xml:space="preserve">. </w:t>
      </w:r>
      <w:r w:rsidRPr="00D225E3">
        <w:t xml:space="preserve">Работы по Договору должны быть завершены и объект должен быть подготовлен к сдаче в эксплуатацию </w:t>
      </w:r>
      <w:r w:rsidRPr="00D225E3">
        <w:rPr>
          <w:color w:val="0000FF"/>
        </w:rPr>
        <w:t xml:space="preserve">не позднее </w:t>
      </w:r>
      <w:r w:rsidR="00867E45">
        <w:rPr>
          <w:color w:val="0000FF"/>
        </w:rPr>
        <w:t xml:space="preserve">10.11.2019 </w:t>
      </w:r>
      <w:r w:rsidR="008A5CBE" w:rsidRPr="00D225E3">
        <w:rPr>
          <w:color w:val="0000FF"/>
        </w:rPr>
        <w:t xml:space="preserve"> г.</w:t>
      </w:r>
    </w:p>
    <w:p w:rsidR="009242D8" w:rsidRPr="00DD0728" w:rsidRDefault="009242D8"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w:t>
      </w:r>
      <w:r w:rsidR="00CB7767">
        <w:t xml:space="preserve"> </w:t>
      </w:r>
      <w:r w:rsidRPr="00DD0728">
        <w:t>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lastRenderedPageBreak/>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lastRenderedPageBreak/>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867E45">
        <w:rPr>
          <w:color w:val="0000FF"/>
        </w:rPr>
        <w:t xml:space="preserve">10.11.2019 </w:t>
      </w:r>
      <w:r w:rsidR="00F670A0" w:rsidRPr="008A5CBE">
        <w:rPr>
          <w:color w:val="0000FF"/>
        </w:rPr>
        <w:t xml:space="preserve"> г</w:t>
      </w:r>
      <w:r w:rsidR="00010224" w:rsidRPr="00F670A0">
        <w:rPr>
          <w:color w:val="0000FF"/>
        </w:rPr>
        <w:t>.</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lastRenderedPageBreak/>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DD0728">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Периодически </w:t>
      </w:r>
      <w:r w:rsidR="0037340F" w:rsidRPr="00DD072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lastRenderedPageBreak/>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 xml:space="preserve">Подрядчик обязан в течение 30 (тридцати) календарных дней с даты начала выполнения </w:t>
      </w:r>
      <w:r w:rsidRPr="00DD0728">
        <w:rPr>
          <w:bCs/>
        </w:rPr>
        <w:lastRenderedPageBreak/>
        <w:t>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lastRenderedPageBreak/>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CF4AC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w:t>
      </w:r>
      <w:r w:rsidR="000050F6" w:rsidRPr="00EE1412">
        <w:rPr>
          <w:bCs/>
          <w:iCs/>
          <w:color w:val="0000FF"/>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w:t>
      </w:r>
      <w:r w:rsidR="00CF4AC3" w:rsidRPr="00EE1412">
        <w:rPr>
          <w:bCs/>
          <w:iCs/>
          <w:color w:val="0000FF"/>
        </w:rPr>
        <w:t xml:space="preserve"> составляет</w:t>
      </w:r>
      <w:r w:rsidR="000050F6" w:rsidRPr="00EE1412">
        <w:rPr>
          <w:bCs/>
          <w:iCs/>
          <w:color w:val="0000FF"/>
        </w:rPr>
        <w:t xml:space="preserve">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
          <w:bCs/>
          <w:color w:val="0000FF"/>
        </w:rPr>
      </w:pPr>
      <w:r w:rsidRPr="00EE1412">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EE1412">
        <w:rPr>
          <w:color w:val="0000FF"/>
          <w:kern w:val="28"/>
        </w:rPr>
        <w:t xml:space="preserve"> в течение гарантийного срока </w:t>
      </w:r>
      <w:r w:rsidRPr="00EE1412">
        <w:rPr>
          <w:b/>
          <w:bCs/>
          <w:color w:val="0000FF"/>
        </w:rPr>
        <w:t>–</w:t>
      </w:r>
      <w:r w:rsidR="00CF4AC3" w:rsidRPr="00EE1412">
        <w:rPr>
          <w:b/>
          <w:bCs/>
          <w:color w:val="0000FF"/>
        </w:rPr>
        <w:t xml:space="preserve"> </w:t>
      </w:r>
      <w:r w:rsidR="00CF4AC3" w:rsidRPr="00EE1412">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CF4AC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lastRenderedPageBreak/>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w:t>
      </w:r>
      <w:r w:rsidR="00576955" w:rsidRPr="00DD0728">
        <w:t xml:space="preserve">ектный склад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 xml:space="preserve">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w:t>
      </w:r>
      <w:r w:rsidRPr="00DD0728">
        <w:lastRenderedPageBreak/>
        <w:t>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выполненных работ (форма КС-2</w:t>
      </w:r>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на бумажном носителе в количестве 3 экземпляров, в электронном виде в формате Excel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w:t>
      </w:r>
      <w:r w:rsidR="00BD291D" w:rsidRPr="00DD0728">
        <w:lastRenderedPageBreak/>
        <w:t>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 xml:space="preserve">и с проектом (рабочим </w:t>
      </w:r>
      <w:r w:rsidR="00B27B16" w:rsidRPr="00DD0728">
        <w:lastRenderedPageBreak/>
        <w:t>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аробезопасность и молниезащиту;</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 xml:space="preserve">Штрафной неустойки в размере 0,1 (ноль целых и одна десятая) процента от </w:t>
      </w:r>
      <w:r w:rsidRPr="00DD0728">
        <w:lastRenderedPageBreak/>
        <w:t>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w:t>
      </w:r>
      <w:r w:rsidRPr="00DD0728">
        <w:lastRenderedPageBreak/>
        <w:t>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DD0728">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 xml:space="preserve"> декабря</w:t>
      </w:r>
      <w:r w:rsidRPr="0008487D">
        <w:rPr>
          <w:rFonts w:ascii="Times New Roman" w:hAnsi="Times New Roman" w:cs="Times New Roman"/>
          <w:color w:val="0000FF"/>
          <w:sz w:val="24"/>
          <w:szCs w:val="24"/>
        </w:rPr>
        <w:t xml:space="preserve"> 20</w:t>
      </w:r>
      <w:r w:rsidR="008A5CBE">
        <w:rPr>
          <w:rFonts w:ascii="Times New Roman" w:hAnsi="Times New Roman" w:cs="Times New Roman"/>
          <w:color w:val="0000FF"/>
          <w:sz w:val="24"/>
          <w:szCs w:val="24"/>
        </w:rPr>
        <w:t xml:space="preserve">20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w:t>
      </w:r>
      <w:r w:rsidRPr="00DD0728">
        <w:lastRenderedPageBreak/>
        <w:t xml:space="preserve">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2514C1">
          <w:footerReference w:type="even" r:id="rId8"/>
          <w:footerReference w:type="default" r:id="rId9"/>
          <w:footerReference w:type="first" r:id="rId10"/>
          <w:pgSz w:w="11906" w:h="16838" w:code="9"/>
          <w:pgMar w:top="567" w:right="567" w:bottom="851"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footerReference w:type="even" r:id="rId11"/>
          <w:footerReference w:type="default" r:id="rId12"/>
          <w:footerReference w:type="first" r:id="rId13"/>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Pr="00DD0728">
          <w:rPr>
            <w:sz w:val="23"/>
            <w:szCs w:val="23"/>
          </w:rPr>
          <w:t>№ 18162/09</w:t>
        </w:r>
      </w:hyperlink>
      <w:r w:rsidRPr="00DD0728">
        <w:rPr>
          <w:sz w:val="23"/>
          <w:szCs w:val="23"/>
        </w:rPr>
        <w:t xml:space="preserve"> и от 25.05.2010 </w:t>
      </w:r>
      <w:hyperlink r:id="rId15"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w:t>
      </w:r>
      <w:r w:rsidRPr="00DD0728">
        <w:rPr>
          <w:rFonts w:eastAsia="Calibri"/>
          <w:lang w:eastAsia="en-US"/>
        </w:rPr>
        <w:lastRenderedPageBreak/>
        <w:t>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DD0728">
        <w:rPr>
          <w:color w:val="000000" w:themeColor="text1"/>
          <w:sz w:val="24"/>
          <w:szCs w:val="24"/>
        </w:rPr>
        <w:lastRenderedPageBreak/>
        <w:t>№___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lastRenderedPageBreak/>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rsidRPr="00DD0728">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w:t>
      </w:r>
      <w:r w:rsidRPr="00DD0728">
        <w:lastRenderedPageBreak/>
        <w:t>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footerReference w:type="even" r:id="rId19"/>
      <w:footerReference w:type="default" r:id="rId20"/>
      <w:footerReference w:type="first" r:id="rId21"/>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8FB" w:rsidRDefault="004F58FB" w:rsidP="00153E35">
      <w:r>
        <w:separator/>
      </w:r>
    </w:p>
  </w:endnote>
  <w:endnote w:type="continuationSeparator" w:id="0">
    <w:p w:rsidR="004F58FB" w:rsidRDefault="004F58F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4F58FB">
    <w:pPr>
      <w:rPr>
        <w:sz w:val="18"/>
        <w:szCs w:val="18"/>
        <w:lang/>
      </w:rPr>
    </w:pPr>
    <w:r>
      <w:rPr>
        <w:sz w:val="18"/>
        <w:szCs w:val="18"/>
        <w:lang/>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8FB" w:rsidRDefault="004F58FB" w:rsidP="00153E35">
      <w:r>
        <w:separator/>
      </w:r>
    </w:p>
  </w:footnote>
  <w:footnote w:type="continuationSeparator" w:id="0">
    <w:p w:rsidR="004F58FB" w:rsidRDefault="004F58FB" w:rsidP="00153E35">
      <w:r>
        <w:continuationSeparator/>
      </w:r>
    </w:p>
  </w:footnote>
  <w:footnote w:id="1">
    <w:p w:rsidR="00386855" w:rsidRDefault="00386855"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86855" w:rsidRPr="00F75D6A" w:rsidRDefault="0038685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86855" w:rsidRPr="00BA3A83" w:rsidRDefault="0038685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86855" w:rsidRPr="001F3865" w:rsidRDefault="0038685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5761"/>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6CD"/>
    <w:rsid w:val="00244D28"/>
    <w:rsid w:val="002514C1"/>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4C20"/>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1000"/>
    <w:rsid w:val="00362FFD"/>
    <w:rsid w:val="0037340F"/>
    <w:rsid w:val="00376BCE"/>
    <w:rsid w:val="003779BF"/>
    <w:rsid w:val="00383A96"/>
    <w:rsid w:val="003853F6"/>
    <w:rsid w:val="00385A17"/>
    <w:rsid w:val="00386855"/>
    <w:rsid w:val="00386BDA"/>
    <w:rsid w:val="00387AD5"/>
    <w:rsid w:val="00393250"/>
    <w:rsid w:val="003952C5"/>
    <w:rsid w:val="00395D0A"/>
    <w:rsid w:val="00395EA0"/>
    <w:rsid w:val="003A58F6"/>
    <w:rsid w:val="003B0BE0"/>
    <w:rsid w:val="003B2A23"/>
    <w:rsid w:val="003B60E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213C"/>
    <w:rsid w:val="0043367E"/>
    <w:rsid w:val="00433F47"/>
    <w:rsid w:val="004345EA"/>
    <w:rsid w:val="00437555"/>
    <w:rsid w:val="00440190"/>
    <w:rsid w:val="00440C69"/>
    <w:rsid w:val="00440EE5"/>
    <w:rsid w:val="00441909"/>
    <w:rsid w:val="0044470B"/>
    <w:rsid w:val="00447354"/>
    <w:rsid w:val="00452FF8"/>
    <w:rsid w:val="004620DC"/>
    <w:rsid w:val="004629C4"/>
    <w:rsid w:val="00470B7A"/>
    <w:rsid w:val="00470DDD"/>
    <w:rsid w:val="004721E8"/>
    <w:rsid w:val="004737A3"/>
    <w:rsid w:val="00476077"/>
    <w:rsid w:val="00490594"/>
    <w:rsid w:val="00493D13"/>
    <w:rsid w:val="004A0D7B"/>
    <w:rsid w:val="004A3262"/>
    <w:rsid w:val="004A35F1"/>
    <w:rsid w:val="004A39BE"/>
    <w:rsid w:val="004A3CAF"/>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58FB"/>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E6D85"/>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2B87"/>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6FD6"/>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2EA"/>
    <w:rsid w:val="00835FF9"/>
    <w:rsid w:val="008372E3"/>
    <w:rsid w:val="00853C5E"/>
    <w:rsid w:val="008663A0"/>
    <w:rsid w:val="00867E45"/>
    <w:rsid w:val="00870806"/>
    <w:rsid w:val="00871F16"/>
    <w:rsid w:val="00880075"/>
    <w:rsid w:val="0088034A"/>
    <w:rsid w:val="008807C0"/>
    <w:rsid w:val="00884ED3"/>
    <w:rsid w:val="0089170A"/>
    <w:rsid w:val="00892117"/>
    <w:rsid w:val="00893EC5"/>
    <w:rsid w:val="008A3C64"/>
    <w:rsid w:val="008A477D"/>
    <w:rsid w:val="008A4C10"/>
    <w:rsid w:val="008A5CBE"/>
    <w:rsid w:val="008B1F54"/>
    <w:rsid w:val="008B3518"/>
    <w:rsid w:val="008B352F"/>
    <w:rsid w:val="008B4173"/>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E7B14"/>
    <w:rsid w:val="008F1F56"/>
    <w:rsid w:val="008F2A93"/>
    <w:rsid w:val="008F4171"/>
    <w:rsid w:val="008F79D1"/>
    <w:rsid w:val="00900235"/>
    <w:rsid w:val="00905FE8"/>
    <w:rsid w:val="00906F21"/>
    <w:rsid w:val="0091153C"/>
    <w:rsid w:val="00917D37"/>
    <w:rsid w:val="009215D6"/>
    <w:rsid w:val="00922F9D"/>
    <w:rsid w:val="0092385B"/>
    <w:rsid w:val="009242D8"/>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63B"/>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3FB2"/>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453"/>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7767"/>
    <w:rsid w:val="00CC01A7"/>
    <w:rsid w:val="00CC4320"/>
    <w:rsid w:val="00CC7DC3"/>
    <w:rsid w:val="00CD1269"/>
    <w:rsid w:val="00CD1C43"/>
    <w:rsid w:val="00CD3D16"/>
    <w:rsid w:val="00CD6E0F"/>
    <w:rsid w:val="00CE0F4C"/>
    <w:rsid w:val="00CE55A0"/>
    <w:rsid w:val="00CE6C92"/>
    <w:rsid w:val="00CF1958"/>
    <w:rsid w:val="00CF4AC3"/>
    <w:rsid w:val="00CF4FED"/>
    <w:rsid w:val="00CF75EC"/>
    <w:rsid w:val="00D02AB2"/>
    <w:rsid w:val="00D064D6"/>
    <w:rsid w:val="00D1781F"/>
    <w:rsid w:val="00D225E3"/>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60BE7"/>
    <w:rsid w:val="00E71490"/>
    <w:rsid w:val="00E738CB"/>
    <w:rsid w:val="00E7559F"/>
    <w:rsid w:val="00E77598"/>
    <w:rsid w:val="00E82D68"/>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1412"/>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670A0"/>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A0B4A-39ED-40BB-A89F-E4FF8141A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15091</Words>
  <Characters>86023</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100913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2019-05-27T00:37:00Z</cp:lastPrinted>
  <dcterms:created xsi:type="dcterms:W3CDTF">2019-08-05T07:27:00Z</dcterms:created>
  <dcterms:modified xsi:type="dcterms:W3CDTF">2019-08-05T07:27:00Z</dcterms:modified>
</cp:coreProperties>
</file>