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56F034C5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1174DB">
        <w:rPr>
          <w:b/>
          <w:sz w:val="24"/>
          <w:szCs w:val="24"/>
        </w:rPr>
        <w:t xml:space="preserve"> </w:t>
      </w:r>
      <w:r w:rsidR="001174DB" w:rsidRPr="008B0D9C">
        <w:rPr>
          <w:b/>
          <w:bCs/>
          <w:caps/>
          <w:sz w:val="24"/>
        </w:rPr>
        <w:t>601/</w:t>
      </w:r>
      <w:r w:rsidR="001174DB" w:rsidRPr="008B0D9C">
        <w:rPr>
          <w:b/>
          <w:sz w:val="24"/>
        </w:rPr>
        <w:t xml:space="preserve"> МПр</w:t>
      </w:r>
      <w:r w:rsidR="001174DB" w:rsidRPr="008B0D9C">
        <w:rPr>
          <w:b/>
          <w:bCs/>
          <w:caps/>
          <w:sz w:val="24"/>
        </w:rPr>
        <w:t xml:space="preserve"> -Р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B40E20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</w:t>
      </w:r>
      <w:r w:rsidR="001174DB">
        <w:rPr>
          <w:b/>
          <w:bCs/>
          <w:sz w:val="24"/>
          <w:szCs w:val="24"/>
        </w:rPr>
        <w:t>поставку</w:t>
      </w:r>
      <w:r w:rsidRPr="00B05242">
        <w:rPr>
          <w:b/>
          <w:bCs/>
          <w:sz w:val="24"/>
          <w:szCs w:val="24"/>
        </w:rPr>
        <w:t xml:space="preserve">: </w:t>
      </w:r>
    </w:p>
    <w:p w14:paraId="6C5433D6" w14:textId="4E2DAF5B" w:rsidR="001174DB" w:rsidRPr="00B05242" w:rsidRDefault="001174DB" w:rsidP="001174DB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46279A">
        <w:rPr>
          <w:b/>
          <w:bCs/>
          <w:i/>
          <w:sz w:val="24"/>
          <w:szCs w:val="24"/>
        </w:rPr>
        <w:t>«</w:t>
      </w:r>
      <w:r w:rsidRPr="00AF524A">
        <w:rPr>
          <w:b/>
          <w:i/>
          <w:sz w:val="24"/>
          <w:szCs w:val="24"/>
        </w:rPr>
        <w:t>Опоры металлические анкерно-угловые</w:t>
      </w:r>
      <w:r w:rsidRPr="0046279A">
        <w:rPr>
          <w:b/>
          <w:bCs/>
          <w:i/>
          <w:sz w:val="24"/>
          <w:szCs w:val="24"/>
        </w:rPr>
        <w:t>»</w:t>
      </w:r>
      <w:r>
        <w:rPr>
          <w:b/>
          <w:bCs/>
          <w:i/>
          <w:sz w:val="24"/>
          <w:szCs w:val="24"/>
        </w:rPr>
        <w:t xml:space="preserve">                                                                              </w:t>
      </w:r>
      <w:r w:rsidRPr="00B05242">
        <w:rPr>
          <w:b/>
          <w:i/>
          <w:sz w:val="24"/>
          <w:szCs w:val="24"/>
        </w:rPr>
        <w:t xml:space="preserve"> </w:t>
      </w:r>
      <w:r w:rsidRPr="00B05242">
        <w:rPr>
          <w:b/>
          <w:sz w:val="24"/>
          <w:szCs w:val="24"/>
        </w:rPr>
        <w:t xml:space="preserve">(Лот № </w:t>
      </w:r>
      <w:r>
        <w:rPr>
          <w:b/>
          <w:sz w:val="24"/>
          <w:szCs w:val="24"/>
        </w:rPr>
        <w:t>15.1</w:t>
      </w:r>
      <w:r w:rsidRPr="00B05242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7DBCCCF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65A60">
              <w:rPr>
                <w:sz w:val="24"/>
                <w:szCs w:val="24"/>
              </w:rPr>
              <w:t>11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1174DB">
              <w:rPr>
                <w:sz w:val="24"/>
                <w:szCs w:val="24"/>
              </w:rPr>
              <w:t xml:space="preserve">октября </w:t>
            </w:r>
            <w:r>
              <w:rPr>
                <w:sz w:val="24"/>
                <w:szCs w:val="24"/>
              </w:rPr>
              <w:t xml:space="preserve">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6241BEFF" w14:textId="6EC7763B" w:rsidR="00D80B79" w:rsidRPr="00B05242" w:rsidRDefault="005D3632" w:rsidP="00D80B79">
      <w:pPr>
        <w:widowControl w:val="0"/>
        <w:spacing w:after="120" w:line="240" w:lineRule="auto"/>
        <w:ind w:firstLine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</w:t>
      </w:r>
      <w:r w:rsidR="001174DB">
        <w:rPr>
          <w:b/>
          <w:bCs/>
          <w:sz w:val="24"/>
          <w:szCs w:val="24"/>
        </w:rPr>
        <w:t>поставку</w:t>
      </w:r>
      <w:r w:rsidR="006C2925" w:rsidRPr="00003A9D">
        <w:rPr>
          <w:b/>
          <w:bCs/>
          <w:sz w:val="24"/>
          <w:szCs w:val="24"/>
        </w:rPr>
        <w:t>: «</w:t>
      </w:r>
      <w:r w:rsidR="001174DB" w:rsidRPr="00AF524A">
        <w:rPr>
          <w:b/>
          <w:i/>
          <w:sz w:val="24"/>
          <w:szCs w:val="24"/>
        </w:rPr>
        <w:t>Опоры металлические анкерно-угловые</w:t>
      </w:r>
      <w:r w:rsidR="00D80B79" w:rsidRPr="001553F4">
        <w:rPr>
          <w:b/>
          <w:bCs/>
          <w:i/>
          <w:sz w:val="24"/>
          <w:szCs w:val="24"/>
        </w:rPr>
        <w:t>»</w:t>
      </w:r>
      <w:r w:rsidR="00D80B79">
        <w:rPr>
          <w:b/>
          <w:bCs/>
          <w:i/>
          <w:sz w:val="24"/>
          <w:szCs w:val="24"/>
        </w:rPr>
        <w:t>.</w:t>
      </w:r>
      <w:r w:rsidR="00D80B79" w:rsidRPr="00B05242">
        <w:rPr>
          <w:b/>
          <w:i/>
          <w:sz w:val="24"/>
          <w:szCs w:val="24"/>
        </w:rPr>
        <w:t xml:space="preserve"> </w:t>
      </w:r>
      <w:r w:rsidR="00D80B79" w:rsidRPr="00D80B79">
        <w:rPr>
          <w:sz w:val="24"/>
          <w:szCs w:val="24"/>
        </w:rPr>
        <w:t xml:space="preserve">(Лот № </w:t>
      </w:r>
      <w:r w:rsidR="001174DB">
        <w:rPr>
          <w:sz w:val="24"/>
          <w:szCs w:val="24"/>
        </w:rPr>
        <w:t>15.1</w:t>
      </w:r>
      <w:r w:rsidR="00D80B79">
        <w:rPr>
          <w:sz w:val="24"/>
          <w:szCs w:val="24"/>
        </w:rPr>
        <w:t>)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5DBFEA8D" w:rsidR="00993626" w:rsidRPr="001174DB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1174DB" w:rsidRPr="001174DB">
        <w:rPr>
          <w:sz w:val="24"/>
          <w:szCs w:val="24"/>
        </w:rPr>
        <w:t>12 (двенадцать) заявок</w:t>
      </w:r>
      <w:r w:rsidRPr="001174DB">
        <w:rPr>
          <w:sz w:val="24"/>
          <w:szCs w:val="24"/>
        </w:rPr>
        <w:t>.</w:t>
      </w:r>
    </w:p>
    <w:p w14:paraId="17C2171A" w14:textId="77777777" w:rsidR="006C7ABA" w:rsidRPr="001174DB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6095"/>
      </w:tblGrid>
      <w:tr w:rsidR="00E21178" w:rsidRPr="00664D4C" w14:paraId="54DD3416" w14:textId="77777777" w:rsidTr="00B6733C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095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1174DB" w:rsidRPr="007A598F" w14:paraId="4CCD4168" w14:textId="77777777" w:rsidTr="00B57009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1174DB" w:rsidRPr="00EC38FF" w:rsidRDefault="001174DB" w:rsidP="001174D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56955BD3" w:rsidR="001174DB" w:rsidRPr="007A598F" w:rsidRDefault="001174DB" w:rsidP="001174DB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 09:46</w:t>
            </w:r>
          </w:p>
        </w:tc>
        <w:tc>
          <w:tcPr>
            <w:tcW w:w="6095" w:type="dxa"/>
          </w:tcPr>
          <w:p w14:paraId="16D8912B" w14:textId="39A751A5" w:rsidR="001174DB" w:rsidRPr="00EC38FF" w:rsidRDefault="001174DB" w:rsidP="001174DB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601/МПр-1</w:t>
            </w:r>
          </w:p>
        </w:tc>
      </w:tr>
      <w:tr w:rsidR="001174DB" w:rsidRPr="00455714" w14:paraId="01930BD1" w14:textId="77777777" w:rsidTr="00B57009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1174DB" w:rsidRPr="00455714" w:rsidRDefault="001174DB" w:rsidP="001174D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42175523" w:rsidR="001174DB" w:rsidRPr="00455714" w:rsidRDefault="001174DB" w:rsidP="001174D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15.09.2019 16:11</w:t>
            </w:r>
          </w:p>
        </w:tc>
        <w:tc>
          <w:tcPr>
            <w:tcW w:w="6095" w:type="dxa"/>
          </w:tcPr>
          <w:p w14:paraId="01B645D6" w14:textId="26B9CC64" w:rsidR="001174DB" w:rsidRPr="00455714" w:rsidRDefault="001174DB" w:rsidP="001174D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-2</w:t>
            </w:r>
          </w:p>
        </w:tc>
      </w:tr>
      <w:tr w:rsidR="001174DB" w:rsidRPr="00455714" w14:paraId="672EBC27" w14:textId="77777777" w:rsidTr="00B57009">
        <w:trPr>
          <w:trHeight w:val="378"/>
        </w:trPr>
        <w:tc>
          <w:tcPr>
            <w:tcW w:w="993" w:type="dxa"/>
            <w:vAlign w:val="center"/>
          </w:tcPr>
          <w:p w14:paraId="5CF80E0F" w14:textId="77777777" w:rsidR="001174DB" w:rsidRPr="00455714" w:rsidRDefault="001174DB" w:rsidP="001174D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3403B81" w14:textId="40E2F2D7" w:rsidR="001174DB" w:rsidRDefault="001174DB" w:rsidP="001174D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 09:40</w:t>
            </w:r>
          </w:p>
        </w:tc>
        <w:tc>
          <w:tcPr>
            <w:tcW w:w="6095" w:type="dxa"/>
          </w:tcPr>
          <w:p w14:paraId="4237867A" w14:textId="5D8B0C21" w:rsidR="001174DB" w:rsidRPr="007A4C52" w:rsidRDefault="001174DB" w:rsidP="001174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-3</w:t>
            </w:r>
          </w:p>
        </w:tc>
      </w:tr>
      <w:tr w:rsidR="001174DB" w:rsidRPr="00455714" w14:paraId="1F60A16B" w14:textId="77777777" w:rsidTr="00B57009">
        <w:trPr>
          <w:trHeight w:val="378"/>
        </w:trPr>
        <w:tc>
          <w:tcPr>
            <w:tcW w:w="993" w:type="dxa"/>
            <w:vAlign w:val="center"/>
          </w:tcPr>
          <w:p w14:paraId="27603929" w14:textId="77777777" w:rsidR="001174DB" w:rsidRPr="00455714" w:rsidRDefault="001174DB" w:rsidP="001174D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17DA772" w14:textId="3A5D28A7" w:rsidR="001174DB" w:rsidRDefault="001174DB" w:rsidP="001174D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 09:09</w:t>
            </w:r>
          </w:p>
        </w:tc>
        <w:tc>
          <w:tcPr>
            <w:tcW w:w="6095" w:type="dxa"/>
          </w:tcPr>
          <w:p w14:paraId="3C8D9A2E" w14:textId="22ED6044" w:rsidR="001174DB" w:rsidRPr="007A4C52" w:rsidRDefault="001174DB" w:rsidP="001174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-4</w:t>
            </w:r>
          </w:p>
        </w:tc>
      </w:tr>
      <w:tr w:rsidR="001174DB" w:rsidRPr="00455714" w14:paraId="5426EC49" w14:textId="77777777" w:rsidTr="00B57009">
        <w:trPr>
          <w:trHeight w:val="378"/>
        </w:trPr>
        <w:tc>
          <w:tcPr>
            <w:tcW w:w="993" w:type="dxa"/>
            <w:vAlign w:val="center"/>
          </w:tcPr>
          <w:p w14:paraId="69A50834" w14:textId="77777777" w:rsidR="001174DB" w:rsidRPr="00455714" w:rsidRDefault="001174DB" w:rsidP="001174D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B389139" w14:textId="0792E321" w:rsidR="001174DB" w:rsidRDefault="001174DB" w:rsidP="001174D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 12:16</w:t>
            </w:r>
          </w:p>
        </w:tc>
        <w:tc>
          <w:tcPr>
            <w:tcW w:w="6095" w:type="dxa"/>
          </w:tcPr>
          <w:p w14:paraId="44282BD9" w14:textId="292014F9" w:rsidR="001174DB" w:rsidRPr="007A4C52" w:rsidRDefault="001174DB" w:rsidP="001174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-5</w:t>
            </w:r>
          </w:p>
        </w:tc>
      </w:tr>
      <w:tr w:rsidR="001174DB" w:rsidRPr="00455714" w14:paraId="0A8CE86D" w14:textId="77777777" w:rsidTr="00B57009">
        <w:trPr>
          <w:trHeight w:val="378"/>
        </w:trPr>
        <w:tc>
          <w:tcPr>
            <w:tcW w:w="993" w:type="dxa"/>
            <w:vAlign w:val="center"/>
          </w:tcPr>
          <w:p w14:paraId="50656D07" w14:textId="77777777" w:rsidR="001174DB" w:rsidRPr="00455714" w:rsidRDefault="001174DB" w:rsidP="001174D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E149436" w14:textId="4ED15FD6" w:rsidR="001174DB" w:rsidRDefault="001174DB" w:rsidP="001174D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 12:43</w:t>
            </w:r>
          </w:p>
        </w:tc>
        <w:tc>
          <w:tcPr>
            <w:tcW w:w="6095" w:type="dxa"/>
          </w:tcPr>
          <w:p w14:paraId="5686C052" w14:textId="5156643E" w:rsidR="001174DB" w:rsidRPr="007A4C52" w:rsidRDefault="001174DB" w:rsidP="001174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-6</w:t>
            </w:r>
          </w:p>
        </w:tc>
      </w:tr>
      <w:tr w:rsidR="001174DB" w:rsidRPr="00455714" w14:paraId="49EF5D32" w14:textId="77777777" w:rsidTr="00B57009">
        <w:trPr>
          <w:trHeight w:val="378"/>
        </w:trPr>
        <w:tc>
          <w:tcPr>
            <w:tcW w:w="993" w:type="dxa"/>
            <w:vAlign w:val="center"/>
          </w:tcPr>
          <w:p w14:paraId="1F32D533" w14:textId="77777777" w:rsidR="001174DB" w:rsidRPr="00455714" w:rsidRDefault="001174DB" w:rsidP="001174D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C29CDFB" w14:textId="7A506DA5" w:rsidR="001174DB" w:rsidRDefault="001174DB" w:rsidP="001174D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 20:21</w:t>
            </w:r>
          </w:p>
        </w:tc>
        <w:tc>
          <w:tcPr>
            <w:tcW w:w="6095" w:type="dxa"/>
          </w:tcPr>
          <w:p w14:paraId="6AD008D2" w14:textId="7A8B4BF3" w:rsidR="001174DB" w:rsidRPr="007A4C52" w:rsidRDefault="001174DB" w:rsidP="001174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8B0D9C">
              <w:rPr>
                <w:b/>
                <w:i/>
                <w:sz w:val="24"/>
                <w:szCs w:val="24"/>
              </w:rPr>
              <w:t>01/МПр -7</w:t>
            </w:r>
          </w:p>
        </w:tc>
      </w:tr>
      <w:tr w:rsidR="001174DB" w:rsidRPr="00455714" w14:paraId="5A4EDB70" w14:textId="77777777" w:rsidTr="00B57009">
        <w:trPr>
          <w:trHeight w:val="378"/>
        </w:trPr>
        <w:tc>
          <w:tcPr>
            <w:tcW w:w="993" w:type="dxa"/>
            <w:vAlign w:val="center"/>
          </w:tcPr>
          <w:p w14:paraId="162B9DA9" w14:textId="77777777" w:rsidR="001174DB" w:rsidRPr="00455714" w:rsidRDefault="001174DB" w:rsidP="001174D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24C1F4F" w14:textId="4CED909A" w:rsidR="001174DB" w:rsidRDefault="001174DB" w:rsidP="001174D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04:19</w:t>
            </w:r>
          </w:p>
        </w:tc>
        <w:tc>
          <w:tcPr>
            <w:tcW w:w="6095" w:type="dxa"/>
          </w:tcPr>
          <w:p w14:paraId="5D59D50A" w14:textId="50D1505E" w:rsidR="001174DB" w:rsidRPr="007A4C52" w:rsidRDefault="001174DB" w:rsidP="001174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-8</w:t>
            </w:r>
          </w:p>
        </w:tc>
      </w:tr>
      <w:tr w:rsidR="001174DB" w:rsidRPr="00455714" w14:paraId="1BB0AEBF" w14:textId="77777777" w:rsidTr="00B57009">
        <w:trPr>
          <w:trHeight w:val="378"/>
        </w:trPr>
        <w:tc>
          <w:tcPr>
            <w:tcW w:w="993" w:type="dxa"/>
            <w:vAlign w:val="center"/>
          </w:tcPr>
          <w:p w14:paraId="598A7A14" w14:textId="77777777" w:rsidR="001174DB" w:rsidRPr="00455714" w:rsidRDefault="001174DB" w:rsidP="001174D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07A476E" w14:textId="0904F99F" w:rsidR="001174DB" w:rsidRDefault="001174DB" w:rsidP="001174D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07:34</w:t>
            </w:r>
          </w:p>
        </w:tc>
        <w:tc>
          <w:tcPr>
            <w:tcW w:w="6095" w:type="dxa"/>
          </w:tcPr>
          <w:p w14:paraId="5E130B98" w14:textId="1EE90994" w:rsidR="001174DB" w:rsidRPr="007A4C52" w:rsidRDefault="001174DB" w:rsidP="001174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-9</w:t>
            </w:r>
          </w:p>
        </w:tc>
      </w:tr>
      <w:tr w:rsidR="001174DB" w:rsidRPr="00455714" w14:paraId="74D59C97" w14:textId="77777777" w:rsidTr="00B57009">
        <w:trPr>
          <w:trHeight w:val="378"/>
        </w:trPr>
        <w:tc>
          <w:tcPr>
            <w:tcW w:w="993" w:type="dxa"/>
            <w:vAlign w:val="center"/>
          </w:tcPr>
          <w:p w14:paraId="287555B8" w14:textId="77777777" w:rsidR="001174DB" w:rsidRPr="00455714" w:rsidRDefault="001174DB" w:rsidP="001174D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8663A47" w14:textId="6D212ACF" w:rsidR="001174DB" w:rsidRDefault="001174DB" w:rsidP="001174D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08:15</w:t>
            </w:r>
          </w:p>
        </w:tc>
        <w:tc>
          <w:tcPr>
            <w:tcW w:w="6095" w:type="dxa"/>
          </w:tcPr>
          <w:p w14:paraId="44D685BE" w14:textId="2C74424F" w:rsidR="001174DB" w:rsidRPr="007A4C52" w:rsidRDefault="001174DB" w:rsidP="001174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-10</w:t>
            </w:r>
          </w:p>
        </w:tc>
      </w:tr>
      <w:tr w:rsidR="001174DB" w:rsidRPr="00455714" w14:paraId="36A1C7C7" w14:textId="77777777" w:rsidTr="00B57009">
        <w:trPr>
          <w:trHeight w:val="378"/>
        </w:trPr>
        <w:tc>
          <w:tcPr>
            <w:tcW w:w="993" w:type="dxa"/>
            <w:vAlign w:val="center"/>
          </w:tcPr>
          <w:p w14:paraId="0B7C8CDF" w14:textId="77777777" w:rsidR="001174DB" w:rsidRPr="00455714" w:rsidRDefault="001174DB" w:rsidP="001174D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4350C78" w14:textId="032094F7" w:rsidR="001174DB" w:rsidRDefault="001174DB" w:rsidP="001174D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08:29</w:t>
            </w:r>
          </w:p>
        </w:tc>
        <w:tc>
          <w:tcPr>
            <w:tcW w:w="6095" w:type="dxa"/>
          </w:tcPr>
          <w:p w14:paraId="422C400B" w14:textId="13FF670E" w:rsidR="001174DB" w:rsidRPr="007A4C52" w:rsidRDefault="001174DB" w:rsidP="001174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-11</w:t>
            </w:r>
          </w:p>
        </w:tc>
      </w:tr>
      <w:tr w:rsidR="001174DB" w:rsidRPr="00455714" w14:paraId="407644D2" w14:textId="77777777" w:rsidTr="00B57009">
        <w:trPr>
          <w:trHeight w:val="378"/>
        </w:trPr>
        <w:tc>
          <w:tcPr>
            <w:tcW w:w="993" w:type="dxa"/>
            <w:vAlign w:val="center"/>
          </w:tcPr>
          <w:p w14:paraId="4268F252" w14:textId="77777777" w:rsidR="001174DB" w:rsidRPr="00455714" w:rsidRDefault="001174DB" w:rsidP="001174D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F25162B" w14:textId="482134B7" w:rsidR="001174DB" w:rsidRDefault="001174DB" w:rsidP="001174D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08:43</w:t>
            </w:r>
          </w:p>
        </w:tc>
        <w:tc>
          <w:tcPr>
            <w:tcW w:w="6095" w:type="dxa"/>
          </w:tcPr>
          <w:p w14:paraId="5CD05C6A" w14:textId="3CF03CE7" w:rsidR="001174DB" w:rsidRPr="007A4C52" w:rsidRDefault="001174DB" w:rsidP="001174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-12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231AA504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1174DB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1174DB">
        <w:rPr>
          <w:sz w:val="24"/>
          <w:szCs w:val="24"/>
        </w:rPr>
        <w:t>три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174DB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F835703" w14:textId="77777777" w:rsidR="005D6541" w:rsidRDefault="005D654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CDB87C6" w14:textId="77777777" w:rsidR="005D6541" w:rsidRDefault="005D654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084B650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lastRenderedPageBreak/>
        <w:t>ВОПРОСЫ, ВЫНОСИМЫЕ НА РАССМОТРЕНИЕ ЗАКУПОЧНОЙ КОМИССИИ:</w:t>
      </w:r>
    </w:p>
    <w:p w14:paraId="6E52D55B" w14:textId="77777777" w:rsidR="009417D5" w:rsidRPr="00455714" w:rsidRDefault="009417D5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4F39968C" w14:textId="77777777" w:rsidR="001174DB" w:rsidRDefault="001174DB" w:rsidP="001174DB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5F4845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6F514F53" w14:textId="77777777" w:rsidR="001174DB" w:rsidRDefault="001174DB" w:rsidP="001174DB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043EC7">
        <w:rPr>
          <w:bCs/>
          <w:iCs/>
          <w:sz w:val="24"/>
        </w:rPr>
        <w:t xml:space="preserve">Об отклонении заявки Участника </w:t>
      </w:r>
      <w:r w:rsidRPr="00043EC7">
        <w:rPr>
          <w:sz w:val="24"/>
        </w:rPr>
        <w:t>ООО "МЕТАЛЛОЦЕНТР ЛИДЕР-М"</w:t>
      </w:r>
      <w:r>
        <w:rPr>
          <w:bCs/>
          <w:iCs/>
          <w:sz w:val="24"/>
        </w:rPr>
        <w:t>.</w:t>
      </w:r>
    </w:p>
    <w:p w14:paraId="1D5D1485" w14:textId="77777777" w:rsidR="001174DB" w:rsidRDefault="001174DB" w:rsidP="001174DB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EF313A">
        <w:rPr>
          <w:bCs/>
          <w:iCs/>
          <w:sz w:val="24"/>
        </w:rPr>
        <w:t>Об отклонении заявки Участника ООО «Управ</w:t>
      </w:r>
      <w:r>
        <w:rPr>
          <w:bCs/>
          <w:iCs/>
          <w:sz w:val="24"/>
        </w:rPr>
        <w:t>ление комплектации и снабжения».</w:t>
      </w:r>
    </w:p>
    <w:p w14:paraId="16E9056A" w14:textId="77777777" w:rsidR="001174DB" w:rsidRDefault="001174DB" w:rsidP="001174DB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87511A">
        <w:rPr>
          <w:bCs/>
          <w:iCs/>
          <w:sz w:val="24"/>
        </w:rPr>
        <w:t>Об отклонении заявки У</w:t>
      </w:r>
      <w:r>
        <w:rPr>
          <w:bCs/>
          <w:iCs/>
          <w:sz w:val="24"/>
        </w:rPr>
        <w:t>частника ООО «Альфа-Тех».</w:t>
      </w:r>
    </w:p>
    <w:p w14:paraId="49028F56" w14:textId="048177D9" w:rsidR="006C2925" w:rsidRPr="00BC7A22" w:rsidRDefault="001174DB" w:rsidP="001174DB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E4FF79F" w14:textId="77777777" w:rsidR="005D6541" w:rsidRDefault="005D6541" w:rsidP="006C2925">
      <w:pPr>
        <w:spacing w:line="240" w:lineRule="auto"/>
        <w:rPr>
          <w:b/>
          <w:snapToGrid/>
          <w:sz w:val="24"/>
          <w:szCs w:val="24"/>
        </w:rPr>
      </w:pPr>
    </w:p>
    <w:p w14:paraId="5CCB3B33" w14:textId="77777777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53B1C6A4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661E6EF9" w14:textId="77777777" w:rsidR="001174DB" w:rsidRDefault="001174DB" w:rsidP="0006525A">
      <w:pPr>
        <w:spacing w:line="240" w:lineRule="auto"/>
        <w:rPr>
          <w:b/>
          <w:snapToGrid/>
          <w:sz w:val="24"/>
          <w:szCs w:val="24"/>
        </w:rPr>
      </w:pPr>
    </w:p>
    <w:p w14:paraId="68485D5B" w14:textId="77777777" w:rsidR="001174DB" w:rsidRPr="00455714" w:rsidRDefault="001174DB" w:rsidP="001174DB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3B324AB2" w14:textId="77777777" w:rsidR="001174DB" w:rsidRDefault="001174DB" w:rsidP="001174DB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5386"/>
        <w:gridCol w:w="2268"/>
      </w:tblGrid>
      <w:tr w:rsidR="001174DB" w:rsidRPr="00B51E7B" w14:paraId="2A37A577" w14:textId="77777777" w:rsidTr="008D5443">
        <w:trPr>
          <w:trHeight w:val="420"/>
          <w:tblHeader/>
        </w:trPr>
        <w:tc>
          <w:tcPr>
            <w:tcW w:w="567" w:type="dxa"/>
            <w:vAlign w:val="center"/>
          </w:tcPr>
          <w:p w14:paraId="136851F4" w14:textId="77777777" w:rsidR="001174DB" w:rsidRPr="00455714" w:rsidRDefault="001174DB" w:rsidP="008D544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41CB577" w14:textId="77777777" w:rsidR="001174DB" w:rsidRPr="00B51E7B" w:rsidRDefault="001174DB" w:rsidP="008D5443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14:paraId="7C6A5611" w14:textId="77777777" w:rsidR="001174DB" w:rsidRPr="00B51E7B" w:rsidRDefault="001174DB" w:rsidP="008D5443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386" w:type="dxa"/>
            <w:vAlign w:val="center"/>
          </w:tcPr>
          <w:p w14:paraId="1674C117" w14:textId="77777777" w:rsidR="001174DB" w:rsidRPr="00B51E7B" w:rsidRDefault="001174DB" w:rsidP="008D5443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14:paraId="18204D06" w14:textId="77777777" w:rsidR="001174DB" w:rsidRPr="00B51E7B" w:rsidRDefault="001174DB" w:rsidP="008D5443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1174DB" w:rsidRPr="00654FDA" w14:paraId="14F5B40E" w14:textId="77777777" w:rsidTr="008D5443">
        <w:trPr>
          <w:trHeight w:val="378"/>
        </w:trPr>
        <w:tc>
          <w:tcPr>
            <w:tcW w:w="567" w:type="dxa"/>
            <w:vAlign w:val="center"/>
          </w:tcPr>
          <w:p w14:paraId="33D3883E" w14:textId="77777777" w:rsidR="001174DB" w:rsidRPr="00455714" w:rsidRDefault="001174DB" w:rsidP="001174D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1E8D56" w14:textId="77777777" w:rsidR="001174DB" w:rsidRPr="007A4C52" w:rsidRDefault="001174DB" w:rsidP="008D5443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 09:46</w:t>
            </w:r>
          </w:p>
        </w:tc>
        <w:tc>
          <w:tcPr>
            <w:tcW w:w="5386" w:type="dxa"/>
          </w:tcPr>
          <w:p w14:paraId="1020FBC7" w14:textId="77777777" w:rsidR="001174DB" w:rsidRPr="007A4C52" w:rsidRDefault="001174DB" w:rsidP="008D5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601/МПр-1</w:t>
            </w:r>
          </w:p>
        </w:tc>
        <w:tc>
          <w:tcPr>
            <w:tcW w:w="2268" w:type="dxa"/>
          </w:tcPr>
          <w:p w14:paraId="5C67CB78" w14:textId="77777777" w:rsidR="001174DB" w:rsidRPr="00654FDA" w:rsidRDefault="001174DB" w:rsidP="008D544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B0D9C">
              <w:rPr>
                <w:b/>
                <w:i/>
              </w:rPr>
              <w:t>15</w:t>
            </w:r>
            <w:r>
              <w:rPr>
                <w:b/>
                <w:i/>
              </w:rPr>
              <w:t> </w:t>
            </w:r>
            <w:r w:rsidRPr="008B0D9C">
              <w:rPr>
                <w:b/>
                <w:i/>
              </w:rPr>
              <w:t>272</w:t>
            </w:r>
            <w:r>
              <w:rPr>
                <w:b/>
                <w:i/>
              </w:rPr>
              <w:t xml:space="preserve"> </w:t>
            </w:r>
            <w:r w:rsidRPr="008B0D9C">
              <w:rPr>
                <w:b/>
                <w:i/>
              </w:rPr>
              <w:t>910.63</w:t>
            </w:r>
          </w:p>
        </w:tc>
      </w:tr>
      <w:tr w:rsidR="001174DB" w:rsidRPr="00654FDA" w14:paraId="08BC2E4A" w14:textId="77777777" w:rsidTr="008D5443">
        <w:trPr>
          <w:trHeight w:val="378"/>
        </w:trPr>
        <w:tc>
          <w:tcPr>
            <w:tcW w:w="567" w:type="dxa"/>
            <w:vAlign w:val="center"/>
          </w:tcPr>
          <w:p w14:paraId="3109416C" w14:textId="77777777" w:rsidR="001174DB" w:rsidRPr="00455714" w:rsidRDefault="001174DB" w:rsidP="001174D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B1F98E3" w14:textId="77777777" w:rsidR="001174DB" w:rsidRPr="007A4C52" w:rsidRDefault="001174DB" w:rsidP="008D5443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15.09.2019 16:11</w:t>
            </w:r>
          </w:p>
        </w:tc>
        <w:tc>
          <w:tcPr>
            <w:tcW w:w="5386" w:type="dxa"/>
          </w:tcPr>
          <w:p w14:paraId="16390F57" w14:textId="77777777" w:rsidR="001174DB" w:rsidRPr="007A4C52" w:rsidRDefault="001174DB" w:rsidP="008D5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-2</w:t>
            </w:r>
          </w:p>
        </w:tc>
        <w:tc>
          <w:tcPr>
            <w:tcW w:w="2268" w:type="dxa"/>
          </w:tcPr>
          <w:p w14:paraId="260E2C09" w14:textId="77777777" w:rsidR="001174DB" w:rsidRPr="00654FDA" w:rsidRDefault="001174DB" w:rsidP="008D544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B0D9C">
              <w:rPr>
                <w:b/>
                <w:i/>
              </w:rPr>
              <w:t>14</w:t>
            </w:r>
            <w:r>
              <w:rPr>
                <w:b/>
                <w:i/>
              </w:rPr>
              <w:t> </w:t>
            </w:r>
            <w:r w:rsidRPr="008B0D9C">
              <w:rPr>
                <w:b/>
                <w:i/>
              </w:rPr>
              <w:t>510</w:t>
            </w:r>
            <w:r>
              <w:rPr>
                <w:b/>
                <w:i/>
              </w:rPr>
              <w:t xml:space="preserve"> </w:t>
            </w:r>
            <w:r w:rsidRPr="008B0D9C">
              <w:rPr>
                <w:b/>
                <w:i/>
              </w:rPr>
              <w:t>265.10</w:t>
            </w:r>
          </w:p>
        </w:tc>
      </w:tr>
      <w:tr w:rsidR="001174DB" w:rsidRPr="00654FDA" w14:paraId="2ACF41F5" w14:textId="77777777" w:rsidTr="008D5443">
        <w:trPr>
          <w:trHeight w:val="378"/>
        </w:trPr>
        <w:tc>
          <w:tcPr>
            <w:tcW w:w="567" w:type="dxa"/>
            <w:vAlign w:val="center"/>
          </w:tcPr>
          <w:p w14:paraId="36487844" w14:textId="77777777" w:rsidR="001174DB" w:rsidRPr="00455714" w:rsidRDefault="001174DB" w:rsidP="001174D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3AA910" w14:textId="77777777" w:rsidR="001174DB" w:rsidRDefault="001174DB" w:rsidP="008D5443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 09:40</w:t>
            </w:r>
          </w:p>
        </w:tc>
        <w:tc>
          <w:tcPr>
            <w:tcW w:w="5386" w:type="dxa"/>
          </w:tcPr>
          <w:p w14:paraId="067494EC" w14:textId="77777777" w:rsidR="001174DB" w:rsidRPr="007A4C52" w:rsidRDefault="001174DB" w:rsidP="008D5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-3</w:t>
            </w:r>
          </w:p>
        </w:tc>
        <w:tc>
          <w:tcPr>
            <w:tcW w:w="2268" w:type="dxa"/>
          </w:tcPr>
          <w:p w14:paraId="4181C780" w14:textId="77777777" w:rsidR="001174DB" w:rsidRPr="0044168C" w:rsidRDefault="001174DB" w:rsidP="008D544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B0D9C">
              <w:rPr>
                <w:b/>
                <w:i/>
              </w:rPr>
              <w:t>15</w:t>
            </w:r>
            <w:r>
              <w:rPr>
                <w:b/>
                <w:i/>
              </w:rPr>
              <w:t> </w:t>
            </w:r>
            <w:r w:rsidRPr="008B0D9C">
              <w:rPr>
                <w:b/>
                <w:i/>
              </w:rPr>
              <w:t>120</w:t>
            </w:r>
            <w:r>
              <w:rPr>
                <w:b/>
                <w:i/>
              </w:rPr>
              <w:t xml:space="preserve"> </w:t>
            </w:r>
            <w:r w:rsidRPr="008B0D9C">
              <w:rPr>
                <w:b/>
                <w:i/>
              </w:rPr>
              <w:t>000.00</w:t>
            </w:r>
          </w:p>
        </w:tc>
      </w:tr>
      <w:tr w:rsidR="001174DB" w:rsidRPr="00654FDA" w14:paraId="4E3EA817" w14:textId="77777777" w:rsidTr="008D5443">
        <w:trPr>
          <w:trHeight w:val="378"/>
        </w:trPr>
        <w:tc>
          <w:tcPr>
            <w:tcW w:w="567" w:type="dxa"/>
            <w:vAlign w:val="center"/>
          </w:tcPr>
          <w:p w14:paraId="6C222047" w14:textId="77777777" w:rsidR="001174DB" w:rsidRPr="00455714" w:rsidRDefault="001174DB" w:rsidP="001174D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3D408C" w14:textId="77777777" w:rsidR="001174DB" w:rsidRDefault="001174DB" w:rsidP="008D5443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 09:09</w:t>
            </w:r>
          </w:p>
        </w:tc>
        <w:tc>
          <w:tcPr>
            <w:tcW w:w="5386" w:type="dxa"/>
          </w:tcPr>
          <w:p w14:paraId="6CE22554" w14:textId="77777777" w:rsidR="001174DB" w:rsidRPr="007A4C52" w:rsidRDefault="001174DB" w:rsidP="008D5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-4</w:t>
            </w:r>
          </w:p>
        </w:tc>
        <w:tc>
          <w:tcPr>
            <w:tcW w:w="2268" w:type="dxa"/>
          </w:tcPr>
          <w:p w14:paraId="3ABF0C10" w14:textId="77777777" w:rsidR="001174DB" w:rsidRPr="0044168C" w:rsidRDefault="001174DB" w:rsidP="008D544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B0D9C">
              <w:rPr>
                <w:b/>
                <w:i/>
              </w:rPr>
              <w:t>15</w:t>
            </w:r>
            <w:r>
              <w:rPr>
                <w:b/>
                <w:i/>
              </w:rPr>
              <w:t> </w:t>
            </w:r>
            <w:r w:rsidRPr="008B0D9C">
              <w:rPr>
                <w:b/>
                <w:i/>
              </w:rPr>
              <w:t>272</w:t>
            </w:r>
            <w:r>
              <w:rPr>
                <w:b/>
                <w:i/>
              </w:rPr>
              <w:t xml:space="preserve"> </w:t>
            </w:r>
            <w:r w:rsidRPr="008B0D9C">
              <w:rPr>
                <w:b/>
                <w:i/>
              </w:rPr>
              <w:t>910.63</w:t>
            </w:r>
          </w:p>
        </w:tc>
      </w:tr>
      <w:tr w:rsidR="001174DB" w:rsidRPr="00654FDA" w14:paraId="6C721514" w14:textId="77777777" w:rsidTr="008D5443">
        <w:trPr>
          <w:trHeight w:val="378"/>
        </w:trPr>
        <w:tc>
          <w:tcPr>
            <w:tcW w:w="567" w:type="dxa"/>
            <w:vAlign w:val="center"/>
          </w:tcPr>
          <w:p w14:paraId="54C351DF" w14:textId="77777777" w:rsidR="001174DB" w:rsidRPr="00455714" w:rsidRDefault="001174DB" w:rsidP="001174D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28B7D8" w14:textId="77777777" w:rsidR="001174DB" w:rsidRDefault="001174DB" w:rsidP="008D5443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 12:16</w:t>
            </w:r>
          </w:p>
        </w:tc>
        <w:tc>
          <w:tcPr>
            <w:tcW w:w="5386" w:type="dxa"/>
          </w:tcPr>
          <w:p w14:paraId="0921BF86" w14:textId="77777777" w:rsidR="001174DB" w:rsidRPr="007A4C52" w:rsidRDefault="001174DB" w:rsidP="008D5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-5</w:t>
            </w:r>
          </w:p>
        </w:tc>
        <w:tc>
          <w:tcPr>
            <w:tcW w:w="2268" w:type="dxa"/>
          </w:tcPr>
          <w:p w14:paraId="6EBD3A4A" w14:textId="77777777" w:rsidR="001174DB" w:rsidRPr="0044168C" w:rsidRDefault="001174DB" w:rsidP="008D544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B0D9C">
              <w:rPr>
                <w:b/>
                <w:i/>
              </w:rPr>
              <w:t>15</w:t>
            </w:r>
            <w:r>
              <w:rPr>
                <w:b/>
                <w:i/>
              </w:rPr>
              <w:t> </w:t>
            </w:r>
            <w:r w:rsidRPr="008B0D9C">
              <w:rPr>
                <w:b/>
                <w:i/>
              </w:rPr>
              <w:t>090</w:t>
            </w:r>
            <w:r>
              <w:rPr>
                <w:b/>
                <w:i/>
              </w:rPr>
              <w:t xml:space="preserve"> </w:t>
            </w:r>
            <w:r w:rsidRPr="008B0D9C">
              <w:rPr>
                <w:b/>
                <w:i/>
              </w:rPr>
              <w:t>826.67</w:t>
            </w:r>
          </w:p>
        </w:tc>
      </w:tr>
      <w:tr w:rsidR="001174DB" w:rsidRPr="00654FDA" w14:paraId="0B171873" w14:textId="77777777" w:rsidTr="008D5443">
        <w:trPr>
          <w:trHeight w:val="378"/>
        </w:trPr>
        <w:tc>
          <w:tcPr>
            <w:tcW w:w="567" w:type="dxa"/>
            <w:vAlign w:val="center"/>
          </w:tcPr>
          <w:p w14:paraId="6F9F8531" w14:textId="77777777" w:rsidR="001174DB" w:rsidRPr="00455714" w:rsidRDefault="001174DB" w:rsidP="001174D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C59C6A" w14:textId="77777777" w:rsidR="001174DB" w:rsidRDefault="001174DB" w:rsidP="008D5443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 12:43</w:t>
            </w:r>
          </w:p>
        </w:tc>
        <w:tc>
          <w:tcPr>
            <w:tcW w:w="5386" w:type="dxa"/>
          </w:tcPr>
          <w:p w14:paraId="190E72D7" w14:textId="77777777" w:rsidR="001174DB" w:rsidRPr="007A4C52" w:rsidRDefault="001174DB" w:rsidP="008D5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-6</w:t>
            </w:r>
          </w:p>
        </w:tc>
        <w:tc>
          <w:tcPr>
            <w:tcW w:w="2268" w:type="dxa"/>
          </w:tcPr>
          <w:p w14:paraId="5A585DE6" w14:textId="77777777" w:rsidR="001174DB" w:rsidRPr="0044168C" w:rsidRDefault="001174DB" w:rsidP="008D544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B0D9C">
              <w:rPr>
                <w:b/>
                <w:i/>
              </w:rPr>
              <w:t>15</w:t>
            </w:r>
            <w:r>
              <w:rPr>
                <w:b/>
                <w:i/>
              </w:rPr>
              <w:t> </w:t>
            </w:r>
            <w:r w:rsidRPr="008B0D9C">
              <w:rPr>
                <w:b/>
                <w:i/>
              </w:rPr>
              <w:t>272</w:t>
            </w:r>
            <w:r>
              <w:rPr>
                <w:b/>
                <w:i/>
              </w:rPr>
              <w:t xml:space="preserve"> </w:t>
            </w:r>
            <w:r w:rsidRPr="008B0D9C">
              <w:rPr>
                <w:b/>
                <w:i/>
              </w:rPr>
              <w:t>910.63</w:t>
            </w:r>
          </w:p>
        </w:tc>
      </w:tr>
      <w:tr w:rsidR="001174DB" w:rsidRPr="00654FDA" w14:paraId="5464C4F1" w14:textId="77777777" w:rsidTr="008D5443">
        <w:trPr>
          <w:trHeight w:val="378"/>
        </w:trPr>
        <w:tc>
          <w:tcPr>
            <w:tcW w:w="567" w:type="dxa"/>
            <w:vAlign w:val="center"/>
          </w:tcPr>
          <w:p w14:paraId="1011A9BB" w14:textId="77777777" w:rsidR="001174DB" w:rsidRPr="00455714" w:rsidRDefault="001174DB" w:rsidP="001174D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A91605" w14:textId="77777777" w:rsidR="001174DB" w:rsidRDefault="001174DB" w:rsidP="008D5443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 20:21</w:t>
            </w:r>
          </w:p>
        </w:tc>
        <w:tc>
          <w:tcPr>
            <w:tcW w:w="5386" w:type="dxa"/>
          </w:tcPr>
          <w:p w14:paraId="41BE824D" w14:textId="77777777" w:rsidR="001174DB" w:rsidRPr="007A4C52" w:rsidRDefault="001174DB" w:rsidP="008D5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8B0D9C">
              <w:rPr>
                <w:b/>
                <w:i/>
                <w:sz w:val="24"/>
                <w:szCs w:val="24"/>
              </w:rPr>
              <w:t>01/МПр -7</w:t>
            </w:r>
          </w:p>
        </w:tc>
        <w:tc>
          <w:tcPr>
            <w:tcW w:w="2268" w:type="dxa"/>
          </w:tcPr>
          <w:p w14:paraId="44999E90" w14:textId="77777777" w:rsidR="001174DB" w:rsidRPr="0044168C" w:rsidRDefault="001174DB" w:rsidP="008D544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B0D9C">
              <w:rPr>
                <w:b/>
                <w:i/>
              </w:rPr>
              <w:t>15</w:t>
            </w:r>
            <w:r>
              <w:rPr>
                <w:b/>
                <w:i/>
              </w:rPr>
              <w:t> </w:t>
            </w:r>
            <w:r w:rsidRPr="008B0D9C">
              <w:rPr>
                <w:b/>
                <w:i/>
              </w:rPr>
              <w:t>090</w:t>
            </w:r>
            <w:r>
              <w:rPr>
                <w:b/>
                <w:i/>
              </w:rPr>
              <w:t xml:space="preserve"> </w:t>
            </w:r>
            <w:r w:rsidRPr="008B0D9C">
              <w:rPr>
                <w:b/>
                <w:i/>
              </w:rPr>
              <w:t>000.00</w:t>
            </w:r>
          </w:p>
        </w:tc>
      </w:tr>
      <w:tr w:rsidR="001174DB" w:rsidRPr="00654FDA" w14:paraId="3AEBF31A" w14:textId="77777777" w:rsidTr="008D5443">
        <w:trPr>
          <w:trHeight w:val="378"/>
        </w:trPr>
        <w:tc>
          <w:tcPr>
            <w:tcW w:w="567" w:type="dxa"/>
            <w:vAlign w:val="center"/>
          </w:tcPr>
          <w:p w14:paraId="38E42818" w14:textId="77777777" w:rsidR="001174DB" w:rsidRPr="00455714" w:rsidRDefault="001174DB" w:rsidP="001174D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3E2F2B1" w14:textId="77777777" w:rsidR="001174DB" w:rsidRDefault="001174DB" w:rsidP="008D5443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04:19</w:t>
            </w:r>
          </w:p>
        </w:tc>
        <w:tc>
          <w:tcPr>
            <w:tcW w:w="5386" w:type="dxa"/>
          </w:tcPr>
          <w:p w14:paraId="54853F33" w14:textId="77777777" w:rsidR="001174DB" w:rsidRPr="007A4C52" w:rsidRDefault="001174DB" w:rsidP="008D5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-8</w:t>
            </w:r>
          </w:p>
        </w:tc>
        <w:tc>
          <w:tcPr>
            <w:tcW w:w="2268" w:type="dxa"/>
          </w:tcPr>
          <w:p w14:paraId="16D66BA2" w14:textId="77777777" w:rsidR="001174DB" w:rsidRPr="0044168C" w:rsidRDefault="001174DB" w:rsidP="008D544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B0D9C">
              <w:rPr>
                <w:b/>
                <w:i/>
              </w:rPr>
              <w:t>15</w:t>
            </w:r>
            <w:r>
              <w:rPr>
                <w:b/>
                <w:i/>
              </w:rPr>
              <w:t> </w:t>
            </w:r>
            <w:r w:rsidRPr="008B0D9C">
              <w:rPr>
                <w:b/>
                <w:i/>
              </w:rPr>
              <w:t>272</w:t>
            </w:r>
            <w:r>
              <w:rPr>
                <w:b/>
                <w:i/>
              </w:rPr>
              <w:t xml:space="preserve"> </w:t>
            </w:r>
            <w:r w:rsidRPr="008B0D9C">
              <w:rPr>
                <w:b/>
                <w:i/>
              </w:rPr>
              <w:t>910.63</w:t>
            </w:r>
          </w:p>
        </w:tc>
      </w:tr>
      <w:tr w:rsidR="001174DB" w:rsidRPr="00654FDA" w14:paraId="71CFBF95" w14:textId="77777777" w:rsidTr="008D5443">
        <w:trPr>
          <w:trHeight w:val="378"/>
        </w:trPr>
        <w:tc>
          <w:tcPr>
            <w:tcW w:w="567" w:type="dxa"/>
            <w:vAlign w:val="center"/>
          </w:tcPr>
          <w:p w14:paraId="08DA10B4" w14:textId="77777777" w:rsidR="001174DB" w:rsidRPr="00455714" w:rsidRDefault="001174DB" w:rsidP="001174D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BF7E37" w14:textId="77777777" w:rsidR="001174DB" w:rsidRDefault="001174DB" w:rsidP="008D5443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07:34</w:t>
            </w:r>
          </w:p>
        </w:tc>
        <w:tc>
          <w:tcPr>
            <w:tcW w:w="5386" w:type="dxa"/>
          </w:tcPr>
          <w:p w14:paraId="3D59DFFE" w14:textId="77777777" w:rsidR="001174DB" w:rsidRPr="007A4C52" w:rsidRDefault="001174DB" w:rsidP="008D5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-9</w:t>
            </w:r>
          </w:p>
        </w:tc>
        <w:tc>
          <w:tcPr>
            <w:tcW w:w="2268" w:type="dxa"/>
          </w:tcPr>
          <w:p w14:paraId="3BF2EF36" w14:textId="77777777" w:rsidR="001174DB" w:rsidRPr="0044168C" w:rsidRDefault="001174DB" w:rsidP="008D544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B0D9C">
              <w:rPr>
                <w:b/>
                <w:i/>
              </w:rPr>
              <w:t>15</w:t>
            </w:r>
            <w:r>
              <w:rPr>
                <w:b/>
                <w:i/>
              </w:rPr>
              <w:t> </w:t>
            </w:r>
            <w:r w:rsidRPr="008B0D9C">
              <w:rPr>
                <w:b/>
                <w:i/>
              </w:rPr>
              <w:t>080</w:t>
            </w:r>
            <w:r>
              <w:rPr>
                <w:b/>
                <w:i/>
              </w:rPr>
              <w:t xml:space="preserve"> </w:t>
            </w:r>
            <w:r w:rsidRPr="008B0D9C">
              <w:rPr>
                <w:b/>
                <w:i/>
              </w:rPr>
              <w:t>884.23</w:t>
            </w:r>
          </w:p>
        </w:tc>
      </w:tr>
      <w:tr w:rsidR="001174DB" w:rsidRPr="00654FDA" w14:paraId="2CD614AE" w14:textId="77777777" w:rsidTr="008D5443">
        <w:trPr>
          <w:trHeight w:val="378"/>
        </w:trPr>
        <w:tc>
          <w:tcPr>
            <w:tcW w:w="567" w:type="dxa"/>
            <w:vAlign w:val="center"/>
          </w:tcPr>
          <w:p w14:paraId="49F5B695" w14:textId="77777777" w:rsidR="001174DB" w:rsidRPr="00455714" w:rsidRDefault="001174DB" w:rsidP="001174D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6A4AEB" w14:textId="77777777" w:rsidR="001174DB" w:rsidRDefault="001174DB" w:rsidP="008D5443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08:15</w:t>
            </w:r>
          </w:p>
        </w:tc>
        <w:tc>
          <w:tcPr>
            <w:tcW w:w="5386" w:type="dxa"/>
          </w:tcPr>
          <w:p w14:paraId="72C8FC93" w14:textId="77777777" w:rsidR="001174DB" w:rsidRPr="007A4C52" w:rsidRDefault="001174DB" w:rsidP="008D5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-10</w:t>
            </w:r>
          </w:p>
        </w:tc>
        <w:tc>
          <w:tcPr>
            <w:tcW w:w="2268" w:type="dxa"/>
          </w:tcPr>
          <w:p w14:paraId="238E8020" w14:textId="77777777" w:rsidR="001174DB" w:rsidRPr="0044168C" w:rsidRDefault="001174DB" w:rsidP="008D544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B0D9C">
              <w:rPr>
                <w:b/>
                <w:i/>
              </w:rPr>
              <w:t>15</w:t>
            </w:r>
            <w:r>
              <w:rPr>
                <w:b/>
                <w:i/>
              </w:rPr>
              <w:t> </w:t>
            </w:r>
            <w:r w:rsidRPr="008B0D9C">
              <w:rPr>
                <w:b/>
                <w:i/>
              </w:rPr>
              <w:t>272</w:t>
            </w:r>
            <w:r>
              <w:rPr>
                <w:b/>
                <w:i/>
              </w:rPr>
              <w:t xml:space="preserve"> </w:t>
            </w:r>
            <w:r w:rsidRPr="008B0D9C">
              <w:rPr>
                <w:b/>
                <w:i/>
              </w:rPr>
              <w:t>910.63</w:t>
            </w:r>
          </w:p>
        </w:tc>
      </w:tr>
      <w:tr w:rsidR="001174DB" w:rsidRPr="00654FDA" w14:paraId="77877D20" w14:textId="77777777" w:rsidTr="008D5443">
        <w:trPr>
          <w:trHeight w:val="378"/>
        </w:trPr>
        <w:tc>
          <w:tcPr>
            <w:tcW w:w="567" w:type="dxa"/>
            <w:vAlign w:val="center"/>
          </w:tcPr>
          <w:p w14:paraId="2BE434DF" w14:textId="77777777" w:rsidR="001174DB" w:rsidRPr="00455714" w:rsidRDefault="001174DB" w:rsidP="001174D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CCD2ACC" w14:textId="77777777" w:rsidR="001174DB" w:rsidRDefault="001174DB" w:rsidP="008D5443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08:29</w:t>
            </w:r>
          </w:p>
        </w:tc>
        <w:tc>
          <w:tcPr>
            <w:tcW w:w="5386" w:type="dxa"/>
          </w:tcPr>
          <w:p w14:paraId="15EFC182" w14:textId="77777777" w:rsidR="001174DB" w:rsidRPr="007A4C52" w:rsidRDefault="001174DB" w:rsidP="008D5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-11</w:t>
            </w:r>
          </w:p>
        </w:tc>
        <w:tc>
          <w:tcPr>
            <w:tcW w:w="2268" w:type="dxa"/>
          </w:tcPr>
          <w:p w14:paraId="29DF5332" w14:textId="77777777" w:rsidR="001174DB" w:rsidRPr="0044168C" w:rsidRDefault="001174DB" w:rsidP="008D544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B0D9C">
              <w:rPr>
                <w:b/>
                <w:i/>
              </w:rPr>
              <w:t>15</w:t>
            </w:r>
            <w:r>
              <w:rPr>
                <w:b/>
                <w:i/>
              </w:rPr>
              <w:t> </w:t>
            </w:r>
            <w:r w:rsidRPr="008B0D9C">
              <w:rPr>
                <w:b/>
                <w:i/>
              </w:rPr>
              <w:t>272</w:t>
            </w:r>
            <w:r>
              <w:rPr>
                <w:b/>
                <w:i/>
              </w:rPr>
              <w:t xml:space="preserve"> </w:t>
            </w:r>
            <w:r w:rsidRPr="008B0D9C">
              <w:rPr>
                <w:b/>
                <w:i/>
              </w:rPr>
              <w:t>910.63</w:t>
            </w:r>
          </w:p>
        </w:tc>
      </w:tr>
      <w:tr w:rsidR="001174DB" w:rsidRPr="00654FDA" w14:paraId="0C0F0C8D" w14:textId="77777777" w:rsidTr="008D5443">
        <w:trPr>
          <w:trHeight w:val="378"/>
        </w:trPr>
        <w:tc>
          <w:tcPr>
            <w:tcW w:w="567" w:type="dxa"/>
            <w:vAlign w:val="center"/>
          </w:tcPr>
          <w:p w14:paraId="23D83E45" w14:textId="77777777" w:rsidR="001174DB" w:rsidRPr="00455714" w:rsidRDefault="001174DB" w:rsidP="001174D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D9AA78" w14:textId="77777777" w:rsidR="001174DB" w:rsidRDefault="001174DB" w:rsidP="008D5443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08:43</w:t>
            </w:r>
          </w:p>
        </w:tc>
        <w:tc>
          <w:tcPr>
            <w:tcW w:w="5386" w:type="dxa"/>
          </w:tcPr>
          <w:p w14:paraId="6E6D896B" w14:textId="77777777" w:rsidR="001174DB" w:rsidRPr="007A4C52" w:rsidRDefault="001174DB" w:rsidP="008D5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-12</w:t>
            </w:r>
          </w:p>
        </w:tc>
        <w:tc>
          <w:tcPr>
            <w:tcW w:w="2268" w:type="dxa"/>
          </w:tcPr>
          <w:p w14:paraId="7B3DC72D" w14:textId="77777777" w:rsidR="001174DB" w:rsidRPr="0044168C" w:rsidRDefault="001174DB" w:rsidP="008D544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B0D9C">
              <w:rPr>
                <w:b/>
                <w:i/>
              </w:rPr>
              <w:t>15</w:t>
            </w:r>
            <w:r>
              <w:rPr>
                <w:b/>
                <w:i/>
              </w:rPr>
              <w:t> </w:t>
            </w:r>
            <w:r w:rsidRPr="008B0D9C">
              <w:rPr>
                <w:b/>
                <w:i/>
              </w:rPr>
              <w:t>272</w:t>
            </w:r>
            <w:r>
              <w:rPr>
                <w:b/>
                <w:i/>
              </w:rPr>
              <w:t xml:space="preserve"> </w:t>
            </w:r>
            <w:r w:rsidRPr="008B0D9C">
              <w:rPr>
                <w:b/>
                <w:i/>
              </w:rPr>
              <w:t>910.63</w:t>
            </w:r>
          </w:p>
        </w:tc>
      </w:tr>
    </w:tbl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4A8F0D1" w14:textId="026AE8BB" w:rsidR="009417D5" w:rsidRDefault="001174DB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</w:p>
    <w:p w14:paraId="04154F66" w14:textId="1DDFFAE5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B092652" w14:textId="77777777" w:rsidR="001174DB" w:rsidRDefault="001174DB" w:rsidP="001174DB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Отклонить заявку Участника </w:t>
      </w:r>
      <w:r w:rsidRPr="00043EC7">
        <w:rPr>
          <w:b/>
          <w:sz w:val="24"/>
          <w:szCs w:val="24"/>
        </w:rPr>
        <w:t>ООО "МЕТАЛЛОЦЕНТР ЛИДЕР-М"</w:t>
      </w:r>
      <w:r>
        <w:rPr>
          <w:b/>
          <w:sz w:val="24"/>
          <w:szCs w:val="24"/>
        </w:rPr>
        <w:t xml:space="preserve"> </w:t>
      </w:r>
      <w:r w:rsidRPr="00455714">
        <w:rPr>
          <w:sz w:val="24"/>
          <w:szCs w:val="24"/>
        </w:rPr>
        <w:t>от дальнейшего рассмотрения</w:t>
      </w:r>
      <w:r>
        <w:rPr>
          <w:sz w:val="24"/>
          <w:szCs w:val="24"/>
        </w:rPr>
        <w:t xml:space="preserve"> на основании</w:t>
      </w:r>
      <w:r w:rsidRPr="00455714">
        <w:rPr>
          <w:sz w:val="24"/>
          <w:szCs w:val="24"/>
        </w:rPr>
        <w:t xml:space="preserve"> </w:t>
      </w:r>
      <w:r w:rsidRPr="00572041">
        <w:rPr>
          <w:snapToGrid/>
          <w:sz w:val="24"/>
          <w:szCs w:val="24"/>
        </w:rPr>
        <w:t>п. 4.9.6 а) Доку</w:t>
      </w:r>
      <w:r w:rsidRPr="00455714">
        <w:rPr>
          <w:sz w:val="24"/>
          <w:szCs w:val="24"/>
        </w:rPr>
        <w:t>ментации</w:t>
      </w:r>
      <w:r>
        <w:rPr>
          <w:sz w:val="24"/>
          <w:szCs w:val="24"/>
        </w:rPr>
        <w:t xml:space="preserve"> о закупке</w:t>
      </w:r>
      <w:r w:rsidRPr="00720621">
        <w:rPr>
          <w:sz w:val="24"/>
          <w:szCs w:val="24"/>
        </w:rPr>
        <w:t>, как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1174DB" w:rsidRPr="008F309A" w14:paraId="229D5CBA" w14:textId="77777777" w:rsidTr="008D5443">
        <w:tc>
          <w:tcPr>
            <w:tcW w:w="567" w:type="dxa"/>
            <w:vAlign w:val="center"/>
          </w:tcPr>
          <w:p w14:paraId="490FD53B" w14:textId="77777777" w:rsidR="001174DB" w:rsidRPr="008F309A" w:rsidRDefault="001174DB" w:rsidP="008D5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14:paraId="7F74102C" w14:textId="77777777" w:rsidR="001174DB" w:rsidRPr="008F309A" w:rsidRDefault="001174DB" w:rsidP="008D5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174DB" w:rsidRPr="008F309A" w14:paraId="663996E8" w14:textId="77777777" w:rsidTr="008D5443">
        <w:tc>
          <w:tcPr>
            <w:tcW w:w="567" w:type="dxa"/>
          </w:tcPr>
          <w:p w14:paraId="09FAFF0D" w14:textId="77777777" w:rsidR="001174DB" w:rsidRDefault="001174DB" w:rsidP="001174DB">
            <w:pPr>
              <w:numPr>
                <w:ilvl w:val="0"/>
                <w:numId w:val="1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7D174107" w14:textId="77777777" w:rsidR="001174DB" w:rsidRDefault="001174DB" w:rsidP="008D544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043EC7">
              <w:rPr>
                <w:sz w:val="24"/>
                <w:szCs w:val="24"/>
              </w:rPr>
              <w:t>В заявке участника отсутствуют технические условия, по которым выпускаются предлагаемые опоры, что не соответствует п. 2.2. технического задания.</w:t>
            </w:r>
          </w:p>
          <w:p w14:paraId="0026A94D" w14:textId="77777777" w:rsidR="001174DB" w:rsidRPr="008F309A" w:rsidRDefault="001174DB" w:rsidP="008D54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</w:t>
            </w:r>
          </w:p>
        </w:tc>
      </w:tr>
    </w:tbl>
    <w:p w14:paraId="4A5F3B5E" w14:textId="77777777" w:rsidR="001174DB" w:rsidRPr="00455714" w:rsidRDefault="001174DB" w:rsidP="001174D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4BB4110C" w14:textId="77777777" w:rsidR="001974D0" w:rsidRDefault="001974D0" w:rsidP="001174DB">
      <w:pPr>
        <w:spacing w:line="240" w:lineRule="auto"/>
        <w:rPr>
          <w:b/>
          <w:snapToGrid/>
          <w:sz w:val="24"/>
          <w:szCs w:val="24"/>
        </w:rPr>
      </w:pPr>
    </w:p>
    <w:p w14:paraId="07881F7F" w14:textId="77777777" w:rsidR="009417D5" w:rsidRDefault="009417D5" w:rsidP="001174DB">
      <w:pPr>
        <w:spacing w:line="240" w:lineRule="auto"/>
        <w:rPr>
          <w:b/>
          <w:snapToGrid/>
          <w:sz w:val="24"/>
          <w:szCs w:val="24"/>
        </w:rPr>
      </w:pPr>
    </w:p>
    <w:p w14:paraId="1907505C" w14:textId="57B64BD5" w:rsidR="001174DB" w:rsidRDefault="001174DB" w:rsidP="001174DB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42D808B1" w14:textId="77777777" w:rsidR="009417D5" w:rsidRDefault="009417D5" w:rsidP="001174DB">
      <w:pPr>
        <w:spacing w:line="240" w:lineRule="auto"/>
        <w:rPr>
          <w:b/>
          <w:snapToGrid/>
          <w:sz w:val="24"/>
          <w:szCs w:val="24"/>
        </w:rPr>
      </w:pPr>
    </w:p>
    <w:p w14:paraId="6166468B" w14:textId="07A756E3" w:rsidR="001174DB" w:rsidRDefault="001174DB" w:rsidP="001174DB">
      <w:pPr>
        <w:spacing w:line="240" w:lineRule="auto"/>
        <w:ind w:firstLine="0"/>
        <w:rPr>
          <w:sz w:val="24"/>
          <w:szCs w:val="24"/>
        </w:rPr>
      </w:pPr>
      <w:r w:rsidRPr="00572041">
        <w:rPr>
          <w:sz w:val="24"/>
          <w:szCs w:val="24"/>
        </w:rPr>
        <w:t xml:space="preserve">Отклонить заявку Участника </w:t>
      </w:r>
      <w:r w:rsidRPr="00572041">
        <w:rPr>
          <w:b/>
          <w:sz w:val="24"/>
          <w:szCs w:val="24"/>
        </w:rPr>
        <w:t xml:space="preserve">ООО «Управление комплектации и снабжения»  </w:t>
      </w:r>
      <w:r w:rsidRPr="00572041">
        <w:rPr>
          <w:sz w:val="24"/>
          <w:szCs w:val="24"/>
        </w:rPr>
        <w:t>от дальнейшего рассмотрения на основании п.4.9.6 б) До</w:t>
      </w:r>
      <w:r w:rsidRPr="00455714">
        <w:rPr>
          <w:sz w:val="24"/>
          <w:szCs w:val="24"/>
        </w:rPr>
        <w:t>кументации</w:t>
      </w:r>
      <w:r>
        <w:rPr>
          <w:sz w:val="24"/>
          <w:szCs w:val="24"/>
        </w:rPr>
        <w:t xml:space="preserve"> о закупке</w:t>
      </w:r>
      <w:r w:rsidRPr="00720621">
        <w:rPr>
          <w:sz w:val="24"/>
          <w:szCs w:val="24"/>
        </w:rPr>
        <w:t>, как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1174DB" w:rsidRPr="008F309A" w14:paraId="0F573318" w14:textId="77777777" w:rsidTr="008D5443">
        <w:tc>
          <w:tcPr>
            <w:tcW w:w="567" w:type="dxa"/>
            <w:vAlign w:val="center"/>
          </w:tcPr>
          <w:p w14:paraId="2BAD26D4" w14:textId="77777777" w:rsidR="001174DB" w:rsidRPr="008F309A" w:rsidRDefault="001174DB" w:rsidP="008D5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14:paraId="2CB74ECF" w14:textId="77777777" w:rsidR="001174DB" w:rsidRPr="008F309A" w:rsidRDefault="001174DB" w:rsidP="008D5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174DB" w:rsidRPr="008F309A" w14:paraId="1DCEEF87" w14:textId="77777777" w:rsidTr="008D5443">
        <w:tc>
          <w:tcPr>
            <w:tcW w:w="567" w:type="dxa"/>
          </w:tcPr>
          <w:p w14:paraId="1F4FD5AB" w14:textId="77777777" w:rsidR="001174DB" w:rsidRDefault="001174DB" w:rsidP="008D54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54C4D291" w14:textId="77777777" w:rsidR="001174DB" w:rsidRPr="008F309A" w:rsidRDefault="001174DB" w:rsidP="008D5443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43EC7">
              <w:rPr>
                <w:bCs/>
                <w:sz w:val="24"/>
                <w:szCs w:val="24"/>
              </w:rPr>
              <w:t>По результатам проверки финансового состояния (устойчивости) на основании предоставленной бухгалтерской отчетности за 2018 год Участник имеет кризисное финансовое состояние, что не соответствует требованиям ДоЗ (п. 3, прил. 3 ДоЗ).</w:t>
            </w:r>
          </w:p>
        </w:tc>
      </w:tr>
    </w:tbl>
    <w:p w14:paraId="0BAC680F" w14:textId="46139722" w:rsidR="001174DB" w:rsidRDefault="001174DB" w:rsidP="001174DB">
      <w:pPr>
        <w:spacing w:line="240" w:lineRule="auto"/>
        <w:rPr>
          <w:b/>
          <w:snapToGrid/>
          <w:sz w:val="24"/>
          <w:szCs w:val="24"/>
        </w:rPr>
      </w:pPr>
    </w:p>
    <w:p w14:paraId="7899C911" w14:textId="77777777" w:rsidR="001174DB" w:rsidRDefault="001174DB" w:rsidP="001174DB">
      <w:pPr>
        <w:spacing w:line="240" w:lineRule="auto"/>
        <w:rPr>
          <w:b/>
          <w:snapToGrid/>
          <w:sz w:val="24"/>
          <w:szCs w:val="24"/>
        </w:rPr>
      </w:pPr>
    </w:p>
    <w:p w14:paraId="688452C4" w14:textId="77777777" w:rsidR="001174DB" w:rsidRDefault="001174DB" w:rsidP="001174DB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73E51952" w14:textId="77777777" w:rsidR="001174DB" w:rsidRDefault="001174DB" w:rsidP="001174DB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40C3D729" w14:textId="267865C6" w:rsidR="001174DB" w:rsidRDefault="001174DB" w:rsidP="001174DB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Отклонить заявку Участника </w:t>
      </w:r>
      <w:r>
        <w:rPr>
          <w:b/>
          <w:sz w:val="24"/>
          <w:szCs w:val="24"/>
        </w:rPr>
        <w:t>ООО</w:t>
      </w:r>
      <w:r w:rsidRPr="0087511A">
        <w:rPr>
          <w:b/>
          <w:sz w:val="24"/>
          <w:szCs w:val="24"/>
        </w:rPr>
        <w:t xml:space="preserve"> «Альфа-Тех»</w:t>
      </w:r>
      <w:r>
        <w:rPr>
          <w:b/>
          <w:sz w:val="24"/>
          <w:szCs w:val="24"/>
        </w:rPr>
        <w:t xml:space="preserve"> </w:t>
      </w:r>
      <w:r w:rsidRPr="00455714">
        <w:rPr>
          <w:sz w:val="24"/>
          <w:szCs w:val="24"/>
        </w:rPr>
        <w:t>от дальнейшего рассмотрения</w:t>
      </w:r>
      <w:r>
        <w:rPr>
          <w:sz w:val="24"/>
          <w:szCs w:val="24"/>
        </w:rPr>
        <w:t xml:space="preserve"> на основании</w:t>
      </w:r>
      <w:r w:rsidRPr="00455714">
        <w:rPr>
          <w:sz w:val="24"/>
          <w:szCs w:val="24"/>
        </w:rPr>
        <w:t xml:space="preserve"> п.</w:t>
      </w:r>
      <w:r w:rsidRPr="00FE219A">
        <w:rPr>
          <w:szCs w:val="24"/>
        </w:rPr>
        <w:t xml:space="preserve"> </w:t>
      </w:r>
      <w:r w:rsidRPr="00FE219A">
        <w:rPr>
          <w:sz w:val="24"/>
          <w:szCs w:val="24"/>
        </w:rPr>
        <w:t>4.9.6 а) Документаци</w:t>
      </w:r>
      <w:r w:rsidRPr="00455714">
        <w:rPr>
          <w:sz w:val="24"/>
          <w:szCs w:val="24"/>
        </w:rPr>
        <w:t>и</w:t>
      </w:r>
      <w:r>
        <w:rPr>
          <w:sz w:val="24"/>
          <w:szCs w:val="24"/>
        </w:rPr>
        <w:t xml:space="preserve"> о закупке</w:t>
      </w:r>
      <w:r w:rsidRPr="00720621">
        <w:rPr>
          <w:sz w:val="24"/>
          <w:szCs w:val="24"/>
        </w:rPr>
        <w:t>, как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1174DB" w:rsidRPr="008F309A" w14:paraId="5A9F3C04" w14:textId="77777777" w:rsidTr="008D5443">
        <w:tc>
          <w:tcPr>
            <w:tcW w:w="567" w:type="dxa"/>
            <w:vAlign w:val="center"/>
          </w:tcPr>
          <w:p w14:paraId="34221D7B" w14:textId="77777777" w:rsidR="001174DB" w:rsidRPr="008F309A" w:rsidRDefault="001174DB" w:rsidP="008D5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14:paraId="1BD1CC81" w14:textId="77777777" w:rsidR="001174DB" w:rsidRPr="008F309A" w:rsidRDefault="001174DB" w:rsidP="008D5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174DB" w:rsidRPr="008F309A" w14:paraId="0994E961" w14:textId="77777777" w:rsidTr="008D5443">
        <w:tc>
          <w:tcPr>
            <w:tcW w:w="567" w:type="dxa"/>
          </w:tcPr>
          <w:p w14:paraId="29CE4669" w14:textId="77777777" w:rsidR="001174DB" w:rsidRDefault="001174DB" w:rsidP="001174DB">
            <w:pPr>
              <w:numPr>
                <w:ilvl w:val="0"/>
                <w:numId w:val="1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697005A1" w14:textId="77777777" w:rsidR="001174DB" w:rsidRPr="008F309A" w:rsidRDefault="001174DB" w:rsidP="008D5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046F1">
              <w:rPr>
                <w:bCs/>
                <w:sz w:val="24"/>
                <w:szCs w:val="24"/>
              </w:rPr>
              <w:t>В заявке участника при</w:t>
            </w:r>
            <w:r>
              <w:rPr>
                <w:bCs/>
                <w:sz w:val="24"/>
                <w:szCs w:val="24"/>
              </w:rPr>
              <w:t>ложены ТУ на многогранные опоры;</w:t>
            </w:r>
            <w:r w:rsidRPr="001046F1">
              <w:rPr>
                <w:bCs/>
                <w:sz w:val="24"/>
                <w:szCs w:val="24"/>
              </w:rPr>
              <w:t xml:space="preserve"> на решетчатые опоры технические условия, по которым выпускаются предлагаемые опоры отсутствуют, что не соответствует п. 2.2. технического задания. </w:t>
            </w:r>
            <w:r>
              <w:rPr>
                <w:bCs/>
                <w:sz w:val="24"/>
                <w:szCs w:val="24"/>
              </w:rPr>
              <w:t>О</w:t>
            </w:r>
            <w:r w:rsidRPr="001046F1">
              <w:rPr>
                <w:bCs/>
                <w:sz w:val="24"/>
                <w:szCs w:val="24"/>
              </w:rPr>
              <w:t xml:space="preserve">тсутствует подтверждение поставки продукции в комплекте с метизами и траверсами, что не соответствует п. 1.1. технического задания. </w:t>
            </w:r>
            <w:r>
              <w:rPr>
                <w:bCs/>
                <w:sz w:val="24"/>
                <w:szCs w:val="24"/>
              </w:rPr>
              <w:t>О</w:t>
            </w:r>
            <w:r w:rsidRPr="001046F1">
              <w:rPr>
                <w:bCs/>
                <w:sz w:val="24"/>
                <w:szCs w:val="24"/>
              </w:rPr>
              <w:t xml:space="preserve">тсутствует подтверждение гарантийного срока на товар не менее 60 месяцев, что не соответствует п. 2.3. технического задания. </w:t>
            </w:r>
            <w:r>
              <w:rPr>
                <w:bCs/>
                <w:sz w:val="24"/>
                <w:szCs w:val="24"/>
              </w:rPr>
              <w:t>О</w:t>
            </w:r>
            <w:r w:rsidRPr="001046F1">
              <w:rPr>
                <w:bCs/>
                <w:sz w:val="24"/>
                <w:szCs w:val="24"/>
              </w:rPr>
              <w:t xml:space="preserve">тсутствует подтверждение защиты от коррозии, что не соответствует п. 1.2. технического задания.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046F1">
              <w:rPr>
                <w:bCs/>
                <w:sz w:val="24"/>
                <w:szCs w:val="24"/>
              </w:rPr>
              <w:t>В заявке участника отсутствует подтверждение, что продукция будет новая 2019 года выпуска и ранее не используемая, что не соответствует п. 2.4. технического задания.</w:t>
            </w:r>
            <w:r>
              <w:rPr>
                <w:sz w:val="24"/>
                <w:szCs w:val="24"/>
              </w:rPr>
              <w:t xml:space="preserve"> Ответ на дополнительный запрос Участником не представлен.</w:t>
            </w:r>
          </w:p>
        </w:tc>
      </w:tr>
    </w:tbl>
    <w:p w14:paraId="79C5D5A9" w14:textId="26277017" w:rsidR="001174DB" w:rsidRDefault="001174DB" w:rsidP="001174DB">
      <w:pPr>
        <w:spacing w:line="240" w:lineRule="auto"/>
        <w:rPr>
          <w:b/>
          <w:snapToGrid/>
          <w:sz w:val="24"/>
          <w:szCs w:val="24"/>
        </w:rPr>
      </w:pPr>
    </w:p>
    <w:p w14:paraId="075A7FF4" w14:textId="783DD628" w:rsidR="001174DB" w:rsidRDefault="001174DB" w:rsidP="001174DB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774DBC5B" w14:textId="77777777" w:rsidR="001174DB" w:rsidRDefault="001174DB" w:rsidP="001174DB">
      <w:pPr>
        <w:spacing w:line="240" w:lineRule="auto"/>
        <w:rPr>
          <w:b/>
          <w:snapToGrid/>
          <w:sz w:val="24"/>
          <w:szCs w:val="24"/>
        </w:rPr>
      </w:pPr>
    </w:p>
    <w:p w14:paraId="76DEF5E1" w14:textId="77777777" w:rsidR="001174DB" w:rsidRDefault="001174DB" w:rsidP="001174DB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628B9E90" w14:textId="77777777" w:rsidR="001174DB" w:rsidRDefault="001174DB" w:rsidP="001174DB">
      <w:pPr>
        <w:pStyle w:val="250"/>
        <w:numPr>
          <w:ilvl w:val="0"/>
          <w:numId w:val="19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 w:rsidRPr="007A4C52">
        <w:rPr>
          <w:szCs w:val="24"/>
        </w:rPr>
        <w:t xml:space="preserve">Регистрационный номер участника: </w:t>
      </w:r>
      <w:r w:rsidRPr="008B0D9C">
        <w:rPr>
          <w:b/>
          <w:i/>
          <w:szCs w:val="24"/>
        </w:rPr>
        <w:t>601/МПр-1</w:t>
      </w:r>
    </w:p>
    <w:p w14:paraId="214EF4D3" w14:textId="77777777" w:rsidR="001174DB" w:rsidRDefault="001174DB" w:rsidP="001174DB">
      <w:pPr>
        <w:pStyle w:val="250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7A4C52">
        <w:rPr>
          <w:szCs w:val="24"/>
        </w:rPr>
        <w:t xml:space="preserve">Регистрационный номер участника: </w:t>
      </w:r>
      <w:r w:rsidRPr="008B0D9C">
        <w:rPr>
          <w:b/>
          <w:i/>
          <w:szCs w:val="24"/>
        </w:rPr>
        <w:t>601/МПр-</w:t>
      </w:r>
      <w:r>
        <w:rPr>
          <w:b/>
          <w:i/>
          <w:szCs w:val="24"/>
        </w:rPr>
        <w:t>2</w:t>
      </w:r>
    </w:p>
    <w:p w14:paraId="6D12F574" w14:textId="77777777" w:rsidR="001174DB" w:rsidRDefault="001174DB" w:rsidP="001174DB">
      <w:pPr>
        <w:pStyle w:val="250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7A4C52">
        <w:rPr>
          <w:szCs w:val="24"/>
        </w:rPr>
        <w:t xml:space="preserve">Регистрационный номер участника: </w:t>
      </w:r>
      <w:r w:rsidRPr="008B0D9C">
        <w:rPr>
          <w:b/>
          <w:i/>
          <w:szCs w:val="24"/>
        </w:rPr>
        <w:t>601/МПр-</w:t>
      </w:r>
      <w:r>
        <w:rPr>
          <w:b/>
          <w:i/>
          <w:szCs w:val="24"/>
        </w:rPr>
        <w:t>4</w:t>
      </w:r>
    </w:p>
    <w:p w14:paraId="0B5F42D4" w14:textId="77777777" w:rsidR="001174DB" w:rsidRDefault="001174DB" w:rsidP="001174DB">
      <w:pPr>
        <w:pStyle w:val="250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7A4C52">
        <w:rPr>
          <w:szCs w:val="24"/>
        </w:rPr>
        <w:t xml:space="preserve">Регистрационный номер участника: </w:t>
      </w:r>
      <w:r w:rsidRPr="008B0D9C">
        <w:rPr>
          <w:b/>
          <w:i/>
          <w:szCs w:val="24"/>
        </w:rPr>
        <w:t>601/МПр-</w:t>
      </w:r>
      <w:r>
        <w:rPr>
          <w:b/>
          <w:i/>
          <w:szCs w:val="24"/>
        </w:rPr>
        <w:t>5</w:t>
      </w:r>
    </w:p>
    <w:p w14:paraId="609370D7" w14:textId="77777777" w:rsidR="001174DB" w:rsidRDefault="001174DB" w:rsidP="001174DB">
      <w:pPr>
        <w:pStyle w:val="250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7A4C52">
        <w:rPr>
          <w:szCs w:val="24"/>
        </w:rPr>
        <w:t xml:space="preserve">Регистрационный номер участника: </w:t>
      </w:r>
      <w:r w:rsidRPr="008B0D9C">
        <w:rPr>
          <w:b/>
          <w:i/>
          <w:szCs w:val="24"/>
        </w:rPr>
        <w:t>601/МПр-</w:t>
      </w:r>
      <w:r>
        <w:rPr>
          <w:b/>
          <w:i/>
          <w:szCs w:val="24"/>
        </w:rPr>
        <w:t>8</w:t>
      </w:r>
    </w:p>
    <w:p w14:paraId="135CE04B" w14:textId="77777777" w:rsidR="001174DB" w:rsidRDefault="001174DB" w:rsidP="001174DB">
      <w:pPr>
        <w:pStyle w:val="250"/>
        <w:tabs>
          <w:tab w:val="left" w:pos="0"/>
          <w:tab w:val="left" w:pos="426"/>
        </w:tabs>
        <w:ind w:firstLine="0"/>
        <w:jc w:val="left"/>
        <w:rPr>
          <w:b/>
          <w:i/>
          <w:szCs w:val="24"/>
        </w:rPr>
      </w:pPr>
      <w:r>
        <w:rPr>
          <w:snapToGrid w:val="0"/>
          <w:szCs w:val="24"/>
        </w:rPr>
        <w:t>«Желательные» условия Протокола разногласий Заказчиком не принимаются и не будут учитываться при заключении Договора</w:t>
      </w:r>
    </w:p>
    <w:p w14:paraId="6D155E35" w14:textId="77777777" w:rsidR="001174DB" w:rsidRDefault="001174DB" w:rsidP="001174DB">
      <w:pPr>
        <w:pStyle w:val="250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7A4C52">
        <w:rPr>
          <w:szCs w:val="24"/>
        </w:rPr>
        <w:t xml:space="preserve">Регистрационный номер участника: </w:t>
      </w:r>
      <w:r w:rsidRPr="008B0D9C">
        <w:rPr>
          <w:b/>
          <w:i/>
          <w:szCs w:val="24"/>
        </w:rPr>
        <w:t>601/МПр-</w:t>
      </w:r>
      <w:r>
        <w:rPr>
          <w:b/>
          <w:i/>
          <w:szCs w:val="24"/>
        </w:rPr>
        <w:t>9</w:t>
      </w:r>
    </w:p>
    <w:p w14:paraId="67CC0399" w14:textId="77777777" w:rsidR="001174DB" w:rsidRDefault="001174DB" w:rsidP="001174DB">
      <w:pPr>
        <w:pStyle w:val="250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7A4C52">
        <w:rPr>
          <w:szCs w:val="24"/>
        </w:rPr>
        <w:t xml:space="preserve">Регистрационный номер участника: </w:t>
      </w:r>
      <w:r w:rsidRPr="008B0D9C">
        <w:rPr>
          <w:b/>
          <w:i/>
          <w:szCs w:val="24"/>
        </w:rPr>
        <w:t>601/МПр-</w:t>
      </w:r>
      <w:r>
        <w:rPr>
          <w:b/>
          <w:i/>
          <w:szCs w:val="24"/>
        </w:rPr>
        <w:t>10</w:t>
      </w:r>
    </w:p>
    <w:p w14:paraId="18B2F79A" w14:textId="77777777" w:rsidR="001174DB" w:rsidRDefault="001174DB" w:rsidP="001174DB">
      <w:pPr>
        <w:pStyle w:val="250"/>
        <w:tabs>
          <w:tab w:val="left" w:pos="0"/>
          <w:tab w:val="left" w:pos="426"/>
        </w:tabs>
        <w:ind w:firstLine="0"/>
        <w:jc w:val="left"/>
        <w:rPr>
          <w:b/>
          <w:i/>
          <w:szCs w:val="24"/>
        </w:rPr>
      </w:pPr>
      <w:r>
        <w:rPr>
          <w:snapToGrid w:val="0"/>
          <w:szCs w:val="24"/>
        </w:rPr>
        <w:t>«Желательные» условия Протокола разногласий Заказчиком не принимаются и не будут учитываться при заключении Договора</w:t>
      </w:r>
    </w:p>
    <w:p w14:paraId="24D17B74" w14:textId="77777777" w:rsidR="001174DB" w:rsidRDefault="001174DB" w:rsidP="001174DB">
      <w:pPr>
        <w:pStyle w:val="250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7A4C52">
        <w:rPr>
          <w:szCs w:val="24"/>
        </w:rPr>
        <w:t xml:space="preserve">Регистрационный номер участника: </w:t>
      </w:r>
      <w:r w:rsidRPr="008B0D9C">
        <w:rPr>
          <w:b/>
          <w:i/>
          <w:szCs w:val="24"/>
        </w:rPr>
        <w:t>601/МПр-</w:t>
      </w:r>
      <w:r>
        <w:rPr>
          <w:b/>
          <w:i/>
          <w:szCs w:val="24"/>
        </w:rPr>
        <w:t>11</w:t>
      </w:r>
    </w:p>
    <w:p w14:paraId="1379E6F0" w14:textId="77777777" w:rsidR="001174DB" w:rsidRDefault="001174DB" w:rsidP="001174DB">
      <w:pPr>
        <w:pStyle w:val="250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7A4C52">
        <w:rPr>
          <w:szCs w:val="24"/>
        </w:rPr>
        <w:t xml:space="preserve">Регистрационный номер участника: </w:t>
      </w:r>
      <w:r w:rsidRPr="008B0D9C">
        <w:rPr>
          <w:b/>
          <w:i/>
          <w:szCs w:val="24"/>
        </w:rPr>
        <w:t>601/МПр-</w:t>
      </w:r>
      <w:r>
        <w:rPr>
          <w:b/>
          <w:i/>
          <w:szCs w:val="24"/>
        </w:rPr>
        <w:t>12</w:t>
      </w:r>
    </w:p>
    <w:p w14:paraId="469D37D7" w14:textId="77777777" w:rsidR="001174DB" w:rsidRDefault="001174DB" w:rsidP="001174DB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187404DB" w14:textId="77777777" w:rsidR="001174DB" w:rsidRPr="00455714" w:rsidRDefault="001174DB" w:rsidP="001174DB">
      <w:pPr>
        <w:pStyle w:val="250"/>
        <w:tabs>
          <w:tab w:val="left" w:pos="426"/>
        </w:tabs>
        <w:ind w:firstLine="0"/>
        <w:rPr>
          <w:szCs w:val="24"/>
        </w:rPr>
      </w:pPr>
      <w:r w:rsidRPr="00EA4612">
        <w:rPr>
          <w:szCs w:val="24"/>
        </w:rP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</w:t>
      </w:r>
      <w:r w:rsidRPr="00EA4612">
        <w:rPr>
          <w:szCs w:val="24"/>
        </w:rPr>
        <w:lastRenderedPageBreak/>
        <w:t>аукционе) заключается по цене, сниженной на 15% от предложенной им в ходе аукциона цены договора.</w:t>
      </w:r>
    </w:p>
    <w:p w14:paraId="35EAFF8E" w14:textId="77777777" w:rsidR="001174DB" w:rsidRDefault="001174DB" w:rsidP="001174DB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42900FFF" w14:textId="77777777" w:rsidR="00E5239A" w:rsidRDefault="00E5239A" w:rsidP="00E5239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70625" w14:textId="77777777" w:rsidR="005156D8" w:rsidRDefault="005156D8" w:rsidP="00AE0FE0">
      <w:pPr>
        <w:spacing w:line="240" w:lineRule="auto"/>
      </w:pPr>
      <w:r>
        <w:separator/>
      </w:r>
    </w:p>
  </w:endnote>
  <w:endnote w:type="continuationSeparator" w:id="0">
    <w:p w14:paraId="77BC55A6" w14:textId="77777777" w:rsidR="005156D8" w:rsidRDefault="005156D8" w:rsidP="00AE0FE0">
      <w:pPr>
        <w:spacing w:line="240" w:lineRule="auto"/>
      </w:pPr>
      <w:r>
        <w:continuationSeparator/>
      </w:r>
    </w:p>
  </w:endnote>
  <w:endnote w:type="continuationNotice" w:id="1">
    <w:p w14:paraId="10F03C53" w14:textId="77777777" w:rsidR="005156D8" w:rsidRDefault="005156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664EEF6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C65A60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C65A60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DE177B3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C65A60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C65A60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C8987" w14:textId="77777777" w:rsidR="005156D8" w:rsidRDefault="005156D8" w:rsidP="00AE0FE0">
      <w:pPr>
        <w:spacing w:line="240" w:lineRule="auto"/>
      </w:pPr>
      <w:r>
        <w:separator/>
      </w:r>
    </w:p>
  </w:footnote>
  <w:footnote w:type="continuationSeparator" w:id="0">
    <w:p w14:paraId="51CB277D" w14:textId="77777777" w:rsidR="005156D8" w:rsidRDefault="005156D8" w:rsidP="00AE0FE0">
      <w:pPr>
        <w:spacing w:line="240" w:lineRule="auto"/>
      </w:pPr>
      <w:r>
        <w:continuationSeparator/>
      </w:r>
    </w:p>
  </w:footnote>
  <w:footnote w:type="continuationNotice" w:id="1">
    <w:p w14:paraId="746178C1" w14:textId="77777777" w:rsidR="005156D8" w:rsidRDefault="005156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76C5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3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2"/>
  </w:num>
  <w:num w:numId="5">
    <w:abstractNumId w:val="0"/>
  </w:num>
  <w:num w:numId="6">
    <w:abstractNumId w:val="13"/>
  </w:num>
  <w:num w:numId="7">
    <w:abstractNumId w:val="4"/>
  </w:num>
  <w:num w:numId="8">
    <w:abstractNumId w:val="8"/>
  </w:num>
  <w:num w:numId="9">
    <w:abstractNumId w:val="17"/>
  </w:num>
  <w:num w:numId="10">
    <w:abstractNumId w:val="1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5"/>
  </w:num>
  <w:num w:numId="15">
    <w:abstractNumId w:val="14"/>
  </w:num>
  <w:num w:numId="16">
    <w:abstractNumId w:val="1"/>
  </w:num>
  <w:num w:numId="17">
    <w:abstractNumId w:val="16"/>
  </w:num>
  <w:num w:numId="18">
    <w:abstractNumId w:val="6"/>
  </w:num>
  <w:num w:numId="1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4D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974D0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6D8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6BF0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7D5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5A60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9635-BCE0-484D-9B72-73F4E555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6421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29</cp:revision>
  <cp:lastPrinted>2019-04-26T00:02:00Z</cp:lastPrinted>
  <dcterms:created xsi:type="dcterms:W3CDTF">2019-04-15T05:17:00Z</dcterms:created>
  <dcterms:modified xsi:type="dcterms:W3CDTF">2019-10-11T07:22:00Z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