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8FF" w:rsidRPr="0094391E" w:rsidRDefault="000B68FF" w:rsidP="000B68FF">
      <w:pPr>
        <w:suppressAutoHyphens/>
        <w:ind w:right="-365"/>
        <w:jc w:val="center"/>
        <w:rPr>
          <w:b/>
          <w:sz w:val="26"/>
          <w:szCs w:val="26"/>
        </w:rPr>
      </w:pPr>
    </w:p>
    <w:p w:rsidR="00ED6F16" w:rsidRPr="0094391E" w:rsidRDefault="00ED6F16" w:rsidP="00ED6F16">
      <w:pPr>
        <w:suppressAutoHyphens/>
        <w:ind w:right="-365"/>
        <w:jc w:val="center"/>
        <w:rPr>
          <w:b/>
          <w:sz w:val="26"/>
          <w:szCs w:val="26"/>
        </w:rPr>
      </w:pPr>
      <w:r w:rsidRPr="0094391E">
        <w:rPr>
          <w:b/>
          <w:sz w:val="26"/>
          <w:szCs w:val="26"/>
        </w:rPr>
        <w:t>ТЕХНИЧЕСКОЕ ЗАДАНИЕ</w:t>
      </w:r>
      <w:r w:rsidR="00296EC0">
        <w:rPr>
          <w:b/>
          <w:sz w:val="26"/>
          <w:szCs w:val="26"/>
        </w:rPr>
        <w:t xml:space="preserve"> </w:t>
      </w:r>
    </w:p>
    <w:p w:rsidR="00161A4C" w:rsidRPr="00762EF7" w:rsidRDefault="00161A4C" w:rsidP="00161A4C">
      <w:pPr>
        <w:pStyle w:val="Style5"/>
        <w:widowControl/>
        <w:spacing w:before="38"/>
        <w:rPr>
          <w:rStyle w:val="FontStyle18"/>
          <w:i/>
          <w:sz w:val="26"/>
        </w:rPr>
      </w:pPr>
      <w:r w:rsidRPr="00762EF7">
        <w:rPr>
          <w:rStyle w:val="FontStyle18"/>
          <w:i/>
          <w:sz w:val="26"/>
        </w:rPr>
        <w:t xml:space="preserve">Мероприятия по строительству и реконструкции  для  технологического присоединения потребителей (в том числе ПИР) </w:t>
      </w:r>
    </w:p>
    <w:p w:rsidR="00161A4C" w:rsidRPr="006042B3" w:rsidRDefault="00161A4C" w:rsidP="006042B3">
      <w:pPr>
        <w:pStyle w:val="Style5"/>
        <w:widowControl/>
        <w:spacing w:before="38"/>
        <w:rPr>
          <w:b/>
          <w:i/>
          <w:sz w:val="26"/>
          <w:szCs w:val="26"/>
        </w:rPr>
      </w:pPr>
      <w:r w:rsidRPr="00762EF7">
        <w:rPr>
          <w:rStyle w:val="FontStyle18"/>
          <w:i/>
          <w:sz w:val="26"/>
        </w:rPr>
        <w:t xml:space="preserve">на </w:t>
      </w:r>
      <w:r w:rsidRPr="00906BA7">
        <w:rPr>
          <w:rStyle w:val="FontStyle18"/>
          <w:i/>
          <w:sz w:val="26"/>
        </w:rPr>
        <w:t xml:space="preserve">территории  СП «ЦЭС» для нужд филиала </w:t>
      </w:r>
      <w:r w:rsidRPr="00906BA7">
        <w:rPr>
          <w:b/>
          <w:i/>
          <w:sz w:val="26"/>
          <w:szCs w:val="26"/>
        </w:rPr>
        <w:t>«</w:t>
      </w:r>
      <w:r w:rsidRPr="00906BA7">
        <w:rPr>
          <w:rStyle w:val="FontStyle18"/>
          <w:i/>
          <w:sz w:val="26"/>
        </w:rPr>
        <w:t>ХЭС</w:t>
      </w:r>
      <w:r w:rsidRPr="00906BA7">
        <w:rPr>
          <w:b/>
          <w:i/>
          <w:sz w:val="26"/>
          <w:szCs w:val="26"/>
        </w:rPr>
        <w:t>»</w:t>
      </w:r>
    </w:p>
    <w:p w:rsidR="006042B3" w:rsidRDefault="00513393" w:rsidP="006042B3">
      <w:pPr>
        <w:tabs>
          <w:tab w:val="left" w:pos="993"/>
        </w:tabs>
        <w:suppressAutoHyphens/>
        <w:ind w:right="-16" w:firstLine="709"/>
        <w:jc w:val="center"/>
        <w:rPr>
          <w:sz w:val="26"/>
          <w:szCs w:val="26"/>
        </w:rPr>
      </w:pPr>
      <w:r w:rsidRPr="00513393">
        <w:rPr>
          <w:sz w:val="26"/>
          <w:szCs w:val="26"/>
        </w:rPr>
        <w:t>в 1452 метров на юго-запад от жилого дома № 4 по ул. Грушевой в с. Ракитное</w:t>
      </w:r>
      <w:r w:rsidR="006042B3">
        <w:rPr>
          <w:sz w:val="26"/>
          <w:szCs w:val="26"/>
        </w:rPr>
        <w:t>,                                       с. Матвеевка</w:t>
      </w:r>
    </w:p>
    <w:p w:rsidR="00513393" w:rsidRDefault="00513393" w:rsidP="00C84289">
      <w:pPr>
        <w:widowControl w:val="0"/>
        <w:tabs>
          <w:tab w:val="left" w:pos="720"/>
          <w:tab w:val="left" w:pos="993"/>
        </w:tabs>
        <w:ind w:firstLine="709"/>
        <w:contextualSpacing/>
        <w:rPr>
          <w:sz w:val="26"/>
          <w:szCs w:val="26"/>
        </w:rPr>
      </w:pPr>
    </w:p>
    <w:p w:rsidR="00513393" w:rsidRDefault="00513393" w:rsidP="00C84289">
      <w:pPr>
        <w:widowControl w:val="0"/>
        <w:tabs>
          <w:tab w:val="left" w:pos="720"/>
          <w:tab w:val="left" w:pos="993"/>
        </w:tabs>
        <w:ind w:firstLine="709"/>
        <w:contextualSpacing/>
        <w:rPr>
          <w:sz w:val="26"/>
          <w:szCs w:val="26"/>
        </w:rPr>
      </w:pPr>
    </w:p>
    <w:p w:rsidR="00C84289" w:rsidRPr="00906BA7" w:rsidRDefault="00C84289" w:rsidP="00C84289">
      <w:pPr>
        <w:widowControl w:val="0"/>
        <w:tabs>
          <w:tab w:val="left" w:pos="720"/>
          <w:tab w:val="left" w:pos="993"/>
        </w:tabs>
        <w:ind w:firstLine="709"/>
        <w:contextualSpacing/>
        <w:rPr>
          <w:b/>
          <w:sz w:val="26"/>
          <w:szCs w:val="26"/>
        </w:rPr>
      </w:pPr>
      <w:r w:rsidRPr="00906BA7">
        <w:rPr>
          <w:b/>
          <w:sz w:val="26"/>
          <w:szCs w:val="26"/>
        </w:rPr>
        <w:t>1. Основание для выполнения работ:</w:t>
      </w:r>
    </w:p>
    <w:p w:rsidR="00C84289" w:rsidRPr="00906BA7" w:rsidRDefault="00C84289" w:rsidP="00C84289">
      <w:pPr>
        <w:widowControl w:val="0"/>
        <w:tabs>
          <w:tab w:val="left" w:pos="993"/>
        </w:tabs>
        <w:ind w:firstLine="709"/>
        <w:contextualSpacing/>
        <w:jc w:val="both"/>
        <w:rPr>
          <w:sz w:val="26"/>
          <w:szCs w:val="26"/>
        </w:rPr>
      </w:pPr>
      <w:r w:rsidRPr="00906BA7">
        <w:rPr>
          <w:sz w:val="26"/>
          <w:szCs w:val="26"/>
        </w:rPr>
        <w:t>1.1. Инвестиционная программа АО «ДРСК» на 201</w:t>
      </w:r>
      <w:r w:rsidR="00251673" w:rsidRPr="00906BA7">
        <w:rPr>
          <w:sz w:val="26"/>
          <w:szCs w:val="26"/>
        </w:rPr>
        <w:t>9</w:t>
      </w:r>
      <w:r w:rsidRPr="00906BA7">
        <w:rPr>
          <w:sz w:val="26"/>
          <w:szCs w:val="26"/>
        </w:rPr>
        <w:t xml:space="preserve"> г.</w:t>
      </w:r>
    </w:p>
    <w:p w:rsidR="00161A4C" w:rsidRPr="00906BA7" w:rsidRDefault="00161A4C" w:rsidP="00161A4C">
      <w:pPr>
        <w:tabs>
          <w:tab w:val="left" w:pos="0"/>
        </w:tabs>
        <w:ind w:firstLine="426"/>
        <w:jc w:val="both"/>
        <w:rPr>
          <w:color w:val="000000"/>
          <w:sz w:val="26"/>
          <w:szCs w:val="26"/>
        </w:rPr>
      </w:pPr>
      <w:r w:rsidRPr="00906BA7">
        <w:rPr>
          <w:sz w:val="26"/>
          <w:szCs w:val="26"/>
        </w:rPr>
        <w:tab/>
        <w:t xml:space="preserve">1.2 </w:t>
      </w:r>
      <w:r w:rsidRPr="00906BA7">
        <w:rPr>
          <w:color w:val="000000"/>
          <w:sz w:val="26"/>
          <w:szCs w:val="26"/>
        </w:rPr>
        <w:t>Договор на технологическое присоединение к электрической сети:</w:t>
      </w:r>
    </w:p>
    <w:p w:rsidR="00161A4C" w:rsidRDefault="00161A4C" w:rsidP="00161A4C">
      <w:pPr>
        <w:jc w:val="both"/>
        <w:rPr>
          <w:sz w:val="26"/>
          <w:szCs w:val="26"/>
        </w:rPr>
      </w:pPr>
      <w:r w:rsidRPr="00906BA7">
        <w:rPr>
          <w:sz w:val="26"/>
          <w:szCs w:val="26"/>
        </w:rPr>
        <w:t>-  №</w:t>
      </w:r>
      <w:r w:rsidR="00524E24" w:rsidRPr="00524E24">
        <w:rPr>
          <w:sz w:val="26"/>
          <w:szCs w:val="26"/>
        </w:rPr>
        <w:t xml:space="preserve"> </w:t>
      </w:r>
      <w:r w:rsidR="00513393" w:rsidRPr="00513393">
        <w:rPr>
          <w:sz w:val="26"/>
          <w:szCs w:val="26"/>
        </w:rPr>
        <w:t>838/19-ХЭС от 03.04.19</w:t>
      </w:r>
      <w:r w:rsidR="00513393">
        <w:rPr>
          <w:sz w:val="26"/>
          <w:szCs w:val="26"/>
        </w:rPr>
        <w:t xml:space="preserve"> </w:t>
      </w:r>
      <w:r w:rsidRPr="00906BA7">
        <w:rPr>
          <w:sz w:val="26"/>
          <w:szCs w:val="26"/>
        </w:rPr>
        <w:t xml:space="preserve">заявитель </w:t>
      </w:r>
      <w:r w:rsidR="00513393" w:rsidRPr="00513393">
        <w:rPr>
          <w:sz w:val="26"/>
          <w:szCs w:val="26"/>
        </w:rPr>
        <w:t xml:space="preserve">ХЛПК ООО </w:t>
      </w:r>
      <w:r w:rsidRPr="00906BA7">
        <w:rPr>
          <w:sz w:val="26"/>
          <w:szCs w:val="26"/>
        </w:rPr>
        <w:t>(запрашиваемая мощность - 1</w:t>
      </w:r>
      <w:r w:rsidR="00513393">
        <w:rPr>
          <w:sz w:val="26"/>
          <w:szCs w:val="26"/>
        </w:rPr>
        <w:t>50</w:t>
      </w:r>
      <w:r w:rsidRPr="00906BA7">
        <w:rPr>
          <w:sz w:val="26"/>
          <w:szCs w:val="26"/>
        </w:rPr>
        <w:t xml:space="preserve"> кВт, статус потребителя - в счет </w:t>
      </w:r>
      <w:r w:rsidR="00CB6622" w:rsidRPr="00906BA7">
        <w:rPr>
          <w:sz w:val="26"/>
          <w:szCs w:val="26"/>
        </w:rPr>
        <w:t>платы за ТП</w:t>
      </w:r>
      <w:r w:rsidRPr="00906BA7">
        <w:rPr>
          <w:sz w:val="26"/>
          <w:szCs w:val="26"/>
        </w:rPr>
        <w:t xml:space="preserve">), </w:t>
      </w:r>
      <w:r w:rsidR="00513393" w:rsidRPr="00513393">
        <w:rPr>
          <w:sz w:val="26"/>
          <w:szCs w:val="26"/>
        </w:rPr>
        <w:t>ТПр 838/19</w:t>
      </w:r>
      <w:r w:rsidR="00513393">
        <w:rPr>
          <w:sz w:val="26"/>
          <w:szCs w:val="26"/>
        </w:rPr>
        <w:t xml:space="preserve"> </w:t>
      </w:r>
      <w:r w:rsidRPr="00906BA7">
        <w:rPr>
          <w:sz w:val="26"/>
          <w:szCs w:val="26"/>
        </w:rPr>
        <w:t xml:space="preserve">от </w:t>
      </w:r>
      <w:r w:rsidR="00513393" w:rsidRPr="00513393">
        <w:rPr>
          <w:sz w:val="26"/>
          <w:szCs w:val="26"/>
        </w:rPr>
        <w:t>03.04.2019</w:t>
      </w:r>
    </w:p>
    <w:p w:rsidR="006042B3" w:rsidRPr="00906BA7" w:rsidRDefault="006042B3" w:rsidP="00161A4C">
      <w:pPr>
        <w:jc w:val="both"/>
        <w:rPr>
          <w:sz w:val="26"/>
          <w:szCs w:val="26"/>
        </w:rPr>
      </w:pPr>
      <w:r w:rsidRPr="00906BA7">
        <w:rPr>
          <w:sz w:val="26"/>
          <w:szCs w:val="26"/>
        </w:rPr>
        <w:t>-  №</w:t>
      </w:r>
      <w:r w:rsidRPr="00524E24">
        <w:rPr>
          <w:sz w:val="26"/>
          <w:szCs w:val="26"/>
        </w:rPr>
        <w:t xml:space="preserve"> </w:t>
      </w:r>
      <w:r w:rsidRPr="005C073F">
        <w:rPr>
          <w:sz w:val="26"/>
          <w:szCs w:val="26"/>
        </w:rPr>
        <w:t xml:space="preserve">483/19-ХЭС от 28.02.19 </w:t>
      </w:r>
      <w:r>
        <w:rPr>
          <w:sz w:val="26"/>
          <w:szCs w:val="26"/>
        </w:rPr>
        <w:t xml:space="preserve"> </w:t>
      </w:r>
      <w:r w:rsidRPr="00906BA7">
        <w:rPr>
          <w:sz w:val="26"/>
          <w:szCs w:val="26"/>
        </w:rPr>
        <w:t xml:space="preserve">заявитель </w:t>
      </w:r>
      <w:r w:rsidRPr="005C073F">
        <w:rPr>
          <w:sz w:val="26"/>
          <w:szCs w:val="26"/>
        </w:rPr>
        <w:t xml:space="preserve">Сергеев В.В. </w:t>
      </w:r>
      <w:r w:rsidRPr="00906BA7">
        <w:rPr>
          <w:sz w:val="26"/>
          <w:szCs w:val="26"/>
        </w:rPr>
        <w:t>(запрашиваемая мощность - 1</w:t>
      </w:r>
      <w:r>
        <w:rPr>
          <w:sz w:val="26"/>
          <w:szCs w:val="26"/>
        </w:rPr>
        <w:t>4</w:t>
      </w:r>
      <w:r w:rsidRPr="00906BA7">
        <w:rPr>
          <w:sz w:val="26"/>
          <w:szCs w:val="26"/>
        </w:rPr>
        <w:t xml:space="preserve"> кВт, статус потребителя - в счет платы за ТП), </w:t>
      </w:r>
      <w:r w:rsidRPr="005C073F">
        <w:rPr>
          <w:sz w:val="26"/>
          <w:szCs w:val="26"/>
        </w:rPr>
        <w:t xml:space="preserve">ТПр 483/19 </w:t>
      </w:r>
      <w:r w:rsidRPr="00906BA7">
        <w:rPr>
          <w:sz w:val="26"/>
          <w:szCs w:val="26"/>
        </w:rPr>
        <w:t xml:space="preserve">от </w:t>
      </w:r>
      <w:r w:rsidRPr="005C073F">
        <w:rPr>
          <w:sz w:val="26"/>
          <w:szCs w:val="26"/>
        </w:rPr>
        <w:t>28.02.2019</w:t>
      </w:r>
      <w:r w:rsidRPr="00906BA7">
        <w:rPr>
          <w:sz w:val="26"/>
          <w:szCs w:val="26"/>
        </w:rPr>
        <w:t>.</w:t>
      </w:r>
    </w:p>
    <w:p w:rsidR="006C27DD" w:rsidRPr="005F7A7A" w:rsidRDefault="006C27DD" w:rsidP="00161A4C">
      <w:pPr>
        <w:jc w:val="both"/>
        <w:rPr>
          <w:sz w:val="26"/>
          <w:szCs w:val="26"/>
        </w:rPr>
      </w:pPr>
    </w:p>
    <w:p w:rsidR="002E4DCD" w:rsidRPr="005F7A7A" w:rsidRDefault="002E4DCD" w:rsidP="002E4DCD">
      <w:pPr>
        <w:suppressAutoHyphens/>
        <w:ind w:right="-365" w:firstLine="567"/>
        <w:jc w:val="both"/>
        <w:rPr>
          <w:b/>
          <w:sz w:val="26"/>
          <w:szCs w:val="26"/>
        </w:rPr>
      </w:pPr>
      <w:r w:rsidRPr="005F7A7A">
        <w:rPr>
          <w:b/>
          <w:sz w:val="26"/>
          <w:szCs w:val="26"/>
        </w:rPr>
        <w:t>2. Объем  выполняемых работ:</w:t>
      </w:r>
    </w:p>
    <w:p w:rsidR="002E4DCD" w:rsidRPr="0008438C" w:rsidRDefault="002E4DCD" w:rsidP="002E4DCD">
      <w:pPr>
        <w:tabs>
          <w:tab w:val="left" w:pos="0"/>
        </w:tabs>
        <w:jc w:val="both"/>
        <w:rPr>
          <w:sz w:val="26"/>
          <w:szCs w:val="26"/>
        </w:rPr>
      </w:pPr>
      <w:r w:rsidRPr="0008438C">
        <w:rPr>
          <w:sz w:val="26"/>
          <w:szCs w:val="26"/>
        </w:rPr>
        <w:t>Наименование:</w:t>
      </w:r>
    </w:p>
    <w:p w:rsidR="002E4DCD" w:rsidRPr="008D6796" w:rsidRDefault="00C22FD3" w:rsidP="00AA185F">
      <w:pPr>
        <w:jc w:val="both"/>
        <w:rPr>
          <w:sz w:val="26"/>
          <w:szCs w:val="26"/>
        </w:rPr>
      </w:pPr>
      <w:r>
        <w:rPr>
          <w:sz w:val="26"/>
          <w:szCs w:val="26"/>
        </w:rPr>
        <w:t xml:space="preserve">         </w:t>
      </w:r>
      <w:r w:rsidR="002E4DCD" w:rsidRPr="008D6796">
        <w:rPr>
          <w:sz w:val="26"/>
          <w:szCs w:val="26"/>
        </w:rPr>
        <w:t xml:space="preserve">- </w:t>
      </w:r>
      <w:r w:rsidR="008D6796" w:rsidRPr="008D6796">
        <w:rPr>
          <w:sz w:val="26"/>
          <w:szCs w:val="26"/>
        </w:rPr>
        <w:t xml:space="preserve">Строительство </w:t>
      </w:r>
      <w:r w:rsidR="00513393">
        <w:rPr>
          <w:sz w:val="26"/>
          <w:szCs w:val="26"/>
        </w:rPr>
        <w:t>В</w:t>
      </w:r>
      <w:r>
        <w:rPr>
          <w:sz w:val="26"/>
          <w:szCs w:val="26"/>
        </w:rPr>
        <w:t>Л</w:t>
      </w:r>
      <w:r w:rsidR="008D6796" w:rsidRPr="008D6796">
        <w:rPr>
          <w:sz w:val="26"/>
          <w:szCs w:val="26"/>
        </w:rPr>
        <w:t>-10 кВ отпайка от опоры №</w:t>
      </w:r>
      <w:r w:rsidR="00513393">
        <w:rPr>
          <w:sz w:val="26"/>
          <w:szCs w:val="26"/>
        </w:rPr>
        <w:t>16/17</w:t>
      </w:r>
      <w:r w:rsidR="008D6796" w:rsidRPr="008D6796">
        <w:rPr>
          <w:sz w:val="26"/>
          <w:szCs w:val="26"/>
        </w:rPr>
        <w:t xml:space="preserve"> Ф.</w:t>
      </w:r>
      <w:r w:rsidR="00513393">
        <w:rPr>
          <w:sz w:val="26"/>
          <w:szCs w:val="26"/>
        </w:rPr>
        <w:t>7</w:t>
      </w:r>
      <w:r w:rsidR="008D6796" w:rsidRPr="008D6796">
        <w:rPr>
          <w:sz w:val="26"/>
          <w:szCs w:val="26"/>
        </w:rPr>
        <w:t xml:space="preserve"> ПС </w:t>
      </w:r>
      <w:r w:rsidR="00513393">
        <w:rPr>
          <w:sz w:val="26"/>
          <w:szCs w:val="26"/>
        </w:rPr>
        <w:t>Ракитное</w:t>
      </w:r>
      <w:r w:rsidR="008D6796" w:rsidRPr="008D6796">
        <w:rPr>
          <w:sz w:val="26"/>
          <w:szCs w:val="26"/>
        </w:rPr>
        <w:t xml:space="preserve"> </w:t>
      </w:r>
      <w:r w:rsidR="00513393" w:rsidRPr="00513393">
        <w:rPr>
          <w:sz w:val="26"/>
          <w:szCs w:val="26"/>
        </w:rPr>
        <w:t>с. Ракитное</w:t>
      </w:r>
      <w:r w:rsidR="00513393" w:rsidRPr="008D6796">
        <w:rPr>
          <w:sz w:val="26"/>
          <w:szCs w:val="26"/>
        </w:rPr>
        <w:t xml:space="preserve"> </w:t>
      </w:r>
      <w:r w:rsidR="008D6796" w:rsidRPr="008D6796">
        <w:rPr>
          <w:sz w:val="26"/>
          <w:szCs w:val="26"/>
        </w:rPr>
        <w:t xml:space="preserve">протяженностью </w:t>
      </w:r>
      <w:r w:rsidR="00513393">
        <w:rPr>
          <w:sz w:val="26"/>
          <w:szCs w:val="26"/>
        </w:rPr>
        <w:t>0,540</w:t>
      </w:r>
      <w:r w:rsidR="008D6796" w:rsidRPr="008D6796">
        <w:rPr>
          <w:sz w:val="26"/>
          <w:szCs w:val="26"/>
        </w:rPr>
        <w:t xml:space="preserve"> км</w:t>
      </w:r>
      <w:r w:rsidR="006042B3">
        <w:rPr>
          <w:sz w:val="26"/>
          <w:szCs w:val="26"/>
        </w:rPr>
        <w:t xml:space="preserve">; </w:t>
      </w:r>
    </w:p>
    <w:p w:rsidR="006042B3" w:rsidRDefault="00C22FD3" w:rsidP="006042B3">
      <w:pPr>
        <w:widowControl w:val="0"/>
        <w:ind w:firstLine="567"/>
        <w:contextualSpacing/>
        <w:jc w:val="both"/>
        <w:rPr>
          <w:sz w:val="26"/>
          <w:szCs w:val="26"/>
        </w:rPr>
      </w:pPr>
      <w:r>
        <w:rPr>
          <w:sz w:val="26"/>
          <w:szCs w:val="26"/>
        </w:rPr>
        <w:t xml:space="preserve">- Строительство </w:t>
      </w:r>
      <w:r w:rsidR="00513393">
        <w:rPr>
          <w:sz w:val="26"/>
          <w:szCs w:val="26"/>
        </w:rPr>
        <w:t>МТП</w:t>
      </w:r>
      <w:r>
        <w:rPr>
          <w:sz w:val="26"/>
          <w:szCs w:val="26"/>
        </w:rPr>
        <w:t xml:space="preserve"> 160/10/0,4</w:t>
      </w:r>
      <w:r w:rsidRPr="00C22FD3">
        <w:rPr>
          <w:sz w:val="26"/>
          <w:szCs w:val="26"/>
        </w:rPr>
        <w:t xml:space="preserve"> </w:t>
      </w:r>
      <w:r w:rsidR="00513393" w:rsidRPr="00513393">
        <w:rPr>
          <w:sz w:val="26"/>
          <w:szCs w:val="26"/>
        </w:rPr>
        <w:t>с. Ракитное</w:t>
      </w:r>
      <w:r w:rsidR="006042B3">
        <w:rPr>
          <w:sz w:val="26"/>
          <w:szCs w:val="26"/>
        </w:rPr>
        <w:t xml:space="preserve">; </w:t>
      </w:r>
    </w:p>
    <w:p w:rsidR="006042B3" w:rsidRPr="008D6796" w:rsidRDefault="006042B3" w:rsidP="006042B3">
      <w:pPr>
        <w:jc w:val="both"/>
        <w:rPr>
          <w:sz w:val="26"/>
          <w:szCs w:val="26"/>
        </w:rPr>
      </w:pPr>
      <w:r>
        <w:rPr>
          <w:sz w:val="26"/>
          <w:szCs w:val="26"/>
        </w:rPr>
        <w:t xml:space="preserve">         </w:t>
      </w:r>
      <w:r w:rsidRPr="00EF4070">
        <w:rPr>
          <w:sz w:val="26"/>
          <w:szCs w:val="26"/>
        </w:rPr>
        <w:t>- Реконструкция ВЛ-6 кВ от опоры №1/95 Ф.20 ТПт "ГВФ" с. Матвеевка  от опоры №29/4 ф. 20 ВЛ-6кВ  ПС ГВФ демонтаж опор (Инв№HB009820)</w:t>
      </w:r>
      <w:r>
        <w:rPr>
          <w:sz w:val="26"/>
          <w:szCs w:val="26"/>
        </w:rPr>
        <w:t xml:space="preserve">; </w:t>
      </w:r>
    </w:p>
    <w:p w:rsidR="006042B3" w:rsidRPr="00EF3E62" w:rsidRDefault="006042B3" w:rsidP="006042B3">
      <w:pPr>
        <w:tabs>
          <w:tab w:val="left" w:pos="993"/>
        </w:tabs>
        <w:suppressAutoHyphens/>
        <w:ind w:right="-16"/>
        <w:jc w:val="both"/>
        <w:rPr>
          <w:sz w:val="26"/>
          <w:szCs w:val="26"/>
        </w:rPr>
      </w:pPr>
      <w:r>
        <w:rPr>
          <w:sz w:val="26"/>
          <w:szCs w:val="26"/>
        </w:rPr>
        <w:t xml:space="preserve">        </w:t>
      </w:r>
      <w:r w:rsidRPr="00C06F61">
        <w:rPr>
          <w:sz w:val="26"/>
          <w:szCs w:val="26"/>
        </w:rPr>
        <w:t xml:space="preserve">- </w:t>
      </w:r>
      <w:r w:rsidRPr="00EF3E62">
        <w:rPr>
          <w:sz w:val="26"/>
          <w:szCs w:val="26"/>
        </w:rPr>
        <w:t>Реконструкция ВЛ-0,4 кВ ф-3 ТП-1344 с. Матвеевка  в пролетах  опор №4 - №10 ф. 3 ТП-1344 замена опор СВ 95-3 на СВ 105-5</w:t>
      </w:r>
      <w:r w:rsidRPr="00EF3E62">
        <w:t xml:space="preserve"> (Инв№</w:t>
      </w:r>
      <w:r w:rsidRPr="00EF3E62">
        <w:rPr>
          <w:sz w:val="26"/>
          <w:szCs w:val="26"/>
        </w:rPr>
        <w:t>HB037945)</w:t>
      </w:r>
      <w:r>
        <w:rPr>
          <w:sz w:val="26"/>
          <w:szCs w:val="26"/>
        </w:rPr>
        <w:t xml:space="preserve">; </w:t>
      </w:r>
    </w:p>
    <w:p w:rsidR="006042B3" w:rsidRPr="00C06F61" w:rsidRDefault="006042B3" w:rsidP="006042B3">
      <w:pPr>
        <w:tabs>
          <w:tab w:val="left" w:pos="993"/>
        </w:tabs>
        <w:suppressAutoHyphens/>
        <w:ind w:right="-16"/>
        <w:jc w:val="both"/>
        <w:rPr>
          <w:sz w:val="26"/>
          <w:szCs w:val="26"/>
        </w:rPr>
      </w:pPr>
      <w:r>
        <w:rPr>
          <w:sz w:val="26"/>
          <w:szCs w:val="26"/>
        </w:rPr>
        <w:t xml:space="preserve">        - </w:t>
      </w:r>
      <w:r w:rsidRPr="00C06F61">
        <w:rPr>
          <w:sz w:val="26"/>
          <w:szCs w:val="26"/>
        </w:rPr>
        <w:t xml:space="preserve">Реконструкция </w:t>
      </w:r>
      <w:r w:rsidRPr="00EF3E62">
        <w:rPr>
          <w:sz w:val="26"/>
          <w:szCs w:val="26"/>
        </w:rPr>
        <w:t>ВЛ-0,4 кВ ф-3 ТП-1344 от оп.№4, 10</w:t>
      </w:r>
      <w:r>
        <w:rPr>
          <w:sz w:val="26"/>
          <w:szCs w:val="26"/>
        </w:rPr>
        <w:t xml:space="preserve"> </w:t>
      </w:r>
      <w:r w:rsidRPr="00C06F61">
        <w:rPr>
          <w:sz w:val="26"/>
          <w:szCs w:val="26"/>
        </w:rPr>
        <w:t xml:space="preserve">с. Матвеевка  в пролетах опор.№10 - 15/3 </w:t>
      </w:r>
      <w:r>
        <w:rPr>
          <w:sz w:val="26"/>
          <w:szCs w:val="26"/>
        </w:rPr>
        <w:t>замена опор СВ 95-3 на СВ 105-5</w:t>
      </w:r>
      <w:r w:rsidRPr="00C06F61">
        <w:rPr>
          <w:sz w:val="26"/>
          <w:szCs w:val="26"/>
        </w:rPr>
        <w:t xml:space="preserve"> опор (Инв№</w:t>
      </w:r>
      <w:r w:rsidRPr="00C06F61">
        <w:t xml:space="preserve"> </w:t>
      </w:r>
      <w:r w:rsidRPr="00EF3E62">
        <w:rPr>
          <w:sz w:val="26"/>
          <w:szCs w:val="26"/>
        </w:rPr>
        <w:t>HB038303</w:t>
      </w:r>
      <w:r w:rsidRPr="00C06F61">
        <w:rPr>
          <w:sz w:val="26"/>
          <w:szCs w:val="26"/>
        </w:rPr>
        <w:t>)</w:t>
      </w:r>
      <w:r>
        <w:rPr>
          <w:sz w:val="26"/>
          <w:szCs w:val="26"/>
        </w:rPr>
        <w:t xml:space="preserve">; </w:t>
      </w:r>
    </w:p>
    <w:p w:rsidR="006042B3" w:rsidRDefault="006042B3" w:rsidP="006042B3">
      <w:pPr>
        <w:tabs>
          <w:tab w:val="left" w:pos="993"/>
        </w:tabs>
        <w:suppressAutoHyphens/>
        <w:ind w:right="-16"/>
        <w:jc w:val="both"/>
        <w:rPr>
          <w:sz w:val="26"/>
          <w:szCs w:val="26"/>
        </w:rPr>
      </w:pPr>
      <w:r>
        <w:rPr>
          <w:sz w:val="26"/>
          <w:szCs w:val="26"/>
        </w:rPr>
        <w:t xml:space="preserve">       - Строительство ВЛ-6кВ отпайка от опоры 29/4 ф.20 ПС </w:t>
      </w:r>
      <w:r w:rsidRPr="00FE3D83">
        <w:rPr>
          <w:sz w:val="26"/>
          <w:szCs w:val="26"/>
        </w:rPr>
        <w:t xml:space="preserve">ГВФ с. Матвеевка  </w:t>
      </w:r>
      <w:r>
        <w:rPr>
          <w:sz w:val="26"/>
          <w:szCs w:val="26"/>
        </w:rPr>
        <w:t xml:space="preserve">протяженностью 1,485 км; </w:t>
      </w:r>
    </w:p>
    <w:p w:rsidR="006042B3" w:rsidRDefault="006042B3" w:rsidP="006042B3">
      <w:pPr>
        <w:tabs>
          <w:tab w:val="left" w:pos="993"/>
        </w:tabs>
        <w:suppressAutoHyphens/>
        <w:ind w:right="-16"/>
        <w:jc w:val="both"/>
        <w:rPr>
          <w:sz w:val="26"/>
          <w:szCs w:val="26"/>
        </w:rPr>
      </w:pPr>
      <w:r>
        <w:rPr>
          <w:sz w:val="26"/>
          <w:szCs w:val="26"/>
        </w:rPr>
        <w:t xml:space="preserve">         - Строительство СТП 25/6/0,4 с. Матвеевка.</w:t>
      </w:r>
      <w:r w:rsidRPr="00FE3D83">
        <w:rPr>
          <w:sz w:val="26"/>
          <w:szCs w:val="26"/>
        </w:rPr>
        <w:t xml:space="preserve"> </w:t>
      </w:r>
    </w:p>
    <w:p w:rsidR="00513393" w:rsidRDefault="00513393" w:rsidP="00513393">
      <w:pPr>
        <w:widowControl w:val="0"/>
        <w:tabs>
          <w:tab w:val="left" w:pos="720"/>
          <w:tab w:val="left" w:pos="993"/>
        </w:tabs>
        <w:ind w:firstLine="709"/>
        <w:contextualSpacing/>
        <w:rPr>
          <w:sz w:val="26"/>
          <w:szCs w:val="26"/>
        </w:rPr>
      </w:pPr>
    </w:p>
    <w:p w:rsidR="006042B3" w:rsidRDefault="00421164" w:rsidP="006042B3">
      <w:pPr>
        <w:tabs>
          <w:tab w:val="left" w:pos="993"/>
        </w:tabs>
        <w:suppressAutoHyphens/>
        <w:ind w:right="-16" w:firstLine="709"/>
        <w:jc w:val="both"/>
        <w:rPr>
          <w:sz w:val="26"/>
          <w:szCs w:val="26"/>
        </w:rPr>
      </w:pPr>
      <w:r w:rsidRPr="00906BA7">
        <w:rPr>
          <w:sz w:val="26"/>
          <w:szCs w:val="26"/>
        </w:rPr>
        <w:t>Объект</w:t>
      </w:r>
      <w:r w:rsidR="006042B3">
        <w:rPr>
          <w:sz w:val="26"/>
          <w:szCs w:val="26"/>
        </w:rPr>
        <w:t>ы</w:t>
      </w:r>
      <w:r w:rsidRPr="00906BA7">
        <w:rPr>
          <w:sz w:val="26"/>
          <w:szCs w:val="26"/>
        </w:rPr>
        <w:t xml:space="preserve"> расположен</w:t>
      </w:r>
      <w:r w:rsidR="006042B3">
        <w:rPr>
          <w:sz w:val="26"/>
          <w:szCs w:val="26"/>
        </w:rPr>
        <w:t>ы</w:t>
      </w:r>
      <w:r w:rsidRPr="00906BA7">
        <w:rPr>
          <w:sz w:val="26"/>
          <w:szCs w:val="26"/>
        </w:rPr>
        <w:t xml:space="preserve"> по адресу: </w:t>
      </w:r>
      <w:r w:rsidR="00513393" w:rsidRPr="00513393">
        <w:rPr>
          <w:sz w:val="26"/>
          <w:szCs w:val="26"/>
        </w:rPr>
        <w:t>в 1452 метров на юго-запад от жилого дома № 4 по ул. Грушевой в с. Ракитное</w:t>
      </w:r>
      <w:r w:rsidR="006042B3">
        <w:rPr>
          <w:sz w:val="26"/>
          <w:szCs w:val="26"/>
        </w:rPr>
        <w:t xml:space="preserve">; с. Матвеевка </w:t>
      </w:r>
      <w:r w:rsidR="006042B3" w:rsidRPr="005C073F">
        <w:rPr>
          <w:sz w:val="26"/>
          <w:szCs w:val="26"/>
        </w:rPr>
        <w:t xml:space="preserve"> в 1170 м на запад от дома по ул.</w:t>
      </w:r>
      <w:r w:rsidR="006042B3">
        <w:rPr>
          <w:sz w:val="26"/>
          <w:szCs w:val="26"/>
        </w:rPr>
        <w:t xml:space="preserve"> </w:t>
      </w:r>
      <w:r w:rsidR="006042B3" w:rsidRPr="005C073F">
        <w:rPr>
          <w:sz w:val="26"/>
          <w:szCs w:val="26"/>
        </w:rPr>
        <w:t>Зеленой, 17</w:t>
      </w:r>
      <w:r w:rsidR="006042B3">
        <w:rPr>
          <w:sz w:val="26"/>
          <w:szCs w:val="26"/>
        </w:rPr>
        <w:t>;</w:t>
      </w:r>
      <w:r w:rsidR="006042B3" w:rsidRPr="005C073F">
        <w:rPr>
          <w:sz w:val="26"/>
          <w:szCs w:val="26"/>
        </w:rPr>
        <w:t xml:space="preserve"> </w:t>
      </w:r>
    </w:p>
    <w:p w:rsidR="00421164" w:rsidRPr="00906BA7" w:rsidRDefault="00421164" w:rsidP="006042B3">
      <w:pPr>
        <w:tabs>
          <w:tab w:val="left" w:pos="993"/>
        </w:tabs>
        <w:suppressAutoHyphens/>
        <w:ind w:right="-16"/>
        <w:jc w:val="both"/>
        <w:rPr>
          <w:sz w:val="26"/>
          <w:szCs w:val="26"/>
        </w:rPr>
      </w:pPr>
    </w:p>
    <w:p w:rsidR="00DD31A0" w:rsidRPr="00906BA7" w:rsidRDefault="00DD31A0" w:rsidP="00DD31A0">
      <w:pPr>
        <w:tabs>
          <w:tab w:val="left" w:pos="0"/>
        </w:tabs>
        <w:spacing w:before="60"/>
        <w:jc w:val="both"/>
        <w:rPr>
          <w:sz w:val="26"/>
          <w:szCs w:val="26"/>
        </w:rPr>
      </w:pPr>
      <w:r w:rsidRPr="00906BA7">
        <w:rPr>
          <w:b/>
          <w:i/>
          <w:sz w:val="26"/>
          <w:szCs w:val="26"/>
        </w:rPr>
        <w:tab/>
      </w:r>
      <w:r w:rsidRPr="00906BA7">
        <w:rPr>
          <w:sz w:val="26"/>
          <w:szCs w:val="26"/>
        </w:rPr>
        <w:t>В составе работ необходимо выполнить ПИР и СМР.</w:t>
      </w:r>
    </w:p>
    <w:p w:rsidR="00DD31A0" w:rsidRPr="00906BA7" w:rsidRDefault="00DD31A0" w:rsidP="00DD31A0">
      <w:pPr>
        <w:tabs>
          <w:tab w:val="left" w:pos="0"/>
        </w:tabs>
        <w:spacing w:before="60"/>
        <w:ind w:firstLine="567"/>
        <w:jc w:val="both"/>
        <w:rPr>
          <w:b/>
          <w:sz w:val="26"/>
          <w:szCs w:val="26"/>
        </w:rPr>
      </w:pPr>
      <w:r w:rsidRPr="00906BA7">
        <w:rPr>
          <w:b/>
          <w:sz w:val="26"/>
          <w:szCs w:val="26"/>
        </w:rPr>
        <w:t xml:space="preserve"> 2.1 Разработка проектно-сметной документации в объеме рабочей документации. В состав проекта включить:</w:t>
      </w:r>
    </w:p>
    <w:p w:rsidR="00DD31A0" w:rsidRPr="00906BA7" w:rsidRDefault="00DD31A0" w:rsidP="00DD31A0">
      <w:pPr>
        <w:spacing w:before="60"/>
        <w:ind w:firstLine="567"/>
        <w:jc w:val="both"/>
        <w:rPr>
          <w:sz w:val="26"/>
          <w:szCs w:val="26"/>
        </w:rPr>
      </w:pPr>
      <w:r w:rsidRPr="00906BA7">
        <w:rPr>
          <w:sz w:val="26"/>
          <w:szCs w:val="26"/>
        </w:rPr>
        <w:t xml:space="preserve">2.1.1. Для объектов находящихся на территории г. Хабаровск. </w:t>
      </w:r>
    </w:p>
    <w:p w:rsidR="00DD31A0" w:rsidRPr="00906BA7" w:rsidRDefault="00DD31A0" w:rsidP="00DD31A0">
      <w:pPr>
        <w:spacing w:after="200"/>
        <w:ind w:firstLine="567"/>
        <w:contextualSpacing/>
        <w:jc w:val="both"/>
        <w:rPr>
          <w:sz w:val="26"/>
          <w:szCs w:val="26"/>
        </w:rPr>
      </w:pPr>
      <w:r w:rsidRPr="00906BA7">
        <w:rPr>
          <w:sz w:val="26"/>
          <w:szCs w:val="26"/>
        </w:rPr>
        <w:t>Согласованную по выписке ИСОГД Схему границ поопорной трассировки на топооснове и КПТ (масштаб 1:500) объекта ТП;</w:t>
      </w:r>
    </w:p>
    <w:p w:rsidR="00DD31A0" w:rsidRPr="00DD31A0" w:rsidRDefault="00DD31A0" w:rsidP="00DD31A0">
      <w:pPr>
        <w:spacing w:after="200"/>
        <w:ind w:firstLine="567"/>
        <w:contextualSpacing/>
        <w:jc w:val="both"/>
        <w:rPr>
          <w:sz w:val="26"/>
          <w:szCs w:val="26"/>
        </w:rPr>
      </w:pPr>
      <w:r w:rsidRPr="00906BA7">
        <w:rPr>
          <w:sz w:val="26"/>
          <w:szCs w:val="26"/>
        </w:rPr>
        <w:t>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w:t>
      </w:r>
      <w:r w:rsidRPr="00DD31A0">
        <w:rPr>
          <w:sz w:val="26"/>
          <w:szCs w:val="26"/>
        </w:rPr>
        <w:t xml:space="preserve"> с указанием координат характерных точек границ территории – в случае, если планируется использовать земли или часть земельного участка, находящихся в государственной или муниципальной собственности, без предоставления земельных участков и установления сервитута (с использованием системы координат, применяемой при ведении государственного кадастра недвижимости);</w:t>
      </w:r>
    </w:p>
    <w:p w:rsidR="00DD31A0" w:rsidRPr="00DD31A0" w:rsidRDefault="00DD31A0" w:rsidP="00DD31A0">
      <w:pPr>
        <w:spacing w:after="200"/>
        <w:ind w:firstLine="567"/>
        <w:contextualSpacing/>
        <w:jc w:val="both"/>
        <w:rPr>
          <w:sz w:val="26"/>
          <w:szCs w:val="26"/>
        </w:rPr>
      </w:pPr>
      <w:r w:rsidRPr="00DD31A0">
        <w:rPr>
          <w:sz w:val="26"/>
          <w:szCs w:val="26"/>
        </w:rPr>
        <w:t xml:space="preserve">перечетную ведомость и подеревную схему (в случае сноса зеленых насаждений). Разрешение на снос зеленых насаждений; </w:t>
      </w:r>
    </w:p>
    <w:p w:rsidR="00DD31A0" w:rsidRPr="00DD31A0" w:rsidRDefault="00DD31A0" w:rsidP="00DD31A0">
      <w:pPr>
        <w:spacing w:after="200"/>
        <w:ind w:firstLine="567"/>
        <w:contextualSpacing/>
        <w:jc w:val="both"/>
        <w:rPr>
          <w:sz w:val="26"/>
          <w:szCs w:val="26"/>
        </w:rPr>
      </w:pPr>
      <w:r w:rsidRPr="00DD31A0">
        <w:rPr>
          <w:sz w:val="26"/>
          <w:szCs w:val="26"/>
        </w:rPr>
        <w:lastRenderedPageBreak/>
        <w:t xml:space="preserve">ППР на производство земляных работ; </w:t>
      </w:r>
    </w:p>
    <w:p w:rsidR="00DD31A0" w:rsidRPr="00DD31A0" w:rsidRDefault="00DD31A0" w:rsidP="00DD31A0">
      <w:pPr>
        <w:spacing w:after="200"/>
        <w:ind w:firstLine="567"/>
        <w:contextualSpacing/>
        <w:jc w:val="both"/>
        <w:rPr>
          <w:sz w:val="26"/>
          <w:szCs w:val="26"/>
        </w:rPr>
      </w:pPr>
      <w:r w:rsidRPr="00DD31A0">
        <w:rPr>
          <w:sz w:val="26"/>
          <w:szCs w:val="26"/>
        </w:rPr>
        <w:t xml:space="preserve">2.1.2. Для объектов находящихся не на территории г. Хабаровск. </w:t>
      </w:r>
    </w:p>
    <w:p w:rsidR="00DD31A0" w:rsidRPr="00DD31A0" w:rsidRDefault="00DD31A0" w:rsidP="00DD31A0">
      <w:pPr>
        <w:spacing w:after="200"/>
        <w:ind w:firstLine="720"/>
        <w:contextualSpacing/>
        <w:jc w:val="both"/>
        <w:rPr>
          <w:sz w:val="26"/>
          <w:szCs w:val="26"/>
        </w:rPr>
      </w:pPr>
      <w:r w:rsidRPr="00DD31A0">
        <w:rPr>
          <w:sz w:val="26"/>
          <w:szCs w:val="26"/>
        </w:rPr>
        <w:t>Согласованную по выписке с заинтересованными землепользователями и сетедержателями Схему границ поопорной трассировки объекта ТП на топографической основе (масштаб 1:2000; 1:5000 при наличии) (по согласованию с администрациями Муниципальных образований на основе Google карт) и КПТ;</w:t>
      </w:r>
    </w:p>
    <w:p w:rsidR="00DD31A0" w:rsidRPr="00DD31A0" w:rsidRDefault="00DD31A0" w:rsidP="00DD31A0">
      <w:pPr>
        <w:spacing w:after="200"/>
        <w:ind w:firstLine="567"/>
        <w:contextualSpacing/>
        <w:jc w:val="both"/>
        <w:rPr>
          <w:sz w:val="26"/>
          <w:szCs w:val="26"/>
        </w:rPr>
      </w:pPr>
      <w:r w:rsidRPr="00DD31A0">
        <w:rPr>
          <w:sz w:val="26"/>
          <w:szCs w:val="26"/>
        </w:rPr>
        <w:t>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находящихся в государственной или муниципальной собственности, без предоставления земельных участков и установления сервитута (с использованием системы координат, применяемой при ведении государственного кадастра недвижимости);</w:t>
      </w:r>
    </w:p>
    <w:p w:rsidR="00DD31A0" w:rsidRPr="00DD31A0" w:rsidRDefault="00DD31A0" w:rsidP="00DD31A0">
      <w:pPr>
        <w:spacing w:after="200"/>
        <w:ind w:firstLine="720"/>
        <w:contextualSpacing/>
        <w:jc w:val="both"/>
        <w:rPr>
          <w:sz w:val="26"/>
          <w:szCs w:val="26"/>
        </w:rPr>
      </w:pPr>
      <w:r w:rsidRPr="00DD31A0">
        <w:rPr>
          <w:sz w:val="26"/>
          <w:szCs w:val="26"/>
        </w:rPr>
        <w:t xml:space="preserve">перечетную ведомость и подеревную схему (в случае сноса зеленых насаждений). Разрешение на снос зеленых насаждений; ППР на производство земляных работ; </w:t>
      </w:r>
    </w:p>
    <w:p w:rsidR="00DD31A0" w:rsidRPr="00DD31A0" w:rsidRDefault="00DD31A0" w:rsidP="00DD31A0">
      <w:pPr>
        <w:ind w:firstLine="720"/>
        <w:contextualSpacing/>
        <w:jc w:val="both"/>
        <w:rPr>
          <w:sz w:val="26"/>
          <w:szCs w:val="26"/>
        </w:rPr>
      </w:pPr>
      <w:r w:rsidRPr="00DD31A0">
        <w:rPr>
          <w:sz w:val="26"/>
          <w:szCs w:val="26"/>
        </w:rPr>
        <w:t xml:space="preserve">2.1.3. Указанные в п.п. 2.1.1 и 2.1.2 документы и исходные материалы предоставить в бумажном виде и на электронном носителе в форматах (*.pdf; *.dwg; *.tab; *.hml; *.sig). Работы по подготовке исходно разрешительной документации должны быть выполнены в соответствии с Земельным кодексом Российской Фудерации; Градостроительным кодексом Российской Федерации и другими законами Российской Федерации и Хабаровского края; нормативно-правовыми актами Российской Федерации, Хабаровского края и муниципальных образований Хабаровского края.   </w:t>
      </w:r>
    </w:p>
    <w:p w:rsidR="00DD31A0" w:rsidRPr="00DD31A0" w:rsidRDefault="00DD31A0" w:rsidP="00DD31A0">
      <w:pPr>
        <w:ind w:firstLine="567"/>
        <w:jc w:val="both"/>
        <w:rPr>
          <w:sz w:val="26"/>
          <w:szCs w:val="26"/>
        </w:rPr>
      </w:pPr>
      <w:r w:rsidRPr="00DD31A0">
        <w:rPr>
          <w:sz w:val="26"/>
          <w:szCs w:val="26"/>
        </w:rPr>
        <w:t>2.1.4 Схемы закрепления опор в грунте; ведомость стрел провесов проводов; конструктивно-строительные решения; мероприятия по защите ВЛ от грозовых перенапряжений; заземляющие устройства ВЛ; спецификации материалов, изделий, конструкций, оборудования</w:t>
      </w:r>
      <w:r w:rsidR="006042B3">
        <w:rPr>
          <w:sz w:val="26"/>
          <w:szCs w:val="26"/>
        </w:rPr>
        <w:t>.</w:t>
      </w:r>
    </w:p>
    <w:p w:rsidR="00DD31A0" w:rsidRPr="00DD31A0" w:rsidRDefault="00DD31A0" w:rsidP="00DD31A0">
      <w:pPr>
        <w:spacing w:before="60"/>
        <w:ind w:firstLine="567"/>
        <w:jc w:val="both"/>
        <w:rPr>
          <w:sz w:val="26"/>
          <w:szCs w:val="26"/>
        </w:rPr>
      </w:pPr>
      <w:r w:rsidRPr="00DD31A0">
        <w:rPr>
          <w:sz w:val="26"/>
          <w:szCs w:val="26"/>
        </w:rPr>
        <w:t xml:space="preserve">2.1.5 Краткую пояснительную записку с описанием строительных и электротехнических решений по ВЛ и ТП. </w:t>
      </w:r>
    </w:p>
    <w:p w:rsidR="00DD31A0" w:rsidRPr="00DD31A0" w:rsidRDefault="00DD31A0" w:rsidP="00DD31A0">
      <w:pPr>
        <w:tabs>
          <w:tab w:val="left" w:pos="0"/>
        </w:tabs>
        <w:spacing w:before="60"/>
        <w:ind w:firstLine="567"/>
        <w:jc w:val="both"/>
        <w:rPr>
          <w:sz w:val="26"/>
          <w:szCs w:val="26"/>
        </w:rPr>
      </w:pPr>
      <w:r w:rsidRPr="00DD31A0">
        <w:rPr>
          <w:sz w:val="26"/>
          <w:szCs w:val="26"/>
        </w:rPr>
        <w:t xml:space="preserve">2.1.6 Проектные решения разработать в соответствии с техническими условиями на технологическое присоединение. </w:t>
      </w:r>
    </w:p>
    <w:p w:rsidR="00DD31A0" w:rsidRPr="00DD31A0" w:rsidRDefault="00DD31A0" w:rsidP="00DD31A0">
      <w:pPr>
        <w:tabs>
          <w:tab w:val="left" w:pos="0"/>
        </w:tabs>
        <w:spacing w:before="60"/>
        <w:ind w:firstLine="567"/>
        <w:jc w:val="both"/>
        <w:rPr>
          <w:sz w:val="26"/>
          <w:szCs w:val="26"/>
        </w:rPr>
      </w:pPr>
      <w:r w:rsidRPr="00DD31A0">
        <w:rPr>
          <w:sz w:val="26"/>
          <w:szCs w:val="26"/>
        </w:rPr>
        <w:t>2.1.7 Проектную документацию необходимо согласовать с начальником сетевого района, начальником СТП,  главным инженером СП «ЦЭС» филиала «ХЭС», сектором земельных отношений ОКСиИ филиала «ХЭС» до начала производства работ.</w:t>
      </w:r>
    </w:p>
    <w:p w:rsidR="00DD31A0" w:rsidRPr="00DD31A0" w:rsidRDefault="00DD31A0" w:rsidP="00DD31A0">
      <w:pPr>
        <w:tabs>
          <w:tab w:val="left" w:pos="0"/>
        </w:tabs>
        <w:spacing w:before="60"/>
        <w:ind w:firstLine="567"/>
        <w:jc w:val="both"/>
        <w:rPr>
          <w:sz w:val="26"/>
          <w:szCs w:val="26"/>
        </w:rPr>
      </w:pPr>
      <w:r w:rsidRPr="00DD31A0">
        <w:rPr>
          <w:sz w:val="26"/>
          <w:szCs w:val="26"/>
        </w:rPr>
        <w:t>2.1.8 Разработанные проекты передать по акту приемки-передачи на утверждение в филиал АО «ДРСК» «ХЭС» (в бумажном виде и на электронном носителе, формат.pdf, .dwg).</w:t>
      </w:r>
    </w:p>
    <w:p w:rsidR="00DD31A0" w:rsidRPr="00DD31A0" w:rsidRDefault="00DD31A0" w:rsidP="00DD31A0">
      <w:pPr>
        <w:tabs>
          <w:tab w:val="left" w:pos="0"/>
        </w:tabs>
        <w:spacing w:before="60"/>
        <w:ind w:firstLine="567"/>
        <w:jc w:val="both"/>
        <w:rPr>
          <w:sz w:val="26"/>
          <w:szCs w:val="26"/>
        </w:rPr>
      </w:pPr>
      <w:r w:rsidRPr="00DD31A0">
        <w:rPr>
          <w:sz w:val="26"/>
          <w:szCs w:val="26"/>
        </w:rPr>
        <w:t>2.1.9 Предоставить отдельный локальный сметный расчёт для каждого объекта основных средств (согласно пунктам технического задания).</w:t>
      </w:r>
    </w:p>
    <w:p w:rsidR="00DD31A0" w:rsidRPr="00DD31A0" w:rsidRDefault="00DD31A0" w:rsidP="00DD31A0">
      <w:pPr>
        <w:tabs>
          <w:tab w:val="left" w:pos="0"/>
        </w:tabs>
        <w:spacing w:before="60"/>
        <w:ind w:firstLine="567"/>
        <w:jc w:val="both"/>
        <w:rPr>
          <w:b/>
          <w:sz w:val="26"/>
          <w:szCs w:val="26"/>
        </w:rPr>
      </w:pPr>
      <w:r w:rsidRPr="00DD31A0">
        <w:rPr>
          <w:sz w:val="26"/>
          <w:szCs w:val="26"/>
        </w:rPr>
        <w:t>2.2</w:t>
      </w:r>
      <w:r w:rsidRPr="00DD31A0">
        <w:rPr>
          <w:b/>
          <w:sz w:val="26"/>
          <w:szCs w:val="26"/>
        </w:rPr>
        <w:t xml:space="preserve"> </w:t>
      </w:r>
      <w:r w:rsidRPr="00DD31A0">
        <w:rPr>
          <w:sz w:val="26"/>
          <w:szCs w:val="26"/>
        </w:rPr>
        <w:t xml:space="preserve">Выполнение строительно-монтажных и проектных работ согласно </w:t>
      </w:r>
      <w:r w:rsidR="00C172DF">
        <w:rPr>
          <w:sz w:val="26"/>
          <w:szCs w:val="26"/>
        </w:rPr>
        <w:t xml:space="preserve">приложений </w:t>
      </w:r>
      <w:r w:rsidR="00C172DF" w:rsidRPr="00DD31A0">
        <w:rPr>
          <w:sz w:val="26"/>
          <w:szCs w:val="26"/>
        </w:rPr>
        <w:t>№</w:t>
      </w:r>
      <w:r w:rsidR="00C172DF">
        <w:rPr>
          <w:sz w:val="26"/>
          <w:szCs w:val="26"/>
        </w:rPr>
        <w:t>3.1</w:t>
      </w:r>
      <w:r w:rsidR="006042B3">
        <w:rPr>
          <w:sz w:val="26"/>
          <w:szCs w:val="26"/>
        </w:rPr>
        <w:t>-3.2</w:t>
      </w:r>
      <w:r w:rsidR="00513393">
        <w:rPr>
          <w:sz w:val="26"/>
          <w:szCs w:val="26"/>
        </w:rPr>
        <w:t>.</w:t>
      </w:r>
    </w:p>
    <w:p w:rsidR="00DC6168" w:rsidRPr="00DC6168" w:rsidRDefault="00DC6168" w:rsidP="00DC6168">
      <w:pPr>
        <w:spacing w:before="60"/>
        <w:ind w:right="588" w:firstLine="708"/>
        <w:rPr>
          <w:b/>
          <w:sz w:val="26"/>
          <w:szCs w:val="26"/>
        </w:rPr>
      </w:pPr>
      <w:r w:rsidRPr="00DC6168">
        <w:rPr>
          <w:b/>
          <w:sz w:val="26"/>
          <w:szCs w:val="26"/>
        </w:rPr>
        <w:t>3 Требования к выполнению работ:</w:t>
      </w:r>
    </w:p>
    <w:p w:rsidR="00DC6168" w:rsidRPr="00DC6168" w:rsidRDefault="00DC6168" w:rsidP="00DC6168">
      <w:pPr>
        <w:spacing w:before="60"/>
        <w:ind w:firstLine="708"/>
        <w:jc w:val="both"/>
        <w:rPr>
          <w:sz w:val="26"/>
          <w:szCs w:val="26"/>
        </w:rPr>
      </w:pPr>
      <w:r w:rsidRPr="00DC6168">
        <w:rPr>
          <w:sz w:val="26"/>
          <w:szCs w:val="26"/>
        </w:rPr>
        <w:t>3.1  Оборудование приобретает подрядчик в соответствии с техническими характеристиками указанными в опросных листах.</w:t>
      </w:r>
    </w:p>
    <w:p w:rsidR="00DC6168" w:rsidRPr="00DC6168" w:rsidRDefault="00DC6168" w:rsidP="00DC6168">
      <w:pPr>
        <w:tabs>
          <w:tab w:val="left" w:pos="567"/>
        </w:tabs>
        <w:spacing w:before="60"/>
        <w:ind w:right="-7"/>
        <w:jc w:val="both"/>
        <w:rPr>
          <w:sz w:val="26"/>
          <w:szCs w:val="26"/>
        </w:rPr>
      </w:pPr>
      <w:r w:rsidRPr="00DC6168">
        <w:rPr>
          <w:sz w:val="26"/>
          <w:szCs w:val="26"/>
        </w:rPr>
        <w:tab/>
      </w:r>
      <w:r w:rsidRPr="00DC6168">
        <w:rPr>
          <w:sz w:val="26"/>
          <w:szCs w:val="26"/>
        </w:rPr>
        <w:tab/>
        <w:t>3.2</w:t>
      </w:r>
      <w:r w:rsidRPr="00DC6168">
        <w:rPr>
          <w:b/>
          <w:i/>
          <w:sz w:val="26"/>
          <w:szCs w:val="26"/>
        </w:rPr>
        <w:t xml:space="preserve">  </w:t>
      </w:r>
      <w:r w:rsidRPr="00DC6168">
        <w:rPr>
          <w:sz w:val="26"/>
          <w:szCs w:val="26"/>
        </w:rPr>
        <w:t xml:space="preserve">«Подрядчик» обязан сдать «Заказчику» по актам все демонтированные материалы. Демонтированные материалы являются собственностью «Заказчика». Вывоз демонтированных материалов осуществляется силами «Подрядчика»  </w:t>
      </w:r>
    </w:p>
    <w:p w:rsidR="00DC6168" w:rsidRPr="00DC6168" w:rsidRDefault="00DC6168" w:rsidP="00DC6168">
      <w:pPr>
        <w:tabs>
          <w:tab w:val="left" w:pos="567"/>
        </w:tabs>
        <w:spacing w:before="60"/>
        <w:ind w:right="-7"/>
        <w:jc w:val="both"/>
        <w:rPr>
          <w:sz w:val="26"/>
          <w:szCs w:val="26"/>
        </w:rPr>
      </w:pPr>
      <w:r w:rsidRPr="00DC6168">
        <w:rPr>
          <w:sz w:val="26"/>
          <w:szCs w:val="26"/>
        </w:rPr>
        <w:tab/>
        <w:t>-  Выполнить уборку территории от строительного мусора после демонтажа.</w:t>
      </w:r>
    </w:p>
    <w:p w:rsidR="00DC6168" w:rsidRPr="00DC6168" w:rsidRDefault="00DC6168" w:rsidP="00DC6168">
      <w:pPr>
        <w:tabs>
          <w:tab w:val="left" w:pos="0"/>
        </w:tabs>
        <w:spacing w:before="60"/>
        <w:ind w:firstLine="567"/>
        <w:jc w:val="both"/>
        <w:rPr>
          <w:sz w:val="26"/>
          <w:szCs w:val="26"/>
        </w:rPr>
      </w:pPr>
      <w:r w:rsidRPr="00DC6168">
        <w:rPr>
          <w:sz w:val="26"/>
          <w:szCs w:val="26"/>
        </w:rPr>
        <w:lastRenderedPageBreak/>
        <w:t>3.3 Работы выполняются в соответствии с разработанным проектом утвержденным Заказчиком,  проектом производства работ (ППР), разработанному Подрядчиком и утвержденному Заказчиком, а также по согласованному графику выполнения работ. ППР и график предоставляются Подрядчиком за 5 дней до  предполагаемого начала работ. Обязательно наличие технологических карт на основные виды работ.</w:t>
      </w:r>
    </w:p>
    <w:p w:rsidR="00DC6168" w:rsidRPr="00DC6168" w:rsidRDefault="00DC6168" w:rsidP="00DC6168">
      <w:pPr>
        <w:tabs>
          <w:tab w:val="left" w:pos="993"/>
        </w:tabs>
        <w:spacing w:before="60"/>
        <w:contextualSpacing/>
        <w:jc w:val="both"/>
        <w:rPr>
          <w:sz w:val="26"/>
          <w:szCs w:val="26"/>
        </w:rPr>
      </w:pPr>
      <w:r w:rsidRPr="00DC6168">
        <w:rPr>
          <w:sz w:val="26"/>
          <w:szCs w:val="26"/>
        </w:rPr>
        <w:t xml:space="preserve">        3.4. Заблаговременно представить Заказчику списки персонала (транспорта и строительной техники) для оформления пропусков на проход (проезд) на территорию объекта. Обеспечить в установленном у Заказчика порядке  оформление наряд-допуска на производство работ.</w:t>
      </w:r>
    </w:p>
    <w:p w:rsidR="00DC6168" w:rsidRPr="00DC6168" w:rsidRDefault="00DC6168" w:rsidP="00DC6168">
      <w:pPr>
        <w:tabs>
          <w:tab w:val="left" w:pos="0"/>
        </w:tabs>
        <w:spacing w:before="60"/>
        <w:ind w:firstLine="567"/>
        <w:jc w:val="both"/>
        <w:rPr>
          <w:sz w:val="26"/>
          <w:szCs w:val="26"/>
        </w:rPr>
      </w:pPr>
      <w:r w:rsidRPr="00DC6168">
        <w:rPr>
          <w:sz w:val="26"/>
          <w:szCs w:val="26"/>
        </w:rPr>
        <w:t xml:space="preserve">3.5. Подрядчик несет ответственность за выполнение работ согласно проектных решений, строительных норм и правил, соблюдение норм ПУЭ, охранных зон ВЛ.   </w:t>
      </w:r>
    </w:p>
    <w:p w:rsidR="00DC6168" w:rsidRPr="00DC6168" w:rsidRDefault="00DC6168" w:rsidP="00DC6168">
      <w:pPr>
        <w:tabs>
          <w:tab w:val="left" w:pos="993"/>
        </w:tabs>
        <w:spacing w:before="60"/>
        <w:contextualSpacing/>
        <w:jc w:val="both"/>
        <w:rPr>
          <w:sz w:val="26"/>
          <w:szCs w:val="26"/>
        </w:rPr>
      </w:pPr>
      <w:r w:rsidRPr="00DC6168">
        <w:rPr>
          <w:sz w:val="26"/>
          <w:szCs w:val="26"/>
        </w:rPr>
        <w:t xml:space="preserve">         3.6. Выполнение работ должно осуществляться с соблюдением требований: 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 12.12.2013 г. № 30593, СниП 12-01-2004 «Организация строительства», СниП 12-03-2001 «Безопасность труда в строительстве», часть 1 «Общие требования»,  СниП 12-04-2002 «Безопасность труда в строительстве», часть 2 «Строительное производство», ГОСТ 12.3.032-84  ССТБ «Работы электромонтажные. Общие требования безопасности», Правилами безопасности при строительстве линий электропередачи и производства электромонтажных работ (РД 154-34.3-03.285-2003), Правилами пожарной безопасности, Правилами устройства и безопасной эксплуатации грузоподъемных кранов.</w:t>
      </w:r>
    </w:p>
    <w:p w:rsidR="00DC6168" w:rsidRPr="00DC6168" w:rsidRDefault="00DC6168" w:rsidP="00DC6168">
      <w:pPr>
        <w:tabs>
          <w:tab w:val="left" w:pos="993"/>
        </w:tabs>
        <w:spacing w:before="60"/>
        <w:contextualSpacing/>
        <w:jc w:val="both"/>
        <w:rPr>
          <w:sz w:val="26"/>
          <w:szCs w:val="26"/>
        </w:rPr>
      </w:pPr>
      <w:r w:rsidRPr="00DC6168">
        <w:rPr>
          <w:sz w:val="26"/>
          <w:szCs w:val="26"/>
        </w:rPr>
        <w:t xml:space="preserve">          3.7. Подрядчик проводит с заинтересованными организациями все необходимые согласования для возможности производства работ.</w:t>
      </w:r>
    </w:p>
    <w:p w:rsidR="00DC6168" w:rsidRPr="00DC6168" w:rsidRDefault="00DC6168" w:rsidP="00DC6168">
      <w:pPr>
        <w:shd w:val="clear" w:color="auto" w:fill="FFFFFF"/>
        <w:suppressAutoHyphens/>
        <w:ind w:firstLine="709"/>
        <w:jc w:val="both"/>
        <w:rPr>
          <w:b/>
          <w:color w:val="000000" w:themeColor="text1"/>
          <w:spacing w:val="-1"/>
          <w:sz w:val="26"/>
          <w:szCs w:val="26"/>
        </w:rPr>
      </w:pPr>
      <w:r w:rsidRPr="00DC6168">
        <w:rPr>
          <w:b/>
          <w:iCs/>
          <w:color w:val="000000" w:themeColor="text1"/>
          <w:spacing w:val="-7"/>
          <w:sz w:val="26"/>
          <w:szCs w:val="26"/>
        </w:rPr>
        <w:t xml:space="preserve">4. </w:t>
      </w:r>
      <w:r w:rsidRPr="00DC6168">
        <w:rPr>
          <w:b/>
          <w:color w:val="000000" w:themeColor="text1"/>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6042B3" w:rsidRPr="00DC6284" w:rsidRDefault="006042B3" w:rsidP="006042B3">
      <w:pPr>
        <w:spacing w:before="60"/>
        <w:ind w:firstLine="709"/>
        <w:jc w:val="both"/>
        <w:rPr>
          <w:sz w:val="26"/>
          <w:szCs w:val="26"/>
        </w:rPr>
      </w:pPr>
      <w:r w:rsidRPr="00DC6284">
        <w:rPr>
          <w:bCs/>
          <w:sz w:val="26"/>
          <w:szCs w:val="26"/>
        </w:rPr>
        <w:t xml:space="preserve">4.1. </w:t>
      </w:r>
      <w:r w:rsidRPr="00DC6284">
        <w:rPr>
          <w:sz w:val="26"/>
          <w:szCs w:val="26"/>
        </w:rPr>
        <w:t xml:space="preserve">На момент подачи заявки (на основании Приказа Ростехнадзора от 04.03.2019 N 86 "Об утверждении формы выписки из реестра членов саморегулируемой организации" (Зарегистрировано в Минюсте России 08.04.2019 N 54313) к Участнику предъявляются следующие требования: </w:t>
      </w:r>
    </w:p>
    <w:p w:rsidR="00C009B5" w:rsidRDefault="00C009B5" w:rsidP="00C009B5">
      <w:pPr>
        <w:autoSpaceDE w:val="0"/>
        <w:autoSpaceDN w:val="0"/>
        <w:ind w:firstLine="709"/>
        <w:jc w:val="both"/>
        <w:rPr>
          <w:sz w:val="26"/>
          <w:szCs w:val="26"/>
        </w:rPr>
      </w:pPr>
      <w:r w:rsidRPr="00DC6284">
        <w:rPr>
          <w:sz w:val="26"/>
          <w:szCs w:val="26"/>
        </w:rPr>
        <w:t xml:space="preserve">4.1.1 </w:t>
      </w:r>
      <w:r>
        <w:rPr>
          <w:sz w:val="26"/>
          <w:szCs w:val="26"/>
        </w:rPr>
        <w:t>участие Участника в саморегулируемой организации (далее – СРО), осуществляющей деятельность в области инженерных изысканий, зарегистрированной в установленном порядке в любом субъекте РФ (с учетом исключений, предусмотренных законодательством Российской Федерации).</w:t>
      </w:r>
    </w:p>
    <w:p w:rsidR="00C009B5" w:rsidRDefault="00C009B5" w:rsidP="00C009B5">
      <w:pPr>
        <w:autoSpaceDE w:val="0"/>
        <w:autoSpaceDN w:val="0"/>
        <w:ind w:firstLine="709"/>
        <w:jc w:val="both"/>
        <w:rPr>
          <w:sz w:val="26"/>
          <w:szCs w:val="26"/>
        </w:rPr>
      </w:pPr>
      <w:r>
        <w:rPr>
          <w:sz w:val="26"/>
          <w:szCs w:val="26"/>
        </w:rPr>
        <w:t>-  соответствие уровня ответственности Участника по компенсационному фонду возмещения вреда в СРО, основанной на членстве лиц, выполняющих инженерные изыскания, не менее стоимости выполнения работ по инженерным изысканиям;</w:t>
      </w:r>
    </w:p>
    <w:p w:rsidR="00C009B5" w:rsidRDefault="00C009B5" w:rsidP="00C009B5">
      <w:pPr>
        <w:autoSpaceDE w:val="0"/>
        <w:autoSpaceDN w:val="0"/>
        <w:ind w:firstLine="709"/>
        <w:jc w:val="both"/>
        <w:rPr>
          <w:sz w:val="26"/>
          <w:szCs w:val="26"/>
        </w:rPr>
      </w:pPr>
      <w:r>
        <w:rPr>
          <w:sz w:val="26"/>
          <w:szCs w:val="26"/>
        </w:rPr>
        <w:t xml:space="preserve">-  соответствие уровня ответственности Участника по компенсационному фонду обеспечения договорных обязательств в СРО, основанной на членстве лиц, выполняющих инженерные изыскания, не менее стоимости выполнения работ по инженерным изысканиям. </w:t>
      </w:r>
    </w:p>
    <w:p w:rsidR="00C009B5" w:rsidRDefault="00C009B5" w:rsidP="00C009B5">
      <w:pPr>
        <w:autoSpaceDE w:val="0"/>
        <w:autoSpaceDN w:val="0"/>
        <w:ind w:firstLine="709"/>
        <w:jc w:val="both"/>
        <w:rPr>
          <w:sz w:val="26"/>
          <w:szCs w:val="26"/>
        </w:rPr>
      </w:pPr>
      <w:r w:rsidRPr="00DC6284">
        <w:rPr>
          <w:sz w:val="26"/>
          <w:szCs w:val="26"/>
        </w:rPr>
        <w:t xml:space="preserve"> 4.1.2 </w:t>
      </w:r>
      <w:r>
        <w:rPr>
          <w:sz w:val="26"/>
          <w:szCs w:val="26"/>
        </w:rPr>
        <w:t xml:space="preserve">участие Участника в СРО, </w:t>
      </w:r>
      <w:r w:rsidRPr="00616B1E">
        <w:rPr>
          <w:sz w:val="26"/>
          <w:szCs w:val="26"/>
        </w:rPr>
        <w:t>основанной на членстве лиц, осуществляющих подготовку проектной документации</w:t>
      </w:r>
      <w:r>
        <w:rPr>
          <w:sz w:val="26"/>
          <w:szCs w:val="26"/>
        </w:rPr>
        <w:t>, зарегистрированной в установленном порядке в любом субъекте РФ (с учетом исключений, предусмотренных законодательством Российской Федерации).</w:t>
      </w:r>
    </w:p>
    <w:p w:rsidR="00C009B5" w:rsidRDefault="00C009B5" w:rsidP="00C009B5">
      <w:pPr>
        <w:autoSpaceDE w:val="0"/>
        <w:autoSpaceDN w:val="0"/>
        <w:ind w:firstLine="709"/>
        <w:jc w:val="both"/>
        <w:rPr>
          <w:sz w:val="26"/>
          <w:szCs w:val="26"/>
        </w:rPr>
      </w:pPr>
      <w:r>
        <w:rPr>
          <w:sz w:val="26"/>
          <w:szCs w:val="26"/>
        </w:rPr>
        <w:t xml:space="preserve">-  соответствие уровня ответственности Участника по компенсационному фонду возмещения вреда в СРО, </w:t>
      </w:r>
      <w:r w:rsidRPr="00616B1E">
        <w:rPr>
          <w:sz w:val="26"/>
          <w:szCs w:val="26"/>
        </w:rPr>
        <w:t>основанной на членстве лиц, осуществляющих подготовку проектной документации, не менее стоимости выполнения работ по разработке проектной документации.</w:t>
      </w:r>
    </w:p>
    <w:p w:rsidR="00C009B5" w:rsidRDefault="00C009B5" w:rsidP="00C009B5">
      <w:pPr>
        <w:autoSpaceDE w:val="0"/>
        <w:autoSpaceDN w:val="0"/>
        <w:ind w:firstLine="709"/>
        <w:jc w:val="both"/>
        <w:rPr>
          <w:sz w:val="26"/>
          <w:szCs w:val="26"/>
        </w:rPr>
      </w:pPr>
      <w:r>
        <w:rPr>
          <w:sz w:val="26"/>
          <w:szCs w:val="26"/>
        </w:rPr>
        <w:t xml:space="preserve">-  соответствие уровня ответственности Участника по компенсационному фонду обеспечения договорных обязательств в СРО, </w:t>
      </w:r>
      <w:r w:rsidRPr="00616B1E">
        <w:rPr>
          <w:sz w:val="26"/>
          <w:szCs w:val="26"/>
        </w:rPr>
        <w:t xml:space="preserve">основанной на членстве лиц, </w:t>
      </w:r>
      <w:r w:rsidRPr="00616B1E">
        <w:rPr>
          <w:sz w:val="26"/>
          <w:szCs w:val="26"/>
        </w:rPr>
        <w:lastRenderedPageBreak/>
        <w:t>осуществляющих подготовку проектной документации, не менее стоимости выполнения работ по разработке проектной документации.</w:t>
      </w:r>
    </w:p>
    <w:p w:rsidR="00C009B5" w:rsidRDefault="00C009B5" w:rsidP="00C009B5">
      <w:pPr>
        <w:autoSpaceDE w:val="0"/>
        <w:autoSpaceDN w:val="0"/>
        <w:ind w:firstLine="709"/>
        <w:jc w:val="both"/>
        <w:rPr>
          <w:sz w:val="26"/>
          <w:szCs w:val="26"/>
        </w:rPr>
      </w:pPr>
      <w:r w:rsidRPr="00DC6284">
        <w:rPr>
          <w:sz w:val="26"/>
          <w:szCs w:val="26"/>
        </w:rPr>
        <w:t xml:space="preserve">4.1.3 </w:t>
      </w:r>
      <w:r>
        <w:rPr>
          <w:sz w:val="26"/>
          <w:szCs w:val="26"/>
        </w:rPr>
        <w:t>участие Участника в саморегулируемой организации,</w:t>
      </w:r>
      <w:r>
        <w:rPr>
          <w:color w:val="385623"/>
          <w:sz w:val="26"/>
          <w:szCs w:val="26"/>
        </w:rPr>
        <w:t xml:space="preserve"> </w:t>
      </w:r>
      <w:r>
        <w:rPr>
          <w:sz w:val="26"/>
          <w:szCs w:val="26"/>
        </w:rPr>
        <w:t>осуществляющей строительство, зарегистрированной в установленном по месту (в том же субъекте РФ) регистрации Участника (с учетом исключений, предусмотренных законодательством Российской Федерации).</w:t>
      </w:r>
    </w:p>
    <w:p w:rsidR="00C009B5" w:rsidRDefault="00C009B5" w:rsidP="00C009B5">
      <w:pPr>
        <w:autoSpaceDE w:val="0"/>
        <w:autoSpaceDN w:val="0"/>
        <w:ind w:firstLine="709"/>
        <w:jc w:val="both"/>
        <w:rPr>
          <w:sz w:val="26"/>
          <w:szCs w:val="26"/>
        </w:rPr>
      </w:pPr>
      <w:r>
        <w:rPr>
          <w:sz w:val="26"/>
          <w:szCs w:val="26"/>
        </w:rPr>
        <w:t xml:space="preserve">-  соответствие уровня ответственности Участника по компенсационному фонду возмещения вреда в СРО, основанной на членстве лиц, осуществляющих строительство, не менее стоимости выполнения Работ по Договору, за вычетом стоимости выполнения работ </w:t>
      </w:r>
      <w:r w:rsidRPr="0017715C">
        <w:rPr>
          <w:sz w:val="26"/>
          <w:szCs w:val="26"/>
        </w:rPr>
        <w:t>по разработке проектной документации и инженерным изысканиям</w:t>
      </w:r>
      <w:r>
        <w:rPr>
          <w:sz w:val="26"/>
          <w:szCs w:val="26"/>
        </w:rPr>
        <w:t>.</w:t>
      </w:r>
    </w:p>
    <w:p w:rsidR="00C009B5" w:rsidRDefault="00C009B5" w:rsidP="00C009B5">
      <w:pPr>
        <w:autoSpaceDE w:val="0"/>
        <w:autoSpaceDN w:val="0"/>
        <w:ind w:firstLine="709"/>
        <w:jc w:val="both"/>
        <w:rPr>
          <w:sz w:val="26"/>
          <w:szCs w:val="26"/>
        </w:rPr>
      </w:pPr>
      <w:r>
        <w:rPr>
          <w:sz w:val="26"/>
          <w:szCs w:val="26"/>
        </w:rPr>
        <w:t xml:space="preserve">-  соответствие уровня ответственности Участника по компенсационному фонду обеспечения договорных обязательств в СРО, основанной на членстве лиц, осуществляющих строительство, не менее стоимости выполнения Работ по Договору, за вычетом стоимости выполнения работ </w:t>
      </w:r>
      <w:r w:rsidRPr="0017715C">
        <w:rPr>
          <w:sz w:val="26"/>
          <w:szCs w:val="26"/>
        </w:rPr>
        <w:t>по разработке проектной документации и инженерным изысканиям</w:t>
      </w:r>
      <w:r>
        <w:rPr>
          <w:sz w:val="26"/>
          <w:szCs w:val="26"/>
        </w:rPr>
        <w:t>.</w:t>
      </w:r>
    </w:p>
    <w:p w:rsidR="00C009B5" w:rsidRPr="00DC6284" w:rsidRDefault="00C009B5" w:rsidP="00C009B5">
      <w:pPr>
        <w:autoSpaceDE w:val="0"/>
        <w:autoSpaceDN w:val="0"/>
        <w:ind w:firstLine="709"/>
        <w:jc w:val="both"/>
        <w:rPr>
          <w:sz w:val="26"/>
          <w:szCs w:val="26"/>
        </w:rPr>
      </w:pPr>
      <w:r w:rsidRPr="00DC6284">
        <w:rPr>
          <w:sz w:val="26"/>
          <w:szCs w:val="26"/>
        </w:rPr>
        <w:t>В составе заявки Участник должен предоставить копии действующих выписок из реестра членов СРО по форме, установленной органом надзора за саморегулируемыми организациями (содержащую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в соответствии с требованиями п. 4.1.</w:t>
      </w:r>
      <w:r>
        <w:rPr>
          <w:sz w:val="26"/>
          <w:szCs w:val="26"/>
        </w:rPr>
        <w:t>1-4.1.3</w:t>
      </w:r>
      <w:r w:rsidRPr="00DC6284">
        <w:rPr>
          <w:sz w:val="26"/>
          <w:szCs w:val="26"/>
        </w:rPr>
        <w:t xml:space="preserve"> настоящего Технического задания). Дата выписок не должна быть старше одного месяца на дату подачи заявки Участника.</w:t>
      </w:r>
    </w:p>
    <w:p w:rsidR="00C009B5" w:rsidRPr="00DC6284" w:rsidRDefault="00C009B5" w:rsidP="00C009B5">
      <w:pPr>
        <w:tabs>
          <w:tab w:val="left" w:pos="567"/>
        </w:tabs>
        <w:ind w:firstLine="709"/>
        <w:jc w:val="both"/>
        <w:rPr>
          <w:sz w:val="26"/>
          <w:szCs w:val="26"/>
        </w:rPr>
      </w:pPr>
      <w:r w:rsidRPr="00DC6284">
        <w:rPr>
          <w:sz w:val="26"/>
          <w:szCs w:val="26"/>
        </w:rPr>
        <w:t>4.2. В случае отсутствия возможности самостоятельного выполнения инженерных изысканий, подготовки проектной документации, и кадастровых работ, Участник должен представить следующие копии документов (по своему усмотрению из перечисленных):</w:t>
      </w:r>
    </w:p>
    <w:p w:rsidR="00C009B5" w:rsidRPr="00DC6284" w:rsidRDefault="00C009B5" w:rsidP="00C009B5">
      <w:pPr>
        <w:tabs>
          <w:tab w:val="left" w:pos="567"/>
        </w:tabs>
        <w:spacing w:before="60"/>
        <w:ind w:firstLine="709"/>
        <w:jc w:val="both"/>
        <w:rPr>
          <w:sz w:val="26"/>
          <w:szCs w:val="26"/>
        </w:rPr>
      </w:pPr>
      <w:r w:rsidRPr="00DC6284">
        <w:rPr>
          <w:sz w:val="26"/>
          <w:szCs w:val="26"/>
        </w:rPr>
        <w:t>а) договор возмездного оказания услуг/ договор на выполнение проектной документации, инженерных изысканий,</w:t>
      </w:r>
    </w:p>
    <w:p w:rsidR="00C009B5" w:rsidRPr="00DC6284" w:rsidRDefault="00C009B5" w:rsidP="00C009B5">
      <w:pPr>
        <w:tabs>
          <w:tab w:val="left" w:pos="567"/>
        </w:tabs>
        <w:spacing w:before="60"/>
        <w:ind w:firstLine="709"/>
        <w:jc w:val="both"/>
        <w:rPr>
          <w:sz w:val="26"/>
          <w:szCs w:val="26"/>
        </w:rPr>
      </w:pPr>
      <w:r w:rsidRPr="00DC6284">
        <w:rPr>
          <w:sz w:val="26"/>
          <w:szCs w:val="26"/>
        </w:rPr>
        <w:t>б) соглашение о намерениях заключить договор на оказание услуг/ соглашения о намерениях заключить договор на выполнение проектной документации, инженерных изысканий,</w:t>
      </w:r>
    </w:p>
    <w:p w:rsidR="00C009B5" w:rsidRPr="00DC6284" w:rsidRDefault="00C009B5" w:rsidP="00C009B5">
      <w:pPr>
        <w:tabs>
          <w:tab w:val="left" w:pos="567"/>
        </w:tabs>
        <w:spacing w:before="60"/>
        <w:ind w:firstLine="709"/>
        <w:jc w:val="both"/>
        <w:rPr>
          <w:sz w:val="26"/>
          <w:szCs w:val="26"/>
        </w:rPr>
      </w:pPr>
      <w:r w:rsidRPr="00DC6284">
        <w:rPr>
          <w:sz w:val="26"/>
          <w:szCs w:val="26"/>
        </w:rPr>
        <w:t>в) гарантийное письмо о заключении договора возмездного оказания услуг / гарантийное письмо о заключении договора на выполнение проектной документации, инженерных изысканий.</w:t>
      </w:r>
    </w:p>
    <w:p w:rsidR="00DC6168" w:rsidRPr="00DC6168" w:rsidRDefault="00824B03" w:rsidP="00DC6168">
      <w:pPr>
        <w:autoSpaceDE w:val="0"/>
        <w:autoSpaceDN w:val="0"/>
        <w:ind w:firstLine="709"/>
        <w:contextualSpacing/>
        <w:rPr>
          <w:rFonts w:eastAsia="Calibri"/>
          <w:sz w:val="26"/>
          <w:szCs w:val="26"/>
        </w:rPr>
      </w:pPr>
      <w:r>
        <w:rPr>
          <w:rFonts w:eastAsia="Calibri"/>
          <w:sz w:val="26"/>
          <w:szCs w:val="26"/>
        </w:rPr>
        <w:t>4.3</w:t>
      </w:r>
      <w:r w:rsidR="00DC6168" w:rsidRPr="00DC6168">
        <w:rPr>
          <w:rFonts w:eastAsia="Calibri"/>
          <w:sz w:val="26"/>
          <w:szCs w:val="26"/>
        </w:rPr>
        <w:t>. Требования к материально-техническому обеспечению Участника:</w:t>
      </w:r>
    </w:p>
    <w:p w:rsidR="00DC6168" w:rsidRPr="00DC6168" w:rsidRDefault="00DC6168" w:rsidP="00DC6168">
      <w:pPr>
        <w:autoSpaceDE w:val="0"/>
        <w:autoSpaceDN w:val="0"/>
        <w:ind w:firstLine="709"/>
        <w:contextualSpacing/>
        <w:jc w:val="both"/>
        <w:rPr>
          <w:rFonts w:eastAsia="Calibri"/>
          <w:sz w:val="26"/>
          <w:szCs w:val="26"/>
        </w:rPr>
      </w:pPr>
      <w:r w:rsidRPr="00DC6168">
        <w:rPr>
          <w:rFonts w:eastAsia="Calibri"/>
          <w:sz w:val="26"/>
          <w:szCs w:val="26"/>
        </w:rPr>
        <w:t>4.</w:t>
      </w:r>
      <w:r w:rsidR="00824B03">
        <w:rPr>
          <w:rFonts w:eastAsia="Calibri"/>
          <w:sz w:val="26"/>
          <w:szCs w:val="26"/>
        </w:rPr>
        <w:t>3</w:t>
      </w:r>
      <w:r w:rsidRPr="00DC6168">
        <w:rPr>
          <w:rFonts w:eastAsia="Calibri"/>
          <w:sz w:val="26"/>
          <w:szCs w:val="26"/>
        </w:rPr>
        <w:t>.1. Участник должен иметь в наличии (либо декларировать привлечение) минимально необходимое для исполнения договора количество машин и механизмов (далее - МТР) (на праве собственности, аренды или ином законном праве владения), в объёме не менее указанного в таблице №1.</w:t>
      </w:r>
    </w:p>
    <w:p w:rsidR="00DC6168" w:rsidRPr="00DC6168" w:rsidRDefault="00DC6168" w:rsidP="00DC6168">
      <w:pPr>
        <w:jc w:val="right"/>
        <w:rPr>
          <w:rFonts w:eastAsia="Calibri"/>
          <w:i/>
          <w:iCs/>
          <w:color w:val="000000"/>
          <w:sz w:val="26"/>
          <w:szCs w:val="26"/>
        </w:rPr>
      </w:pPr>
    </w:p>
    <w:p w:rsidR="00DC6168" w:rsidRPr="00DC6168" w:rsidRDefault="00DC6168" w:rsidP="00DC6168">
      <w:pPr>
        <w:jc w:val="right"/>
        <w:rPr>
          <w:rFonts w:eastAsia="Calibri"/>
          <w:color w:val="000000"/>
          <w:sz w:val="26"/>
          <w:szCs w:val="26"/>
        </w:rPr>
      </w:pPr>
      <w:r w:rsidRPr="00DC6168">
        <w:rPr>
          <w:rFonts w:eastAsia="Calibri"/>
          <w:i/>
          <w:iCs/>
          <w:color w:val="000000"/>
          <w:sz w:val="26"/>
          <w:szCs w:val="26"/>
        </w:rPr>
        <w:t xml:space="preserve">Таблица 1. Материально </w:t>
      </w:r>
      <w:r w:rsidRPr="00DC6168">
        <w:rPr>
          <w:rFonts w:eastAsia="Calibri"/>
          <w:color w:val="000000"/>
          <w:sz w:val="26"/>
          <w:szCs w:val="26"/>
        </w:rPr>
        <w:t xml:space="preserve">– </w:t>
      </w:r>
      <w:r w:rsidRPr="00DC6168">
        <w:rPr>
          <w:rFonts w:eastAsia="Calibri"/>
          <w:i/>
          <w:iCs/>
          <w:color w:val="000000"/>
          <w:sz w:val="26"/>
          <w:szCs w:val="26"/>
        </w:rPr>
        <w:t>технические ресурсы</w:t>
      </w:r>
    </w:p>
    <w:p w:rsidR="00DC6168" w:rsidRPr="00DC6168" w:rsidRDefault="00DC6168" w:rsidP="00DC6168">
      <w:pPr>
        <w:autoSpaceDE w:val="0"/>
        <w:autoSpaceDN w:val="0"/>
        <w:ind w:firstLine="709"/>
        <w:jc w:val="both"/>
        <w:rPr>
          <w:rFonts w:eastAsia="Calibri"/>
          <w:color w:val="000000"/>
          <w:sz w:val="26"/>
          <w:szCs w:val="26"/>
        </w:rPr>
      </w:pPr>
    </w:p>
    <w:tbl>
      <w:tblPr>
        <w:tblStyle w:val="210"/>
        <w:tblW w:w="10206" w:type="dxa"/>
        <w:tblInd w:w="108" w:type="dxa"/>
        <w:tblLayout w:type="fixed"/>
        <w:tblLook w:val="04A0" w:firstRow="1" w:lastRow="0" w:firstColumn="1" w:lastColumn="0" w:noHBand="0" w:noVBand="1"/>
      </w:tblPr>
      <w:tblGrid>
        <w:gridCol w:w="711"/>
        <w:gridCol w:w="5514"/>
        <w:gridCol w:w="1997"/>
        <w:gridCol w:w="1984"/>
      </w:tblGrid>
      <w:tr w:rsidR="00C009B5" w:rsidRPr="00DC6168" w:rsidTr="00C009B5">
        <w:trPr>
          <w:trHeight w:val="497"/>
        </w:trPr>
        <w:tc>
          <w:tcPr>
            <w:tcW w:w="711" w:type="dxa"/>
            <w:vAlign w:val="center"/>
          </w:tcPr>
          <w:p w:rsidR="00C009B5" w:rsidRPr="00DC6168" w:rsidRDefault="00C009B5" w:rsidP="00DC6168">
            <w:pPr>
              <w:widowControl w:val="0"/>
              <w:tabs>
                <w:tab w:val="left" w:pos="567"/>
                <w:tab w:val="left" w:pos="993"/>
                <w:tab w:val="left" w:pos="1260"/>
                <w:tab w:val="num" w:pos="2160"/>
              </w:tabs>
              <w:ind w:firstLine="709"/>
              <w:contextualSpacing/>
              <w:rPr>
                <w:color w:val="000000" w:themeColor="text1"/>
                <w:sz w:val="22"/>
                <w:szCs w:val="22"/>
              </w:rPr>
            </w:pPr>
            <w:r w:rsidRPr="00DC6168">
              <w:rPr>
                <w:color w:val="000000" w:themeColor="text1"/>
                <w:sz w:val="22"/>
                <w:szCs w:val="22"/>
              </w:rPr>
              <w:t xml:space="preserve"> П/П</w:t>
            </w:r>
          </w:p>
        </w:tc>
        <w:tc>
          <w:tcPr>
            <w:tcW w:w="5514" w:type="dxa"/>
            <w:vAlign w:val="center"/>
          </w:tcPr>
          <w:p w:rsidR="00C009B5" w:rsidRPr="00DC6168" w:rsidRDefault="00C009B5" w:rsidP="00DC6168">
            <w:pPr>
              <w:widowControl w:val="0"/>
              <w:tabs>
                <w:tab w:val="left" w:pos="567"/>
                <w:tab w:val="left" w:pos="993"/>
                <w:tab w:val="left" w:pos="1260"/>
                <w:tab w:val="num" w:pos="2160"/>
              </w:tabs>
              <w:ind w:firstLine="709"/>
              <w:contextualSpacing/>
              <w:jc w:val="both"/>
              <w:rPr>
                <w:color w:val="000000" w:themeColor="text1"/>
                <w:sz w:val="22"/>
                <w:szCs w:val="22"/>
              </w:rPr>
            </w:pPr>
            <w:r w:rsidRPr="00DC6168">
              <w:rPr>
                <w:color w:val="000000" w:themeColor="text1"/>
                <w:sz w:val="22"/>
                <w:szCs w:val="22"/>
              </w:rPr>
              <w:t>Ресурсы</w:t>
            </w:r>
          </w:p>
        </w:tc>
        <w:tc>
          <w:tcPr>
            <w:tcW w:w="1997" w:type="dxa"/>
            <w:vAlign w:val="center"/>
          </w:tcPr>
          <w:p w:rsidR="00C009B5" w:rsidRPr="00DC6168" w:rsidRDefault="00C009B5" w:rsidP="00DC6168">
            <w:pPr>
              <w:widowControl w:val="0"/>
              <w:tabs>
                <w:tab w:val="left" w:pos="175"/>
                <w:tab w:val="left" w:pos="993"/>
                <w:tab w:val="left" w:pos="1260"/>
                <w:tab w:val="num" w:pos="2160"/>
              </w:tabs>
              <w:ind w:firstLine="33"/>
              <w:contextualSpacing/>
              <w:jc w:val="center"/>
              <w:rPr>
                <w:color w:val="000000" w:themeColor="text1"/>
                <w:sz w:val="22"/>
                <w:szCs w:val="22"/>
              </w:rPr>
            </w:pPr>
            <w:r w:rsidRPr="00DC6168">
              <w:rPr>
                <w:color w:val="000000" w:themeColor="text1"/>
                <w:sz w:val="22"/>
                <w:szCs w:val="22"/>
              </w:rPr>
              <w:t>Ед. измерения</w:t>
            </w:r>
          </w:p>
        </w:tc>
        <w:tc>
          <w:tcPr>
            <w:tcW w:w="1984" w:type="dxa"/>
            <w:vAlign w:val="center"/>
          </w:tcPr>
          <w:p w:rsidR="00C009B5" w:rsidRPr="00DC6168" w:rsidRDefault="00C009B5" w:rsidP="00DC6168">
            <w:pPr>
              <w:widowControl w:val="0"/>
              <w:tabs>
                <w:tab w:val="left" w:pos="567"/>
                <w:tab w:val="left" w:pos="993"/>
                <w:tab w:val="left" w:pos="1260"/>
                <w:tab w:val="num" w:pos="2160"/>
              </w:tabs>
              <w:contextualSpacing/>
              <w:jc w:val="center"/>
              <w:rPr>
                <w:color w:val="000000" w:themeColor="text1"/>
                <w:sz w:val="22"/>
                <w:szCs w:val="22"/>
              </w:rPr>
            </w:pPr>
            <w:r w:rsidRPr="00DC6168">
              <w:rPr>
                <w:color w:val="000000" w:themeColor="text1"/>
                <w:sz w:val="22"/>
                <w:szCs w:val="22"/>
              </w:rPr>
              <w:t>Кол-во (не менее штук)*</w:t>
            </w:r>
          </w:p>
        </w:tc>
      </w:tr>
      <w:tr w:rsidR="00C009B5" w:rsidRPr="00DC6168" w:rsidTr="00C009B5">
        <w:trPr>
          <w:trHeight w:val="509"/>
        </w:trPr>
        <w:tc>
          <w:tcPr>
            <w:tcW w:w="711" w:type="dxa"/>
            <w:vAlign w:val="center"/>
          </w:tcPr>
          <w:p w:rsidR="00C009B5" w:rsidRPr="00DC6168" w:rsidRDefault="00C009B5" w:rsidP="00DC6168">
            <w:pPr>
              <w:widowControl w:val="0"/>
              <w:tabs>
                <w:tab w:val="left" w:pos="567"/>
                <w:tab w:val="left" w:pos="993"/>
                <w:tab w:val="left" w:pos="1260"/>
                <w:tab w:val="num" w:pos="2160"/>
              </w:tabs>
              <w:ind w:firstLine="34"/>
              <w:contextualSpacing/>
              <w:jc w:val="center"/>
              <w:rPr>
                <w:color w:val="000000" w:themeColor="text1"/>
                <w:sz w:val="22"/>
                <w:szCs w:val="22"/>
              </w:rPr>
            </w:pPr>
            <w:r w:rsidRPr="00DC6168">
              <w:rPr>
                <w:color w:val="000000" w:themeColor="text1"/>
                <w:sz w:val="22"/>
                <w:szCs w:val="22"/>
              </w:rPr>
              <w:t>1</w:t>
            </w:r>
          </w:p>
        </w:tc>
        <w:tc>
          <w:tcPr>
            <w:tcW w:w="5514" w:type="dxa"/>
          </w:tcPr>
          <w:p w:rsidR="00C009B5" w:rsidRPr="00DC6168" w:rsidRDefault="00C009B5" w:rsidP="00DC6168">
            <w:pPr>
              <w:widowControl w:val="0"/>
              <w:tabs>
                <w:tab w:val="left" w:pos="567"/>
                <w:tab w:val="left" w:pos="993"/>
                <w:tab w:val="left" w:pos="1260"/>
                <w:tab w:val="num" w:pos="2160"/>
              </w:tabs>
              <w:contextualSpacing/>
              <w:jc w:val="both"/>
              <w:rPr>
                <w:color w:val="000000" w:themeColor="text1"/>
                <w:sz w:val="22"/>
                <w:szCs w:val="22"/>
              </w:rPr>
            </w:pPr>
            <w:r w:rsidRPr="00DC6168">
              <w:rPr>
                <w:color w:val="000000" w:themeColor="text1"/>
                <w:sz w:val="22"/>
                <w:szCs w:val="22"/>
              </w:rPr>
              <w:t xml:space="preserve">Краны на автомобильном ходу при работе на других видах строительства </w:t>
            </w:r>
            <w:r w:rsidRPr="00DC6168">
              <w:rPr>
                <w:sz w:val="22"/>
                <w:szCs w:val="22"/>
              </w:rPr>
              <w:t xml:space="preserve">не менее  </w:t>
            </w:r>
            <w:r w:rsidRPr="00DC6168">
              <w:rPr>
                <w:color w:val="000000" w:themeColor="text1"/>
                <w:sz w:val="22"/>
                <w:szCs w:val="22"/>
              </w:rPr>
              <w:t>10 т</w:t>
            </w:r>
          </w:p>
        </w:tc>
        <w:tc>
          <w:tcPr>
            <w:tcW w:w="1997" w:type="dxa"/>
            <w:vAlign w:val="center"/>
          </w:tcPr>
          <w:p w:rsidR="00C009B5" w:rsidRPr="00DC6168" w:rsidRDefault="00C009B5" w:rsidP="00DC6168">
            <w:pPr>
              <w:widowControl w:val="0"/>
              <w:tabs>
                <w:tab w:val="left" w:pos="567"/>
                <w:tab w:val="left" w:pos="993"/>
                <w:tab w:val="left" w:pos="1260"/>
                <w:tab w:val="num" w:pos="2160"/>
              </w:tabs>
              <w:contextualSpacing/>
              <w:jc w:val="center"/>
              <w:rPr>
                <w:color w:val="000000" w:themeColor="text1"/>
                <w:sz w:val="22"/>
                <w:szCs w:val="22"/>
              </w:rPr>
            </w:pPr>
            <w:r w:rsidRPr="00DC6168">
              <w:rPr>
                <w:color w:val="000000" w:themeColor="text1"/>
                <w:sz w:val="22"/>
                <w:szCs w:val="22"/>
              </w:rPr>
              <w:t>ед.</w:t>
            </w:r>
          </w:p>
        </w:tc>
        <w:tc>
          <w:tcPr>
            <w:tcW w:w="1984" w:type="dxa"/>
            <w:vAlign w:val="center"/>
          </w:tcPr>
          <w:p w:rsidR="00C009B5" w:rsidRPr="00DC6168" w:rsidRDefault="00C009B5" w:rsidP="00DC6168">
            <w:pPr>
              <w:widowControl w:val="0"/>
              <w:tabs>
                <w:tab w:val="left" w:pos="567"/>
                <w:tab w:val="left" w:pos="993"/>
                <w:tab w:val="left" w:pos="1260"/>
                <w:tab w:val="num" w:pos="2160"/>
              </w:tabs>
              <w:contextualSpacing/>
              <w:jc w:val="center"/>
              <w:rPr>
                <w:color w:val="000000" w:themeColor="text1"/>
                <w:sz w:val="22"/>
                <w:szCs w:val="22"/>
              </w:rPr>
            </w:pPr>
            <w:r w:rsidRPr="00DC6168">
              <w:rPr>
                <w:color w:val="000000" w:themeColor="text1"/>
                <w:sz w:val="22"/>
                <w:szCs w:val="22"/>
              </w:rPr>
              <w:t>1</w:t>
            </w:r>
          </w:p>
        </w:tc>
      </w:tr>
      <w:tr w:rsidR="00C009B5" w:rsidRPr="00DC6168" w:rsidTr="00C009B5">
        <w:trPr>
          <w:trHeight w:val="490"/>
        </w:trPr>
        <w:tc>
          <w:tcPr>
            <w:tcW w:w="711" w:type="dxa"/>
            <w:vAlign w:val="center"/>
          </w:tcPr>
          <w:p w:rsidR="00C009B5" w:rsidRPr="00DC6168" w:rsidRDefault="00C009B5" w:rsidP="00DC6168">
            <w:pPr>
              <w:widowControl w:val="0"/>
              <w:tabs>
                <w:tab w:val="left" w:pos="567"/>
                <w:tab w:val="left" w:pos="993"/>
                <w:tab w:val="left" w:pos="1260"/>
                <w:tab w:val="num" w:pos="2160"/>
              </w:tabs>
              <w:ind w:firstLine="34"/>
              <w:contextualSpacing/>
              <w:jc w:val="center"/>
              <w:rPr>
                <w:color w:val="000000" w:themeColor="text1"/>
                <w:sz w:val="22"/>
                <w:szCs w:val="22"/>
              </w:rPr>
            </w:pPr>
            <w:r w:rsidRPr="00DC6168">
              <w:rPr>
                <w:color w:val="000000" w:themeColor="text1"/>
                <w:sz w:val="22"/>
                <w:szCs w:val="22"/>
              </w:rPr>
              <w:t>2</w:t>
            </w:r>
          </w:p>
        </w:tc>
        <w:tc>
          <w:tcPr>
            <w:tcW w:w="5514" w:type="dxa"/>
          </w:tcPr>
          <w:p w:rsidR="00C009B5" w:rsidRPr="00DC6168" w:rsidRDefault="00C009B5" w:rsidP="00DC6168">
            <w:pPr>
              <w:widowControl w:val="0"/>
              <w:tabs>
                <w:tab w:val="left" w:pos="567"/>
                <w:tab w:val="left" w:pos="993"/>
                <w:tab w:val="left" w:pos="1260"/>
                <w:tab w:val="num" w:pos="2160"/>
              </w:tabs>
              <w:contextualSpacing/>
              <w:jc w:val="both"/>
              <w:rPr>
                <w:color w:val="000000" w:themeColor="text1"/>
                <w:sz w:val="22"/>
                <w:szCs w:val="22"/>
              </w:rPr>
            </w:pPr>
            <w:r w:rsidRPr="00DC6168">
              <w:rPr>
                <w:color w:val="000000" w:themeColor="text1"/>
                <w:sz w:val="22"/>
                <w:szCs w:val="22"/>
              </w:rPr>
              <w:t xml:space="preserve">Машины бурильно-крановые на автомобиле, глубина бурения </w:t>
            </w:r>
            <w:r w:rsidRPr="00DC6168">
              <w:rPr>
                <w:sz w:val="22"/>
                <w:szCs w:val="22"/>
              </w:rPr>
              <w:t xml:space="preserve">не менее  </w:t>
            </w:r>
            <w:r w:rsidRPr="00DC6168">
              <w:rPr>
                <w:color w:val="000000" w:themeColor="text1"/>
                <w:sz w:val="22"/>
                <w:szCs w:val="22"/>
              </w:rPr>
              <w:t xml:space="preserve">3,5 м </w:t>
            </w:r>
          </w:p>
        </w:tc>
        <w:tc>
          <w:tcPr>
            <w:tcW w:w="1997" w:type="dxa"/>
            <w:vAlign w:val="center"/>
          </w:tcPr>
          <w:p w:rsidR="00C009B5" w:rsidRPr="00DC6168" w:rsidRDefault="00C009B5" w:rsidP="00DC6168">
            <w:pPr>
              <w:widowControl w:val="0"/>
              <w:tabs>
                <w:tab w:val="left" w:pos="567"/>
                <w:tab w:val="left" w:pos="993"/>
                <w:tab w:val="left" w:pos="1260"/>
                <w:tab w:val="num" w:pos="2160"/>
              </w:tabs>
              <w:contextualSpacing/>
              <w:jc w:val="center"/>
              <w:rPr>
                <w:color w:val="000000" w:themeColor="text1"/>
                <w:sz w:val="22"/>
                <w:szCs w:val="22"/>
              </w:rPr>
            </w:pPr>
            <w:r w:rsidRPr="00DC6168">
              <w:rPr>
                <w:color w:val="000000" w:themeColor="text1"/>
                <w:sz w:val="22"/>
                <w:szCs w:val="22"/>
              </w:rPr>
              <w:t>ед.</w:t>
            </w:r>
          </w:p>
        </w:tc>
        <w:tc>
          <w:tcPr>
            <w:tcW w:w="1984" w:type="dxa"/>
            <w:vAlign w:val="center"/>
          </w:tcPr>
          <w:p w:rsidR="00C009B5" w:rsidRPr="00DC6168" w:rsidRDefault="00C009B5" w:rsidP="00DC6168">
            <w:pPr>
              <w:widowControl w:val="0"/>
              <w:tabs>
                <w:tab w:val="left" w:pos="567"/>
                <w:tab w:val="left" w:pos="993"/>
                <w:tab w:val="left" w:pos="1260"/>
                <w:tab w:val="num" w:pos="2160"/>
              </w:tabs>
              <w:contextualSpacing/>
              <w:jc w:val="center"/>
              <w:rPr>
                <w:color w:val="000000" w:themeColor="text1"/>
                <w:sz w:val="22"/>
                <w:szCs w:val="22"/>
              </w:rPr>
            </w:pPr>
            <w:r w:rsidRPr="00DC6168">
              <w:rPr>
                <w:color w:val="000000" w:themeColor="text1"/>
                <w:sz w:val="22"/>
                <w:szCs w:val="22"/>
              </w:rPr>
              <w:t>1</w:t>
            </w:r>
          </w:p>
        </w:tc>
      </w:tr>
      <w:tr w:rsidR="00C009B5" w:rsidRPr="00DC6168" w:rsidTr="00C009B5">
        <w:trPr>
          <w:trHeight w:val="264"/>
        </w:trPr>
        <w:tc>
          <w:tcPr>
            <w:tcW w:w="711" w:type="dxa"/>
            <w:vAlign w:val="center"/>
          </w:tcPr>
          <w:p w:rsidR="00C009B5" w:rsidRPr="00DC6168" w:rsidRDefault="00C009B5" w:rsidP="00DC6168">
            <w:pPr>
              <w:widowControl w:val="0"/>
              <w:tabs>
                <w:tab w:val="left" w:pos="567"/>
                <w:tab w:val="left" w:pos="993"/>
                <w:tab w:val="left" w:pos="1260"/>
                <w:tab w:val="num" w:pos="2160"/>
              </w:tabs>
              <w:ind w:firstLine="34"/>
              <w:contextualSpacing/>
              <w:jc w:val="center"/>
              <w:rPr>
                <w:color w:val="000000" w:themeColor="text1"/>
                <w:sz w:val="22"/>
                <w:szCs w:val="22"/>
              </w:rPr>
            </w:pPr>
            <w:r w:rsidRPr="00DC6168">
              <w:rPr>
                <w:color w:val="000000" w:themeColor="text1"/>
                <w:sz w:val="22"/>
                <w:szCs w:val="22"/>
              </w:rPr>
              <w:t>3</w:t>
            </w:r>
          </w:p>
        </w:tc>
        <w:tc>
          <w:tcPr>
            <w:tcW w:w="5514" w:type="dxa"/>
          </w:tcPr>
          <w:p w:rsidR="00C009B5" w:rsidRPr="00DC6168" w:rsidRDefault="00C009B5" w:rsidP="00DC6168">
            <w:pPr>
              <w:widowControl w:val="0"/>
              <w:tabs>
                <w:tab w:val="left" w:pos="567"/>
                <w:tab w:val="left" w:pos="993"/>
                <w:tab w:val="left" w:pos="1260"/>
                <w:tab w:val="num" w:pos="2160"/>
              </w:tabs>
              <w:contextualSpacing/>
              <w:jc w:val="both"/>
              <w:rPr>
                <w:color w:val="000000" w:themeColor="text1"/>
                <w:sz w:val="22"/>
                <w:szCs w:val="22"/>
              </w:rPr>
            </w:pPr>
            <w:r w:rsidRPr="00DC6168">
              <w:rPr>
                <w:color w:val="000000" w:themeColor="text1"/>
                <w:sz w:val="22"/>
                <w:szCs w:val="22"/>
              </w:rPr>
              <w:t xml:space="preserve">Автомобили бортовые, грузоподъемность от 5 т </w:t>
            </w:r>
          </w:p>
        </w:tc>
        <w:tc>
          <w:tcPr>
            <w:tcW w:w="1997" w:type="dxa"/>
            <w:vAlign w:val="center"/>
          </w:tcPr>
          <w:p w:rsidR="00C009B5" w:rsidRPr="00DC6168" w:rsidRDefault="00C009B5" w:rsidP="00DC6168">
            <w:pPr>
              <w:widowControl w:val="0"/>
              <w:tabs>
                <w:tab w:val="left" w:pos="567"/>
                <w:tab w:val="left" w:pos="993"/>
                <w:tab w:val="left" w:pos="1260"/>
                <w:tab w:val="num" w:pos="2160"/>
              </w:tabs>
              <w:contextualSpacing/>
              <w:jc w:val="center"/>
              <w:rPr>
                <w:color w:val="000000" w:themeColor="text1"/>
                <w:sz w:val="22"/>
                <w:szCs w:val="22"/>
              </w:rPr>
            </w:pPr>
            <w:r w:rsidRPr="00DC6168">
              <w:rPr>
                <w:color w:val="000000" w:themeColor="text1"/>
                <w:sz w:val="22"/>
                <w:szCs w:val="22"/>
              </w:rPr>
              <w:t>ед.</w:t>
            </w:r>
          </w:p>
        </w:tc>
        <w:tc>
          <w:tcPr>
            <w:tcW w:w="1984" w:type="dxa"/>
            <w:vAlign w:val="center"/>
          </w:tcPr>
          <w:p w:rsidR="00C009B5" w:rsidRPr="00DC6168" w:rsidRDefault="00C009B5" w:rsidP="00DC6168">
            <w:pPr>
              <w:widowControl w:val="0"/>
              <w:tabs>
                <w:tab w:val="left" w:pos="567"/>
                <w:tab w:val="left" w:pos="993"/>
                <w:tab w:val="left" w:pos="1260"/>
                <w:tab w:val="num" w:pos="2160"/>
              </w:tabs>
              <w:contextualSpacing/>
              <w:jc w:val="center"/>
              <w:rPr>
                <w:color w:val="000000" w:themeColor="text1"/>
                <w:sz w:val="22"/>
                <w:szCs w:val="22"/>
              </w:rPr>
            </w:pPr>
            <w:r w:rsidRPr="00DC6168">
              <w:rPr>
                <w:color w:val="000000" w:themeColor="text1"/>
                <w:sz w:val="22"/>
                <w:szCs w:val="22"/>
              </w:rPr>
              <w:t>1</w:t>
            </w:r>
          </w:p>
        </w:tc>
      </w:tr>
      <w:tr w:rsidR="00C009B5" w:rsidRPr="00DC6168" w:rsidTr="00C009B5">
        <w:trPr>
          <w:trHeight w:val="245"/>
        </w:trPr>
        <w:tc>
          <w:tcPr>
            <w:tcW w:w="711" w:type="dxa"/>
            <w:vAlign w:val="center"/>
          </w:tcPr>
          <w:p w:rsidR="00C009B5" w:rsidRPr="00DC6168" w:rsidRDefault="00C009B5" w:rsidP="00DC6168">
            <w:pPr>
              <w:widowControl w:val="0"/>
              <w:tabs>
                <w:tab w:val="left" w:pos="567"/>
                <w:tab w:val="left" w:pos="993"/>
                <w:tab w:val="left" w:pos="1260"/>
                <w:tab w:val="num" w:pos="2160"/>
              </w:tabs>
              <w:ind w:firstLine="34"/>
              <w:contextualSpacing/>
              <w:jc w:val="center"/>
              <w:rPr>
                <w:color w:val="000000" w:themeColor="text1"/>
                <w:sz w:val="22"/>
                <w:szCs w:val="22"/>
              </w:rPr>
            </w:pPr>
            <w:r w:rsidRPr="00DC6168">
              <w:rPr>
                <w:color w:val="000000" w:themeColor="text1"/>
                <w:sz w:val="22"/>
                <w:szCs w:val="22"/>
              </w:rPr>
              <w:t>4</w:t>
            </w:r>
          </w:p>
        </w:tc>
        <w:tc>
          <w:tcPr>
            <w:tcW w:w="5514" w:type="dxa"/>
          </w:tcPr>
          <w:p w:rsidR="00C009B5" w:rsidRPr="00DC6168" w:rsidRDefault="00C009B5" w:rsidP="00DC6168">
            <w:pPr>
              <w:widowControl w:val="0"/>
              <w:tabs>
                <w:tab w:val="left" w:pos="567"/>
                <w:tab w:val="left" w:pos="993"/>
                <w:tab w:val="left" w:pos="1260"/>
                <w:tab w:val="num" w:pos="2160"/>
              </w:tabs>
              <w:contextualSpacing/>
              <w:jc w:val="both"/>
              <w:rPr>
                <w:color w:val="000000" w:themeColor="text1"/>
                <w:sz w:val="22"/>
                <w:szCs w:val="22"/>
              </w:rPr>
            </w:pPr>
            <w:r w:rsidRPr="00DC6168">
              <w:rPr>
                <w:color w:val="000000" w:themeColor="text1"/>
                <w:sz w:val="22"/>
                <w:szCs w:val="22"/>
              </w:rPr>
              <w:t>Бригадный автомобиль</w:t>
            </w:r>
          </w:p>
        </w:tc>
        <w:tc>
          <w:tcPr>
            <w:tcW w:w="1997" w:type="dxa"/>
            <w:vAlign w:val="center"/>
          </w:tcPr>
          <w:p w:rsidR="00C009B5" w:rsidRPr="00DC6168" w:rsidRDefault="00C009B5" w:rsidP="00DC6168">
            <w:pPr>
              <w:widowControl w:val="0"/>
              <w:tabs>
                <w:tab w:val="left" w:pos="567"/>
                <w:tab w:val="left" w:pos="993"/>
                <w:tab w:val="left" w:pos="1260"/>
                <w:tab w:val="num" w:pos="2160"/>
              </w:tabs>
              <w:contextualSpacing/>
              <w:jc w:val="center"/>
              <w:rPr>
                <w:color w:val="000000" w:themeColor="text1"/>
                <w:sz w:val="22"/>
                <w:szCs w:val="22"/>
              </w:rPr>
            </w:pPr>
            <w:r w:rsidRPr="00DC6168">
              <w:rPr>
                <w:color w:val="000000" w:themeColor="text1"/>
                <w:sz w:val="22"/>
                <w:szCs w:val="22"/>
              </w:rPr>
              <w:t>ед.</w:t>
            </w:r>
          </w:p>
        </w:tc>
        <w:tc>
          <w:tcPr>
            <w:tcW w:w="1984" w:type="dxa"/>
            <w:vAlign w:val="center"/>
          </w:tcPr>
          <w:p w:rsidR="00C009B5" w:rsidRPr="00DC6168" w:rsidRDefault="00C009B5" w:rsidP="00DC6168">
            <w:pPr>
              <w:widowControl w:val="0"/>
              <w:tabs>
                <w:tab w:val="left" w:pos="567"/>
                <w:tab w:val="left" w:pos="993"/>
                <w:tab w:val="left" w:pos="1260"/>
                <w:tab w:val="num" w:pos="2160"/>
              </w:tabs>
              <w:contextualSpacing/>
              <w:jc w:val="center"/>
              <w:rPr>
                <w:color w:val="000000" w:themeColor="text1"/>
                <w:sz w:val="22"/>
                <w:szCs w:val="22"/>
              </w:rPr>
            </w:pPr>
            <w:r w:rsidRPr="00DC6168">
              <w:rPr>
                <w:color w:val="000000" w:themeColor="text1"/>
                <w:sz w:val="22"/>
                <w:szCs w:val="22"/>
              </w:rPr>
              <w:t>1</w:t>
            </w:r>
          </w:p>
        </w:tc>
      </w:tr>
      <w:tr w:rsidR="00C009B5" w:rsidRPr="00DC6168" w:rsidTr="00C009B5">
        <w:trPr>
          <w:trHeight w:val="116"/>
        </w:trPr>
        <w:tc>
          <w:tcPr>
            <w:tcW w:w="711" w:type="dxa"/>
          </w:tcPr>
          <w:p w:rsidR="00C009B5" w:rsidRPr="00DC6168" w:rsidRDefault="00C009B5" w:rsidP="00DC6168">
            <w:pPr>
              <w:widowControl w:val="0"/>
              <w:tabs>
                <w:tab w:val="left" w:pos="567"/>
                <w:tab w:val="left" w:pos="993"/>
                <w:tab w:val="left" w:pos="1260"/>
                <w:tab w:val="num" w:pos="2160"/>
              </w:tabs>
              <w:ind w:firstLine="709"/>
              <w:contextualSpacing/>
              <w:jc w:val="both"/>
              <w:rPr>
                <w:color w:val="000000" w:themeColor="text1"/>
                <w:sz w:val="22"/>
                <w:szCs w:val="22"/>
              </w:rPr>
            </w:pPr>
          </w:p>
        </w:tc>
        <w:tc>
          <w:tcPr>
            <w:tcW w:w="5514" w:type="dxa"/>
          </w:tcPr>
          <w:p w:rsidR="00C009B5" w:rsidRPr="00DC6168" w:rsidRDefault="00C009B5" w:rsidP="00DC6168">
            <w:pPr>
              <w:widowControl w:val="0"/>
              <w:tabs>
                <w:tab w:val="left" w:pos="567"/>
                <w:tab w:val="left" w:pos="993"/>
                <w:tab w:val="left" w:pos="1260"/>
                <w:tab w:val="num" w:pos="2160"/>
              </w:tabs>
              <w:ind w:firstLine="709"/>
              <w:contextualSpacing/>
              <w:jc w:val="both"/>
              <w:rPr>
                <w:color w:val="000000" w:themeColor="text1"/>
                <w:sz w:val="22"/>
                <w:szCs w:val="22"/>
              </w:rPr>
            </w:pPr>
            <w:r w:rsidRPr="00DC6168">
              <w:rPr>
                <w:color w:val="000000" w:themeColor="text1"/>
                <w:sz w:val="22"/>
                <w:szCs w:val="22"/>
              </w:rPr>
              <w:t>Итого</w:t>
            </w:r>
          </w:p>
        </w:tc>
        <w:tc>
          <w:tcPr>
            <w:tcW w:w="1997" w:type="dxa"/>
            <w:vAlign w:val="center"/>
          </w:tcPr>
          <w:p w:rsidR="00C009B5" w:rsidRPr="00DC6168" w:rsidRDefault="00C009B5" w:rsidP="00DC6168">
            <w:pPr>
              <w:widowControl w:val="0"/>
              <w:tabs>
                <w:tab w:val="left" w:pos="567"/>
                <w:tab w:val="left" w:pos="993"/>
                <w:tab w:val="left" w:pos="1260"/>
                <w:tab w:val="num" w:pos="2160"/>
              </w:tabs>
              <w:contextualSpacing/>
              <w:jc w:val="center"/>
              <w:rPr>
                <w:color w:val="000000" w:themeColor="text1"/>
                <w:sz w:val="22"/>
                <w:szCs w:val="22"/>
              </w:rPr>
            </w:pPr>
            <w:r w:rsidRPr="00DC6168">
              <w:rPr>
                <w:color w:val="000000" w:themeColor="text1"/>
                <w:sz w:val="22"/>
                <w:szCs w:val="22"/>
              </w:rPr>
              <w:t>ед.</w:t>
            </w:r>
          </w:p>
        </w:tc>
        <w:tc>
          <w:tcPr>
            <w:tcW w:w="1984" w:type="dxa"/>
            <w:vAlign w:val="center"/>
          </w:tcPr>
          <w:p w:rsidR="00C009B5" w:rsidRPr="00DC6168" w:rsidRDefault="00C009B5" w:rsidP="00DC6168">
            <w:pPr>
              <w:widowControl w:val="0"/>
              <w:tabs>
                <w:tab w:val="left" w:pos="567"/>
                <w:tab w:val="left" w:pos="993"/>
                <w:tab w:val="left" w:pos="1260"/>
                <w:tab w:val="num" w:pos="2160"/>
              </w:tabs>
              <w:contextualSpacing/>
              <w:jc w:val="center"/>
              <w:rPr>
                <w:color w:val="000000" w:themeColor="text1"/>
                <w:sz w:val="22"/>
                <w:szCs w:val="22"/>
              </w:rPr>
            </w:pPr>
            <w:r w:rsidRPr="00DC6168">
              <w:rPr>
                <w:color w:val="000000" w:themeColor="text1"/>
                <w:sz w:val="22"/>
                <w:szCs w:val="22"/>
              </w:rPr>
              <w:t>4</w:t>
            </w:r>
          </w:p>
        </w:tc>
      </w:tr>
    </w:tbl>
    <w:p w:rsidR="00DC6168" w:rsidRPr="00DC6168" w:rsidRDefault="00DC6168" w:rsidP="00DC616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p>
    <w:p w:rsidR="00DC6168" w:rsidRPr="00DC6168" w:rsidRDefault="00DC6168" w:rsidP="00DC6168">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r w:rsidRPr="00DC6168">
        <w:rPr>
          <w:sz w:val="26"/>
          <w:szCs w:val="26"/>
        </w:rPr>
        <w:lastRenderedPageBreak/>
        <w:t>*- определено по каталогу «Технологические карты на выполнение строительно-монтажных работ энергетического комплекса РФ том № 2» 15/248ВЛ-2.</w:t>
      </w:r>
    </w:p>
    <w:p w:rsidR="00DC6168" w:rsidRPr="00DC6168" w:rsidRDefault="00DC6168" w:rsidP="00DC6168">
      <w:pPr>
        <w:autoSpaceDE w:val="0"/>
        <w:autoSpaceDN w:val="0"/>
        <w:ind w:firstLine="709"/>
        <w:jc w:val="both"/>
        <w:rPr>
          <w:rFonts w:eastAsia="Calibri"/>
          <w:color w:val="000000"/>
          <w:sz w:val="26"/>
          <w:szCs w:val="26"/>
        </w:rPr>
      </w:pPr>
      <w:r w:rsidRPr="00DC6168">
        <w:rPr>
          <w:rFonts w:eastAsia="Calibri"/>
          <w:color w:val="000000"/>
          <w:sz w:val="26"/>
          <w:szCs w:val="26"/>
        </w:rPr>
        <w:t>4.</w:t>
      </w:r>
      <w:r w:rsidR="00824B03">
        <w:rPr>
          <w:rFonts w:eastAsia="Calibri"/>
          <w:color w:val="000000"/>
          <w:sz w:val="26"/>
          <w:szCs w:val="26"/>
        </w:rPr>
        <w:t>3</w:t>
      </w:r>
      <w:r w:rsidRPr="00DC6168">
        <w:rPr>
          <w:rFonts w:eastAsia="Calibri"/>
          <w:color w:val="000000"/>
          <w:sz w:val="26"/>
          <w:szCs w:val="26"/>
        </w:rPr>
        <w:t>.2. Для подтверждения наличия МТР Участник должен предоставить копии документов (по своему усмотрению из перечисленных):</w:t>
      </w:r>
    </w:p>
    <w:p w:rsidR="00DC6168" w:rsidRPr="00DC6168" w:rsidRDefault="00DC6168" w:rsidP="00DC6168">
      <w:pPr>
        <w:shd w:val="clear" w:color="auto" w:fill="FFFFFF"/>
        <w:ind w:firstLine="709"/>
        <w:jc w:val="both"/>
        <w:rPr>
          <w:rFonts w:eastAsia="Calibri"/>
          <w:color w:val="000000"/>
          <w:sz w:val="26"/>
          <w:szCs w:val="26"/>
        </w:rPr>
      </w:pPr>
      <w:r w:rsidRPr="00DC6168">
        <w:rPr>
          <w:rFonts w:eastAsia="Calibri"/>
          <w:color w:val="000000"/>
          <w:sz w:val="26"/>
          <w:szCs w:val="26"/>
        </w:rPr>
        <w:t>4.</w:t>
      </w:r>
      <w:r w:rsidR="00824B03">
        <w:rPr>
          <w:rFonts w:eastAsia="Calibri"/>
          <w:color w:val="000000"/>
          <w:sz w:val="26"/>
          <w:szCs w:val="26"/>
        </w:rPr>
        <w:t>3</w:t>
      </w:r>
      <w:r w:rsidRPr="00DC6168">
        <w:rPr>
          <w:rFonts w:eastAsia="Calibri"/>
          <w:color w:val="000000"/>
          <w:sz w:val="26"/>
          <w:szCs w:val="26"/>
        </w:rPr>
        <w:t>.2.1. В случае наличия МТР, указанных в Таблице 1 на правах собственности: свидетельства о регистрации транспортного средства либо ПТС;</w:t>
      </w:r>
    </w:p>
    <w:p w:rsidR="00DC6168" w:rsidRPr="00DC6168" w:rsidRDefault="00DC6168" w:rsidP="00DC6168">
      <w:pPr>
        <w:shd w:val="clear" w:color="auto" w:fill="FFFFFF"/>
        <w:ind w:firstLine="709"/>
        <w:jc w:val="both"/>
        <w:rPr>
          <w:rFonts w:eastAsia="Calibri"/>
          <w:color w:val="000000"/>
          <w:sz w:val="26"/>
          <w:szCs w:val="26"/>
        </w:rPr>
      </w:pPr>
      <w:r w:rsidRPr="00DC6168">
        <w:rPr>
          <w:rFonts w:eastAsia="Calibri"/>
          <w:sz w:val="26"/>
          <w:szCs w:val="26"/>
        </w:rPr>
        <w:t>–</w:t>
      </w:r>
      <w:r w:rsidRPr="00DC6168">
        <w:rPr>
          <w:rFonts w:eastAsia="Calibri"/>
          <w:color w:val="000000"/>
          <w:sz w:val="26"/>
          <w:szCs w:val="26"/>
        </w:rPr>
        <w:t xml:space="preserve">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DC6168" w:rsidRPr="00DC6168" w:rsidRDefault="00824B03" w:rsidP="00DC6168">
      <w:pPr>
        <w:shd w:val="clear" w:color="auto" w:fill="FFFFFF"/>
        <w:ind w:firstLine="709"/>
        <w:jc w:val="both"/>
        <w:rPr>
          <w:rFonts w:eastAsia="Calibri"/>
          <w:color w:val="000000"/>
          <w:sz w:val="26"/>
          <w:szCs w:val="26"/>
        </w:rPr>
      </w:pPr>
      <w:r>
        <w:rPr>
          <w:rFonts w:eastAsia="Calibri"/>
          <w:color w:val="000000"/>
          <w:sz w:val="26"/>
          <w:szCs w:val="26"/>
        </w:rPr>
        <w:t>4.3</w:t>
      </w:r>
      <w:r w:rsidR="00DC6168" w:rsidRPr="00DC6168">
        <w:rPr>
          <w:rFonts w:eastAsia="Calibri"/>
          <w:color w:val="000000"/>
          <w:sz w:val="26"/>
          <w:szCs w:val="26"/>
        </w:rPr>
        <w:t>.2.2. В случае отсутствия собственных МТР Участник должен представить копии заверенных Участником документов (по своему усмотрению из перечисленных):</w:t>
      </w:r>
    </w:p>
    <w:p w:rsidR="00DC6168" w:rsidRPr="00DC6168" w:rsidRDefault="00DC6168" w:rsidP="00DC6168">
      <w:pPr>
        <w:shd w:val="clear" w:color="auto" w:fill="FFFFFF"/>
        <w:ind w:firstLine="709"/>
        <w:jc w:val="both"/>
        <w:rPr>
          <w:rFonts w:eastAsia="Calibri"/>
          <w:color w:val="000000"/>
          <w:sz w:val="26"/>
          <w:szCs w:val="26"/>
        </w:rPr>
      </w:pPr>
      <w:r w:rsidRPr="00DC6168">
        <w:rPr>
          <w:rFonts w:eastAsia="Calibri"/>
          <w:color w:val="000000"/>
          <w:sz w:val="26"/>
          <w:szCs w:val="26"/>
        </w:rPr>
        <w:t>а) договор аренды/ договор на оказание услуг машин и механизмов,</w:t>
      </w:r>
    </w:p>
    <w:p w:rsidR="00DC6168" w:rsidRPr="00DC6168" w:rsidRDefault="00DC6168" w:rsidP="00DC6168">
      <w:pPr>
        <w:shd w:val="clear" w:color="auto" w:fill="FFFFFF"/>
        <w:ind w:firstLine="709"/>
        <w:jc w:val="both"/>
        <w:rPr>
          <w:rFonts w:eastAsia="Calibri"/>
          <w:color w:val="000000"/>
          <w:sz w:val="26"/>
          <w:szCs w:val="26"/>
        </w:rPr>
      </w:pPr>
      <w:r w:rsidRPr="00DC6168">
        <w:rPr>
          <w:rFonts w:eastAsia="Calibri"/>
          <w:color w:val="000000"/>
          <w:sz w:val="26"/>
          <w:szCs w:val="26"/>
        </w:rPr>
        <w:t>б) соглашение о намерениях заключить договор аренды/ соглашение о намерениях заключить договор на оказание услуг машин и механизмов указанных в Таблице 1.</w:t>
      </w:r>
    </w:p>
    <w:p w:rsidR="00DC6168" w:rsidRPr="00DC6168" w:rsidRDefault="00DC6168" w:rsidP="00DC6168">
      <w:pPr>
        <w:shd w:val="clear" w:color="auto" w:fill="FFFFFF"/>
        <w:ind w:firstLine="709"/>
        <w:jc w:val="both"/>
        <w:rPr>
          <w:rFonts w:eastAsia="Calibri"/>
          <w:color w:val="000000"/>
          <w:sz w:val="26"/>
          <w:szCs w:val="26"/>
        </w:rPr>
      </w:pPr>
      <w:r w:rsidRPr="00DC6168">
        <w:rPr>
          <w:rFonts w:eastAsia="Calibri"/>
          <w:color w:val="000000"/>
          <w:sz w:val="26"/>
          <w:szCs w:val="26"/>
        </w:rPr>
        <w:t>в) гарантийное письмо о заключении договора аренды/ гарантийное письмо о заключении договора на оказание услуг машин и механизмов указанных в Таблице1.</w:t>
      </w:r>
    </w:p>
    <w:p w:rsidR="00DC6168" w:rsidRPr="00DC6168" w:rsidRDefault="00DC6168" w:rsidP="00DC6168">
      <w:pPr>
        <w:shd w:val="clear" w:color="auto" w:fill="FFFFFF"/>
        <w:ind w:firstLine="709"/>
        <w:jc w:val="both"/>
        <w:rPr>
          <w:rFonts w:eastAsia="Calibri"/>
          <w:color w:val="000000"/>
          <w:sz w:val="26"/>
          <w:szCs w:val="26"/>
        </w:rPr>
      </w:pPr>
      <w:r w:rsidRPr="00DC6168">
        <w:rPr>
          <w:rFonts w:eastAsia="Calibri"/>
          <w:color w:val="000000"/>
          <w:sz w:val="26"/>
          <w:szCs w:val="26"/>
        </w:rPr>
        <w:t>г) иные документы, подтверждающие право владения/распоряжения</w:t>
      </w:r>
    </w:p>
    <w:p w:rsidR="00DC6168" w:rsidRPr="00DC6168" w:rsidRDefault="00DC6168" w:rsidP="00DC6168">
      <w:pPr>
        <w:shd w:val="clear" w:color="auto" w:fill="FFFFFF"/>
        <w:ind w:firstLine="709"/>
        <w:jc w:val="both"/>
        <w:rPr>
          <w:rFonts w:eastAsia="Calibri"/>
          <w:sz w:val="26"/>
          <w:szCs w:val="26"/>
        </w:rPr>
      </w:pPr>
      <w:r w:rsidRPr="00DC6168">
        <w:rPr>
          <w:rFonts w:eastAsia="Calibri"/>
          <w:color w:val="000000"/>
          <w:sz w:val="26"/>
          <w:szCs w:val="26"/>
        </w:rPr>
        <w:t>4.</w:t>
      </w:r>
      <w:r w:rsidR="00824B03">
        <w:rPr>
          <w:rFonts w:eastAsia="Calibri"/>
          <w:color w:val="000000"/>
          <w:sz w:val="26"/>
          <w:szCs w:val="26"/>
        </w:rPr>
        <w:t>4</w:t>
      </w:r>
      <w:r w:rsidRPr="00DC6168">
        <w:rPr>
          <w:rFonts w:eastAsia="Calibri"/>
          <w:color w:val="000000"/>
          <w:sz w:val="26"/>
          <w:szCs w:val="26"/>
        </w:rPr>
        <w:t xml:space="preserve"> Для проведения испытаний Участник должен иметь в наличии (либо декларировать наличие) </w:t>
      </w:r>
      <w:r w:rsidRPr="00DC6168">
        <w:rPr>
          <w:rFonts w:eastAsia="Calibri"/>
          <w:i/>
          <w:iCs/>
          <w:color w:val="000000"/>
          <w:sz w:val="26"/>
          <w:szCs w:val="26"/>
        </w:rPr>
        <w:t>зарегистрированную в Органах Ростехнадзора</w:t>
      </w:r>
      <w:r w:rsidRPr="00DC6168">
        <w:rPr>
          <w:rFonts w:eastAsia="Calibri"/>
          <w:color w:val="000000"/>
          <w:sz w:val="26"/>
          <w:szCs w:val="26"/>
        </w:rPr>
        <w:t xml:space="preserve"> электротехническую лабораторию (на праве собственности, аренды или ином законном праве владения)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с правом выполнения испытаний и измерений электрооборудования с напряжением до 10 кВ включительно.</w:t>
      </w:r>
    </w:p>
    <w:p w:rsidR="00DC6168" w:rsidRPr="00DC6168" w:rsidRDefault="00DC6168" w:rsidP="00DC6168">
      <w:pPr>
        <w:shd w:val="clear" w:color="auto" w:fill="FFFFFF"/>
        <w:ind w:firstLine="709"/>
        <w:jc w:val="both"/>
        <w:rPr>
          <w:rFonts w:eastAsia="Calibri"/>
          <w:color w:val="000000"/>
          <w:sz w:val="26"/>
          <w:szCs w:val="26"/>
          <w:lang w:eastAsia="en-US"/>
        </w:rPr>
      </w:pPr>
      <w:r w:rsidRPr="00DC6168">
        <w:rPr>
          <w:rFonts w:eastAsia="Calibri"/>
          <w:color w:val="000000"/>
          <w:sz w:val="26"/>
          <w:szCs w:val="26"/>
        </w:rPr>
        <w:t>Для подтверждения соответствия указанному требованию необходимо предоставить заверенные Участником копии следующих документов:</w:t>
      </w:r>
    </w:p>
    <w:p w:rsidR="00DC6168" w:rsidRPr="00DC6168" w:rsidRDefault="00DC6168" w:rsidP="00DC6168">
      <w:pPr>
        <w:shd w:val="clear" w:color="auto" w:fill="FFFFFF"/>
        <w:ind w:firstLine="709"/>
        <w:jc w:val="both"/>
        <w:rPr>
          <w:rFonts w:eastAsia="Calibri"/>
          <w:color w:val="000000"/>
          <w:sz w:val="26"/>
          <w:szCs w:val="26"/>
        </w:rPr>
      </w:pPr>
      <w:r w:rsidRPr="00DC6168">
        <w:rPr>
          <w:rFonts w:eastAsia="Calibri"/>
          <w:color w:val="000000"/>
          <w:sz w:val="26"/>
          <w:szCs w:val="26"/>
        </w:rPr>
        <w:t>4.</w:t>
      </w:r>
      <w:r w:rsidR="00824B03">
        <w:rPr>
          <w:rFonts w:eastAsia="Calibri"/>
          <w:color w:val="000000"/>
          <w:sz w:val="26"/>
          <w:szCs w:val="26"/>
        </w:rPr>
        <w:t>4</w:t>
      </w:r>
      <w:r w:rsidRPr="00DC6168">
        <w:rPr>
          <w:rFonts w:eastAsia="Calibri"/>
          <w:color w:val="000000"/>
          <w:sz w:val="26"/>
          <w:szCs w:val="26"/>
        </w:rPr>
        <w:t xml:space="preserve">.1. При наличии на праве собственности -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указанным в пункте </w:t>
      </w:r>
      <w:r w:rsidR="002C1AA0">
        <w:rPr>
          <w:rFonts w:eastAsia="Calibri"/>
          <w:color w:val="000000"/>
          <w:sz w:val="26"/>
          <w:szCs w:val="26"/>
        </w:rPr>
        <w:t>4.6</w:t>
      </w:r>
      <w:r w:rsidRPr="00DC6168">
        <w:rPr>
          <w:rFonts w:eastAsia="Calibri"/>
          <w:color w:val="000000"/>
          <w:sz w:val="26"/>
          <w:szCs w:val="26"/>
        </w:rPr>
        <w:t xml:space="preserve">. настоящего технического задания. </w:t>
      </w:r>
    </w:p>
    <w:p w:rsidR="00DC6168" w:rsidRPr="00DC6168" w:rsidRDefault="00DC6168" w:rsidP="00DC6168">
      <w:pPr>
        <w:shd w:val="clear" w:color="auto" w:fill="FFFFFF"/>
        <w:ind w:firstLine="709"/>
        <w:jc w:val="both"/>
        <w:rPr>
          <w:rFonts w:eastAsia="Calibri"/>
          <w:color w:val="000000"/>
          <w:sz w:val="26"/>
          <w:szCs w:val="26"/>
        </w:rPr>
      </w:pPr>
      <w:r w:rsidRPr="00DC6168">
        <w:rPr>
          <w:rFonts w:eastAsia="Calibri"/>
          <w:color w:val="000000"/>
          <w:sz w:val="26"/>
          <w:szCs w:val="26"/>
        </w:rPr>
        <w:t>4.</w:t>
      </w:r>
      <w:r w:rsidR="00824B03">
        <w:rPr>
          <w:rFonts w:eastAsia="Calibri"/>
          <w:color w:val="000000"/>
          <w:sz w:val="26"/>
          <w:szCs w:val="26"/>
        </w:rPr>
        <w:t>4</w:t>
      </w:r>
      <w:r w:rsidRPr="00DC6168">
        <w:rPr>
          <w:rFonts w:eastAsia="Calibri"/>
          <w:color w:val="000000"/>
          <w:sz w:val="26"/>
          <w:szCs w:val="26"/>
        </w:rPr>
        <w:t xml:space="preserve">.2. В случае отсутствия в наличии собственной зарегистрированной в Органах Ростехнадзора электротехнической лаборатории, Участник должен представить следующие документы (по своему усмотрению из перечисленных) с предоставлением информации в части технической возможности выполнять испытания и измерения электрооборудования с напряжением, указанным в пункте </w:t>
      </w:r>
      <w:r w:rsidR="002C1AA0">
        <w:rPr>
          <w:rFonts w:eastAsia="Calibri"/>
          <w:color w:val="000000"/>
          <w:sz w:val="26"/>
          <w:szCs w:val="26"/>
        </w:rPr>
        <w:t>4.6</w:t>
      </w:r>
      <w:r w:rsidRPr="00DC6168">
        <w:rPr>
          <w:rFonts w:eastAsia="Calibri"/>
          <w:color w:val="000000"/>
          <w:sz w:val="26"/>
          <w:szCs w:val="26"/>
        </w:rPr>
        <w:t>. настоящего технического задания:</w:t>
      </w:r>
    </w:p>
    <w:p w:rsidR="00DC6168" w:rsidRPr="00DC6168" w:rsidRDefault="00DC6168" w:rsidP="00DC6168">
      <w:pPr>
        <w:shd w:val="clear" w:color="auto" w:fill="FFFFFF"/>
        <w:ind w:firstLine="709"/>
        <w:jc w:val="both"/>
        <w:rPr>
          <w:rFonts w:eastAsia="Calibri"/>
          <w:color w:val="000000"/>
          <w:sz w:val="26"/>
          <w:szCs w:val="26"/>
        </w:rPr>
      </w:pPr>
      <w:r w:rsidRPr="00DC6168">
        <w:rPr>
          <w:rFonts w:eastAsia="Calibri"/>
          <w:color w:val="000000"/>
          <w:sz w:val="26"/>
          <w:szCs w:val="26"/>
        </w:rPr>
        <w:t>а) договор аренды зарегистрированной в Органах Ростехнадзора электротехнической лаборатории,</w:t>
      </w:r>
    </w:p>
    <w:p w:rsidR="00DC6168" w:rsidRPr="00DC6168" w:rsidRDefault="00DC6168" w:rsidP="00DC6168">
      <w:pPr>
        <w:shd w:val="clear" w:color="auto" w:fill="FFFFFF"/>
        <w:ind w:firstLine="720"/>
        <w:jc w:val="both"/>
        <w:rPr>
          <w:rFonts w:eastAsia="Calibri"/>
          <w:color w:val="000000"/>
          <w:sz w:val="26"/>
          <w:szCs w:val="26"/>
        </w:rPr>
      </w:pPr>
      <w:r w:rsidRPr="00DC6168">
        <w:rPr>
          <w:rFonts w:eastAsia="Calibri"/>
          <w:color w:val="000000"/>
          <w:sz w:val="26"/>
          <w:szCs w:val="26"/>
        </w:rPr>
        <w:t>б) соглашение о намерениях заключить договор аренды зарегистрированной в Органах Ростехнадзора электротехнической лаборатории/гарантийное письмо о заключении договора аренды зарегистрированной в Органах Ростехнадзора электротехнической лаборатории,</w:t>
      </w:r>
    </w:p>
    <w:p w:rsidR="00DC6168" w:rsidRPr="00DC6168" w:rsidRDefault="00DC6168" w:rsidP="00DC6168">
      <w:pPr>
        <w:shd w:val="clear" w:color="auto" w:fill="FFFFFF"/>
        <w:ind w:firstLine="720"/>
        <w:jc w:val="both"/>
        <w:rPr>
          <w:rFonts w:eastAsia="Calibri"/>
          <w:color w:val="000000"/>
          <w:sz w:val="26"/>
          <w:szCs w:val="26"/>
        </w:rPr>
      </w:pPr>
      <w:r w:rsidRPr="00DC6168">
        <w:rPr>
          <w:rFonts w:eastAsia="Calibri"/>
          <w:color w:val="000000"/>
          <w:sz w:val="26"/>
          <w:szCs w:val="26"/>
        </w:rPr>
        <w:t>в) договора на оказание услуг по проведению электроизмерительных работ,</w:t>
      </w:r>
    </w:p>
    <w:p w:rsidR="00DC6168" w:rsidRPr="00DC6168" w:rsidRDefault="00DC6168" w:rsidP="00DC6168">
      <w:pPr>
        <w:shd w:val="clear" w:color="auto" w:fill="FFFFFF"/>
        <w:ind w:firstLine="720"/>
        <w:jc w:val="both"/>
        <w:rPr>
          <w:rFonts w:eastAsia="Calibri"/>
          <w:color w:val="000000"/>
          <w:sz w:val="26"/>
          <w:szCs w:val="26"/>
        </w:rPr>
      </w:pPr>
      <w:r w:rsidRPr="00DC6168">
        <w:rPr>
          <w:rFonts w:eastAsia="Calibri"/>
          <w:color w:val="000000"/>
          <w:sz w:val="26"/>
          <w:szCs w:val="26"/>
        </w:rPr>
        <w:t>г) соглашение о намерениях заключить договор на оказание услуг по проведению</w:t>
      </w:r>
    </w:p>
    <w:p w:rsidR="00DC6168" w:rsidRPr="00DC6168" w:rsidRDefault="00DC6168" w:rsidP="00DC6168">
      <w:pPr>
        <w:shd w:val="clear" w:color="auto" w:fill="FFFFFF"/>
        <w:jc w:val="both"/>
        <w:rPr>
          <w:rFonts w:eastAsia="Calibri"/>
          <w:color w:val="000000"/>
          <w:sz w:val="26"/>
          <w:szCs w:val="26"/>
        </w:rPr>
      </w:pPr>
      <w:r w:rsidRPr="00DC6168">
        <w:rPr>
          <w:rFonts w:eastAsia="Calibri"/>
          <w:color w:val="000000"/>
          <w:sz w:val="26"/>
          <w:szCs w:val="26"/>
        </w:rPr>
        <w:t>электроизмерительных работ/гарантийное письмо о заключении договора на оказание услуг по проведению электроизмерительных работ.</w:t>
      </w:r>
    </w:p>
    <w:p w:rsidR="00DC6168" w:rsidRPr="00DC6168" w:rsidRDefault="00DC6168" w:rsidP="00DC6168">
      <w:pPr>
        <w:shd w:val="clear" w:color="auto" w:fill="FFFFFF"/>
        <w:ind w:firstLine="720"/>
        <w:jc w:val="both"/>
        <w:rPr>
          <w:rFonts w:eastAsia="Calibri"/>
          <w:color w:val="000000"/>
          <w:sz w:val="26"/>
          <w:szCs w:val="26"/>
        </w:rPr>
      </w:pPr>
      <w:r w:rsidRPr="00DC6168">
        <w:rPr>
          <w:rFonts w:eastAsia="Calibri"/>
          <w:color w:val="000000"/>
          <w:sz w:val="26"/>
          <w:szCs w:val="26"/>
        </w:rPr>
        <w:t>д) иные документы, подтверждающие право владения/распоряжения.</w:t>
      </w:r>
    </w:p>
    <w:p w:rsidR="00DC6168" w:rsidRPr="00DC6168" w:rsidRDefault="00824B03" w:rsidP="00DC6168">
      <w:pPr>
        <w:shd w:val="clear" w:color="auto" w:fill="FFFFFF"/>
        <w:ind w:firstLine="720"/>
        <w:jc w:val="both"/>
        <w:rPr>
          <w:rFonts w:eastAsia="Calibri"/>
          <w:color w:val="000000"/>
          <w:sz w:val="26"/>
          <w:szCs w:val="26"/>
        </w:rPr>
      </w:pPr>
      <w:r>
        <w:rPr>
          <w:rFonts w:eastAsia="Calibri"/>
          <w:color w:val="000000"/>
          <w:sz w:val="26"/>
          <w:szCs w:val="26"/>
        </w:rPr>
        <w:t>4.5</w:t>
      </w:r>
      <w:r w:rsidR="00DC6168" w:rsidRPr="00DC6168">
        <w:rPr>
          <w:rFonts w:eastAsia="Calibri"/>
          <w:color w:val="000000"/>
          <w:sz w:val="26"/>
          <w:szCs w:val="26"/>
        </w:rPr>
        <w:t>. Требования к персоналу Участника:</w:t>
      </w:r>
    </w:p>
    <w:p w:rsidR="00DC6168" w:rsidRPr="00DC6168" w:rsidRDefault="00824B03" w:rsidP="00DC6168">
      <w:pPr>
        <w:ind w:firstLine="709"/>
        <w:jc w:val="both"/>
        <w:rPr>
          <w:rFonts w:eastAsia="Calibri"/>
          <w:color w:val="000000"/>
          <w:sz w:val="26"/>
          <w:szCs w:val="26"/>
        </w:rPr>
      </w:pPr>
      <w:r>
        <w:rPr>
          <w:rFonts w:eastAsia="Calibri"/>
          <w:color w:val="000000"/>
          <w:sz w:val="26"/>
          <w:szCs w:val="26"/>
        </w:rPr>
        <w:t>4.5</w:t>
      </w:r>
      <w:r w:rsidR="00DC6168" w:rsidRPr="00DC6168">
        <w:rPr>
          <w:rFonts w:eastAsia="Calibri"/>
          <w:color w:val="000000"/>
          <w:sz w:val="26"/>
          <w:szCs w:val="26"/>
        </w:rPr>
        <w:t xml:space="preserve">.1. 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w:t>
      </w:r>
      <w:r w:rsidR="00DC6168" w:rsidRPr="00DC6168">
        <w:rPr>
          <w:rFonts w:eastAsia="Calibri"/>
          <w:color w:val="000000"/>
          <w:sz w:val="26"/>
          <w:szCs w:val="26"/>
        </w:rPr>
        <w:lastRenderedPageBreak/>
        <w:t>Кодексом Российской Федерации или привлекаемого по трудовым либо гражданско-правовым договорам, либо планируемого к привлечению), указанного в Таблице 2 к настоящему Техническому заданию.</w:t>
      </w:r>
    </w:p>
    <w:p w:rsidR="00DC6168" w:rsidRPr="00DC6168" w:rsidRDefault="00DC6168" w:rsidP="00DC6168">
      <w:pPr>
        <w:ind w:firstLine="709"/>
        <w:jc w:val="right"/>
        <w:rPr>
          <w:rFonts w:eastAsia="Calibri"/>
          <w:i/>
          <w:iCs/>
          <w:snapToGrid w:val="0"/>
          <w:color w:val="000000"/>
          <w:sz w:val="26"/>
          <w:szCs w:val="26"/>
        </w:rPr>
      </w:pPr>
    </w:p>
    <w:p w:rsidR="00DC6168" w:rsidRPr="00DC6168" w:rsidRDefault="00DC6168" w:rsidP="00DC6168">
      <w:pPr>
        <w:ind w:firstLine="709"/>
        <w:jc w:val="right"/>
        <w:rPr>
          <w:rFonts w:eastAsia="Calibri"/>
          <w:i/>
          <w:iCs/>
          <w:snapToGrid w:val="0"/>
          <w:color w:val="000000"/>
          <w:sz w:val="26"/>
          <w:szCs w:val="26"/>
        </w:rPr>
      </w:pPr>
      <w:r w:rsidRPr="00DC6168">
        <w:rPr>
          <w:rFonts w:eastAsia="Calibri"/>
          <w:i/>
          <w:iCs/>
          <w:snapToGrid w:val="0"/>
          <w:color w:val="000000"/>
          <w:sz w:val="26"/>
          <w:szCs w:val="26"/>
        </w:rPr>
        <w:t xml:space="preserve">Таблица 2. Минимальная численность, квалификация кадровых ресурсов   </w:t>
      </w:r>
    </w:p>
    <w:p w:rsidR="00DC6168" w:rsidRPr="00DC6168" w:rsidRDefault="00DC6168" w:rsidP="00DC6168">
      <w:pPr>
        <w:shd w:val="clear" w:color="auto" w:fill="FFFFFF"/>
        <w:ind w:firstLine="709"/>
        <w:jc w:val="both"/>
        <w:rPr>
          <w:rFonts w:eastAsia="Calibri"/>
          <w:color w:val="000000"/>
          <w:sz w:val="26"/>
          <w:szCs w:val="26"/>
        </w:rPr>
      </w:pPr>
    </w:p>
    <w:tbl>
      <w:tblPr>
        <w:tblStyle w:val="210"/>
        <w:tblW w:w="0" w:type="auto"/>
        <w:tblInd w:w="108" w:type="dxa"/>
        <w:tblLook w:val="04A0" w:firstRow="1" w:lastRow="0" w:firstColumn="1" w:lastColumn="0" w:noHBand="0" w:noVBand="1"/>
      </w:tblPr>
      <w:tblGrid>
        <w:gridCol w:w="1188"/>
        <w:gridCol w:w="6705"/>
        <w:gridCol w:w="2194"/>
      </w:tblGrid>
      <w:tr w:rsidR="00DC6168" w:rsidRPr="00DC6168" w:rsidTr="00612A4D">
        <w:trPr>
          <w:trHeight w:val="284"/>
        </w:trPr>
        <w:tc>
          <w:tcPr>
            <w:tcW w:w="1200" w:type="dxa"/>
            <w:vAlign w:val="center"/>
          </w:tcPr>
          <w:p w:rsidR="00DC6168" w:rsidRPr="00DC6168" w:rsidRDefault="00DC6168" w:rsidP="00DC6168">
            <w:pPr>
              <w:tabs>
                <w:tab w:val="left" w:pos="540"/>
                <w:tab w:val="left" w:pos="567"/>
              </w:tabs>
              <w:jc w:val="center"/>
              <w:rPr>
                <w:color w:val="000000" w:themeColor="text1"/>
                <w:sz w:val="25"/>
                <w:szCs w:val="25"/>
              </w:rPr>
            </w:pPr>
            <w:r w:rsidRPr="00DC6168">
              <w:rPr>
                <w:color w:val="000000" w:themeColor="text1"/>
                <w:sz w:val="25"/>
                <w:szCs w:val="25"/>
              </w:rPr>
              <w:t>№п/п</w:t>
            </w:r>
          </w:p>
        </w:tc>
        <w:tc>
          <w:tcPr>
            <w:tcW w:w="6830" w:type="dxa"/>
            <w:vAlign w:val="center"/>
          </w:tcPr>
          <w:p w:rsidR="00DC6168" w:rsidRPr="00DC6168" w:rsidRDefault="00DC6168" w:rsidP="00DC6168">
            <w:pPr>
              <w:tabs>
                <w:tab w:val="left" w:pos="540"/>
                <w:tab w:val="left" w:pos="567"/>
              </w:tabs>
              <w:rPr>
                <w:color w:val="000000" w:themeColor="text1"/>
                <w:sz w:val="25"/>
                <w:szCs w:val="25"/>
              </w:rPr>
            </w:pPr>
            <w:r w:rsidRPr="00DC6168">
              <w:rPr>
                <w:sz w:val="25"/>
                <w:szCs w:val="25"/>
              </w:rPr>
              <w:t>Должность (группа допуска по электробезопасности)</w:t>
            </w:r>
          </w:p>
        </w:tc>
        <w:tc>
          <w:tcPr>
            <w:tcW w:w="2231" w:type="dxa"/>
            <w:vAlign w:val="center"/>
          </w:tcPr>
          <w:p w:rsidR="00DC6168" w:rsidRPr="00DC6168" w:rsidRDefault="00DC6168" w:rsidP="00DC6168">
            <w:pPr>
              <w:tabs>
                <w:tab w:val="left" w:pos="567"/>
                <w:tab w:val="left" w:pos="1026"/>
              </w:tabs>
              <w:ind w:firstLine="176"/>
              <w:jc w:val="center"/>
              <w:rPr>
                <w:color w:val="000000" w:themeColor="text1"/>
                <w:sz w:val="25"/>
                <w:szCs w:val="25"/>
              </w:rPr>
            </w:pPr>
            <w:r w:rsidRPr="00DC6168">
              <w:rPr>
                <w:color w:val="000000" w:themeColor="text1"/>
                <w:sz w:val="25"/>
                <w:szCs w:val="25"/>
              </w:rPr>
              <w:t>Чел, не менее*</w:t>
            </w:r>
          </w:p>
        </w:tc>
      </w:tr>
      <w:tr w:rsidR="00DC6168" w:rsidRPr="00DC6168" w:rsidTr="00612A4D">
        <w:trPr>
          <w:trHeight w:val="265"/>
        </w:trPr>
        <w:tc>
          <w:tcPr>
            <w:tcW w:w="1200" w:type="dxa"/>
          </w:tcPr>
          <w:p w:rsidR="00DC6168" w:rsidRPr="00DC6168" w:rsidRDefault="00DC6168" w:rsidP="00DC6168">
            <w:pPr>
              <w:tabs>
                <w:tab w:val="left" w:pos="540"/>
                <w:tab w:val="left" w:pos="567"/>
              </w:tabs>
              <w:ind w:hanging="108"/>
              <w:jc w:val="center"/>
              <w:rPr>
                <w:color w:val="000000" w:themeColor="text1"/>
                <w:sz w:val="25"/>
                <w:szCs w:val="25"/>
              </w:rPr>
            </w:pPr>
            <w:r w:rsidRPr="00DC6168">
              <w:rPr>
                <w:color w:val="000000" w:themeColor="text1"/>
                <w:sz w:val="25"/>
                <w:szCs w:val="25"/>
              </w:rPr>
              <w:t>1</w:t>
            </w:r>
          </w:p>
        </w:tc>
        <w:tc>
          <w:tcPr>
            <w:tcW w:w="6830" w:type="dxa"/>
          </w:tcPr>
          <w:p w:rsidR="00DC6168" w:rsidRPr="00DC6168" w:rsidRDefault="00DC6168" w:rsidP="00DC6168">
            <w:pPr>
              <w:tabs>
                <w:tab w:val="left" w:pos="540"/>
                <w:tab w:val="left" w:pos="567"/>
              </w:tabs>
              <w:jc w:val="both"/>
              <w:rPr>
                <w:color w:val="000000" w:themeColor="text1"/>
                <w:sz w:val="25"/>
                <w:szCs w:val="25"/>
              </w:rPr>
            </w:pPr>
            <w:r w:rsidRPr="00DC6168">
              <w:rPr>
                <w:color w:val="000000" w:themeColor="text1"/>
                <w:sz w:val="25"/>
                <w:szCs w:val="25"/>
              </w:rPr>
              <w:t>Мастер (выдающий наряд, руководитель работ)-5 группа.</w:t>
            </w:r>
          </w:p>
        </w:tc>
        <w:tc>
          <w:tcPr>
            <w:tcW w:w="2231" w:type="dxa"/>
          </w:tcPr>
          <w:p w:rsidR="00DC6168" w:rsidRPr="00DC6168" w:rsidRDefault="00DC6168" w:rsidP="00DC6168">
            <w:pPr>
              <w:tabs>
                <w:tab w:val="left" w:pos="567"/>
                <w:tab w:val="left" w:pos="743"/>
              </w:tabs>
              <w:ind w:firstLine="567"/>
              <w:rPr>
                <w:color w:val="000000" w:themeColor="text1"/>
                <w:sz w:val="25"/>
                <w:szCs w:val="25"/>
              </w:rPr>
            </w:pPr>
            <w:r w:rsidRPr="00DC6168">
              <w:rPr>
                <w:color w:val="000000" w:themeColor="text1"/>
                <w:sz w:val="25"/>
                <w:szCs w:val="25"/>
              </w:rPr>
              <w:t xml:space="preserve">     1</w:t>
            </w:r>
          </w:p>
        </w:tc>
      </w:tr>
      <w:tr w:rsidR="00DC6168" w:rsidRPr="00DC6168" w:rsidTr="00612A4D">
        <w:trPr>
          <w:trHeight w:val="284"/>
        </w:trPr>
        <w:tc>
          <w:tcPr>
            <w:tcW w:w="1200" w:type="dxa"/>
          </w:tcPr>
          <w:p w:rsidR="00DC6168" w:rsidRPr="00DC6168" w:rsidRDefault="00DC6168" w:rsidP="00DC6168">
            <w:pPr>
              <w:tabs>
                <w:tab w:val="left" w:pos="540"/>
                <w:tab w:val="left" w:pos="567"/>
              </w:tabs>
              <w:ind w:hanging="108"/>
              <w:jc w:val="center"/>
              <w:rPr>
                <w:color w:val="000000" w:themeColor="text1"/>
                <w:sz w:val="25"/>
                <w:szCs w:val="25"/>
              </w:rPr>
            </w:pPr>
            <w:r w:rsidRPr="00DC6168">
              <w:rPr>
                <w:color w:val="000000" w:themeColor="text1"/>
                <w:sz w:val="25"/>
                <w:szCs w:val="25"/>
              </w:rPr>
              <w:t>2</w:t>
            </w:r>
          </w:p>
        </w:tc>
        <w:tc>
          <w:tcPr>
            <w:tcW w:w="6830" w:type="dxa"/>
          </w:tcPr>
          <w:p w:rsidR="00DC6168" w:rsidRPr="00DC6168" w:rsidRDefault="00DC6168" w:rsidP="00DC6168">
            <w:pPr>
              <w:tabs>
                <w:tab w:val="left" w:pos="540"/>
                <w:tab w:val="left" w:pos="567"/>
              </w:tabs>
              <w:jc w:val="both"/>
              <w:rPr>
                <w:color w:val="000000" w:themeColor="text1"/>
                <w:sz w:val="25"/>
                <w:szCs w:val="25"/>
              </w:rPr>
            </w:pPr>
            <w:r w:rsidRPr="00DC6168">
              <w:rPr>
                <w:color w:val="000000" w:themeColor="text1"/>
                <w:sz w:val="25"/>
                <w:szCs w:val="25"/>
              </w:rPr>
              <w:t>Машинист бурильно-крановых машин (группа 3-4)</w:t>
            </w:r>
          </w:p>
        </w:tc>
        <w:tc>
          <w:tcPr>
            <w:tcW w:w="2231" w:type="dxa"/>
          </w:tcPr>
          <w:p w:rsidR="00DC6168" w:rsidRPr="00DC6168" w:rsidRDefault="00DC6168" w:rsidP="00DC6168">
            <w:pPr>
              <w:tabs>
                <w:tab w:val="left" w:pos="567"/>
                <w:tab w:val="left" w:pos="743"/>
              </w:tabs>
              <w:ind w:firstLine="567"/>
              <w:rPr>
                <w:color w:val="000000" w:themeColor="text1"/>
                <w:sz w:val="25"/>
                <w:szCs w:val="25"/>
              </w:rPr>
            </w:pPr>
            <w:r w:rsidRPr="00DC6168">
              <w:rPr>
                <w:color w:val="000000" w:themeColor="text1"/>
                <w:sz w:val="25"/>
                <w:szCs w:val="25"/>
              </w:rPr>
              <w:t xml:space="preserve">     2</w:t>
            </w:r>
          </w:p>
        </w:tc>
      </w:tr>
      <w:tr w:rsidR="00DC6168" w:rsidRPr="00DC6168" w:rsidTr="00612A4D">
        <w:trPr>
          <w:trHeight w:val="284"/>
        </w:trPr>
        <w:tc>
          <w:tcPr>
            <w:tcW w:w="1200" w:type="dxa"/>
          </w:tcPr>
          <w:p w:rsidR="00DC6168" w:rsidRPr="00DC6168" w:rsidRDefault="00DC6168" w:rsidP="00DC6168">
            <w:pPr>
              <w:tabs>
                <w:tab w:val="left" w:pos="540"/>
                <w:tab w:val="left" w:pos="567"/>
              </w:tabs>
              <w:ind w:hanging="108"/>
              <w:jc w:val="center"/>
              <w:rPr>
                <w:color w:val="000000" w:themeColor="text1"/>
                <w:sz w:val="25"/>
                <w:szCs w:val="25"/>
              </w:rPr>
            </w:pPr>
            <w:r w:rsidRPr="00DC6168">
              <w:rPr>
                <w:color w:val="000000" w:themeColor="text1"/>
                <w:sz w:val="25"/>
                <w:szCs w:val="25"/>
              </w:rPr>
              <w:t>3</w:t>
            </w:r>
          </w:p>
        </w:tc>
        <w:tc>
          <w:tcPr>
            <w:tcW w:w="6830" w:type="dxa"/>
          </w:tcPr>
          <w:p w:rsidR="00DC6168" w:rsidRPr="00DC6168" w:rsidRDefault="00DC6168" w:rsidP="00DC6168">
            <w:pPr>
              <w:tabs>
                <w:tab w:val="left" w:pos="540"/>
                <w:tab w:val="left" w:pos="567"/>
              </w:tabs>
              <w:jc w:val="both"/>
              <w:rPr>
                <w:color w:val="000000" w:themeColor="text1"/>
                <w:sz w:val="25"/>
                <w:szCs w:val="25"/>
              </w:rPr>
            </w:pPr>
            <w:r w:rsidRPr="00DC6168">
              <w:rPr>
                <w:color w:val="000000" w:themeColor="text1"/>
                <w:sz w:val="25"/>
                <w:szCs w:val="25"/>
              </w:rPr>
              <w:t>Рабочие (группа 3-4)</w:t>
            </w:r>
          </w:p>
        </w:tc>
        <w:tc>
          <w:tcPr>
            <w:tcW w:w="2231" w:type="dxa"/>
          </w:tcPr>
          <w:p w:rsidR="00DC6168" w:rsidRPr="00DC6168" w:rsidRDefault="00DC6168" w:rsidP="00DC6168">
            <w:pPr>
              <w:tabs>
                <w:tab w:val="left" w:pos="567"/>
                <w:tab w:val="left" w:pos="743"/>
              </w:tabs>
              <w:ind w:firstLine="567"/>
              <w:rPr>
                <w:color w:val="000000" w:themeColor="text1"/>
                <w:sz w:val="25"/>
                <w:szCs w:val="25"/>
              </w:rPr>
            </w:pPr>
            <w:r w:rsidRPr="00DC6168">
              <w:rPr>
                <w:color w:val="000000" w:themeColor="text1"/>
                <w:sz w:val="25"/>
                <w:szCs w:val="25"/>
              </w:rPr>
              <w:t xml:space="preserve">     3</w:t>
            </w:r>
          </w:p>
        </w:tc>
      </w:tr>
      <w:tr w:rsidR="00DC6168" w:rsidRPr="00DC6168" w:rsidTr="00612A4D">
        <w:trPr>
          <w:trHeight w:val="302"/>
        </w:trPr>
        <w:tc>
          <w:tcPr>
            <w:tcW w:w="1200" w:type="dxa"/>
          </w:tcPr>
          <w:p w:rsidR="00DC6168" w:rsidRPr="00DC6168" w:rsidRDefault="00DC6168" w:rsidP="00DC6168">
            <w:pPr>
              <w:tabs>
                <w:tab w:val="left" w:pos="540"/>
                <w:tab w:val="left" w:pos="567"/>
              </w:tabs>
              <w:ind w:hanging="108"/>
              <w:jc w:val="center"/>
              <w:rPr>
                <w:color w:val="000000" w:themeColor="text1"/>
                <w:sz w:val="25"/>
                <w:szCs w:val="25"/>
              </w:rPr>
            </w:pPr>
          </w:p>
        </w:tc>
        <w:tc>
          <w:tcPr>
            <w:tcW w:w="6830" w:type="dxa"/>
          </w:tcPr>
          <w:p w:rsidR="00DC6168" w:rsidRPr="00DC6168" w:rsidRDefault="00DC6168" w:rsidP="00DC6168">
            <w:pPr>
              <w:tabs>
                <w:tab w:val="left" w:pos="540"/>
                <w:tab w:val="left" w:pos="567"/>
              </w:tabs>
              <w:jc w:val="both"/>
              <w:rPr>
                <w:color w:val="000000" w:themeColor="text1"/>
                <w:sz w:val="25"/>
                <w:szCs w:val="25"/>
              </w:rPr>
            </w:pPr>
            <w:r w:rsidRPr="00DC6168">
              <w:rPr>
                <w:color w:val="000000" w:themeColor="text1"/>
                <w:sz w:val="25"/>
                <w:szCs w:val="25"/>
              </w:rPr>
              <w:t>ИТОГО</w:t>
            </w:r>
          </w:p>
        </w:tc>
        <w:tc>
          <w:tcPr>
            <w:tcW w:w="2231" w:type="dxa"/>
          </w:tcPr>
          <w:p w:rsidR="00DC6168" w:rsidRPr="00DC6168" w:rsidRDefault="00DC6168" w:rsidP="00DC6168">
            <w:pPr>
              <w:tabs>
                <w:tab w:val="left" w:pos="567"/>
                <w:tab w:val="left" w:pos="743"/>
              </w:tabs>
              <w:ind w:firstLine="567"/>
              <w:rPr>
                <w:color w:val="000000" w:themeColor="text1"/>
                <w:sz w:val="25"/>
                <w:szCs w:val="25"/>
              </w:rPr>
            </w:pPr>
            <w:r w:rsidRPr="00DC6168">
              <w:rPr>
                <w:color w:val="000000" w:themeColor="text1"/>
                <w:sz w:val="25"/>
                <w:szCs w:val="25"/>
              </w:rPr>
              <w:t xml:space="preserve">     6</w:t>
            </w:r>
          </w:p>
        </w:tc>
      </w:tr>
    </w:tbl>
    <w:p w:rsidR="00DC6168" w:rsidRPr="009E530C" w:rsidRDefault="00DC6168" w:rsidP="00DC6168">
      <w:pPr>
        <w:shd w:val="clear" w:color="auto" w:fill="FFFFFF"/>
        <w:ind w:firstLine="709"/>
        <w:jc w:val="both"/>
        <w:rPr>
          <w:rFonts w:eastAsia="Calibri"/>
          <w:color w:val="000000"/>
          <w:sz w:val="26"/>
          <w:szCs w:val="26"/>
        </w:rPr>
      </w:pPr>
      <w:r w:rsidRPr="00DC6168">
        <w:rPr>
          <w:rFonts w:eastAsia="Calibri"/>
          <w:color w:val="000000"/>
          <w:sz w:val="26"/>
          <w:szCs w:val="26"/>
        </w:rPr>
        <w:t xml:space="preserve">*- определено по каталогу «Технологические карты на выполнение строительно-монтажных работ энергетического комплекса РФ том № </w:t>
      </w:r>
      <w:r w:rsidRPr="009E530C">
        <w:rPr>
          <w:rFonts w:eastAsia="Calibri"/>
          <w:color w:val="000000"/>
          <w:sz w:val="26"/>
          <w:szCs w:val="26"/>
        </w:rPr>
        <w:t>2  15/248 ВЛ-2».</w:t>
      </w:r>
    </w:p>
    <w:p w:rsidR="00DC6168" w:rsidRPr="009E530C" w:rsidRDefault="00824B03" w:rsidP="00DC6168">
      <w:pPr>
        <w:shd w:val="clear" w:color="auto" w:fill="FFFFFF"/>
        <w:ind w:firstLine="709"/>
        <w:jc w:val="both"/>
        <w:rPr>
          <w:rFonts w:eastAsia="Calibri"/>
          <w:color w:val="000000"/>
          <w:sz w:val="26"/>
          <w:szCs w:val="26"/>
        </w:rPr>
      </w:pPr>
      <w:r>
        <w:rPr>
          <w:rFonts w:eastAsia="Calibri"/>
          <w:color w:val="000000"/>
          <w:sz w:val="26"/>
          <w:szCs w:val="26"/>
        </w:rPr>
        <w:t>4.5</w:t>
      </w:r>
      <w:r w:rsidR="00DC6168" w:rsidRPr="009E530C">
        <w:rPr>
          <w:rFonts w:eastAsia="Calibri"/>
          <w:color w:val="000000"/>
          <w:sz w:val="26"/>
          <w:szCs w:val="26"/>
        </w:rPr>
        <w:t xml:space="preserve">.2. Соответствие требованию, установленному в п. </w:t>
      </w:r>
      <w:r w:rsidR="00612A4D" w:rsidRPr="009E530C">
        <w:rPr>
          <w:rFonts w:eastAsia="Calibri"/>
          <w:color w:val="000000"/>
          <w:sz w:val="26"/>
          <w:szCs w:val="26"/>
        </w:rPr>
        <w:t>4</w:t>
      </w:r>
      <w:r w:rsidR="00DC6168" w:rsidRPr="009E530C">
        <w:rPr>
          <w:rFonts w:eastAsia="Calibri"/>
          <w:color w:val="000000"/>
          <w:sz w:val="26"/>
          <w:szCs w:val="26"/>
        </w:rPr>
        <w:t>.</w:t>
      </w:r>
      <w:r w:rsidR="00484288">
        <w:rPr>
          <w:rFonts w:eastAsia="Calibri"/>
          <w:color w:val="000000"/>
          <w:sz w:val="26"/>
          <w:szCs w:val="26"/>
        </w:rPr>
        <w:t>5</w:t>
      </w:r>
      <w:r w:rsidR="00DC6168" w:rsidRPr="009E530C">
        <w:rPr>
          <w:rFonts w:eastAsia="Calibri"/>
          <w:color w:val="000000"/>
          <w:sz w:val="26"/>
          <w:szCs w:val="26"/>
        </w:rPr>
        <w:t xml:space="preserve">.1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w:t>
      </w:r>
    </w:p>
    <w:p w:rsidR="00DC6168" w:rsidRPr="009E530C" w:rsidRDefault="00DC6168" w:rsidP="00DC6168">
      <w:pPr>
        <w:ind w:firstLine="720"/>
        <w:jc w:val="both"/>
        <w:rPr>
          <w:rFonts w:eastAsia="Calibri"/>
          <w:color w:val="000000"/>
          <w:sz w:val="26"/>
          <w:szCs w:val="26"/>
        </w:rPr>
      </w:pPr>
      <w:r w:rsidRPr="009E530C">
        <w:rPr>
          <w:rFonts w:eastAsia="Calibri"/>
          <w:color w:val="000000"/>
          <w:sz w:val="26"/>
          <w:szCs w:val="26"/>
        </w:rPr>
        <w:t>а) в случае наличия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таблице № 2.</w:t>
      </w:r>
    </w:p>
    <w:p w:rsidR="00DC6168" w:rsidRPr="009E530C" w:rsidRDefault="00DC6168" w:rsidP="00DC6168">
      <w:pPr>
        <w:ind w:firstLine="720"/>
        <w:jc w:val="both"/>
        <w:rPr>
          <w:rFonts w:eastAsia="Calibri"/>
          <w:color w:val="000000"/>
          <w:sz w:val="26"/>
          <w:szCs w:val="26"/>
        </w:rPr>
      </w:pPr>
      <w:r w:rsidRPr="009E530C">
        <w:rPr>
          <w:rFonts w:eastAsia="Calibri"/>
          <w:color w:val="000000"/>
          <w:sz w:val="26"/>
          <w:szCs w:val="26"/>
        </w:rPr>
        <w:t>б) на персонал, планируемый к привлечению: гарантийное письмо, содержащее сведения о количестве и квалификации персонала в соответствии с требованиями п.4.</w:t>
      </w:r>
      <w:r w:rsidR="00484288">
        <w:rPr>
          <w:rFonts w:eastAsia="Calibri"/>
          <w:color w:val="000000"/>
          <w:sz w:val="26"/>
          <w:szCs w:val="26"/>
        </w:rPr>
        <w:t>5</w:t>
      </w:r>
      <w:r w:rsidRPr="009E530C">
        <w:rPr>
          <w:rFonts w:eastAsia="Calibri"/>
          <w:color w:val="000000"/>
          <w:sz w:val="26"/>
          <w:szCs w:val="26"/>
        </w:rPr>
        <w:t xml:space="preserve">.1 Технического задания. </w:t>
      </w:r>
    </w:p>
    <w:p w:rsidR="00DC6168" w:rsidRDefault="00DC6168" w:rsidP="006042B3">
      <w:pPr>
        <w:ind w:firstLine="720"/>
        <w:jc w:val="both"/>
        <w:rPr>
          <w:rFonts w:eastAsia="Calibri"/>
          <w:color w:val="000000"/>
          <w:sz w:val="26"/>
          <w:szCs w:val="26"/>
        </w:rPr>
      </w:pPr>
      <w:r w:rsidRPr="009E530C">
        <w:rPr>
          <w:rFonts w:eastAsia="Calibri"/>
          <w:color w:val="000000"/>
          <w:sz w:val="26"/>
          <w:szCs w:val="26"/>
        </w:rPr>
        <w:t>4.</w:t>
      </w:r>
      <w:r w:rsidR="00824B03">
        <w:rPr>
          <w:rFonts w:eastAsia="Calibri"/>
          <w:color w:val="000000"/>
          <w:sz w:val="26"/>
          <w:szCs w:val="26"/>
        </w:rPr>
        <w:t>6</w:t>
      </w:r>
      <w:r w:rsidRPr="009E530C">
        <w:rPr>
          <w:rFonts w:eastAsia="Calibri"/>
          <w:color w:val="000000"/>
          <w:sz w:val="26"/>
          <w:szCs w:val="26"/>
        </w:rPr>
        <w:t xml:space="preserve"> В составе заявки Участник предоставляет сметный расчет в объеме, не менее представленном Заказчиком, с учетом требований п.</w:t>
      </w:r>
      <w:r w:rsidR="00612A4D" w:rsidRPr="009E530C">
        <w:rPr>
          <w:rFonts w:eastAsia="Calibri"/>
          <w:color w:val="000000"/>
          <w:sz w:val="26"/>
          <w:szCs w:val="26"/>
        </w:rPr>
        <w:t>5</w:t>
      </w:r>
      <w:r w:rsidRPr="009E530C">
        <w:rPr>
          <w:rFonts w:eastAsia="Calibri"/>
          <w:color w:val="000000"/>
          <w:sz w:val="26"/>
          <w:szCs w:val="26"/>
        </w:rPr>
        <w:t xml:space="preserve"> к настоящему техническому заданию.</w:t>
      </w:r>
      <w:r w:rsidRPr="00DC6168">
        <w:rPr>
          <w:rFonts w:eastAsia="Calibri"/>
          <w:color w:val="000000"/>
          <w:sz w:val="26"/>
          <w:szCs w:val="26"/>
        </w:rPr>
        <w:t xml:space="preserve"> </w:t>
      </w:r>
    </w:p>
    <w:p w:rsidR="00484288" w:rsidRPr="00484288" w:rsidRDefault="00484288" w:rsidP="006042B3">
      <w:pPr>
        <w:ind w:firstLine="720"/>
        <w:jc w:val="both"/>
        <w:rPr>
          <w:rFonts w:eastAsia="Calibri"/>
          <w:sz w:val="26"/>
          <w:szCs w:val="26"/>
        </w:rPr>
      </w:pPr>
      <w:r w:rsidRPr="00484288">
        <w:rPr>
          <w:sz w:val="26"/>
          <w:szCs w:val="26"/>
        </w:rPr>
        <w:t xml:space="preserve"> 4.7 Весь комплекс строительно-монтажных работ должен выполнятся силами Участника, без привлечения субподрядных организаций</w:t>
      </w:r>
    </w:p>
    <w:p w:rsidR="00DC6168" w:rsidRPr="00DC6168" w:rsidRDefault="00DC6168" w:rsidP="00DC6168">
      <w:pPr>
        <w:spacing w:before="60"/>
        <w:ind w:firstLine="709"/>
        <w:rPr>
          <w:b/>
          <w:sz w:val="26"/>
          <w:szCs w:val="26"/>
        </w:rPr>
      </w:pPr>
      <w:r w:rsidRPr="00DC6168">
        <w:rPr>
          <w:b/>
          <w:sz w:val="26"/>
          <w:szCs w:val="26"/>
        </w:rPr>
        <w:t>5. Требования к выполнению сметных расчетов:</w:t>
      </w:r>
    </w:p>
    <w:p w:rsidR="00DC6168" w:rsidRPr="00DC6168" w:rsidRDefault="00DC6168" w:rsidP="00DC6168">
      <w:pPr>
        <w:spacing w:before="60"/>
        <w:ind w:firstLine="709"/>
        <w:rPr>
          <w:color w:val="000000" w:themeColor="text1"/>
          <w:sz w:val="26"/>
          <w:szCs w:val="26"/>
        </w:rPr>
      </w:pPr>
      <w:r w:rsidRPr="00DC6168">
        <w:rPr>
          <w:sz w:val="26"/>
          <w:szCs w:val="26"/>
        </w:rPr>
        <w:t>5.1.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w:t>
      </w:r>
      <w:r w:rsidRPr="00DC6168">
        <w:rPr>
          <w:color w:val="000000" w:themeColor="text1"/>
          <w:sz w:val="26"/>
          <w:szCs w:val="26"/>
        </w:rPr>
        <w:t xml:space="preserve"> расчётах.</w:t>
      </w:r>
    </w:p>
    <w:p w:rsidR="00DC6168" w:rsidRPr="00DC6168" w:rsidRDefault="00DC6168" w:rsidP="00DC6168">
      <w:pPr>
        <w:shd w:val="clear" w:color="auto" w:fill="FFFFFF"/>
        <w:suppressAutoHyphens/>
        <w:ind w:firstLine="709"/>
        <w:contextualSpacing/>
        <w:jc w:val="both"/>
        <w:rPr>
          <w:color w:val="000000" w:themeColor="text1"/>
          <w:spacing w:val="-1"/>
          <w:sz w:val="26"/>
          <w:szCs w:val="26"/>
        </w:rPr>
      </w:pPr>
      <w:r w:rsidRPr="00DC6168">
        <w:rPr>
          <w:color w:val="000000" w:themeColor="text1"/>
          <w:spacing w:val="-1"/>
          <w:sz w:val="26"/>
          <w:szCs w:val="26"/>
        </w:rPr>
        <w:t>5.2.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Pr="00DC6168">
        <w:rPr>
          <w:sz w:val="26"/>
          <w:szCs w:val="26"/>
        </w:rPr>
        <w:t>Приложение 2  к Техническому заданию</w:t>
      </w:r>
      <w:r w:rsidRPr="00DC6168">
        <w:rPr>
          <w:color w:val="000000" w:themeColor="text1"/>
          <w:spacing w:val="-1"/>
          <w:sz w:val="26"/>
          <w:szCs w:val="26"/>
        </w:rPr>
        <w:t>):</w:t>
      </w:r>
    </w:p>
    <w:p w:rsidR="00DC6168" w:rsidRPr="00DC6168" w:rsidRDefault="00DC6168" w:rsidP="00DC6168">
      <w:pPr>
        <w:tabs>
          <w:tab w:val="left" w:pos="851"/>
        </w:tabs>
        <w:spacing w:before="60" w:line="20" w:lineRule="atLeast"/>
        <w:ind w:right="84" w:firstLine="709"/>
        <w:jc w:val="both"/>
        <w:rPr>
          <w:color w:val="000000"/>
          <w:spacing w:val="-1"/>
          <w:sz w:val="26"/>
          <w:szCs w:val="26"/>
        </w:rPr>
      </w:pPr>
      <w:r w:rsidRPr="00DC6168">
        <w:rPr>
          <w:color w:val="000000"/>
          <w:spacing w:val="-1"/>
          <w:sz w:val="26"/>
          <w:szCs w:val="26"/>
        </w:rPr>
        <w:t>5.3. Сметная документация должна включать в себя статью «Непредвиденные затраты» в размере 1,5%.</w:t>
      </w:r>
    </w:p>
    <w:p w:rsidR="00DC6168" w:rsidRPr="00DC6168" w:rsidRDefault="00DC6168" w:rsidP="00DC6168">
      <w:pPr>
        <w:spacing w:before="60"/>
        <w:ind w:firstLine="709"/>
        <w:jc w:val="both"/>
        <w:rPr>
          <w:rFonts w:eastAsia="Calibri"/>
          <w:sz w:val="26"/>
          <w:szCs w:val="26"/>
          <w:lang w:eastAsia="en-US"/>
        </w:rPr>
      </w:pPr>
      <w:r w:rsidRPr="00DC6168">
        <w:rPr>
          <w:rFonts w:eastAsia="Calibri"/>
          <w:sz w:val="26"/>
          <w:szCs w:val="26"/>
          <w:lang w:eastAsia="en-US"/>
        </w:rPr>
        <w:t>5.4. Предоставить отдельный локальный сметный расчёт для каждого объекта основных средств (согласно пунктам технического задания).</w:t>
      </w:r>
    </w:p>
    <w:p w:rsidR="00DC6168" w:rsidRPr="00DC6168" w:rsidRDefault="00DC6168" w:rsidP="00DC6168">
      <w:pPr>
        <w:spacing w:before="60"/>
        <w:ind w:firstLine="709"/>
        <w:jc w:val="both"/>
        <w:rPr>
          <w:sz w:val="26"/>
          <w:szCs w:val="26"/>
        </w:rPr>
      </w:pPr>
      <w:r w:rsidRPr="00DC6168">
        <w:rPr>
          <w:sz w:val="26"/>
          <w:szCs w:val="26"/>
        </w:rPr>
        <w:t>5.5.  На объект, предусматривающий выполнение проектной документации, предоставить отдельный сметный расчет затрат, выполненный на основании справочник базовых цен на проектные работы либо иным способом.</w:t>
      </w:r>
    </w:p>
    <w:p w:rsidR="00DC6168" w:rsidRPr="00DC6168" w:rsidRDefault="00DC6168" w:rsidP="00DC6168">
      <w:pPr>
        <w:numPr>
          <w:ilvl w:val="0"/>
          <w:numId w:val="8"/>
        </w:numPr>
        <w:tabs>
          <w:tab w:val="left" w:pos="851"/>
        </w:tabs>
        <w:spacing w:before="60" w:line="20" w:lineRule="atLeast"/>
        <w:ind w:right="362"/>
        <w:jc w:val="both"/>
        <w:rPr>
          <w:b/>
          <w:sz w:val="26"/>
          <w:szCs w:val="26"/>
        </w:rPr>
      </w:pPr>
      <w:r w:rsidRPr="00DC6168">
        <w:rPr>
          <w:b/>
          <w:sz w:val="26"/>
          <w:szCs w:val="26"/>
        </w:rPr>
        <w:t>Материально-техническое обеспечение:</w:t>
      </w:r>
    </w:p>
    <w:p w:rsidR="00DC6168" w:rsidRPr="00DC6168" w:rsidRDefault="00DC6168" w:rsidP="00DC6168">
      <w:pPr>
        <w:tabs>
          <w:tab w:val="left" w:pos="0"/>
          <w:tab w:val="left" w:pos="567"/>
        </w:tabs>
        <w:spacing w:before="60" w:line="20" w:lineRule="atLeast"/>
        <w:ind w:firstLine="709"/>
        <w:jc w:val="both"/>
        <w:rPr>
          <w:spacing w:val="-1"/>
          <w:sz w:val="26"/>
          <w:szCs w:val="26"/>
        </w:rPr>
      </w:pPr>
      <w:r w:rsidRPr="00DC6168">
        <w:rPr>
          <w:spacing w:val="-1"/>
          <w:sz w:val="26"/>
          <w:szCs w:val="26"/>
        </w:rPr>
        <w:t>6.1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DC6168" w:rsidRPr="00DC6168" w:rsidRDefault="00DC6168" w:rsidP="00DC6168">
      <w:pPr>
        <w:tabs>
          <w:tab w:val="left" w:pos="0"/>
          <w:tab w:val="left" w:pos="567"/>
        </w:tabs>
        <w:spacing w:before="60" w:line="20" w:lineRule="atLeast"/>
        <w:ind w:firstLine="709"/>
        <w:jc w:val="both"/>
        <w:rPr>
          <w:spacing w:val="-1"/>
          <w:sz w:val="26"/>
          <w:szCs w:val="26"/>
        </w:rPr>
      </w:pPr>
      <w:r w:rsidRPr="00DC6168">
        <w:rPr>
          <w:spacing w:val="-1"/>
          <w:sz w:val="26"/>
          <w:szCs w:val="26"/>
        </w:rPr>
        <w:lastRenderedPageBreak/>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DC6168" w:rsidRPr="00DC6168" w:rsidRDefault="00DC6168" w:rsidP="00DC6168">
      <w:pPr>
        <w:tabs>
          <w:tab w:val="left" w:pos="0"/>
          <w:tab w:val="left" w:pos="567"/>
        </w:tabs>
        <w:spacing w:before="60" w:line="20" w:lineRule="atLeast"/>
        <w:ind w:firstLine="709"/>
        <w:jc w:val="both"/>
        <w:rPr>
          <w:spacing w:val="-1"/>
          <w:sz w:val="26"/>
          <w:szCs w:val="26"/>
        </w:rPr>
      </w:pPr>
      <w:r w:rsidRPr="00DC6168">
        <w:rPr>
          <w:spacing w:val="-1"/>
          <w:sz w:val="26"/>
          <w:szCs w:val="26"/>
        </w:rPr>
        <w:t>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w:t>
      </w:r>
    </w:p>
    <w:p w:rsidR="00DC6168" w:rsidRPr="00DC6168" w:rsidRDefault="00DC6168" w:rsidP="00DC6168">
      <w:pPr>
        <w:tabs>
          <w:tab w:val="left" w:pos="0"/>
          <w:tab w:val="left" w:pos="567"/>
        </w:tabs>
        <w:spacing w:before="60" w:line="20" w:lineRule="atLeast"/>
        <w:ind w:firstLine="709"/>
        <w:jc w:val="both"/>
        <w:rPr>
          <w:spacing w:val="-1"/>
          <w:sz w:val="26"/>
          <w:szCs w:val="26"/>
        </w:rPr>
      </w:pPr>
      <w:r w:rsidRPr="00DC6168">
        <w:rPr>
          <w:spacing w:val="-1"/>
          <w:sz w:val="26"/>
          <w:szCs w:val="26"/>
        </w:rPr>
        <w:t xml:space="preserve">6.2 Поставщики оборудования должны соответствовать следующим требованиям: </w:t>
      </w:r>
    </w:p>
    <w:p w:rsidR="00DC6168" w:rsidRPr="00DC6168" w:rsidRDefault="00DC6168" w:rsidP="00DC6168">
      <w:pPr>
        <w:tabs>
          <w:tab w:val="left" w:pos="0"/>
          <w:tab w:val="left" w:pos="567"/>
        </w:tabs>
        <w:spacing w:before="60" w:line="20" w:lineRule="atLeast"/>
        <w:ind w:firstLine="709"/>
        <w:jc w:val="both"/>
        <w:rPr>
          <w:spacing w:val="-1"/>
          <w:sz w:val="26"/>
          <w:szCs w:val="26"/>
        </w:rPr>
      </w:pPr>
      <w:r w:rsidRPr="00DC6168">
        <w:rPr>
          <w:spacing w:val="-1"/>
          <w:sz w:val="26"/>
          <w:szCs w:val="26"/>
        </w:rPr>
        <w:t>Наличие документов, подтверждающих возможность осуществления поставок указанного оборудования.</w:t>
      </w:r>
    </w:p>
    <w:p w:rsidR="00DC6168" w:rsidRPr="00DC6168" w:rsidRDefault="00DC6168" w:rsidP="00DC6168">
      <w:pPr>
        <w:tabs>
          <w:tab w:val="left" w:pos="0"/>
          <w:tab w:val="left" w:pos="567"/>
        </w:tabs>
        <w:spacing w:before="60" w:line="20" w:lineRule="atLeast"/>
        <w:ind w:firstLine="709"/>
        <w:jc w:val="both"/>
        <w:rPr>
          <w:spacing w:val="-1"/>
          <w:sz w:val="26"/>
          <w:szCs w:val="26"/>
        </w:rPr>
      </w:pPr>
      <w:r w:rsidRPr="00DC6168">
        <w:rPr>
          <w:spacing w:val="-1"/>
          <w:sz w:val="26"/>
          <w:szCs w:val="26"/>
        </w:rPr>
        <w:t>Наличие авторизованного заводом-изготовителем сервисного центра на территории России.</w:t>
      </w:r>
    </w:p>
    <w:p w:rsidR="00DC6168" w:rsidRPr="00DC6168" w:rsidRDefault="00DC6168" w:rsidP="00DC6168">
      <w:pPr>
        <w:tabs>
          <w:tab w:val="left" w:pos="0"/>
          <w:tab w:val="left" w:pos="567"/>
        </w:tabs>
        <w:spacing w:before="60" w:line="20" w:lineRule="atLeast"/>
        <w:ind w:firstLine="709"/>
        <w:jc w:val="both"/>
        <w:rPr>
          <w:spacing w:val="-1"/>
          <w:sz w:val="26"/>
          <w:szCs w:val="26"/>
        </w:rPr>
      </w:pPr>
      <w:r w:rsidRPr="00DC6168">
        <w:rPr>
          <w:spacing w:val="-1"/>
          <w:sz w:val="26"/>
          <w:szCs w:val="26"/>
        </w:rPr>
        <w:t>Поставщик должен являться официальным дилером завода-изготовителя (поставщиком может быть завод-изготовитель).</w:t>
      </w:r>
    </w:p>
    <w:p w:rsidR="00DC6168" w:rsidRPr="00DC6168" w:rsidRDefault="00DC6168" w:rsidP="00DC6168">
      <w:pPr>
        <w:tabs>
          <w:tab w:val="left" w:pos="0"/>
          <w:tab w:val="left" w:pos="567"/>
        </w:tabs>
        <w:spacing w:before="60" w:line="20" w:lineRule="atLeast"/>
        <w:ind w:firstLine="709"/>
        <w:jc w:val="both"/>
        <w:rPr>
          <w:spacing w:val="-1"/>
          <w:sz w:val="26"/>
          <w:szCs w:val="26"/>
        </w:rPr>
      </w:pPr>
      <w:r w:rsidRPr="00DC6168">
        <w:rPr>
          <w:spacing w:val="-1"/>
          <w:sz w:val="26"/>
          <w:szCs w:val="26"/>
        </w:rPr>
        <w:t xml:space="preserve">6.3.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DC6168" w:rsidRPr="00DC6168" w:rsidRDefault="00DC6168" w:rsidP="00DC6168">
      <w:pPr>
        <w:tabs>
          <w:tab w:val="left" w:pos="0"/>
          <w:tab w:val="left" w:pos="567"/>
        </w:tabs>
        <w:spacing w:before="60" w:line="20" w:lineRule="atLeast"/>
        <w:ind w:firstLine="709"/>
        <w:jc w:val="both"/>
        <w:rPr>
          <w:spacing w:val="-1"/>
          <w:sz w:val="26"/>
          <w:szCs w:val="26"/>
        </w:rPr>
      </w:pPr>
      <w:r w:rsidRPr="00DC6168">
        <w:rPr>
          <w:spacing w:val="-1"/>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DC6168" w:rsidRPr="00DC6168" w:rsidRDefault="00DC6168" w:rsidP="00DC6168">
      <w:pPr>
        <w:tabs>
          <w:tab w:val="left" w:pos="0"/>
          <w:tab w:val="left" w:pos="567"/>
        </w:tabs>
        <w:spacing w:before="60" w:line="20" w:lineRule="atLeast"/>
        <w:ind w:firstLine="709"/>
        <w:jc w:val="both"/>
        <w:rPr>
          <w:spacing w:val="-1"/>
          <w:sz w:val="26"/>
          <w:szCs w:val="26"/>
        </w:rPr>
      </w:pPr>
      <w:r w:rsidRPr="00DC6168">
        <w:rPr>
          <w:spacing w:val="-1"/>
          <w:sz w:val="26"/>
          <w:szCs w:val="26"/>
        </w:rPr>
        <w:t>6.4.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эксплуатации).</w:t>
      </w:r>
    </w:p>
    <w:p w:rsidR="00DC6168" w:rsidRPr="00DC6168" w:rsidRDefault="00DC6168" w:rsidP="00DC6168">
      <w:pPr>
        <w:tabs>
          <w:tab w:val="left" w:pos="0"/>
          <w:tab w:val="left" w:pos="567"/>
        </w:tabs>
        <w:spacing w:before="60" w:line="20" w:lineRule="atLeast"/>
        <w:ind w:firstLine="709"/>
        <w:jc w:val="both"/>
        <w:rPr>
          <w:spacing w:val="-1"/>
          <w:sz w:val="26"/>
          <w:szCs w:val="26"/>
        </w:rPr>
      </w:pPr>
    </w:p>
    <w:p w:rsidR="00DC6168" w:rsidRPr="00DC6168" w:rsidRDefault="00DC6168" w:rsidP="00DC6168">
      <w:pPr>
        <w:spacing w:before="60"/>
        <w:contextualSpacing/>
        <w:jc w:val="both"/>
        <w:rPr>
          <w:b/>
          <w:sz w:val="26"/>
          <w:szCs w:val="26"/>
        </w:rPr>
      </w:pPr>
      <w:r w:rsidRPr="00DC6168">
        <w:rPr>
          <w:b/>
          <w:sz w:val="26"/>
          <w:szCs w:val="26"/>
        </w:rPr>
        <w:t xml:space="preserve"> </w:t>
      </w:r>
      <w:r w:rsidRPr="00DC6168">
        <w:rPr>
          <w:b/>
          <w:sz w:val="26"/>
          <w:szCs w:val="26"/>
        </w:rPr>
        <w:tab/>
        <w:t xml:space="preserve">7. Правила контроля и приемки выполненных работ: </w:t>
      </w:r>
    </w:p>
    <w:p w:rsidR="00DC6168" w:rsidRPr="00DC6168" w:rsidRDefault="00DC6168" w:rsidP="00DC6168">
      <w:pPr>
        <w:tabs>
          <w:tab w:val="left" w:pos="993"/>
        </w:tabs>
        <w:spacing w:before="60"/>
        <w:ind w:firstLine="709"/>
        <w:contextualSpacing/>
        <w:jc w:val="both"/>
        <w:rPr>
          <w:sz w:val="26"/>
          <w:szCs w:val="26"/>
        </w:rPr>
      </w:pPr>
      <w:r w:rsidRPr="00DC6168">
        <w:rPr>
          <w:sz w:val="26"/>
          <w:szCs w:val="26"/>
        </w:rPr>
        <w:t>7.1. Контроль выполнения работ производится представителями Заказчика и/или лицом, осуществляющим технический надзор на строительной площадке, назначенными приказом по филиалу АО «ДРСК».  Контролируются: сроки выполнения работ, качество, объёмы, технология и номенклатура работ, обеспечение безопасных условий труда, сохранности оборудования, сооружений и устройств.</w:t>
      </w:r>
    </w:p>
    <w:p w:rsidR="00DC6168" w:rsidRPr="00DC6168" w:rsidRDefault="00DC6168" w:rsidP="00DC6168">
      <w:pPr>
        <w:tabs>
          <w:tab w:val="left" w:pos="426"/>
          <w:tab w:val="left" w:pos="540"/>
          <w:tab w:val="left" w:pos="900"/>
          <w:tab w:val="left" w:pos="993"/>
          <w:tab w:val="left" w:pos="1080"/>
          <w:tab w:val="left" w:pos="1134"/>
        </w:tabs>
        <w:spacing w:before="60"/>
        <w:ind w:firstLine="709"/>
        <w:contextualSpacing/>
        <w:jc w:val="both"/>
        <w:rPr>
          <w:sz w:val="26"/>
          <w:szCs w:val="26"/>
        </w:rPr>
      </w:pPr>
      <w:r w:rsidRPr="00DC6168">
        <w:rPr>
          <w:sz w:val="26"/>
          <w:szCs w:val="26"/>
        </w:rPr>
        <w:t xml:space="preserve">7.2. </w:t>
      </w:r>
      <w:r w:rsidRPr="00DC6168">
        <w:rPr>
          <w:sz w:val="26"/>
          <w:szCs w:val="26"/>
        </w:rPr>
        <w:tab/>
        <w:t>Представителям Заказчика должен быть обеспечен беспрепятственный доступ на строительную площадку в течение всего периода производства работ. Указания технического надзора Заказчика являются обязательными и подлежат беспрекословному выполнению.</w:t>
      </w:r>
    </w:p>
    <w:p w:rsidR="00DC6168" w:rsidRPr="00DC6168" w:rsidRDefault="00DC6168" w:rsidP="00DC6168">
      <w:pPr>
        <w:tabs>
          <w:tab w:val="left" w:pos="426"/>
          <w:tab w:val="left" w:pos="540"/>
          <w:tab w:val="left" w:pos="900"/>
          <w:tab w:val="left" w:pos="993"/>
          <w:tab w:val="left" w:pos="1080"/>
          <w:tab w:val="left" w:pos="1134"/>
        </w:tabs>
        <w:spacing w:before="60"/>
        <w:ind w:firstLine="709"/>
        <w:contextualSpacing/>
        <w:jc w:val="both"/>
        <w:rPr>
          <w:sz w:val="26"/>
          <w:szCs w:val="26"/>
        </w:rPr>
      </w:pPr>
      <w:r w:rsidRPr="00DC6168">
        <w:rPr>
          <w:sz w:val="26"/>
          <w:szCs w:val="26"/>
        </w:rPr>
        <w:t>7.3. При нарушении технологии производства работ, отступлений от проекта, ППР, требований ТУ, применении материалов, не соответствующих ГОСТам и ТУ, работы прекращаются по указанию лица, осуществляющего технический надзор, и устанавливается срок устранения нарушения.</w:t>
      </w:r>
    </w:p>
    <w:p w:rsidR="00DC6168" w:rsidRPr="00DC6168" w:rsidRDefault="00DC6168" w:rsidP="00DC6168">
      <w:pPr>
        <w:tabs>
          <w:tab w:val="left" w:pos="426"/>
          <w:tab w:val="left" w:pos="540"/>
          <w:tab w:val="left" w:pos="900"/>
          <w:tab w:val="left" w:pos="993"/>
          <w:tab w:val="left" w:pos="1080"/>
          <w:tab w:val="left" w:pos="1134"/>
        </w:tabs>
        <w:spacing w:before="60"/>
        <w:ind w:firstLine="709"/>
        <w:contextualSpacing/>
        <w:jc w:val="both"/>
        <w:rPr>
          <w:sz w:val="26"/>
          <w:szCs w:val="26"/>
        </w:rPr>
      </w:pPr>
      <w:r w:rsidRPr="00DC6168">
        <w:rPr>
          <w:sz w:val="26"/>
          <w:szCs w:val="26"/>
        </w:rPr>
        <w:t>7.4.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КС-2 и справок о стоимости выполненных работ и затрат по форме КС-3, утвержденных постановлением Госкомстата России от 11 ноября 1999 г. № 100.</w:t>
      </w:r>
    </w:p>
    <w:p w:rsidR="00DC6168" w:rsidRPr="00DC6168" w:rsidRDefault="00DC6168" w:rsidP="00DC6168">
      <w:pPr>
        <w:tabs>
          <w:tab w:val="left" w:pos="426"/>
          <w:tab w:val="left" w:pos="540"/>
          <w:tab w:val="left" w:pos="900"/>
          <w:tab w:val="left" w:pos="993"/>
          <w:tab w:val="left" w:pos="1080"/>
          <w:tab w:val="left" w:pos="1134"/>
        </w:tabs>
        <w:spacing w:before="60"/>
        <w:ind w:firstLine="709"/>
        <w:contextualSpacing/>
        <w:jc w:val="both"/>
        <w:rPr>
          <w:sz w:val="26"/>
          <w:szCs w:val="26"/>
        </w:rPr>
      </w:pPr>
      <w:r w:rsidRPr="00DC6168">
        <w:rPr>
          <w:sz w:val="26"/>
          <w:szCs w:val="26"/>
        </w:rPr>
        <w:t xml:space="preserve">К актам выполненных работ подрядной организацией прилагается комплект исполнительно-технической документации на предъявленные к приемке работы (акты на скрытые работы, исполнительные схемы, паспорта на оборудование и конструкции, </w:t>
      </w:r>
      <w:r w:rsidRPr="00DC6168">
        <w:rPr>
          <w:sz w:val="26"/>
          <w:szCs w:val="26"/>
        </w:rPr>
        <w:lastRenderedPageBreak/>
        <w:t>сертификаты соответствия на материалы и т.п.) и фотоотчёт, подтверждающий фактическое исполнение по представленным для приемки актам выполненных работ (форма КС-2).</w:t>
      </w:r>
    </w:p>
    <w:p w:rsidR="00DC6168" w:rsidRPr="00DC6168" w:rsidRDefault="00DC6168" w:rsidP="00DC6168">
      <w:pPr>
        <w:tabs>
          <w:tab w:val="left" w:pos="426"/>
          <w:tab w:val="left" w:pos="540"/>
          <w:tab w:val="left" w:pos="900"/>
          <w:tab w:val="left" w:pos="993"/>
          <w:tab w:val="left" w:pos="1080"/>
          <w:tab w:val="left" w:pos="1134"/>
        </w:tabs>
        <w:spacing w:before="60"/>
        <w:ind w:firstLine="709"/>
        <w:jc w:val="both"/>
        <w:rPr>
          <w:sz w:val="26"/>
          <w:szCs w:val="26"/>
        </w:rPr>
      </w:pPr>
      <w:r w:rsidRPr="00DC6168">
        <w:rPr>
          <w:sz w:val="26"/>
          <w:szCs w:val="26"/>
        </w:rPr>
        <w:t>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 но не реже 1 раза в месяц.</w:t>
      </w:r>
    </w:p>
    <w:p w:rsidR="00DC6168" w:rsidRPr="00DC6168" w:rsidRDefault="00DC6168" w:rsidP="00DC6168">
      <w:pPr>
        <w:tabs>
          <w:tab w:val="left" w:pos="426"/>
          <w:tab w:val="left" w:pos="540"/>
          <w:tab w:val="left" w:pos="900"/>
          <w:tab w:val="left" w:pos="993"/>
          <w:tab w:val="left" w:pos="1080"/>
          <w:tab w:val="left" w:pos="1134"/>
        </w:tabs>
        <w:spacing w:before="60"/>
        <w:ind w:firstLine="709"/>
        <w:contextualSpacing/>
        <w:jc w:val="both"/>
        <w:rPr>
          <w:sz w:val="26"/>
          <w:szCs w:val="26"/>
        </w:rPr>
      </w:pPr>
      <w:r w:rsidRPr="00DC6168">
        <w:rPr>
          <w:sz w:val="26"/>
          <w:szCs w:val="26"/>
        </w:rPr>
        <w:t>7.5. Приемка законченного строительством (реконструкцией)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«Актом приемки законченного строительством объекта» (КС-14, КС-11).</w:t>
      </w:r>
    </w:p>
    <w:p w:rsidR="00DC6168" w:rsidRPr="00DC6168" w:rsidRDefault="00DC6168" w:rsidP="00DC6168">
      <w:pPr>
        <w:tabs>
          <w:tab w:val="left" w:pos="993"/>
        </w:tabs>
        <w:spacing w:before="60"/>
        <w:ind w:firstLine="709"/>
        <w:contextualSpacing/>
        <w:jc w:val="both"/>
        <w:rPr>
          <w:sz w:val="26"/>
          <w:szCs w:val="26"/>
        </w:rPr>
      </w:pPr>
      <w:r w:rsidRPr="00DC6168">
        <w:rPr>
          <w:sz w:val="26"/>
          <w:szCs w:val="26"/>
        </w:rPr>
        <w:t>Подрядчик при предъявлении законченного строительством объекта приемочной комиссии предоставляет оформленный надлежащим образом  полный пакет исполнительно-технической документации в составе:</w:t>
      </w:r>
    </w:p>
    <w:p w:rsidR="00DC6168" w:rsidRPr="00DC6168" w:rsidRDefault="00DC6168" w:rsidP="00DC6168">
      <w:pPr>
        <w:numPr>
          <w:ilvl w:val="0"/>
          <w:numId w:val="4"/>
        </w:numPr>
        <w:tabs>
          <w:tab w:val="left" w:pos="993"/>
        </w:tabs>
        <w:spacing w:before="60"/>
        <w:ind w:left="0" w:firstLine="709"/>
        <w:contextualSpacing/>
        <w:jc w:val="both"/>
        <w:rPr>
          <w:sz w:val="26"/>
          <w:szCs w:val="26"/>
        </w:rPr>
      </w:pPr>
      <w:r w:rsidRPr="00DC6168">
        <w:rPr>
          <w:sz w:val="26"/>
          <w:szCs w:val="26"/>
        </w:rPr>
        <w:t>комплект рабочей документации на проведение работ, предусмотренный  договором подряда, с надписями о соответствии выполненных работ этой документации или внесенными в них изменениями, и подписями (заверенными печатью Подрядной организации), сделанными лицами, ответственными за производство работ;</w:t>
      </w:r>
    </w:p>
    <w:p w:rsidR="00DC6168" w:rsidRPr="00DC6168" w:rsidRDefault="00DC6168" w:rsidP="00DC6168">
      <w:pPr>
        <w:numPr>
          <w:ilvl w:val="0"/>
          <w:numId w:val="4"/>
        </w:numPr>
        <w:tabs>
          <w:tab w:val="left" w:pos="993"/>
        </w:tabs>
        <w:spacing w:before="60"/>
        <w:ind w:left="0" w:firstLine="709"/>
        <w:contextualSpacing/>
        <w:jc w:val="both"/>
        <w:rPr>
          <w:sz w:val="26"/>
          <w:szCs w:val="26"/>
        </w:rPr>
      </w:pPr>
      <w:r w:rsidRPr="00DC6168">
        <w:rPr>
          <w:sz w:val="26"/>
          <w:szCs w:val="26"/>
        </w:rPr>
        <w:t>технические условия, инструкции, сертификаты, технические паспорта и другие документы, удостоверяющие качество оборудования, материалов, конструкций и деталей, примененных при производстве работ;</w:t>
      </w:r>
    </w:p>
    <w:p w:rsidR="00DC6168" w:rsidRPr="00DC6168" w:rsidRDefault="00DC6168" w:rsidP="00DC6168">
      <w:pPr>
        <w:numPr>
          <w:ilvl w:val="0"/>
          <w:numId w:val="4"/>
        </w:numPr>
        <w:tabs>
          <w:tab w:val="left" w:pos="993"/>
        </w:tabs>
        <w:spacing w:before="60"/>
        <w:ind w:left="0" w:firstLine="709"/>
        <w:contextualSpacing/>
        <w:jc w:val="both"/>
        <w:rPr>
          <w:sz w:val="26"/>
          <w:szCs w:val="26"/>
        </w:rPr>
      </w:pPr>
      <w:r w:rsidRPr="00DC6168">
        <w:rPr>
          <w:sz w:val="26"/>
          <w:szCs w:val="26"/>
        </w:rPr>
        <w:t>акты об освидетельствовании скрытых работ и акты о промежуточной приемке отдельных ответственных конструкций; акты об индивидуальных и комплексных испытаниях смонтированного оборудования;</w:t>
      </w:r>
    </w:p>
    <w:p w:rsidR="00DC6168" w:rsidRPr="00DC6168" w:rsidRDefault="00DC6168" w:rsidP="00DC6168">
      <w:pPr>
        <w:numPr>
          <w:ilvl w:val="0"/>
          <w:numId w:val="4"/>
        </w:numPr>
        <w:tabs>
          <w:tab w:val="left" w:pos="993"/>
        </w:tabs>
        <w:spacing w:before="60"/>
        <w:ind w:left="0" w:firstLine="709"/>
        <w:contextualSpacing/>
        <w:jc w:val="both"/>
        <w:rPr>
          <w:sz w:val="26"/>
          <w:szCs w:val="26"/>
        </w:rPr>
      </w:pPr>
      <w:r w:rsidRPr="00DC6168">
        <w:rPr>
          <w:sz w:val="26"/>
          <w:szCs w:val="26"/>
        </w:rPr>
        <w:t>общий журнал работ, исполнительные съемки, другая документация, предусмотренная нормативными документами;</w:t>
      </w:r>
    </w:p>
    <w:p w:rsidR="00DC6168" w:rsidRPr="00DC6168" w:rsidRDefault="00DC6168" w:rsidP="006042B3">
      <w:pPr>
        <w:tabs>
          <w:tab w:val="left" w:pos="426"/>
          <w:tab w:val="left" w:pos="540"/>
          <w:tab w:val="left" w:pos="900"/>
          <w:tab w:val="left" w:pos="993"/>
          <w:tab w:val="left" w:pos="1080"/>
          <w:tab w:val="left" w:pos="1134"/>
        </w:tabs>
        <w:spacing w:before="60"/>
        <w:ind w:firstLine="709"/>
        <w:contextualSpacing/>
        <w:jc w:val="both"/>
        <w:rPr>
          <w:sz w:val="26"/>
          <w:szCs w:val="26"/>
        </w:rPr>
      </w:pPr>
      <w:r w:rsidRPr="00DC6168">
        <w:rPr>
          <w:sz w:val="26"/>
          <w:szCs w:val="26"/>
        </w:rPr>
        <w:t>Обязательства подрядной организацией считаются выполненными после предоставления Заказчику полного пакета исполнительно-технической документации, предусмотренной действующими нормами.</w:t>
      </w:r>
    </w:p>
    <w:p w:rsidR="00DC6168" w:rsidRPr="00DC6168" w:rsidRDefault="00DC6168" w:rsidP="00DC6168">
      <w:pPr>
        <w:tabs>
          <w:tab w:val="left" w:pos="851"/>
        </w:tabs>
        <w:spacing w:before="60" w:line="20" w:lineRule="atLeast"/>
        <w:ind w:left="720" w:right="-7"/>
        <w:rPr>
          <w:b/>
          <w:sz w:val="26"/>
          <w:szCs w:val="26"/>
        </w:rPr>
      </w:pPr>
      <w:r w:rsidRPr="00DC6168">
        <w:rPr>
          <w:b/>
          <w:sz w:val="26"/>
          <w:szCs w:val="26"/>
        </w:rPr>
        <w:t>8.Сроки выполнения работ:</w:t>
      </w:r>
    </w:p>
    <w:p w:rsidR="00DC6168" w:rsidRPr="00DC6168" w:rsidRDefault="00DC6168" w:rsidP="00DC6168">
      <w:pPr>
        <w:spacing w:before="60" w:line="20" w:lineRule="atLeast"/>
        <w:ind w:right="-7" w:firstLine="567"/>
        <w:jc w:val="both"/>
        <w:rPr>
          <w:sz w:val="26"/>
          <w:szCs w:val="26"/>
        </w:rPr>
      </w:pPr>
      <w:r w:rsidRPr="00DC6168">
        <w:rPr>
          <w:sz w:val="26"/>
          <w:szCs w:val="26"/>
        </w:rPr>
        <w:t>Начало выполнения работ –  с момента заключения договора</w:t>
      </w:r>
    </w:p>
    <w:p w:rsidR="00DC6168" w:rsidRPr="00DC6168" w:rsidRDefault="00DC6168" w:rsidP="006042B3">
      <w:pPr>
        <w:spacing w:before="60" w:line="20" w:lineRule="atLeast"/>
        <w:ind w:right="-7" w:firstLine="567"/>
        <w:jc w:val="both"/>
        <w:rPr>
          <w:sz w:val="26"/>
          <w:szCs w:val="26"/>
        </w:rPr>
      </w:pPr>
      <w:r w:rsidRPr="00DC6168">
        <w:rPr>
          <w:sz w:val="26"/>
          <w:szCs w:val="26"/>
        </w:rPr>
        <w:t xml:space="preserve">Окончание выполнения работ –  </w:t>
      </w:r>
      <w:r w:rsidR="006042B3">
        <w:rPr>
          <w:sz w:val="26"/>
          <w:szCs w:val="26"/>
        </w:rPr>
        <w:t>31.10.2019</w:t>
      </w:r>
    </w:p>
    <w:p w:rsidR="00DC6168" w:rsidRPr="00DC6168" w:rsidRDefault="00DC6168" w:rsidP="00DC6168">
      <w:pPr>
        <w:numPr>
          <w:ilvl w:val="0"/>
          <w:numId w:val="7"/>
        </w:numPr>
        <w:tabs>
          <w:tab w:val="left" w:pos="851"/>
        </w:tabs>
        <w:spacing w:before="60" w:line="20" w:lineRule="atLeast"/>
        <w:ind w:right="362"/>
        <w:jc w:val="both"/>
        <w:rPr>
          <w:b/>
          <w:sz w:val="26"/>
          <w:szCs w:val="26"/>
        </w:rPr>
      </w:pPr>
      <w:r w:rsidRPr="00DC6168">
        <w:rPr>
          <w:b/>
          <w:sz w:val="26"/>
          <w:szCs w:val="26"/>
        </w:rPr>
        <w:t>Гарантии исполнителя:</w:t>
      </w:r>
    </w:p>
    <w:p w:rsidR="00DC6168" w:rsidRPr="00DC6168" w:rsidRDefault="00DC6168" w:rsidP="00DC6168">
      <w:pPr>
        <w:spacing w:before="60" w:line="20" w:lineRule="atLeast"/>
        <w:ind w:right="84" w:firstLine="709"/>
        <w:jc w:val="both"/>
        <w:rPr>
          <w:bCs/>
          <w:sz w:val="26"/>
          <w:szCs w:val="26"/>
        </w:rPr>
      </w:pPr>
      <w:r w:rsidRPr="00DC6168">
        <w:rPr>
          <w:sz w:val="26"/>
          <w:szCs w:val="26"/>
        </w:rPr>
        <w:t xml:space="preserve">9.1. </w:t>
      </w:r>
      <w:r w:rsidRPr="00DC6168">
        <w:rPr>
          <w:bCs/>
          <w:sz w:val="26"/>
          <w:szCs w:val="26"/>
        </w:rPr>
        <w:t>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60 месяцев с момента ввода объекта в эксплуатацию,  при условии соблюдения Заказчиком правил эксплуатации сданного в эксплуатацию объекта.</w:t>
      </w:r>
    </w:p>
    <w:p w:rsidR="00DC6168" w:rsidRPr="00DC6168" w:rsidRDefault="00DC6168" w:rsidP="00DC6168">
      <w:pPr>
        <w:suppressAutoHyphens/>
        <w:spacing w:before="60"/>
        <w:ind w:firstLine="709"/>
        <w:jc w:val="both"/>
        <w:rPr>
          <w:bCs/>
          <w:sz w:val="26"/>
          <w:szCs w:val="26"/>
        </w:rPr>
      </w:pPr>
      <w:r w:rsidRPr="00DC6168">
        <w:rPr>
          <w:bCs/>
          <w:sz w:val="26"/>
          <w:szCs w:val="26"/>
        </w:rPr>
        <w:t>9.2.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DC6168" w:rsidRPr="00DC6168" w:rsidRDefault="00DC6168" w:rsidP="006042B3">
      <w:pPr>
        <w:suppressAutoHyphens/>
        <w:spacing w:before="60"/>
        <w:ind w:firstLine="709"/>
        <w:jc w:val="both"/>
        <w:rPr>
          <w:sz w:val="26"/>
          <w:szCs w:val="26"/>
        </w:rPr>
      </w:pPr>
      <w:r w:rsidRPr="00DC6168">
        <w:rPr>
          <w:bCs/>
          <w:sz w:val="26"/>
          <w:szCs w:val="26"/>
        </w:rPr>
        <w:t xml:space="preserve">9.3. </w:t>
      </w:r>
      <w:r w:rsidRPr="00DC6168">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DC6168" w:rsidRPr="00DC6168" w:rsidRDefault="00DC6168" w:rsidP="00DC6168">
      <w:pPr>
        <w:spacing w:before="60"/>
        <w:contextualSpacing/>
        <w:jc w:val="both"/>
        <w:rPr>
          <w:b/>
          <w:sz w:val="26"/>
          <w:szCs w:val="26"/>
        </w:rPr>
      </w:pPr>
      <w:r w:rsidRPr="00DC6168">
        <w:rPr>
          <w:b/>
          <w:sz w:val="26"/>
          <w:szCs w:val="26"/>
        </w:rPr>
        <w:t xml:space="preserve">     </w:t>
      </w:r>
      <w:r w:rsidRPr="00DC6168">
        <w:rPr>
          <w:b/>
          <w:sz w:val="26"/>
          <w:szCs w:val="26"/>
        </w:rPr>
        <w:tab/>
        <w:t>10. Другие требования.</w:t>
      </w:r>
    </w:p>
    <w:p w:rsidR="00DC6168" w:rsidRPr="00DC6168" w:rsidRDefault="00DC6168" w:rsidP="00DC6168">
      <w:pPr>
        <w:tabs>
          <w:tab w:val="left" w:pos="993"/>
        </w:tabs>
        <w:spacing w:before="60"/>
        <w:ind w:firstLine="709"/>
        <w:contextualSpacing/>
        <w:jc w:val="both"/>
        <w:rPr>
          <w:sz w:val="26"/>
          <w:szCs w:val="26"/>
        </w:rPr>
      </w:pPr>
      <w:r w:rsidRPr="00DC6168">
        <w:rPr>
          <w:sz w:val="26"/>
          <w:szCs w:val="26"/>
        </w:rPr>
        <w:t xml:space="preserve">10.1. Подрядчик обеспечивает строгое соблюдение требований, содержащихся  в проектно-сметной документации на строительство объекта и Техническом задании к </w:t>
      </w:r>
      <w:r w:rsidRPr="00DC6168">
        <w:rPr>
          <w:sz w:val="26"/>
          <w:szCs w:val="26"/>
        </w:rPr>
        <w:lastRenderedPageBreak/>
        <w:t>Договору, в СНиП, СП, СанПин, технических регламентах и иных документах, регламентирующих строительную деятельность.</w:t>
      </w:r>
    </w:p>
    <w:p w:rsidR="00DC6168" w:rsidRPr="00DC6168" w:rsidRDefault="00DC6168" w:rsidP="00DC6168">
      <w:pPr>
        <w:tabs>
          <w:tab w:val="left" w:pos="993"/>
        </w:tabs>
        <w:spacing w:before="60"/>
        <w:ind w:firstLine="709"/>
        <w:contextualSpacing/>
        <w:jc w:val="both"/>
        <w:rPr>
          <w:sz w:val="26"/>
          <w:szCs w:val="26"/>
        </w:rPr>
      </w:pPr>
      <w:r w:rsidRPr="00DC6168">
        <w:rPr>
          <w:sz w:val="26"/>
          <w:szCs w:val="26"/>
        </w:rPr>
        <w:t>При выполнении строительно-монтажных работ Подрядчик обеспечивает:</w:t>
      </w:r>
    </w:p>
    <w:p w:rsidR="00DC6168" w:rsidRPr="00DC6168" w:rsidRDefault="00DC6168" w:rsidP="00DC6168">
      <w:pPr>
        <w:numPr>
          <w:ilvl w:val="0"/>
          <w:numId w:val="5"/>
        </w:numPr>
        <w:tabs>
          <w:tab w:val="left" w:pos="993"/>
        </w:tabs>
        <w:spacing w:before="60"/>
        <w:ind w:left="0" w:firstLine="709"/>
        <w:contextualSpacing/>
        <w:jc w:val="both"/>
        <w:rPr>
          <w:rFonts w:eastAsia="Calibri"/>
          <w:sz w:val="26"/>
          <w:szCs w:val="26"/>
          <w:lang w:eastAsia="en-US"/>
        </w:rPr>
      </w:pPr>
      <w:r w:rsidRPr="00DC6168">
        <w:rPr>
          <w:rFonts w:eastAsia="Calibri"/>
          <w:sz w:val="26"/>
          <w:szCs w:val="26"/>
          <w:lang w:eastAsia="en-US"/>
        </w:rPr>
        <w:t>Производство работ в полном соответствии с проектно-сметной документацией, согласованными с Заказчиком проектом производства работ и календарным (сетевым) графиком строительства, строительными нормами и правилами;</w:t>
      </w:r>
    </w:p>
    <w:p w:rsidR="00DC6168" w:rsidRPr="00DC6168" w:rsidRDefault="00DC6168" w:rsidP="00DC6168">
      <w:pPr>
        <w:numPr>
          <w:ilvl w:val="0"/>
          <w:numId w:val="6"/>
        </w:numPr>
        <w:tabs>
          <w:tab w:val="left" w:pos="993"/>
        </w:tabs>
        <w:spacing w:before="60"/>
        <w:ind w:left="0" w:firstLine="709"/>
        <w:contextualSpacing/>
        <w:jc w:val="both"/>
        <w:rPr>
          <w:rFonts w:eastAsia="Calibri"/>
          <w:sz w:val="26"/>
          <w:szCs w:val="26"/>
          <w:lang w:eastAsia="en-US"/>
        </w:rPr>
      </w:pPr>
      <w:r w:rsidRPr="00DC6168">
        <w:rPr>
          <w:rFonts w:eastAsia="Calibri"/>
          <w:sz w:val="26"/>
          <w:szCs w:val="26"/>
          <w:lang w:eastAsia="en-US"/>
        </w:rPr>
        <w:t>Качество выполнения всех работ в соответствии с проектной документацией и действующими строительными нормами и техническими условиями;</w:t>
      </w:r>
    </w:p>
    <w:p w:rsidR="00DC6168" w:rsidRPr="00DC6168" w:rsidRDefault="00DC6168" w:rsidP="00DC6168">
      <w:pPr>
        <w:numPr>
          <w:ilvl w:val="0"/>
          <w:numId w:val="6"/>
        </w:numPr>
        <w:tabs>
          <w:tab w:val="left" w:pos="993"/>
        </w:tabs>
        <w:spacing w:before="60"/>
        <w:ind w:left="0" w:firstLine="709"/>
        <w:contextualSpacing/>
        <w:jc w:val="both"/>
        <w:rPr>
          <w:rFonts w:eastAsia="Calibri"/>
          <w:sz w:val="26"/>
          <w:szCs w:val="26"/>
          <w:lang w:eastAsia="en-US"/>
        </w:rPr>
      </w:pPr>
      <w:r w:rsidRPr="00DC6168">
        <w:rPr>
          <w:rFonts w:eastAsia="Calibri"/>
          <w:sz w:val="26"/>
          <w:szCs w:val="26"/>
          <w:lang w:eastAsia="en-US"/>
        </w:rPr>
        <w:t>Своевременное устранение недостатков и дефектов, выявленных при приемке работ и в течение гарантийного срока эксплуатации объекта.</w:t>
      </w:r>
    </w:p>
    <w:p w:rsidR="00DC6168" w:rsidRPr="00DC6168" w:rsidRDefault="00DC6168" w:rsidP="00DC6168">
      <w:pPr>
        <w:numPr>
          <w:ilvl w:val="0"/>
          <w:numId w:val="6"/>
        </w:numPr>
        <w:tabs>
          <w:tab w:val="left" w:pos="993"/>
        </w:tabs>
        <w:spacing w:before="60"/>
        <w:ind w:left="0" w:firstLine="709"/>
        <w:contextualSpacing/>
        <w:jc w:val="both"/>
        <w:rPr>
          <w:rFonts w:eastAsia="Calibri"/>
          <w:sz w:val="26"/>
          <w:szCs w:val="26"/>
          <w:lang w:eastAsia="en-US"/>
        </w:rPr>
      </w:pPr>
      <w:r w:rsidRPr="00DC6168">
        <w:rPr>
          <w:rFonts w:eastAsia="Calibri"/>
          <w:sz w:val="26"/>
          <w:szCs w:val="26"/>
          <w:lang w:eastAsia="en-US"/>
        </w:rPr>
        <w:t>Соблюдение при строительстве объекта необходимых мероприятий по технике безопасности, рациональному использованию территории, охране окружающей среды, зеленых насаждений и земли.</w:t>
      </w:r>
    </w:p>
    <w:p w:rsidR="00DC6168" w:rsidRPr="00DC6168" w:rsidRDefault="00DC6168" w:rsidP="00DC6168">
      <w:pPr>
        <w:tabs>
          <w:tab w:val="left" w:pos="993"/>
        </w:tabs>
        <w:spacing w:before="60"/>
        <w:ind w:firstLine="709"/>
        <w:contextualSpacing/>
        <w:jc w:val="both"/>
        <w:rPr>
          <w:sz w:val="26"/>
          <w:szCs w:val="26"/>
        </w:rPr>
      </w:pPr>
      <w:r w:rsidRPr="00DC6168">
        <w:rPr>
          <w:sz w:val="26"/>
          <w:szCs w:val="26"/>
        </w:rPr>
        <w:t>Отступления от проектных решений при выполнении отдельных конструктивов и переделов строительно-монтажных работ возможны только после согласования с Заказчиком и проектной организацией.</w:t>
      </w:r>
    </w:p>
    <w:p w:rsidR="00DC6168" w:rsidRPr="00DC6168" w:rsidRDefault="00DC6168" w:rsidP="00DC6168">
      <w:pPr>
        <w:tabs>
          <w:tab w:val="left" w:pos="993"/>
        </w:tabs>
        <w:spacing w:before="60"/>
        <w:ind w:firstLine="709"/>
        <w:contextualSpacing/>
        <w:jc w:val="both"/>
        <w:rPr>
          <w:rFonts w:eastAsia="Calibri"/>
          <w:sz w:val="26"/>
          <w:szCs w:val="26"/>
          <w:lang w:eastAsia="en-US"/>
        </w:rPr>
      </w:pPr>
      <w:r w:rsidRPr="00DC6168">
        <w:rPr>
          <w:rFonts w:eastAsia="Calibri"/>
          <w:sz w:val="26"/>
          <w:szCs w:val="26"/>
          <w:lang w:eastAsia="en-US"/>
        </w:rPr>
        <w:t xml:space="preserve">10.2. </w:t>
      </w:r>
      <w:r w:rsidRPr="00DC6168">
        <w:rPr>
          <w:sz w:val="26"/>
          <w:szCs w:val="26"/>
        </w:rPr>
        <w:t>Подрядчик</w:t>
      </w:r>
      <w:r w:rsidRPr="00DC6168">
        <w:rPr>
          <w:rFonts w:eastAsia="Calibri"/>
          <w:sz w:val="26"/>
          <w:szCs w:val="26"/>
          <w:lang w:eastAsia="en-US"/>
        </w:rPr>
        <w:t xml:space="preserve"> ведет исполнительную документацию, в которой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
    <w:p w:rsidR="00DC6168" w:rsidRPr="00DC6168" w:rsidRDefault="00DC6168" w:rsidP="00DC6168">
      <w:pPr>
        <w:spacing w:before="60"/>
        <w:ind w:firstLine="709"/>
        <w:jc w:val="both"/>
        <w:rPr>
          <w:rFonts w:eastAsia="Calibri"/>
          <w:sz w:val="26"/>
          <w:szCs w:val="26"/>
          <w:lang w:eastAsia="en-US"/>
        </w:rPr>
      </w:pPr>
      <w:r w:rsidRPr="00DC6168">
        <w:rPr>
          <w:rFonts w:eastAsia="Calibri"/>
          <w:sz w:val="26"/>
          <w:szCs w:val="26"/>
          <w:lang w:eastAsia="en-US"/>
        </w:rPr>
        <w:t xml:space="preserve">- журнал производства работ (форма КС-6), в котором отражается весь ход производства работ,  а так же все факты и обстоятельства, связанные с производством работ, имеющие значение во взаимоотношениях Заказчика и Подрядчика; </w:t>
      </w:r>
    </w:p>
    <w:p w:rsidR="00DC6168" w:rsidRPr="00DC6168" w:rsidRDefault="00DC6168" w:rsidP="00DC6168">
      <w:pPr>
        <w:spacing w:before="60"/>
        <w:ind w:firstLine="709"/>
        <w:jc w:val="both"/>
        <w:rPr>
          <w:rFonts w:eastAsia="Calibri"/>
          <w:sz w:val="26"/>
          <w:szCs w:val="26"/>
          <w:lang w:eastAsia="en-US"/>
        </w:rPr>
      </w:pPr>
      <w:r w:rsidRPr="00DC6168">
        <w:rPr>
          <w:rFonts w:eastAsia="Calibri"/>
          <w:sz w:val="26"/>
          <w:szCs w:val="26"/>
          <w:lang w:eastAsia="en-US"/>
        </w:rPr>
        <w:t xml:space="preserve">- журнал учета выполненных работ (фора КС-6А),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  </w:t>
      </w:r>
    </w:p>
    <w:p w:rsidR="00DC6168" w:rsidRPr="00DC6168" w:rsidRDefault="00DC6168" w:rsidP="00DC6168">
      <w:pPr>
        <w:spacing w:before="60"/>
        <w:ind w:firstLine="709"/>
        <w:jc w:val="both"/>
        <w:rPr>
          <w:rFonts w:eastAsia="Calibri"/>
          <w:sz w:val="26"/>
          <w:szCs w:val="26"/>
          <w:lang w:eastAsia="en-US"/>
        </w:rPr>
      </w:pPr>
      <w:r w:rsidRPr="00DC6168">
        <w:rPr>
          <w:rFonts w:eastAsia="Calibri"/>
          <w:sz w:val="26"/>
          <w:szCs w:val="26"/>
          <w:lang w:eastAsia="en-US"/>
        </w:rPr>
        <w:t>Формы журналов должны соответствовать типовым межотраслевым формам  № КС-6 и № КС-6А, утвержденным постановлением Госкомстата России от 11 ноября 1999 г. № 100, и согласовываться Заказчиком и Подрядчиком в части, учитывающей особенности производства работ по договору подряда.</w:t>
      </w:r>
    </w:p>
    <w:p w:rsidR="00DC6168" w:rsidRPr="00DC6168" w:rsidRDefault="00DC6168" w:rsidP="00DC6168">
      <w:pPr>
        <w:tabs>
          <w:tab w:val="left" w:pos="993"/>
        </w:tabs>
        <w:spacing w:before="60"/>
        <w:ind w:firstLine="709"/>
        <w:contextualSpacing/>
        <w:jc w:val="both"/>
        <w:rPr>
          <w:sz w:val="26"/>
          <w:szCs w:val="26"/>
        </w:rPr>
      </w:pPr>
      <w:r w:rsidRPr="00DC6168">
        <w:rPr>
          <w:sz w:val="26"/>
          <w:szCs w:val="26"/>
        </w:rPr>
        <w:t>10.3.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DC6168" w:rsidRDefault="00DC6168" w:rsidP="00DC6168">
      <w:pPr>
        <w:tabs>
          <w:tab w:val="left" w:pos="993"/>
        </w:tabs>
        <w:spacing w:before="60"/>
        <w:ind w:firstLine="709"/>
        <w:contextualSpacing/>
        <w:jc w:val="both"/>
        <w:rPr>
          <w:sz w:val="26"/>
          <w:szCs w:val="26"/>
        </w:rPr>
      </w:pPr>
      <w:r w:rsidRPr="00DC6168">
        <w:rPr>
          <w:sz w:val="26"/>
          <w:szCs w:val="26"/>
        </w:rPr>
        <w:t>10.4. Перечень нормативно-правовых и нормативно-технических документов, знание которых обязательно для персонала:</w:t>
      </w:r>
    </w:p>
    <w:p w:rsidR="00DC6168" w:rsidRPr="00DC6168" w:rsidRDefault="00DC6168" w:rsidP="006042B3">
      <w:pPr>
        <w:widowControl w:val="0"/>
        <w:numPr>
          <w:ilvl w:val="0"/>
          <w:numId w:val="1"/>
        </w:numPr>
        <w:tabs>
          <w:tab w:val="left" w:pos="993"/>
        </w:tabs>
        <w:autoSpaceDE w:val="0"/>
        <w:autoSpaceDN w:val="0"/>
        <w:adjustRightInd w:val="0"/>
        <w:spacing w:before="60"/>
        <w:ind w:left="0" w:firstLine="360"/>
        <w:jc w:val="both"/>
        <w:rPr>
          <w:sz w:val="26"/>
          <w:szCs w:val="26"/>
        </w:rPr>
      </w:pPr>
      <w:r w:rsidRPr="00DC6168">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DC6168" w:rsidRPr="00DC6168" w:rsidRDefault="00DC6168" w:rsidP="006042B3">
      <w:pPr>
        <w:widowControl w:val="0"/>
        <w:numPr>
          <w:ilvl w:val="0"/>
          <w:numId w:val="1"/>
        </w:numPr>
        <w:tabs>
          <w:tab w:val="left" w:pos="993"/>
        </w:tabs>
        <w:autoSpaceDE w:val="0"/>
        <w:autoSpaceDN w:val="0"/>
        <w:adjustRightInd w:val="0"/>
        <w:spacing w:before="60"/>
        <w:ind w:left="0" w:firstLine="360"/>
        <w:jc w:val="both"/>
        <w:rPr>
          <w:sz w:val="26"/>
          <w:szCs w:val="26"/>
        </w:rPr>
      </w:pPr>
      <w:r w:rsidRPr="00DC6168">
        <w:rPr>
          <w:sz w:val="26"/>
          <w:szCs w:val="26"/>
        </w:rPr>
        <w:t>Правил по охране труда при работе на высоте (Приказ Минтруда России №155н от 28 марта 2014 г);</w:t>
      </w:r>
    </w:p>
    <w:p w:rsidR="00DC6168" w:rsidRPr="00DC6168" w:rsidRDefault="00DC6168" w:rsidP="006042B3">
      <w:pPr>
        <w:widowControl w:val="0"/>
        <w:numPr>
          <w:ilvl w:val="0"/>
          <w:numId w:val="1"/>
        </w:numPr>
        <w:tabs>
          <w:tab w:val="left" w:pos="993"/>
        </w:tabs>
        <w:autoSpaceDE w:val="0"/>
        <w:autoSpaceDN w:val="0"/>
        <w:adjustRightInd w:val="0"/>
        <w:spacing w:before="60"/>
        <w:ind w:left="0" w:firstLine="360"/>
        <w:jc w:val="both"/>
        <w:rPr>
          <w:sz w:val="26"/>
          <w:szCs w:val="26"/>
        </w:rPr>
      </w:pPr>
      <w:r w:rsidRPr="00DC6168">
        <w:rPr>
          <w:sz w:val="26"/>
          <w:szCs w:val="26"/>
        </w:rPr>
        <w:t>Правила безопасности при работе с инструментами и приспособлениями          (СО 153-34.03-204);</w:t>
      </w:r>
    </w:p>
    <w:p w:rsidR="00DC6168" w:rsidRPr="00DC6168" w:rsidRDefault="00DC6168" w:rsidP="006042B3">
      <w:pPr>
        <w:widowControl w:val="0"/>
        <w:numPr>
          <w:ilvl w:val="0"/>
          <w:numId w:val="1"/>
        </w:numPr>
        <w:tabs>
          <w:tab w:val="left" w:pos="993"/>
        </w:tabs>
        <w:autoSpaceDE w:val="0"/>
        <w:autoSpaceDN w:val="0"/>
        <w:adjustRightInd w:val="0"/>
        <w:spacing w:before="60"/>
        <w:ind w:left="0" w:firstLine="360"/>
        <w:jc w:val="both"/>
        <w:rPr>
          <w:sz w:val="26"/>
          <w:szCs w:val="26"/>
        </w:rPr>
      </w:pPr>
      <w:r w:rsidRPr="00DC6168">
        <w:rPr>
          <w:sz w:val="26"/>
          <w:szCs w:val="26"/>
        </w:rPr>
        <w:t>Инструкция по применению и испытанию средств защиты, используемых в электроустановках (СО 153-34.03.603-2003);</w:t>
      </w:r>
    </w:p>
    <w:p w:rsidR="00DC6168" w:rsidRPr="00DC6168" w:rsidRDefault="00DC6168" w:rsidP="006042B3">
      <w:pPr>
        <w:widowControl w:val="0"/>
        <w:numPr>
          <w:ilvl w:val="0"/>
          <w:numId w:val="1"/>
        </w:numPr>
        <w:tabs>
          <w:tab w:val="left" w:pos="993"/>
        </w:tabs>
        <w:autoSpaceDE w:val="0"/>
        <w:autoSpaceDN w:val="0"/>
        <w:adjustRightInd w:val="0"/>
        <w:spacing w:before="60"/>
        <w:ind w:left="0" w:firstLine="360"/>
        <w:jc w:val="both"/>
        <w:rPr>
          <w:sz w:val="26"/>
          <w:szCs w:val="26"/>
        </w:rPr>
      </w:pPr>
      <w:r w:rsidRPr="00DC6168">
        <w:rPr>
          <w:sz w:val="26"/>
          <w:szCs w:val="26"/>
        </w:rPr>
        <w:t>Правила технической эксплуатации электрических станций и сетей РФ (СО 153-34.20.501-2003);</w:t>
      </w:r>
    </w:p>
    <w:p w:rsidR="00DC6168" w:rsidRPr="00DC6168" w:rsidRDefault="00DC6168" w:rsidP="006042B3">
      <w:pPr>
        <w:widowControl w:val="0"/>
        <w:numPr>
          <w:ilvl w:val="0"/>
          <w:numId w:val="1"/>
        </w:numPr>
        <w:tabs>
          <w:tab w:val="left" w:pos="993"/>
        </w:tabs>
        <w:autoSpaceDE w:val="0"/>
        <w:autoSpaceDN w:val="0"/>
        <w:adjustRightInd w:val="0"/>
        <w:spacing w:before="60"/>
        <w:ind w:left="0" w:firstLine="360"/>
        <w:jc w:val="both"/>
        <w:rPr>
          <w:sz w:val="26"/>
          <w:szCs w:val="26"/>
        </w:rPr>
      </w:pPr>
      <w:r w:rsidRPr="00DC6168">
        <w:rPr>
          <w:sz w:val="26"/>
          <w:szCs w:val="26"/>
        </w:rPr>
        <w:t>Правила пожарной безопасности для энергетическ</w:t>
      </w:r>
      <w:r>
        <w:rPr>
          <w:sz w:val="26"/>
          <w:szCs w:val="26"/>
        </w:rPr>
        <w:t>их предприятий</w:t>
      </w:r>
      <w:r w:rsidRPr="00DC6168">
        <w:rPr>
          <w:sz w:val="26"/>
          <w:szCs w:val="26"/>
        </w:rPr>
        <w:t xml:space="preserve"> (СО 34.03.301-00);</w:t>
      </w:r>
    </w:p>
    <w:p w:rsidR="00DC6168" w:rsidRPr="00DC6168" w:rsidRDefault="00DC6168" w:rsidP="006042B3">
      <w:pPr>
        <w:widowControl w:val="0"/>
        <w:numPr>
          <w:ilvl w:val="0"/>
          <w:numId w:val="1"/>
        </w:numPr>
        <w:tabs>
          <w:tab w:val="left" w:pos="993"/>
        </w:tabs>
        <w:autoSpaceDE w:val="0"/>
        <w:autoSpaceDN w:val="0"/>
        <w:adjustRightInd w:val="0"/>
        <w:spacing w:before="60"/>
        <w:ind w:left="0" w:firstLine="360"/>
        <w:jc w:val="both"/>
        <w:rPr>
          <w:sz w:val="26"/>
          <w:szCs w:val="26"/>
        </w:rPr>
      </w:pPr>
      <w:r w:rsidRPr="00DC6168">
        <w:rPr>
          <w:sz w:val="26"/>
          <w:szCs w:val="26"/>
        </w:rPr>
        <w:t xml:space="preserve">Межотраслевая инструкция по оказанию первой помощи при несчастных случаях </w:t>
      </w:r>
      <w:r w:rsidRPr="00DC6168">
        <w:rPr>
          <w:sz w:val="26"/>
          <w:szCs w:val="26"/>
        </w:rPr>
        <w:lastRenderedPageBreak/>
        <w:t>на производстве;</w:t>
      </w:r>
    </w:p>
    <w:p w:rsidR="00DC6168" w:rsidRPr="00DC6168" w:rsidRDefault="00DC6168" w:rsidP="006042B3">
      <w:pPr>
        <w:widowControl w:val="0"/>
        <w:numPr>
          <w:ilvl w:val="0"/>
          <w:numId w:val="1"/>
        </w:numPr>
        <w:tabs>
          <w:tab w:val="left" w:pos="993"/>
        </w:tabs>
        <w:autoSpaceDE w:val="0"/>
        <w:autoSpaceDN w:val="0"/>
        <w:adjustRightInd w:val="0"/>
        <w:spacing w:before="60"/>
        <w:ind w:left="0" w:firstLine="360"/>
        <w:jc w:val="both"/>
        <w:rPr>
          <w:sz w:val="26"/>
          <w:szCs w:val="26"/>
        </w:rPr>
      </w:pPr>
      <w:r w:rsidRPr="00DC6168">
        <w:rPr>
          <w:sz w:val="26"/>
          <w:szCs w:val="26"/>
        </w:rPr>
        <w:t>Типовая  инструкция  по  содержанию и применению первичных средств пожаротушения на объектах энергетической отрасли (СО 34.49.503);</w:t>
      </w:r>
    </w:p>
    <w:p w:rsidR="00DC6168" w:rsidRPr="00DC6168" w:rsidRDefault="00DC6168" w:rsidP="006042B3">
      <w:pPr>
        <w:widowControl w:val="0"/>
        <w:numPr>
          <w:ilvl w:val="0"/>
          <w:numId w:val="1"/>
        </w:numPr>
        <w:tabs>
          <w:tab w:val="left" w:pos="993"/>
        </w:tabs>
        <w:autoSpaceDE w:val="0"/>
        <w:autoSpaceDN w:val="0"/>
        <w:adjustRightInd w:val="0"/>
        <w:spacing w:before="60"/>
        <w:ind w:left="0" w:firstLine="360"/>
        <w:jc w:val="both"/>
        <w:rPr>
          <w:sz w:val="26"/>
          <w:szCs w:val="26"/>
        </w:rPr>
      </w:pPr>
      <w:r w:rsidRPr="00DC6168">
        <w:rPr>
          <w:sz w:val="26"/>
          <w:szCs w:val="26"/>
        </w:rPr>
        <w:t>Правила устройства и безопасной эксплуатации грузоподъемных кранов</w:t>
      </w:r>
      <w:r w:rsidR="006042B3">
        <w:rPr>
          <w:sz w:val="26"/>
          <w:szCs w:val="26"/>
        </w:rPr>
        <w:t xml:space="preserve"> </w:t>
      </w:r>
      <w:r w:rsidRPr="00DC6168">
        <w:rPr>
          <w:sz w:val="26"/>
          <w:szCs w:val="26"/>
        </w:rPr>
        <w:t>ПБ 10-382-00.</w:t>
      </w:r>
      <w:r w:rsidRPr="00DC6168">
        <w:rPr>
          <w:spacing w:val="-6"/>
          <w:sz w:val="26"/>
          <w:szCs w:val="26"/>
        </w:rPr>
        <w:t xml:space="preserve"> </w:t>
      </w:r>
    </w:p>
    <w:p w:rsidR="00DC6168" w:rsidRPr="00DC6168" w:rsidRDefault="00DC6168" w:rsidP="00DC6168">
      <w:pPr>
        <w:tabs>
          <w:tab w:val="num" w:pos="426"/>
          <w:tab w:val="left" w:pos="540"/>
          <w:tab w:val="left" w:pos="993"/>
        </w:tabs>
        <w:spacing w:before="60"/>
        <w:ind w:firstLine="709"/>
        <w:jc w:val="both"/>
        <w:rPr>
          <w:sz w:val="26"/>
          <w:szCs w:val="26"/>
        </w:rPr>
      </w:pPr>
      <w:r w:rsidRPr="00DC6168">
        <w:rPr>
          <w:sz w:val="26"/>
          <w:szCs w:val="26"/>
        </w:rPr>
        <w:t xml:space="preserve">10.5. В течение 10  рабочих дней, со дня заключения договора подряда, Подрядчик осуществляет  предпроектное обследование объектов согласно перечня (Приложение 3 к </w:t>
      </w:r>
      <w:r w:rsidR="002C1AA0">
        <w:rPr>
          <w:sz w:val="26"/>
          <w:szCs w:val="26"/>
        </w:rPr>
        <w:t>ТЗ</w:t>
      </w:r>
      <w:r w:rsidRPr="00DC6168">
        <w:rPr>
          <w:sz w:val="26"/>
          <w:szCs w:val="26"/>
        </w:rPr>
        <w:t>),  в случае необходимости, в течение 5 рабочих дней,  письменно уведомить Заказчика с предложением корректировки физических объемов, при этом срок выполнения работ изменению не подлежит.</w:t>
      </w:r>
    </w:p>
    <w:p w:rsidR="0039774C" w:rsidRPr="0039774C" w:rsidRDefault="0039774C" w:rsidP="0039774C">
      <w:pPr>
        <w:tabs>
          <w:tab w:val="num" w:pos="426"/>
          <w:tab w:val="left" w:pos="540"/>
          <w:tab w:val="left" w:pos="993"/>
        </w:tabs>
        <w:spacing w:before="60"/>
        <w:ind w:firstLine="709"/>
        <w:jc w:val="both"/>
        <w:rPr>
          <w:sz w:val="26"/>
          <w:szCs w:val="26"/>
        </w:rPr>
      </w:pPr>
    </w:p>
    <w:p w:rsidR="0039774C" w:rsidRPr="0039774C" w:rsidRDefault="0039774C" w:rsidP="0039774C">
      <w:pPr>
        <w:widowControl w:val="0"/>
        <w:tabs>
          <w:tab w:val="left" w:pos="900"/>
          <w:tab w:val="left" w:pos="1080"/>
        </w:tabs>
        <w:ind w:firstLine="540"/>
        <w:jc w:val="both"/>
        <w:rPr>
          <w:b/>
          <w:i/>
          <w:spacing w:val="-2"/>
          <w:sz w:val="26"/>
          <w:szCs w:val="26"/>
        </w:rPr>
      </w:pPr>
      <w:r w:rsidRPr="0039774C">
        <w:rPr>
          <w:b/>
          <w:i/>
          <w:spacing w:val="-2"/>
          <w:sz w:val="26"/>
          <w:szCs w:val="26"/>
        </w:rPr>
        <w:t xml:space="preserve">Приложение: </w:t>
      </w:r>
    </w:p>
    <w:p w:rsidR="0039774C" w:rsidRPr="0039774C" w:rsidRDefault="0039774C" w:rsidP="005378F6">
      <w:pPr>
        <w:widowControl w:val="0"/>
        <w:numPr>
          <w:ilvl w:val="0"/>
          <w:numId w:val="2"/>
        </w:numPr>
        <w:tabs>
          <w:tab w:val="left" w:pos="900"/>
          <w:tab w:val="left" w:pos="1080"/>
        </w:tabs>
        <w:autoSpaceDE w:val="0"/>
        <w:autoSpaceDN w:val="0"/>
        <w:adjustRightInd w:val="0"/>
        <w:spacing w:before="60"/>
        <w:ind w:left="786"/>
        <w:jc w:val="both"/>
        <w:rPr>
          <w:i/>
          <w:spacing w:val="-2"/>
          <w:sz w:val="26"/>
          <w:szCs w:val="26"/>
        </w:rPr>
      </w:pPr>
      <w:r w:rsidRPr="0039774C">
        <w:rPr>
          <w:i/>
          <w:spacing w:val="-2"/>
          <w:sz w:val="26"/>
          <w:szCs w:val="26"/>
        </w:rPr>
        <w:t xml:space="preserve">Акт обследования;                </w:t>
      </w:r>
    </w:p>
    <w:p w:rsidR="0039774C" w:rsidRPr="00906BA7" w:rsidRDefault="0039774C" w:rsidP="005378F6">
      <w:pPr>
        <w:widowControl w:val="0"/>
        <w:numPr>
          <w:ilvl w:val="0"/>
          <w:numId w:val="2"/>
        </w:numPr>
        <w:tabs>
          <w:tab w:val="left" w:pos="540"/>
          <w:tab w:val="left" w:pos="993"/>
        </w:tabs>
        <w:autoSpaceDE w:val="0"/>
        <w:autoSpaceDN w:val="0"/>
        <w:adjustRightInd w:val="0"/>
        <w:spacing w:before="60" w:after="100" w:afterAutospacing="1"/>
        <w:ind w:left="786"/>
        <w:jc w:val="both"/>
        <w:rPr>
          <w:i/>
          <w:sz w:val="26"/>
          <w:szCs w:val="26"/>
        </w:rPr>
      </w:pPr>
      <w:r w:rsidRPr="00906BA7">
        <w:rPr>
          <w:i/>
          <w:sz w:val="26"/>
          <w:szCs w:val="26"/>
        </w:rPr>
        <w:t>Требования к выполнению сметных расчетов;</w:t>
      </w:r>
    </w:p>
    <w:p w:rsidR="0039774C" w:rsidRPr="00906BA7" w:rsidRDefault="0039774C" w:rsidP="005378F6">
      <w:pPr>
        <w:widowControl w:val="0"/>
        <w:numPr>
          <w:ilvl w:val="0"/>
          <w:numId w:val="2"/>
        </w:numPr>
        <w:tabs>
          <w:tab w:val="left" w:pos="540"/>
          <w:tab w:val="left" w:pos="993"/>
        </w:tabs>
        <w:autoSpaceDE w:val="0"/>
        <w:autoSpaceDN w:val="0"/>
        <w:adjustRightInd w:val="0"/>
        <w:spacing w:before="60" w:after="100" w:afterAutospacing="1"/>
        <w:ind w:left="786"/>
        <w:jc w:val="both"/>
        <w:rPr>
          <w:i/>
          <w:sz w:val="26"/>
          <w:szCs w:val="26"/>
        </w:rPr>
      </w:pPr>
      <w:r w:rsidRPr="00906BA7">
        <w:rPr>
          <w:i/>
          <w:sz w:val="26"/>
          <w:szCs w:val="26"/>
        </w:rPr>
        <w:t xml:space="preserve">Ведомость объемов работ по объекту </w:t>
      </w:r>
      <w:r w:rsidR="00C82053" w:rsidRPr="00906BA7">
        <w:rPr>
          <w:i/>
          <w:sz w:val="26"/>
          <w:szCs w:val="26"/>
        </w:rPr>
        <w:t>№3.1</w:t>
      </w:r>
      <w:r w:rsidR="00906BA7" w:rsidRPr="00906BA7">
        <w:rPr>
          <w:i/>
          <w:sz w:val="26"/>
          <w:szCs w:val="26"/>
        </w:rPr>
        <w:t>,</w:t>
      </w:r>
      <w:r w:rsidR="006042B3">
        <w:rPr>
          <w:i/>
          <w:sz w:val="26"/>
          <w:szCs w:val="26"/>
        </w:rPr>
        <w:t>3.2</w:t>
      </w:r>
      <w:r w:rsidR="00906BA7" w:rsidRPr="00906BA7">
        <w:rPr>
          <w:i/>
          <w:sz w:val="26"/>
          <w:szCs w:val="26"/>
        </w:rPr>
        <w:t xml:space="preserve"> </w:t>
      </w:r>
    </w:p>
    <w:p w:rsidR="0039774C" w:rsidRPr="00906BA7" w:rsidRDefault="0039774C" w:rsidP="005378F6">
      <w:pPr>
        <w:widowControl w:val="0"/>
        <w:numPr>
          <w:ilvl w:val="0"/>
          <w:numId w:val="2"/>
        </w:numPr>
        <w:tabs>
          <w:tab w:val="left" w:pos="540"/>
          <w:tab w:val="left" w:pos="993"/>
        </w:tabs>
        <w:autoSpaceDE w:val="0"/>
        <w:autoSpaceDN w:val="0"/>
        <w:adjustRightInd w:val="0"/>
        <w:spacing w:before="60" w:after="100" w:afterAutospacing="1"/>
        <w:ind w:left="788"/>
        <w:contextualSpacing/>
        <w:jc w:val="both"/>
        <w:rPr>
          <w:rFonts w:eastAsia="Calibri"/>
          <w:i/>
          <w:sz w:val="26"/>
          <w:szCs w:val="26"/>
          <w:lang w:eastAsia="en-US"/>
        </w:rPr>
      </w:pPr>
      <w:r w:rsidRPr="00906BA7">
        <w:rPr>
          <w:rFonts w:eastAsia="Calibri"/>
          <w:i/>
          <w:sz w:val="26"/>
          <w:szCs w:val="26"/>
          <w:lang w:eastAsia="en-US"/>
        </w:rPr>
        <w:t>Опросны</w:t>
      </w:r>
      <w:r w:rsidR="00C82053" w:rsidRPr="00906BA7">
        <w:rPr>
          <w:rFonts w:eastAsia="Calibri"/>
          <w:i/>
          <w:sz w:val="26"/>
          <w:szCs w:val="26"/>
          <w:lang w:eastAsia="en-US"/>
        </w:rPr>
        <w:t xml:space="preserve">й </w:t>
      </w:r>
      <w:r w:rsidRPr="00906BA7">
        <w:rPr>
          <w:rFonts w:eastAsia="Calibri"/>
          <w:i/>
          <w:sz w:val="26"/>
          <w:szCs w:val="26"/>
          <w:lang w:eastAsia="en-US"/>
        </w:rPr>
        <w:t xml:space="preserve">лист по объекту </w:t>
      </w:r>
      <w:r w:rsidR="00C82053" w:rsidRPr="00906BA7">
        <w:rPr>
          <w:rFonts w:eastAsia="Calibri"/>
          <w:i/>
          <w:sz w:val="26"/>
          <w:szCs w:val="26"/>
          <w:lang w:eastAsia="en-US"/>
        </w:rPr>
        <w:t>№3.1-1</w:t>
      </w:r>
      <w:r w:rsidR="00906BA7" w:rsidRPr="00906BA7">
        <w:rPr>
          <w:rFonts w:eastAsia="Calibri"/>
          <w:i/>
          <w:sz w:val="26"/>
          <w:szCs w:val="26"/>
          <w:lang w:eastAsia="en-US"/>
        </w:rPr>
        <w:t>,</w:t>
      </w:r>
      <w:r w:rsidR="006042B3">
        <w:rPr>
          <w:rFonts w:eastAsia="Calibri"/>
          <w:i/>
          <w:sz w:val="26"/>
          <w:szCs w:val="26"/>
          <w:lang w:eastAsia="en-US"/>
        </w:rPr>
        <w:t>3.2-1</w:t>
      </w:r>
      <w:r w:rsidR="00906BA7" w:rsidRPr="00906BA7">
        <w:rPr>
          <w:rFonts w:eastAsia="Calibri"/>
          <w:i/>
          <w:sz w:val="26"/>
          <w:szCs w:val="26"/>
          <w:lang w:eastAsia="en-US"/>
        </w:rPr>
        <w:t xml:space="preserve"> </w:t>
      </w:r>
    </w:p>
    <w:p w:rsidR="00516229" w:rsidRPr="00906BA7" w:rsidRDefault="0039774C" w:rsidP="005378F6">
      <w:pPr>
        <w:widowControl w:val="0"/>
        <w:numPr>
          <w:ilvl w:val="0"/>
          <w:numId w:val="2"/>
        </w:numPr>
        <w:tabs>
          <w:tab w:val="left" w:pos="540"/>
          <w:tab w:val="left" w:pos="993"/>
        </w:tabs>
        <w:autoSpaceDE w:val="0"/>
        <w:autoSpaceDN w:val="0"/>
        <w:adjustRightInd w:val="0"/>
        <w:spacing w:before="60" w:after="100" w:afterAutospacing="1"/>
        <w:ind w:left="788" w:hanging="357"/>
        <w:jc w:val="both"/>
        <w:rPr>
          <w:i/>
          <w:sz w:val="26"/>
          <w:szCs w:val="26"/>
        </w:rPr>
      </w:pPr>
      <w:r w:rsidRPr="00906BA7">
        <w:rPr>
          <w:i/>
          <w:sz w:val="26"/>
          <w:szCs w:val="26"/>
        </w:rPr>
        <w:t>Локальный сметный расчет.</w:t>
      </w:r>
    </w:p>
    <w:p w:rsidR="00516229" w:rsidRPr="00B6716E" w:rsidRDefault="00516229" w:rsidP="00516229">
      <w:pPr>
        <w:tabs>
          <w:tab w:val="left" w:pos="33"/>
        </w:tabs>
        <w:ind w:right="363"/>
        <w:rPr>
          <w:b/>
          <w:bCs/>
          <w:i/>
          <w:iCs/>
          <w:sz w:val="26"/>
          <w:szCs w:val="26"/>
        </w:rPr>
      </w:pPr>
      <w:r w:rsidRPr="00B6716E">
        <w:rPr>
          <w:b/>
          <w:bCs/>
          <w:i/>
          <w:iCs/>
          <w:sz w:val="26"/>
          <w:szCs w:val="26"/>
        </w:rPr>
        <w:t xml:space="preserve"> </w:t>
      </w:r>
    </w:p>
    <w:p w:rsidR="00DF03BA" w:rsidRDefault="00DF03BA" w:rsidP="000B316C">
      <w:pPr>
        <w:ind w:left="-108"/>
        <w:rPr>
          <w:b/>
          <w:i/>
          <w:sz w:val="26"/>
          <w:szCs w:val="26"/>
        </w:rPr>
      </w:pPr>
    </w:p>
    <w:p w:rsidR="00DF03BA" w:rsidRDefault="00DF03BA" w:rsidP="000B316C">
      <w:pPr>
        <w:ind w:left="-108"/>
        <w:rPr>
          <w:b/>
          <w:i/>
          <w:sz w:val="26"/>
          <w:szCs w:val="26"/>
        </w:rPr>
      </w:pPr>
    </w:p>
    <w:p w:rsidR="00C22FD3" w:rsidRPr="00896568" w:rsidRDefault="001D19BC" w:rsidP="00AC62B8">
      <w:pPr>
        <w:jc w:val="right"/>
        <w:rPr>
          <w:b/>
          <w:color w:val="000000"/>
          <w:sz w:val="26"/>
          <w:szCs w:val="26"/>
        </w:rPr>
      </w:pPr>
      <w:r>
        <w:rPr>
          <w:b/>
          <w:color w:val="000000"/>
          <w:sz w:val="26"/>
          <w:szCs w:val="26"/>
        </w:rPr>
        <w:br w:type="page"/>
      </w:r>
      <w:r w:rsidR="00C22FD3">
        <w:rPr>
          <w:b/>
          <w:color w:val="000000"/>
          <w:sz w:val="26"/>
          <w:szCs w:val="26"/>
        </w:rPr>
        <w:lastRenderedPageBreak/>
        <w:t>П</w:t>
      </w:r>
      <w:r w:rsidR="00C22FD3" w:rsidRPr="00896568">
        <w:rPr>
          <w:b/>
          <w:color w:val="000000"/>
          <w:sz w:val="26"/>
          <w:szCs w:val="26"/>
        </w:rPr>
        <w:t>риложение 3.</w:t>
      </w:r>
      <w:r w:rsidR="00C22FD3">
        <w:rPr>
          <w:b/>
          <w:color w:val="000000"/>
          <w:sz w:val="26"/>
          <w:szCs w:val="26"/>
        </w:rPr>
        <w:t>1</w:t>
      </w:r>
      <w:r w:rsidR="00C22FD3" w:rsidRPr="00896568">
        <w:rPr>
          <w:b/>
          <w:color w:val="000000"/>
          <w:sz w:val="26"/>
          <w:szCs w:val="26"/>
        </w:rPr>
        <w:t xml:space="preserve"> к ТЗ №</w:t>
      </w:r>
      <w:r w:rsidR="00AC62B8">
        <w:rPr>
          <w:b/>
          <w:color w:val="000000"/>
          <w:sz w:val="26"/>
          <w:szCs w:val="26"/>
        </w:rPr>
        <w:t>54</w:t>
      </w:r>
    </w:p>
    <w:p w:rsidR="00C22FD3" w:rsidRPr="00896568" w:rsidRDefault="00C22FD3" w:rsidP="00C22FD3">
      <w:pPr>
        <w:tabs>
          <w:tab w:val="left" w:pos="0"/>
        </w:tabs>
        <w:jc w:val="right"/>
        <w:rPr>
          <w:b/>
          <w:color w:val="000000"/>
          <w:sz w:val="26"/>
          <w:szCs w:val="26"/>
        </w:rPr>
      </w:pPr>
    </w:p>
    <w:p w:rsidR="00C22FD3" w:rsidRPr="00896568" w:rsidRDefault="00C22FD3" w:rsidP="00C22FD3">
      <w:pPr>
        <w:tabs>
          <w:tab w:val="left" w:pos="0"/>
        </w:tabs>
        <w:jc w:val="center"/>
        <w:rPr>
          <w:b/>
          <w:sz w:val="26"/>
          <w:szCs w:val="26"/>
        </w:rPr>
      </w:pPr>
      <w:r w:rsidRPr="00896568">
        <w:rPr>
          <w:b/>
          <w:sz w:val="26"/>
          <w:szCs w:val="26"/>
        </w:rPr>
        <w:t xml:space="preserve">Ведомость объемов работ </w:t>
      </w:r>
    </w:p>
    <w:p w:rsidR="00C22FD3" w:rsidRPr="00896568" w:rsidRDefault="00C22FD3" w:rsidP="00C22FD3">
      <w:pPr>
        <w:tabs>
          <w:tab w:val="left" w:pos="0"/>
        </w:tabs>
        <w:jc w:val="center"/>
        <w:rPr>
          <w:b/>
          <w:sz w:val="26"/>
          <w:szCs w:val="26"/>
        </w:rPr>
      </w:pPr>
    </w:p>
    <w:p w:rsidR="00C22FD3" w:rsidRDefault="00C22FD3" w:rsidP="00C22FD3">
      <w:pPr>
        <w:widowControl w:val="0"/>
        <w:tabs>
          <w:tab w:val="left" w:pos="0"/>
        </w:tabs>
        <w:autoSpaceDE w:val="0"/>
        <w:autoSpaceDN w:val="0"/>
        <w:adjustRightInd w:val="0"/>
        <w:spacing w:before="60"/>
        <w:jc w:val="both"/>
        <w:rPr>
          <w:b/>
          <w:sz w:val="26"/>
          <w:szCs w:val="26"/>
        </w:rPr>
      </w:pPr>
      <w:r w:rsidRPr="00FA5FE7">
        <w:rPr>
          <w:b/>
          <w:sz w:val="26"/>
          <w:szCs w:val="26"/>
        </w:rPr>
        <w:t>по объекту</w:t>
      </w:r>
      <w:r>
        <w:rPr>
          <w:b/>
          <w:sz w:val="26"/>
          <w:szCs w:val="26"/>
        </w:rPr>
        <w:t>:</w:t>
      </w:r>
      <w:r w:rsidRPr="00C22FD3">
        <w:t xml:space="preserve"> </w:t>
      </w:r>
      <w:r w:rsidR="00AC62B8" w:rsidRPr="00AC62B8">
        <w:rPr>
          <w:b/>
          <w:sz w:val="26"/>
          <w:szCs w:val="26"/>
        </w:rPr>
        <w:t>в 1452 метров на юго-запад от жилого дома № 4 по ул. Грушевой в с. Ракитное</w:t>
      </w:r>
      <w:r w:rsidR="00AC62B8">
        <w:rPr>
          <w:b/>
          <w:sz w:val="26"/>
          <w:szCs w:val="26"/>
        </w:rPr>
        <w:t xml:space="preserve">, </w:t>
      </w:r>
      <w:r>
        <w:rPr>
          <w:b/>
          <w:sz w:val="26"/>
          <w:szCs w:val="26"/>
        </w:rPr>
        <w:t>ПИР и СМР</w:t>
      </w:r>
    </w:p>
    <w:p w:rsidR="00C22FD3" w:rsidRDefault="00C22FD3" w:rsidP="00C22FD3">
      <w:pPr>
        <w:widowControl w:val="0"/>
        <w:tabs>
          <w:tab w:val="left" w:pos="0"/>
        </w:tabs>
        <w:autoSpaceDE w:val="0"/>
        <w:autoSpaceDN w:val="0"/>
        <w:adjustRightInd w:val="0"/>
        <w:spacing w:before="60"/>
        <w:jc w:val="both"/>
        <w:rPr>
          <w:b/>
          <w:sz w:val="26"/>
          <w:szCs w:val="26"/>
        </w:rPr>
      </w:pPr>
    </w:p>
    <w:p w:rsidR="00C22FD3" w:rsidRPr="00AC62B8" w:rsidRDefault="00AC62B8" w:rsidP="00AC62B8">
      <w:pPr>
        <w:jc w:val="both"/>
        <w:rPr>
          <w:b/>
          <w:sz w:val="26"/>
          <w:szCs w:val="26"/>
        </w:rPr>
      </w:pPr>
      <w:r>
        <w:rPr>
          <w:b/>
          <w:sz w:val="26"/>
          <w:szCs w:val="26"/>
        </w:rPr>
        <w:t>1.</w:t>
      </w:r>
      <w:r w:rsidRPr="00AC62B8">
        <w:rPr>
          <w:b/>
          <w:sz w:val="26"/>
          <w:szCs w:val="26"/>
        </w:rPr>
        <w:t>Строительство ВЛ-10 кВ отпайка от опоры №16/17 Ф.7 ПС Ракитное с. Ракитное протяженностью 0,540 км</w:t>
      </w:r>
      <w:r w:rsidR="00C22FD3" w:rsidRPr="00AC62B8">
        <w:rPr>
          <w:b/>
          <w:sz w:val="26"/>
          <w:szCs w:val="26"/>
        </w:rPr>
        <w:t xml:space="preserve"> (заявитель:</w:t>
      </w:r>
      <w:r w:rsidR="00C22FD3" w:rsidRPr="00AC62B8">
        <w:rPr>
          <w:b/>
        </w:rPr>
        <w:t xml:space="preserve"> </w:t>
      </w:r>
      <w:r w:rsidRPr="00AC62B8">
        <w:rPr>
          <w:b/>
          <w:sz w:val="26"/>
          <w:szCs w:val="26"/>
        </w:rPr>
        <w:t>ХЛПК ООО</w:t>
      </w:r>
      <w:r w:rsidR="00C22FD3" w:rsidRPr="00AC62B8">
        <w:rPr>
          <w:b/>
          <w:sz w:val="26"/>
          <w:szCs w:val="26"/>
        </w:rPr>
        <w:t>)</w:t>
      </w:r>
    </w:p>
    <w:p w:rsidR="00AC62B8" w:rsidRPr="00AC62B8" w:rsidRDefault="00AC62B8" w:rsidP="00AC62B8">
      <w:pPr>
        <w:pStyle w:val="ab"/>
        <w:ind w:left="720"/>
        <w:jc w:val="both"/>
        <w:rPr>
          <w:b/>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30"/>
        <w:gridCol w:w="1241"/>
      </w:tblGrid>
      <w:tr w:rsidR="00AC62B8" w:rsidRPr="00AC62B8" w:rsidTr="00AC62B8">
        <w:trPr>
          <w:jc w:val="center"/>
        </w:trPr>
        <w:tc>
          <w:tcPr>
            <w:tcW w:w="8330" w:type="dxa"/>
            <w:tcBorders>
              <w:top w:val="single" w:sz="4" w:space="0" w:color="auto"/>
              <w:left w:val="single" w:sz="4" w:space="0" w:color="auto"/>
              <w:bottom w:val="single" w:sz="4" w:space="0" w:color="auto"/>
              <w:right w:val="single" w:sz="4" w:space="0" w:color="auto"/>
            </w:tcBorders>
          </w:tcPr>
          <w:p w:rsidR="00AC62B8" w:rsidRPr="00AC62B8" w:rsidRDefault="00AC62B8" w:rsidP="00AC62B8">
            <w:pPr>
              <w:widowControl w:val="0"/>
              <w:contextualSpacing/>
              <w:jc w:val="center"/>
              <w:rPr>
                <w:sz w:val="26"/>
                <w:szCs w:val="26"/>
              </w:rPr>
            </w:pPr>
            <w:r w:rsidRPr="00AC62B8">
              <w:rPr>
                <w:sz w:val="26"/>
                <w:szCs w:val="26"/>
              </w:rPr>
              <w:t>Показатель</w:t>
            </w:r>
          </w:p>
        </w:tc>
        <w:tc>
          <w:tcPr>
            <w:tcW w:w="1241" w:type="dxa"/>
            <w:tcBorders>
              <w:top w:val="single" w:sz="4" w:space="0" w:color="auto"/>
              <w:left w:val="single" w:sz="4" w:space="0" w:color="auto"/>
              <w:bottom w:val="single" w:sz="4" w:space="0" w:color="auto"/>
              <w:right w:val="single" w:sz="4" w:space="0" w:color="auto"/>
            </w:tcBorders>
          </w:tcPr>
          <w:p w:rsidR="00AC62B8" w:rsidRPr="00AC62B8" w:rsidRDefault="00AC62B8" w:rsidP="00AC62B8">
            <w:pPr>
              <w:widowControl w:val="0"/>
              <w:ind w:left="1905" w:hanging="1905"/>
              <w:contextualSpacing/>
              <w:jc w:val="center"/>
              <w:rPr>
                <w:sz w:val="26"/>
                <w:szCs w:val="26"/>
              </w:rPr>
            </w:pPr>
            <w:r w:rsidRPr="00AC62B8">
              <w:rPr>
                <w:sz w:val="26"/>
                <w:szCs w:val="26"/>
              </w:rPr>
              <w:t>Значение</w:t>
            </w:r>
          </w:p>
        </w:tc>
      </w:tr>
      <w:tr w:rsidR="00AC62B8" w:rsidRPr="00AC62B8" w:rsidTr="00AC62B8">
        <w:trPr>
          <w:jc w:val="center"/>
        </w:trPr>
        <w:tc>
          <w:tcPr>
            <w:tcW w:w="8330" w:type="dxa"/>
            <w:tcBorders>
              <w:top w:val="single" w:sz="4" w:space="0" w:color="auto"/>
              <w:left w:val="single" w:sz="4" w:space="0" w:color="auto"/>
              <w:bottom w:val="single" w:sz="4" w:space="0" w:color="auto"/>
              <w:right w:val="single" w:sz="4" w:space="0" w:color="auto"/>
            </w:tcBorders>
          </w:tcPr>
          <w:p w:rsidR="00AC62B8" w:rsidRPr="00AC62B8" w:rsidRDefault="00AC62B8" w:rsidP="00AC62B8">
            <w:pPr>
              <w:widowControl w:val="0"/>
              <w:contextualSpacing/>
              <w:jc w:val="both"/>
              <w:rPr>
                <w:sz w:val="26"/>
                <w:szCs w:val="26"/>
              </w:rPr>
            </w:pPr>
            <w:r w:rsidRPr="00AC62B8">
              <w:rPr>
                <w:sz w:val="26"/>
                <w:szCs w:val="26"/>
              </w:rPr>
              <w:t>Общая длина трассы ВЛ (строительная)</w:t>
            </w:r>
          </w:p>
        </w:tc>
        <w:tc>
          <w:tcPr>
            <w:tcW w:w="1241" w:type="dxa"/>
            <w:tcBorders>
              <w:top w:val="single" w:sz="4" w:space="0" w:color="auto"/>
              <w:left w:val="single" w:sz="4" w:space="0" w:color="auto"/>
              <w:bottom w:val="single" w:sz="4" w:space="0" w:color="auto"/>
              <w:right w:val="single" w:sz="4" w:space="0" w:color="auto"/>
            </w:tcBorders>
          </w:tcPr>
          <w:p w:rsidR="00AC62B8" w:rsidRPr="00AC62B8" w:rsidRDefault="00AC62B8" w:rsidP="00AC62B8">
            <w:pPr>
              <w:widowControl w:val="0"/>
              <w:contextualSpacing/>
              <w:rPr>
                <w:sz w:val="26"/>
                <w:szCs w:val="26"/>
              </w:rPr>
            </w:pPr>
            <w:r w:rsidRPr="00AC62B8">
              <w:rPr>
                <w:sz w:val="26"/>
                <w:szCs w:val="26"/>
              </w:rPr>
              <w:t>0,</w:t>
            </w:r>
            <w:r>
              <w:rPr>
                <w:sz w:val="26"/>
                <w:szCs w:val="26"/>
              </w:rPr>
              <w:t>540</w:t>
            </w:r>
            <w:r w:rsidRPr="00AC62B8">
              <w:rPr>
                <w:sz w:val="26"/>
                <w:szCs w:val="26"/>
              </w:rPr>
              <w:t xml:space="preserve"> км.</w:t>
            </w:r>
          </w:p>
        </w:tc>
      </w:tr>
      <w:tr w:rsidR="00AC62B8" w:rsidRPr="00AC62B8" w:rsidTr="00AC62B8">
        <w:trPr>
          <w:jc w:val="center"/>
        </w:trPr>
        <w:tc>
          <w:tcPr>
            <w:tcW w:w="8330" w:type="dxa"/>
            <w:tcBorders>
              <w:top w:val="single" w:sz="4" w:space="0" w:color="auto"/>
              <w:left w:val="single" w:sz="4" w:space="0" w:color="auto"/>
              <w:bottom w:val="single" w:sz="4" w:space="0" w:color="auto"/>
              <w:right w:val="single" w:sz="4" w:space="0" w:color="auto"/>
            </w:tcBorders>
          </w:tcPr>
          <w:p w:rsidR="00AC62B8" w:rsidRPr="00AC62B8" w:rsidRDefault="00AC62B8" w:rsidP="00AC62B8">
            <w:pPr>
              <w:widowControl w:val="0"/>
              <w:contextualSpacing/>
              <w:jc w:val="both"/>
              <w:rPr>
                <w:sz w:val="26"/>
                <w:szCs w:val="26"/>
              </w:rPr>
            </w:pPr>
            <w:r w:rsidRPr="00AC62B8">
              <w:rPr>
                <w:sz w:val="26"/>
                <w:szCs w:val="26"/>
              </w:rPr>
              <w:t>Общая длина провода ВЛ (строительная)</w:t>
            </w:r>
          </w:p>
        </w:tc>
        <w:tc>
          <w:tcPr>
            <w:tcW w:w="1241" w:type="dxa"/>
            <w:tcBorders>
              <w:top w:val="single" w:sz="4" w:space="0" w:color="auto"/>
              <w:left w:val="single" w:sz="4" w:space="0" w:color="auto"/>
              <w:bottom w:val="single" w:sz="4" w:space="0" w:color="auto"/>
              <w:right w:val="single" w:sz="4" w:space="0" w:color="auto"/>
            </w:tcBorders>
          </w:tcPr>
          <w:p w:rsidR="00AC62B8" w:rsidRPr="00AC62B8" w:rsidRDefault="00AC62B8" w:rsidP="00AC62B8">
            <w:pPr>
              <w:widowControl w:val="0"/>
              <w:contextualSpacing/>
              <w:rPr>
                <w:sz w:val="26"/>
                <w:szCs w:val="26"/>
              </w:rPr>
            </w:pPr>
            <w:r>
              <w:rPr>
                <w:sz w:val="26"/>
                <w:szCs w:val="26"/>
              </w:rPr>
              <w:t>1,693</w:t>
            </w:r>
            <w:r w:rsidRPr="00AC62B8">
              <w:rPr>
                <w:sz w:val="26"/>
                <w:szCs w:val="26"/>
              </w:rPr>
              <w:t xml:space="preserve"> км.</w:t>
            </w:r>
          </w:p>
        </w:tc>
      </w:tr>
      <w:tr w:rsidR="00AC62B8" w:rsidRPr="00AC62B8" w:rsidTr="00AC62B8">
        <w:trPr>
          <w:jc w:val="center"/>
        </w:trPr>
        <w:tc>
          <w:tcPr>
            <w:tcW w:w="8330" w:type="dxa"/>
            <w:tcBorders>
              <w:top w:val="single" w:sz="4" w:space="0" w:color="auto"/>
              <w:left w:val="single" w:sz="4" w:space="0" w:color="auto"/>
              <w:bottom w:val="single" w:sz="4" w:space="0" w:color="auto"/>
              <w:right w:val="single" w:sz="4" w:space="0" w:color="auto"/>
            </w:tcBorders>
          </w:tcPr>
          <w:p w:rsidR="00AC62B8" w:rsidRPr="00AC62B8" w:rsidRDefault="00AC62B8" w:rsidP="00AC62B8">
            <w:pPr>
              <w:widowControl w:val="0"/>
              <w:contextualSpacing/>
              <w:jc w:val="both"/>
              <w:rPr>
                <w:sz w:val="26"/>
                <w:szCs w:val="26"/>
              </w:rPr>
            </w:pPr>
            <w:r w:rsidRPr="00AC62B8">
              <w:rPr>
                <w:sz w:val="26"/>
                <w:szCs w:val="26"/>
              </w:rPr>
              <w:t xml:space="preserve">Марка и сечение провода СИП3 1х50  </w:t>
            </w:r>
          </w:p>
        </w:tc>
        <w:tc>
          <w:tcPr>
            <w:tcW w:w="1241" w:type="dxa"/>
            <w:tcBorders>
              <w:top w:val="single" w:sz="4" w:space="0" w:color="auto"/>
              <w:left w:val="single" w:sz="4" w:space="0" w:color="auto"/>
              <w:bottom w:val="single" w:sz="4" w:space="0" w:color="auto"/>
              <w:right w:val="single" w:sz="4" w:space="0" w:color="auto"/>
            </w:tcBorders>
          </w:tcPr>
          <w:p w:rsidR="00AC62B8" w:rsidRPr="00AC62B8" w:rsidRDefault="00AC62B8" w:rsidP="00AC62B8">
            <w:pPr>
              <w:widowControl w:val="0"/>
              <w:contextualSpacing/>
              <w:rPr>
                <w:sz w:val="26"/>
                <w:szCs w:val="26"/>
              </w:rPr>
            </w:pPr>
            <w:r>
              <w:rPr>
                <w:sz w:val="26"/>
                <w:szCs w:val="26"/>
              </w:rPr>
              <w:t>1,693</w:t>
            </w:r>
            <w:r w:rsidRPr="00AC62B8">
              <w:rPr>
                <w:sz w:val="26"/>
                <w:szCs w:val="26"/>
              </w:rPr>
              <w:t xml:space="preserve"> км.</w:t>
            </w:r>
          </w:p>
        </w:tc>
      </w:tr>
      <w:tr w:rsidR="00AC62B8" w:rsidRPr="00AC62B8" w:rsidTr="00AC62B8">
        <w:trPr>
          <w:jc w:val="center"/>
        </w:trPr>
        <w:tc>
          <w:tcPr>
            <w:tcW w:w="8330" w:type="dxa"/>
            <w:tcBorders>
              <w:top w:val="single" w:sz="4" w:space="0" w:color="auto"/>
              <w:left w:val="single" w:sz="4" w:space="0" w:color="auto"/>
              <w:bottom w:val="single" w:sz="4" w:space="0" w:color="auto"/>
              <w:right w:val="single" w:sz="4" w:space="0" w:color="auto"/>
            </w:tcBorders>
          </w:tcPr>
          <w:p w:rsidR="00AC62B8" w:rsidRPr="00AC62B8" w:rsidRDefault="00AC62B8" w:rsidP="00AC62B8">
            <w:pPr>
              <w:widowControl w:val="0"/>
              <w:contextualSpacing/>
              <w:jc w:val="both"/>
              <w:rPr>
                <w:sz w:val="26"/>
                <w:szCs w:val="26"/>
              </w:rPr>
            </w:pPr>
            <w:r w:rsidRPr="00AC62B8">
              <w:rPr>
                <w:sz w:val="26"/>
                <w:szCs w:val="26"/>
              </w:rPr>
              <w:t>Тип и количество устанавливаемых опор:</w:t>
            </w:r>
          </w:p>
        </w:tc>
        <w:tc>
          <w:tcPr>
            <w:tcW w:w="1241" w:type="dxa"/>
            <w:tcBorders>
              <w:top w:val="single" w:sz="4" w:space="0" w:color="auto"/>
              <w:left w:val="single" w:sz="4" w:space="0" w:color="auto"/>
              <w:bottom w:val="single" w:sz="4" w:space="0" w:color="auto"/>
              <w:right w:val="single" w:sz="4" w:space="0" w:color="auto"/>
            </w:tcBorders>
          </w:tcPr>
          <w:p w:rsidR="00AC62B8" w:rsidRPr="00AC62B8" w:rsidRDefault="00AC62B8" w:rsidP="00AC62B8">
            <w:pPr>
              <w:widowControl w:val="0"/>
              <w:contextualSpacing/>
              <w:rPr>
                <w:sz w:val="26"/>
                <w:szCs w:val="26"/>
              </w:rPr>
            </w:pPr>
          </w:p>
        </w:tc>
      </w:tr>
      <w:tr w:rsidR="00AC62B8" w:rsidRPr="00AC62B8" w:rsidTr="00AC62B8">
        <w:trPr>
          <w:trHeight w:val="342"/>
          <w:jc w:val="center"/>
        </w:trPr>
        <w:tc>
          <w:tcPr>
            <w:tcW w:w="8330" w:type="dxa"/>
            <w:tcBorders>
              <w:top w:val="single" w:sz="4" w:space="0" w:color="auto"/>
              <w:left w:val="single" w:sz="4" w:space="0" w:color="auto"/>
              <w:bottom w:val="single" w:sz="4" w:space="0" w:color="auto"/>
              <w:right w:val="single" w:sz="4" w:space="0" w:color="auto"/>
            </w:tcBorders>
          </w:tcPr>
          <w:p w:rsidR="00AC62B8" w:rsidRPr="00AC62B8" w:rsidRDefault="00AC62B8" w:rsidP="00AC62B8">
            <w:pPr>
              <w:widowControl w:val="0"/>
              <w:contextualSpacing/>
              <w:jc w:val="both"/>
              <w:rPr>
                <w:sz w:val="26"/>
                <w:szCs w:val="26"/>
              </w:rPr>
            </w:pPr>
            <w:r w:rsidRPr="00AC62B8">
              <w:rPr>
                <w:sz w:val="26"/>
                <w:szCs w:val="26"/>
              </w:rPr>
              <w:t>Монтаж одностоечных ж/б опор (П20-ЗН, альбом 27.0002; использовать стойки СВ 105-5)</w:t>
            </w:r>
          </w:p>
        </w:tc>
        <w:tc>
          <w:tcPr>
            <w:tcW w:w="1241" w:type="dxa"/>
            <w:tcBorders>
              <w:top w:val="single" w:sz="4" w:space="0" w:color="auto"/>
              <w:left w:val="single" w:sz="4" w:space="0" w:color="auto"/>
              <w:bottom w:val="single" w:sz="4" w:space="0" w:color="auto"/>
              <w:right w:val="single" w:sz="4" w:space="0" w:color="auto"/>
            </w:tcBorders>
          </w:tcPr>
          <w:p w:rsidR="00AC62B8" w:rsidRPr="00AC62B8" w:rsidRDefault="00AC62B8" w:rsidP="00AC62B8">
            <w:pPr>
              <w:widowControl w:val="0"/>
              <w:contextualSpacing/>
              <w:rPr>
                <w:sz w:val="26"/>
                <w:szCs w:val="26"/>
              </w:rPr>
            </w:pPr>
            <w:r>
              <w:rPr>
                <w:sz w:val="26"/>
                <w:szCs w:val="26"/>
              </w:rPr>
              <w:t>9</w:t>
            </w:r>
            <w:r w:rsidRPr="00AC62B8">
              <w:rPr>
                <w:sz w:val="26"/>
                <w:szCs w:val="26"/>
              </w:rPr>
              <w:t xml:space="preserve"> шт.</w:t>
            </w:r>
          </w:p>
        </w:tc>
      </w:tr>
      <w:tr w:rsidR="00AC62B8" w:rsidRPr="00AC62B8" w:rsidTr="00AC62B8">
        <w:trPr>
          <w:trHeight w:val="660"/>
          <w:jc w:val="center"/>
        </w:trPr>
        <w:tc>
          <w:tcPr>
            <w:tcW w:w="8330" w:type="dxa"/>
            <w:tcBorders>
              <w:top w:val="single" w:sz="4" w:space="0" w:color="auto"/>
              <w:left w:val="single" w:sz="4" w:space="0" w:color="auto"/>
              <w:bottom w:val="single" w:sz="4" w:space="0" w:color="auto"/>
              <w:right w:val="single" w:sz="4" w:space="0" w:color="auto"/>
            </w:tcBorders>
          </w:tcPr>
          <w:p w:rsidR="00AC62B8" w:rsidRPr="00AC62B8" w:rsidRDefault="00AC62B8" w:rsidP="00AC62B8">
            <w:pPr>
              <w:widowControl w:val="0"/>
              <w:contextualSpacing/>
              <w:jc w:val="both"/>
              <w:rPr>
                <w:sz w:val="26"/>
                <w:szCs w:val="26"/>
              </w:rPr>
            </w:pPr>
            <w:r w:rsidRPr="00AC62B8">
              <w:rPr>
                <w:sz w:val="26"/>
                <w:szCs w:val="26"/>
              </w:rPr>
              <w:t>Монтаж анкерных ж/б опор  с одним подкосом (А20-ЗН (концевая) – 1 шт. альбом 27.0002; использовать стойки СВ 105-5)</w:t>
            </w:r>
          </w:p>
        </w:tc>
        <w:tc>
          <w:tcPr>
            <w:tcW w:w="1241" w:type="dxa"/>
            <w:tcBorders>
              <w:top w:val="single" w:sz="4" w:space="0" w:color="auto"/>
              <w:left w:val="single" w:sz="4" w:space="0" w:color="auto"/>
              <w:bottom w:val="single" w:sz="4" w:space="0" w:color="auto"/>
              <w:right w:val="single" w:sz="4" w:space="0" w:color="auto"/>
            </w:tcBorders>
          </w:tcPr>
          <w:p w:rsidR="00AC62B8" w:rsidRPr="00AC62B8" w:rsidRDefault="00AC62B8" w:rsidP="00AC62B8">
            <w:pPr>
              <w:widowControl w:val="0"/>
              <w:contextualSpacing/>
              <w:rPr>
                <w:sz w:val="26"/>
                <w:szCs w:val="26"/>
              </w:rPr>
            </w:pPr>
            <w:r>
              <w:rPr>
                <w:sz w:val="26"/>
                <w:szCs w:val="26"/>
              </w:rPr>
              <w:t>1</w:t>
            </w:r>
            <w:r w:rsidRPr="00AC62B8">
              <w:rPr>
                <w:sz w:val="26"/>
                <w:szCs w:val="26"/>
              </w:rPr>
              <w:t xml:space="preserve"> шт.</w:t>
            </w:r>
          </w:p>
        </w:tc>
      </w:tr>
      <w:tr w:rsidR="00AC62B8" w:rsidRPr="00AC62B8" w:rsidTr="00AC62B8">
        <w:trPr>
          <w:trHeight w:val="671"/>
          <w:jc w:val="center"/>
        </w:trPr>
        <w:tc>
          <w:tcPr>
            <w:tcW w:w="8330" w:type="dxa"/>
            <w:tcBorders>
              <w:top w:val="single" w:sz="4" w:space="0" w:color="auto"/>
              <w:left w:val="single" w:sz="4" w:space="0" w:color="auto"/>
              <w:bottom w:val="single" w:sz="4" w:space="0" w:color="auto"/>
              <w:right w:val="single" w:sz="4" w:space="0" w:color="auto"/>
            </w:tcBorders>
          </w:tcPr>
          <w:p w:rsidR="00AC62B8" w:rsidRPr="00AC62B8" w:rsidRDefault="00AC62B8" w:rsidP="00AC62B8">
            <w:pPr>
              <w:widowControl w:val="0"/>
              <w:contextualSpacing/>
              <w:jc w:val="both"/>
              <w:rPr>
                <w:sz w:val="26"/>
                <w:szCs w:val="26"/>
              </w:rPr>
            </w:pPr>
            <w:r w:rsidRPr="00AC62B8">
              <w:rPr>
                <w:sz w:val="26"/>
                <w:szCs w:val="26"/>
              </w:rPr>
              <w:t>Монтаж анкерных ж/б опор  с двумя подкосами (УА20-ЗН, альбом 27.0002; использовать стойки СВ 105-5)</w:t>
            </w:r>
          </w:p>
        </w:tc>
        <w:tc>
          <w:tcPr>
            <w:tcW w:w="1241" w:type="dxa"/>
            <w:tcBorders>
              <w:top w:val="single" w:sz="4" w:space="0" w:color="auto"/>
              <w:left w:val="single" w:sz="4" w:space="0" w:color="auto"/>
              <w:bottom w:val="single" w:sz="4" w:space="0" w:color="auto"/>
              <w:right w:val="single" w:sz="4" w:space="0" w:color="auto"/>
            </w:tcBorders>
          </w:tcPr>
          <w:p w:rsidR="00AC62B8" w:rsidRPr="00AC62B8" w:rsidRDefault="00AC62B8" w:rsidP="00AC62B8">
            <w:pPr>
              <w:widowControl w:val="0"/>
              <w:contextualSpacing/>
              <w:rPr>
                <w:sz w:val="26"/>
                <w:szCs w:val="26"/>
              </w:rPr>
            </w:pPr>
            <w:r w:rsidRPr="00AC62B8">
              <w:rPr>
                <w:sz w:val="26"/>
                <w:szCs w:val="26"/>
              </w:rPr>
              <w:t>1 шт.</w:t>
            </w:r>
          </w:p>
        </w:tc>
      </w:tr>
      <w:tr w:rsidR="00AC62B8" w:rsidRPr="00AC62B8" w:rsidTr="00AC62B8">
        <w:trPr>
          <w:jc w:val="center"/>
        </w:trPr>
        <w:tc>
          <w:tcPr>
            <w:tcW w:w="8330" w:type="dxa"/>
            <w:tcBorders>
              <w:top w:val="single" w:sz="4" w:space="0" w:color="auto"/>
              <w:left w:val="single" w:sz="4" w:space="0" w:color="auto"/>
              <w:bottom w:val="single" w:sz="4" w:space="0" w:color="auto"/>
              <w:right w:val="single" w:sz="4" w:space="0" w:color="auto"/>
            </w:tcBorders>
          </w:tcPr>
          <w:p w:rsidR="00AC62B8" w:rsidRPr="00AC62B8" w:rsidRDefault="00AC62B8" w:rsidP="00AC62B8">
            <w:pPr>
              <w:rPr>
                <w:sz w:val="26"/>
                <w:szCs w:val="26"/>
              </w:rPr>
            </w:pPr>
            <w:r w:rsidRPr="00AC62B8">
              <w:rPr>
                <w:color w:val="000000"/>
                <w:sz w:val="26"/>
                <w:szCs w:val="26"/>
              </w:rPr>
              <w:t xml:space="preserve">Монтаж разъединителя </w:t>
            </w:r>
            <w:r w:rsidRPr="00AC62B8">
              <w:rPr>
                <w:sz w:val="26"/>
                <w:szCs w:val="26"/>
              </w:rPr>
              <w:t xml:space="preserve">РЛНД-1-10/400 </w:t>
            </w:r>
          </w:p>
        </w:tc>
        <w:tc>
          <w:tcPr>
            <w:tcW w:w="1241" w:type="dxa"/>
            <w:tcBorders>
              <w:top w:val="single" w:sz="4" w:space="0" w:color="auto"/>
              <w:left w:val="single" w:sz="4" w:space="0" w:color="auto"/>
              <w:bottom w:val="single" w:sz="4" w:space="0" w:color="auto"/>
              <w:right w:val="single" w:sz="4" w:space="0" w:color="auto"/>
            </w:tcBorders>
          </w:tcPr>
          <w:p w:rsidR="00AC62B8" w:rsidRPr="00AC62B8" w:rsidRDefault="00AC62B8" w:rsidP="00AC62B8">
            <w:pPr>
              <w:widowControl w:val="0"/>
              <w:contextualSpacing/>
              <w:rPr>
                <w:sz w:val="26"/>
                <w:szCs w:val="26"/>
              </w:rPr>
            </w:pPr>
            <w:r w:rsidRPr="00AC62B8">
              <w:rPr>
                <w:sz w:val="26"/>
                <w:szCs w:val="26"/>
              </w:rPr>
              <w:t>1 шт.</w:t>
            </w:r>
          </w:p>
        </w:tc>
      </w:tr>
      <w:tr w:rsidR="00AC62B8" w:rsidRPr="00AC62B8" w:rsidTr="00AC62B8">
        <w:trPr>
          <w:jc w:val="center"/>
        </w:trPr>
        <w:tc>
          <w:tcPr>
            <w:tcW w:w="8330" w:type="dxa"/>
            <w:tcBorders>
              <w:top w:val="single" w:sz="4" w:space="0" w:color="auto"/>
              <w:left w:val="single" w:sz="4" w:space="0" w:color="auto"/>
              <w:bottom w:val="single" w:sz="4" w:space="0" w:color="auto"/>
              <w:right w:val="single" w:sz="4" w:space="0" w:color="auto"/>
            </w:tcBorders>
          </w:tcPr>
          <w:p w:rsidR="00AC62B8" w:rsidRPr="00AC62B8" w:rsidRDefault="00AC62B8" w:rsidP="00AC62B8">
            <w:pPr>
              <w:widowControl w:val="0"/>
              <w:contextualSpacing/>
              <w:jc w:val="both"/>
              <w:rPr>
                <w:sz w:val="26"/>
                <w:szCs w:val="26"/>
              </w:rPr>
            </w:pPr>
            <w:r w:rsidRPr="00AC62B8">
              <w:rPr>
                <w:sz w:val="26"/>
                <w:szCs w:val="26"/>
              </w:rPr>
              <w:t>Монтаж контура заземления под РЛНД-1-10/400:</w:t>
            </w:r>
          </w:p>
          <w:p w:rsidR="00AC62B8" w:rsidRPr="00AC62B8" w:rsidRDefault="00AC62B8" w:rsidP="00AC62B8">
            <w:pPr>
              <w:widowControl w:val="0"/>
              <w:contextualSpacing/>
              <w:jc w:val="both"/>
              <w:rPr>
                <w:sz w:val="26"/>
                <w:szCs w:val="26"/>
              </w:rPr>
            </w:pPr>
            <w:r w:rsidRPr="00AC62B8">
              <w:rPr>
                <w:sz w:val="26"/>
                <w:szCs w:val="26"/>
              </w:rPr>
              <w:t xml:space="preserve">- двойной спуск по телу опоры - круг стальной диам.10 мм, ГОСТ 2590-2006, </w:t>
            </w:r>
            <w:r w:rsidRPr="00AC62B8">
              <w:rPr>
                <w:sz w:val="26"/>
                <w:szCs w:val="26"/>
                <w:lang w:val="en-US"/>
              </w:rPr>
              <w:t>L</w:t>
            </w:r>
            <w:r w:rsidRPr="00AC62B8">
              <w:rPr>
                <w:sz w:val="26"/>
                <w:szCs w:val="26"/>
              </w:rPr>
              <w:t xml:space="preserve">=8м каждый; </w:t>
            </w:r>
          </w:p>
          <w:p w:rsidR="00AC62B8" w:rsidRPr="00AC62B8" w:rsidRDefault="00AC62B8" w:rsidP="00AC62B8">
            <w:pPr>
              <w:widowControl w:val="0"/>
              <w:contextualSpacing/>
              <w:jc w:val="both"/>
              <w:rPr>
                <w:sz w:val="26"/>
                <w:szCs w:val="26"/>
              </w:rPr>
            </w:pPr>
            <w:r w:rsidRPr="00AC62B8">
              <w:rPr>
                <w:sz w:val="26"/>
                <w:szCs w:val="26"/>
              </w:rPr>
              <w:t xml:space="preserve">- забивка вертикальных заземлителей – уголок стальной 50х50х5 мм, ГОСТ 8509-93, </w:t>
            </w:r>
            <w:r w:rsidRPr="00AC62B8">
              <w:rPr>
                <w:sz w:val="26"/>
                <w:szCs w:val="26"/>
                <w:lang w:val="en-US"/>
              </w:rPr>
              <w:t>L</w:t>
            </w:r>
            <w:r w:rsidRPr="00AC62B8">
              <w:rPr>
                <w:sz w:val="26"/>
                <w:szCs w:val="26"/>
              </w:rPr>
              <w:t xml:space="preserve"> =3 м, 3 шт.</w:t>
            </w:r>
          </w:p>
          <w:p w:rsidR="00AC62B8" w:rsidRPr="00AC62B8" w:rsidRDefault="00AC62B8" w:rsidP="00AC62B8">
            <w:pPr>
              <w:widowControl w:val="0"/>
              <w:contextualSpacing/>
              <w:jc w:val="both"/>
              <w:rPr>
                <w:sz w:val="26"/>
                <w:szCs w:val="26"/>
                <w:highlight w:val="yellow"/>
              </w:rPr>
            </w:pPr>
            <w:r w:rsidRPr="00AC62B8">
              <w:rPr>
                <w:sz w:val="26"/>
                <w:szCs w:val="26"/>
              </w:rPr>
              <w:t xml:space="preserve">- заземлитель горизонтальный – полоса стальная 40х4 мм, ГОСТ 103-2006, </w:t>
            </w:r>
            <w:r w:rsidRPr="00AC62B8">
              <w:rPr>
                <w:sz w:val="26"/>
                <w:szCs w:val="26"/>
                <w:lang w:val="en-US"/>
              </w:rPr>
              <w:t>L</w:t>
            </w:r>
            <w:r w:rsidRPr="00AC62B8">
              <w:rPr>
                <w:sz w:val="26"/>
                <w:szCs w:val="26"/>
              </w:rPr>
              <w:t xml:space="preserve">=9 м. </w:t>
            </w:r>
          </w:p>
        </w:tc>
        <w:tc>
          <w:tcPr>
            <w:tcW w:w="1241" w:type="dxa"/>
            <w:tcBorders>
              <w:top w:val="single" w:sz="4" w:space="0" w:color="auto"/>
              <w:left w:val="single" w:sz="4" w:space="0" w:color="auto"/>
              <w:bottom w:val="single" w:sz="4" w:space="0" w:color="auto"/>
              <w:right w:val="single" w:sz="4" w:space="0" w:color="auto"/>
            </w:tcBorders>
          </w:tcPr>
          <w:p w:rsidR="00AC62B8" w:rsidRPr="00AC62B8" w:rsidRDefault="00AC62B8" w:rsidP="00AC62B8">
            <w:pPr>
              <w:widowControl w:val="0"/>
              <w:contextualSpacing/>
              <w:rPr>
                <w:sz w:val="26"/>
                <w:szCs w:val="26"/>
              </w:rPr>
            </w:pPr>
            <w:r w:rsidRPr="00AC62B8">
              <w:rPr>
                <w:sz w:val="26"/>
                <w:szCs w:val="26"/>
              </w:rPr>
              <w:t>1 шт.</w:t>
            </w:r>
          </w:p>
        </w:tc>
      </w:tr>
      <w:tr w:rsidR="00AC62B8" w:rsidRPr="00AC62B8" w:rsidTr="00AC62B8">
        <w:trPr>
          <w:jc w:val="center"/>
        </w:trPr>
        <w:tc>
          <w:tcPr>
            <w:tcW w:w="8330" w:type="dxa"/>
            <w:tcBorders>
              <w:top w:val="single" w:sz="4" w:space="0" w:color="auto"/>
              <w:left w:val="single" w:sz="4" w:space="0" w:color="auto"/>
              <w:bottom w:val="single" w:sz="4" w:space="0" w:color="auto"/>
              <w:right w:val="single" w:sz="4" w:space="0" w:color="auto"/>
            </w:tcBorders>
          </w:tcPr>
          <w:p w:rsidR="00AC62B8" w:rsidRPr="00AC62B8" w:rsidRDefault="00AC62B8" w:rsidP="00AC62B8">
            <w:pPr>
              <w:widowControl w:val="0"/>
              <w:contextualSpacing/>
              <w:jc w:val="both"/>
              <w:rPr>
                <w:sz w:val="26"/>
                <w:szCs w:val="26"/>
              </w:rPr>
            </w:pPr>
            <w:r w:rsidRPr="00AC62B8">
              <w:rPr>
                <w:sz w:val="26"/>
                <w:szCs w:val="26"/>
              </w:rPr>
              <w:t xml:space="preserve">Установка заземления траверс: </w:t>
            </w:r>
          </w:p>
          <w:p w:rsidR="00AC62B8" w:rsidRPr="00AC62B8" w:rsidRDefault="00AC62B8" w:rsidP="00AC62B8">
            <w:pPr>
              <w:widowControl w:val="0"/>
              <w:contextualSpacing/>
              <w:jc w:val="both"/>
              <w:rPr>
                <w:sz w:val="26"/>
                <w:szCs w:val="26"/>
              </w:rPr>
            </w:pPr>
            <w:r w:rsidRPr="00AC62B8">
              <w:rPr>
                <w:sz w:val="26"/>
                <w:szCs w:val="26"/>
              </w:rPr>
              <w:t xml:space="preserve">- двойной спуск по телу опоры - круг стальной диам.10 мм, ГОСТ 2590-2006, </w:t>
            </w:r>
            <w:r w:rsidRPr="00AC62B8">
              <w:rPr>
                <w:sz w:val="26"/>
                <w:szCs w:val="26"/>
                <w:lang w:val="en-US"/>
              </w:rPr>
              <w:t>L</w:t>
            </w:r>
            <w:r w:rsidRPr="00AC62B8">
              <w:rPr>
                <w:sz w:val="26"/>
                <w:szCs w:val="26"/>
              </w:rPr>
              <w:t xml:space="preserve">=8м каждый; </w:t>
            </w:r>
          </w:p>
          <w:p w:rsidR="00AC62B8" w:rsidRPr="00AC62B8" w:rsidRDefault="00AC62B8" w:rsidP="00AC62B8">
            <w:pPr>
              <w:widowControl w:val="0"/>
              <w:contextualSpacing/>
              <w:jc w:val="both"/>
              <w:rPr>
                <w:sz w:val="26"/>
                <w:szCs w:val="26"/>
                <w:highlight w:val="yellow"/>
              </w:rPr>
            </w:pPr>
            <w:r w:rsidRPr="00AC62B8">
              <w:rPr>
                <w:sz w:val="26"/>
                <w:szCs w:val="26"/>
              </w:rPr>
              <w:t xml:space="preserve">- забивка вертикальных заземлителей – уголок стальной 50х50х5 мм, ГОСТ 8509-93, </w:t>
            </w:r>
            <w:r w:rsidRPr="00AC62B8">
              <w:rPr>
                <w:sz w:val="26"/>
                <w:szCs w:val="26"/>
                <w:lang w:val="en-US"/>
              </w:rPr>
              <w:t>L</w:t>
            </w:r>
            <w:r w:rsidRPr="00AC62B8">
              <w:rPr>
                <w:sz w:val="26"/>
                <w:szCs w:val="26"/>
              </w:rPr>
              <w:t xml:space="preserve"> =3 м.</w:t>
            </w:r>
          </w:p>
        </w:tc>
        <w:tc>
          <w:tcPr>
            <w:tcW w:w="1241" w:type="dxa"/>
            <w:tcBorders>
              <w:top w:val="single" w:sz="4" w:space="0" w:color="auto"/>
              <w:left w:val="single" w:sz="4" w:space="0" w:color="auto"/>
              <w:bottom w:val="single" w:sz="4" w:space="0" w:color="auto"/>
              <w:right w:val="single" w:sz="4" w:space="0" w:color="auto"/>
            </w:tcBorders>
            <w:vAlign w:val="center"/>
          </w:tcPr>
          <w:p w:rsidR="00AC62B8" w:rsidRPr="00AC62B8" w:rsidRDefault="00AC62B8" w:rsidP="00AC62B8">
            <w:pPr>
              <w:widowControl w:val="0"/>
              <w:contextualSpacing/>
              <w:rPr>
                <w:sz w:val="26"/>
                <w:szCs w:val="26"/>
              </w:rPr>
            </w:pPr>
            <w:r w:rsidRPr="00AC62B8">
              <w:rPr>
                <w:sz w:val="26"/>
                <w:szCs w:val="26"/>
              </w:rPr>
              <w:t>1</w:t>
            </w:r>
            <w:r>
              <w:rPr>
                <w:sz w:val="26"/>
                <w:szCs w:val="26"/>
              </w:rPr>
              <w:t>1</w:t>
            </w:r>
            <w:r w:rsidRPr="00AC62B8">
              <w:rPr>
                <w:sz w:val="26"/>
                <w:szCs w:val="26"/>
              </w:rPr>
              <w:t xml:space="preserve"> шт</w:t>
            </w:r>
          </w:p>
        </w:tc>
      </w:tr>
      <w:tr w:rsidR="00AC62B8" w:rsidRPr="00AC62B8" w:rsidTr="00AC62B8">
        <w:trPr>
          <w:jc w:val="center"/>
        </w:trPr>
        <w:tc>
          <w:tcPr>
            <w:tcW w:w="8330" w:type="dxa"/>
            <w:tcBorders>
              <w:top w:val="single" w:sz="4" w:space="0" w:color="auto"/>
              <w:left w:val="single" w:sz="4" w:space="0" w:color="auto"/>
              <w:bottom w:val="single" w:sz="4" w:space="0" w:color="auto"/>
              <w:right w:val="single" w:sz="4" w:space="0" w:color="auto"/>
            </w:tcBorders>
          </w:tcPr>
          <w:p w:rsidR="00AC62B8" w:rsidRPr="00AC62B8" w:rsidRDefault="00AC62B8" w:rsidP="00AC62B8">
            <w:pPr>
              <w:widowControl w:val="0"/>
              <w:contextualSpacing/>
              <w:jc w:val="both"/>
              <w:rPr>
                <w:sz w:val="26"/>
                <w:szCs w:val="26"/>
              </w:rPr>
            </w:pPr>
            <w:r w:rsidRPr="00AC62B8">
              <w:rPr>
                <w:sz w:val="26"/>
                <w:szCs w:val="26"/>
              </w:rPr>
              <w:t>Монтаж разрядников УЗД 1.3</w:t>
            </w:r>
          </w:p>
        </w:tc>
        <w:tc>
          <w:tcPr>
            <w:tcW w:w="1241" w:type="dxa"/>
            <w:tcBorders>
              <w:top w:val="single" w:sz="4" w:space="0" w:color="auto"/>
              <w:left w:val="single" w:sz="4" w:space="0" w:color="auto"/>
              <w:bottom w:val="single" w:sz="4" w:space="0" w:color="auto"/>
              <w:right w:val="single" w:sz="4" w:space="0" w:color="auto"/>
            </w:tcBorders>
          </w:tcPr>
          <w:p w:rsidR="00AC62B8" w:rsidRPr="00AC62B8" w:rsidRDefault="00AC62B8" w:rsidP="00AC62B8">
            <w:pPr>
              <w:widowControl w:val="0"/>
              <w:contextualSpacing/>
              <w:rPr>
                <w:sz w:val="26"/>
                <w:szCs w:val="26"/>
              </w:rPr>
            </w:pPr>
            <w:r w:rsidRPr="00AC62B8">
              <w:rPr>
                <w:sz w:val="26"/>
                <w:szCs w:val="26"/>
              </w:rPr>
              <w:t>3</w:t>
            </w:r>
            <w:r>
              <w:rPr>
                <w:sz w:val="26"/>
                <w:szCs w:val="26"/>
              </w:rPr>
              <w:t>3</w:t>
            </w:r>
            <w:r w:rsidRPr="00AC62B8">
              <w:rPr>
                <w:sz w:val="26"/>
                <w:szCs w:val="26"/>
              </w:rPr>
              <w:t xml:space="preserve"> шт.</w:t>
            </w:r>
          </w:p>
        </w:tc>
      </w:tr>
      <w:tr w:rsidR="00AC62B8" w:rsidRPr="00AC62B8" w:rsidTr="00AC62B8">
        <w:trPr>
          <w:jc w:val="center"/>
        </w:trPr>
        <w:tc>
          <w:tcPr>
            <w:tcW w:w="8330" w:type="dxa"/>
            <w:tcBorders>
              <w:top w:val="single" w:sz="4" w:space="0" w:color="auto"/>
              <w:left w:val="single" w:sz="4" w:space="0" w:color="auto"/>
              <w:bottom w:val="single" w:sz="4" w:space="0" w:color="auto"/>
              <w:right w:val="single" w:sz="4" w:space="0" w:color="auto"/>
            </w:tcBorders>
          </w:tcPr>
          <w:p w:rsidR="00AC62B8" w:rsidRPr="00AC62B8" w:rsidRDefault="00AC62B8" w:rsidP="00AC62B8">
            <w:pPr>
              <w:widowControl w:val="0"/>
              <w:contextualSpacing/>
              <w:jc w:val="both"/>
              <w:rPr>
                <w:sz w:val="26"/>
                <w:szCs w:val="26"/>
              </w:rPr>
            </w:pPr>
            <w:r w:rsidRPr="00AC62B8">
              <w:rPr>
                <w:sz w:val="26"/>
                <w:szCs w:val="26"/>
              </w:rPr>
              <w:t>Вынос поворотных точек в натуру</w:t>
            </w:r>
          </w:p>
        </w:tc>
        <w:tc>
          <w:tcPr>
            <w:tcW w:w="1241" w:type="dxa"/>
            <w:tcBorders>
              <w:top w:val="single" w:sz="4" w:space="0" w:color="auto"/>
              <w:left w:val="single" w:sz="4" w:space="0" w:color="auto"/>
              <w:bottom w:val="single" w:sz="4" w:space="0" w:color="auto"/>
              <w:right w:val="single" w:sz="4" w:space="0" w:color="auto"/>
            </w:tcBorders>
          </w:tcPr>
          <w:p w:rsidR="00AC62B8" w:rsidRPr="00AC62B8" w:rsidRDefault="00AC62B8" w:rsidP="00AC62B8">
            <w:pPr>
              <w:widowControl w:val="0"/>
              <w:contextualSpacing/>
              <w:rPr>
                <w:sz w:val="26"/>
                <w:szCs w:val="26"/>
              </w:rPr>
            </w:pPr>
            <w:r>
              <w:rPr>
                <w:sz w:val="26"/>
                <w:szCs w:val="26"/>
              </w:rPr>
              <w:t>2</w:t>
            </w:r>
            <w:r w:rsidRPr="00AC62B8">
              <w:rPr>
                <w:sz w:val="26"/>
                <w:szCs w:val="26"/>
              </w:rPr>
              <w:t xml:space="preserve"> шт.</w:t>
            </w:r>
          </w:p>
        </w:tc>
      </w:tr>
      <w:tr w:rsidR="00AC62B8" w:rsidRPr="00AC62B8" w:rsidTr="00AC62B8">
        <w:trPr>
          <w:jc w:val="center"/>
        </w:trPr>
        <w:tc>
          <w:tcPr>
            <w:tcW w:w="8330" w:type="dxa"/>
            <w:tcBorders>
              <w:top w:val="single" w:sz="4" w:space="0" w:color="auto"/>
              <w:left w:val="single" w:sz="4" w:space="0" w:color="auto"/>
              <w:bottom w:val="single" w:sz="4" w:space="0" w:color="auto"/>
              <w:right w:val="single" w:sz="4" w:space="0" w:color="auto"/>
            </w:tcBorders>
          </w:tcPr>
          <w:p w:rsidR="00AC62B8" w:rsidRPr="00AC62B8" w:rsidRDefault="00174B9C" w:rsidP="00AC62B8">
            <w:pPr>
              <w:widowControl w:val="0"/>
              <w:contextualSpacing/>
              <w:jc w:val="both"/>
              <w:rPr>
                <w:sz w:val="26"/>
                <w:szCs w:val="26"/>
              </w:rPr>
            </w:pPr>
            <w:r>
              <w:rPr>
                <w:sz w:val="26"/>
                <w:szCs w:val="26"/>
              </w:rPr>
              <w:t xml:space="preserve">Чистка просеки </w:t>
            </w:r>
            <w:r w:rsidR="00AC62B8" w:rsidRPr="00AC62B8">
              <w:rPr>
                <w:sz w:val="26"/>
                <w:szCs w:val="26"/>
              </w:rPr>
              <w:t xml:space="preserve"> </w:t>
            </w:r>
          </w:p>
        </w:tc>
        <w:tc>
          <w:tcPr>
            <w:tcW w:w="1241" w:type="dxa"/>
            <w:tcBorders>
              <w:top w:val="single" w:sz="4" w:space="0" w:color="auto"/>
              <w:left w:val="single" w:sz="4" w:space="0" w:color="auto"/>
              <w:bottom w:val="single" w:sz="4" w:space="0" w:color="auto"/>
              <w:right w:val="single" w:sz="4" w:space="0" w:color="auto"/>
            </w:tcBorders>
          </w:tcPr>
          <w:p w:rsidR="00AC62B8" w:rsidRPr="00AC62B8" w:rsidRDefault="00174B9C" w:rsidP="00174B9C">
            <w:pPr>
              <w:widowControl w:val="0"/>
              <w:contextualSpacing/>
              <w:rPr>
                <w:sz w:val="26"/>
                <w:szCs w:val="26"/>
                <w:vertAlign w:val="superscript"/>
              </w:rPr>
            </w:pPr>
            <w:r>
              <w:rPr>
                <w:sz w:val="26"/>
                <w:szCs w:val="26"/>
              </w:rPr>
              <w:t xml:space="preserve">800 </w:t>
            </w:r>
            <w:r w:rsidR="00AC62B8" w:rsidRPr="00AC62B8">
              <w:rPr>
                <w:sz w:val="26"/>
                <w:szCs w:val="26"/>
              </w:rPr>
              <w:t>м</w:t>
            </w:r>
            <w:r w:rsidR="00AC62B8" w:rsidRPr="00AC62B8">
              <w:rPr>
                <w:sz w:val="26"/>
                <w:szCs w:val="26"/>
                <w:vertAlign w:val="superscript"/>
              </w:rPr>
              <w:t>2</w:t>
            </w:r>
          </w:p>
        </w:tc>
      </w:tr>
      <w:tr w:rsidR="00AC62B8" w:rsidRPr="00AC62B8" w:rsidTr="00AC62B8">
        <w:trPr>
          <w:jc w:val="center"/>
        </w:trPr>
        <w:tc>
          <w:tcPr>
            <w:tcW w:w="8330" w:type="dxa"/>
            <w:tcBorders>
              <w:top w:val="single" w:sz="4" w:space="0" w:color="auto"/>
              <w:left w:val="single" w:sz="4" w:space="0" w:color="auto"/>
              <w:bottom w:val="single" w:sz="4" w:space="0" w:color="auto"/>
              <w:right w:val="single" w:sz="4" w:space="0" w:color="auto"/>
            </w:tcBorders>
          </w:tcPr>
          <w:p w:rsidR="00AC62B8" w:rsidRPr="00AC62B8" w:rsidRDefault="00AC62B8" w:rsidP="00AC62B8">
            <w:pPr>
              <w:autoSpaceDN w:val="0"/>
              <w:jc w:val="both"/>
              <w:rPr>
                <w:sz w:val="26"/>
                <w:szCs w:val="26"/>
              </w:rPr>
            </w:pPr>
            <w:r w:rsidRPr="00AC62B8">
              <w:rPr>
                <w:sz w:val="26"/>
                <w:szCs w:val="26"/>
              </w:rPr>
              <w:t>Отпайку присоединить к существующей линии.</w:t>
            </w:r>
          </w:p>
        </w:tc>
        <w:tc>
          <w:tcPr>
            <w:tcW w:w="1241" w:type="dxa"/>
            <w:tcBorders>
              <w:top w:val="single" w:sz="4" w:space="0" w:color="auto"/>
              <w:left w:val="single" w:sz="4" w:space="0" w:color="auto"/>
              <w:bottom w:val="single" w:sz="4" w:space="0" w:color="auto"/>
              <w:right w:val="single" w:sz="4" w:space="0" w:color="auto"/>
            </w:tcBorders>
          </w:tcPr>
          <w:p w:rsidR="00AC62B8" w:rsidRPr="00AC62B8" w:rsidRDefault="00AC62B8" w:rsidP="00AC62B8">
            <w:pPr>
              <w:widowControl w:val="0"/>
              <w:contextualSpacing/>
              <w:rPr>
                <w:sz w:val="26"/>
                <w:szCs w:val="26"/>
              </w:rPr>
            </w:pPr>
            <w:r w:rsidRPr="00AC62B8">
              <w:rPr>
                <w:sz w:val="26"/>
                <w:szCs w:val="26"/>
              </w:rPr>
              <w:t>1 шт.</w:t>
            </w:r>
          </w:p>
        </w:tc>
      </w:tr>
      <w:tr w:rsidR="00AC62B8" w:rsidRPr="00AC62B8" w:rsidTr="00AC62B8">
        <w:trPr>
          <w:jc w:val="center"/>
        </w:trPr>
        <w:tc>
          <w:tcPr>
            <w:tcW w:w="8330" w:type="dxa"/>
            <w:tcBorders>
              <w:top w:val="single" w:sz="4" w:space="0" w:color="auto"/>
              <w:left w:val="single" w:sz="4" w:space="0" w:color="auto"/>
              <w:bottom w:val="single" w:sz="4" w:space="0" w:color="auto"/>
              <w:right w:val="single" w:sz="4" w:space="0" w:color="auto"/>
            </w:tcBorders>
          </w:tcPr>
          <w:p w:rsidR="00AC62B8" w:rsidRPr="00AC62B8" w:rsidRDefault="00AC62B8" w:rsidP="00AC62B8">
            <w:pPr>
              <w:autoSpaceDN w:val="0"/>
              <w:spacing w:before="60"/>
              <w:jc w:val="both"/>
              <w:rPr>
                <w:sz w:val="26"/>
                <w:szCs w:val="26"/>
              </w:rPr>
            </w:pPr>
            <w:r w:rsidRPr="00AC62B8">
              <w:rPr>
                <w:sz w:val="26"/>
                <w:szCs w:val="26"/>
              </w:rPr>
              <w:t xml:space="preserve">Измерение сопротивления растеканию тока заземлителя </w:t>
            </w:r>
          </w:p>
        </w:tc>
        <w:tc>
          <w:tcPr>
            <w:tcW w:w="1241" w:type="dxa"/>
            <w:tcBorders>
              <w:top w:val="single" w:sz="4" w:space="0" w:color="auto"/>
              <w:left w:val="single" w:sz="4" w:space="0" w:color="auto"/>
              <w:bottom w:val="single" w:sz="4" w:space="0" w:color="auto"/>
              <w:right w:val="single" w:sz="4" w:space="0" w:color="auto"/>
            </w:tcBorders>
          </w:tcPr>
          <w:p w:rsidR="00AC62B8" w:rsidRPr="00AC62B8" w:rsidRDefault="00AC62B8" w:rsidP="00AC62B8">
            <w:pPr>
              <w:widowControl w:val="0"/>
              <w:spacing w:before="60"/>
              <w:contextualSpacing/>
              <w:rPr>
                <w:sz w:val="26"/>
                <w:szCs w:val="26"/>
              </w:rPr>
            </w:pPr>
            <w:r w:rsidRPr="00AC62B8">
              <w:rPr>
                <w:sz w:val="26"/>
                <w:szCs w:val="26"/>
              </w:rPr>
              <w:t xml:space="preserve"> 1</w:t>
            </w:r>
            <w:r w:rsidR="006F3D3B">
              <w:rPr>
                <w:sz w:val="26"/>
                <w:szCs w:val="26"/>
              </w:rPr>
              <w:t>1</w:t>
            </w:r>
            <w:r w:rsidRPr="00AC62B8">
              <w:rPr>
                <w:sz w:val="26"/>
                <w:szCs w:val="26"/>
              </w:rPr>
              <w:t xml:space="preserve"> шт. </w:t>
            </w:r>
          </w:p>
        </w:tc>
      </w:tr>
    </w:tbl>
    <w:p w:rsidR="00C22FD3" w:rsidRPr="00C22FD3" w:rsidRDefault="00C22FD3" w:rsidP="00C22FD3">
      <w:pPr>
        <w:widowControl w:val="0"/>
        <w:ind w:firstLine="567"/>
        <w:contextualSpacing/>
        <w:jc w:val="both"/>
        <w:rPr>
          <w:b/>
          <w:sz w:val="26"/>
          <w:szCs w:val="26"/>
        </w:rPr>
      </w:pPr>
    </w:p>
    <w:p w:rsidR="00C22FD3" w:rsidRDefault="00174B9C" w:rsidP="007372B2">
      <w:pPr>
        <w:widowControl w:val="0"/>
        <w:tabs>
          <w:tab w:val="left" w:pos="0"/>
        </w:tabs>
        <w:autoSpaceDE w:val="0"/>
        <w:autoSpaceDN w:val="0"/>
        <w:adjustRightInd w:val="0"/>
        <w:spacing w:before="60"/>
        <w:jc w:val="both"/>
        <w:rPr>
          <w:b/>
          <w:sz w:val="26"/>
          <w:szCs w:val="26"/>
        </w:rPr>
      </w:pPr>
      <w:r>
        <w:rPr>
          <w:b/>
          <w:sz w:val="26"/>
          <w:szCs w:val="26"/>
        </w:rPr>
        <w:t xml:space="preserve">     </w:t>
      </w:r>
      <w:r w:rsidR="00CE77BC">
        <w:rPr>
          <w:b/>
          <w:sz w:val="26"/>
          <w:szCs w:val="26"/>
        </w:rPr>
        <w:t>2.</w:t>
      </w:r>
      <w:r w:rsidRPr="00174B9C">
        <w:t xml:space="preserve"> </w:t>
      </w:r>
      <w:r w:rsidRPr="00174B9C">
        <w:rPr>
          <w:b/>
          <w:sz w:val="26"/>
          <w:szCs w:val="26"/>
        </w:rPr>
        <w:t>Строительство МТП 160/10/0,4 с. Ракитное</w:t>
      </w:r>
    </w:p>
    <w:p w:rsidR="00174B9C" w:rsidRDefault="00174B9C" w:rsidP="007372B2">
      <w:pPr>
        <w:widowControl w:val="0"/>
        <w:tabs>
          <w:tab w:val="left" w:pos="0"/>
        </w:tabs>
        <w:autoSpaceDE w:val="0"/>
        <w:autoSpaceDN w:val="0"/>
        <w:adjustRightInd w:val="0"/>
        <w:spacing w:before="60"/>
        <w:jc w:val="both"/>
        <w:rPr>
          <w:b/>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18"/>
        <w:gridCol w:w="1453"/>
      </w:tblGrid>
      <w:tr w:rsidR="00174B9C" w:rsidRPr="00174B9C" w:rsidTr="007E3CE6">
        <w:trPr>
          <w:jc w:val="center"/>
        </w:trPr>
        <w:tc>
          <w:tcPr>
            <w:tcW w:w="8118" w:type="dxa"/>
            <w:tcBorders>
              <w:top w:val="single" w:sz="4" w:space="0" w:color="auto"/>
              <w:left w:val="single" w:sz="4" w:space="0" w:color="auto"/>
              <w:bottom w:val="single" w:sz="4" w:space="0" w:color="auto"/>
              <w:right w:val="single" w:sz="4" w:space="0" w:color="auto"/>
            </w:tcBorders>
          </w:tcPr>
          <w:p w:rsidR="00174B9C" w:rsidRPr="00174B9C" w:rsidRDefault="00174B9C" w:rsidP="00174B9C">
            <w:pPr>
              <w:widowControl w:val="0"/>
              <w:contextualSpacing/>
              <w:jc w:val="center"/>
              <w:rPr>
                <w:sz w:val="26"/>
                <w:szCs w:val="26"/>
              </w:rPr>
            </w:pPr>
            <w:r w:rsidRPr="00174B9C">
              <w:rPr>
                <w:sz w:val="26"/>
                <w:szCs w:val="26"/>
              </w:rPr>
              <w:t>Показатель</w:t>
            </w:r>
          </w:p>
        </w:tc>
        <w:tc>
          <w:tcPr>
            <w:tcW w:w="1453" w:type="dxa"/>
            <w:tcBorders>
              <w:top w:val="single" w:sz="4" w:space="0" w:color="auto"/>
              <w:left w:val="single" w:sz="4" w:space="0" w:color="auto"/>
              <w:bottom w:val="single" w:sz="4" w:space="0" w:color="auto"/>
              <w:right w:val="single" w:sz="4" w:space="0" w:color="auto"/>
            </w:tcBorders>
          </w:tcPr>
          <w:p w:rsidR="00174B9C" w:rsidRPr="00174B9C" w:rsidRDefault="00174B9C" w:rsidP="00174B9C">
            <w:pPr>
              <w:widowControl w:val="0"/>
              <w:ind w:left="1905" w:hanging="1905"/>
              <w:contextualSpacing/>
              <w:jc w:val="center"/>
              <w:rPr>
                <w:sz w:val="26"/>
                <w:szCs w:val="26"/>
              </w:rPr>
            </w:pPr>
            <w:r w:rsidRPr="00174B9C">
              <w:rPr>
                <w:sz w:val="26"/>
                <w:szCs w:val="26"/>
              </w:rPr>
              <w:t>Значение</w:t>
            </w:r>
          </w:p>
        </w:tc>
      </w:tr>
      <w:tr w:rsidR="00174B9C" w:rsidRPr="00174B9C" w:rsidTr="007E3CE6">
        <w:trPr>
          <w:jc w:val="center"/>
        </w:trPr>
        <w:tc>
          <w:tcPr>
            <w:tcW w:w="8118" w:type="dxa"/>
            <w:tcBorders>
              <w:top w:val="single" w:sz="4" w:space="0" w:color="auto"/>
              <w:left w:val="single" w:sz="4" w:space="0" w:color="auto"/>
              <w:bottom w:val="single" w:sz="4" w:space="0" w:color="auto"/>
              <w:right w:val="single" w:sz="4" w:space="0" w:color="auto"/>
            </w:tcBorders>
          </w:tcPr>
          <w:p w:rsidR="00174B9C" w:rsidRPr="00174B9C" w:rsidRDefault="00174B9C" w:rsidP="00174B9C">
            <w:pPr>
              <w:widowControl w:val="0"/>
              <w:contextualSpacing/>
              <w:jc w:val="both"/>
              <w:rPr>
                <w:sz w:val="26"/>
                <w:szCs w:val="26"/>
              </w:rPr>
            </w:pPr>
            <w:r w:rsidRPr="00174B9C">
              <w:rPr>
                <w:sz w:val="26"/>
                <w:szCs w:val="26"/>
              </w:rPr>
              <w:t>Тип и количество устанавливаемых опор:</w:t>
            </w:r>
          </w:p>
        </w:tc>
        <w:tc>
          <w:tcPr>
            <w:tcW w:w="1453" w:type="dxa"/>
            <w:tcBorders>
              <w:top w:val="single" w:sz="4" w:space="0" w:color="auto"/>
              <w:left w:val="single" w:sz="4" w:space="0" w:color="auto"/>
              <w:bottom w:val="single" w:sz="4" w:space="0" w:color="auto"/>
              <w:right w:val="single" w:sz="4" w:space="0" w:color="auto"/>
            </w:tcBorders>
          </w:tcPr>
          <w:p w:rsidR="00174B9C" w:rsidRPr="00174B9C" w:rsidRDefault="00174B9C" w:rsidP="00174B9C">
            <w:pPr>
              <w:widowControl w:val="0"/>
              <w:contextualSpacing/>
              <w:rPr>
                <w:sz w:val="26"/>
                <w:szCs w:val="26"/>
              </w:rPr>
            </w:pPr>
          </w:p>
        </w:tc>
      </w:tr>
      <w:tr w:rsidR="00174B9C" w:rsidRPr="00174B9C" w:rsidTr="007E3CE6">
        <w:trPr>
          <w:jc w:val="center"/>
        </w:trPr>
        <w:tc>
          <w:tcPr>
            <w:tcW w:w="8118" w:type="dxa"/>
            <w:tcBorders>
              <w:top w:val="single" w:sz="4" w:space="0" w:color="auto"/>
              <w:left w:val="single" w:sz="4" w:space="0" w:color="auto"/>
              <w:bottom w:val="single" w:sz="4" w:space="0" w:color="auto"/>
              <w:right w:val="single" w:sz="4" w:space="0" w:color="auto"/>
            </w:tcBorders>
          </w:tcPr>
          <w:p w:rsidR="00174B9C" w:rsidRPr="00174B9C" w:rsidRDefault="00174B9C" w:rsidP="00174B9C">
            <w:pPr>
              <w:widowControl w:val="0"/>
              <w:contextualSpacing/>
              <w:jc w:val="both"/>
              <w:rPr>
                <w:sz w:val="26"/>
                <w:szCs w:val="26"/>
              </w:rPr>
            </w:pPr>
            <w:r w:rsidRPr="00174B9C">
              <w:rPr>
                <w:color w:val="000000"/>
                <w:sz w:val="26"/>
                <w:szCs w:val="26"/>
              </w:rPr>
              <w:t>Монтаж</w:t>
            </w:r>
            <w:r w:rsidRPr="00174B9C">
              <w:rPr>
                <w:sz w:val="26"/>
                <w:szCs w:val="26"/>
              </w:rPr>
              <w:t xml:space="preserve"> одностоечных ж/б опор(использовать стойки (СВ 105-5)</w:t>
            </w:r>
          </w:p>
        </w:tc>
        <w:tc>
          <w:tcPr>
            <w:tcW w:w="1453" w:type="dxa"/>
            <w:tcBorders>
              <w:top w:val="single" w:sz="4" w:space="0" w:color="auto"/>
              <w:left w:val="single" w:sz="4" w:space="0" w:color="auto"/>
              <w:bottom w:val="single" w:sz="4" w:space="0" w:color="auto"/>
              <w:right w:val="single" w:sz="4" w:space="0" w:color="auto"/>
            </w:tcBorders>
          </w:tcPr>
          <w:p w:rsidR="00174B9C" w:rsidRPr="00174B9C" w:rsidRDefault="00174B9C" w:rsidP="00174B9C">
            <w:pPr>
              <w:widowControl w:val="0"/>
              <w:contextualSpacing/>
              <w:rPr>
                <w:sz w:val="26"/>
                <w:szCs w:val="26"/>
              </w:rPr>
            </w:pPr>
            <w:r w:rsidRPr="00174B9C">
              <w:rPr>
                <w:sz w:val="26"/>
                <w:szCs w:val="26"/>
              </w:rPr>
              <w:t>2шт.</w:t>
            </w:r>
          </w:p>
        </w:tc>
      </w:tr>
      <w:tr w:rsidR="00174B9C" w:rsidRPr="00174B9C" w:rsidTr="007E3CE6">
        <w:trPr>
          <w:jc w:val="center"/>
        </w:trPr>
        <w:tc>
          <w:tcPr>
            <w:tcW w:w="8118" w:type="dxa"/>
            <w:tcBorders>
              <w:top w:val="single" w:sz="4" w:space="0" w:color="auto"/>
              <w:left w:val="single" w:sz="4" w:space="0" w:color="auto"/>
              <w:bottom w:val="single" w:sz="4" w:space="0" w:color="auto"/>
              <w:right w:val="single" w:sz="4" w:space="0" w:color="auto"/>
            </w:tcBorders>
          </w:tcPr>
          <w:p w:rsidR="00174B9C" w:rsidRPr="00174B9C" w:rsidRDefault="00174B9C" w:rsidP="00174B9C">
            <w:pPr>
              <w:widowControl w:val="0"/>
              <w:contextualSpacing/>
              <w:jc w:val="both"/>
              <w:rPr>
                <w:sz w:val="26"/>
                <w:szCs w:val="26"/>
              </w:rPr>
            </w:pPr>
            <w:r w:rsidRPr="00174B9C">
              <w:rPr>
                <w:sz w:val="26"/>
                <w:szCs w:val="26"/>
              </w:rPr>
              <w:t xml:space="preserve">Монтаж контура заземления под  ТП, с проведением замеров и представлением протоколов измерений (протокол проверки соединений заземлителей с заземляемыми элементами, протокол </w:t>
            </w:r>
            <w:r w:rsidRPr="00174B9C">
              <w:rPr>
                <w:sz w:val="26"/>
                <w:szCs w:val="26"/>
              </w:rPr>
              <w:lastRenderedPageBreak/>
              <w:t xml:space="preserve">измерения сопротивления заземляющего устройства): </w:t>
            </w:r>
          </w:p>
          <w:p w:rsidR="00174B9C" w:rsidRPr="00174B9C" w:rsidRDefault="00174B9C" w:rsidP="00174B9C">
            <w:pPr>
              <w:widowControl w:val="0"/>
              <w:contextualSpacing/>
              <w:jc w:val="both"/>
              <w:rPr>
                <w:sz w:val="26"/>
                <w:szCs w:val="26"/>
              </w:rPr>
            </w:pPr>
            <w:r w:rsidRPr="00174B9C">
              <w:rPr>
                <w:sz w:val="26"/>
                <w:szCs w:val="26"/>
              </w:rPr>
              <w:t xml:space="preserve">- забивка вертикальных заземлителей – уголок стальной 50х50х5 мм, ГОСТ 8509-93, </w:t>
            </w:r>
            <w:r w:rsidRPr="00174B9C">
              <w:rPr>
                <w:sz w:val="26"/>
                <w:szCs w:val="26"/>
                <w:lang w:val="en-US"/>
              </w:rPr>
              <w:t>L</w:t>
            </w:r>
            <w:r w:rsidRPr="00174B9C">
              <w:rPr>
                <w:sz w:val="26"/>
                <w:szCs w:val="26"/>
              </w:rPr>
              <w:t xml:space="preserve"> =2,5 м, 8 шт.</w:t>
            </w:r>
          </w:p>
          <w:p w:rsidR="00174B9C" w:rsidRPr="00174B9C" w:rsidRDefault="00174B9C" w:rsidP="00174B9C">
            <w:pPr>
              <w:autoSpaceDN w:val="0"/>
              <w:rPr>
                <w:sz w:val="26"/>
                <w:szCs w:val="26"/>
              </w:rPr>
            </w:pPr>
            <w:r w:rsidRPr="00174B9C">
              <w:rPr>
                <w:sz w:val="26"/>
                <w:szCs w:val="26"/>
              </w:rPr>
              <w:t xml:space="preserve">- заземлитель горизонтальный – полоса стальная 40х4 мм, ГОСТ 103-2006, </w:t>
            </w:r>
            <w:r w:rsidRPr="00174B9C">
              <w:rPr>
                <w:sz w:val="26"/>
                <w:szCs w:val="26"/>
                <w:lang w:val="en-US"/>
              </w:rPr>
              <w:t>L</w:t>
            </w:r>
            <w:r w:rsidRPr="00174B9C">
              <w:rPr>
                <w:sz w:val="26"/>
                <w:szCs w:val="26"/>
              </w:rPr>
              <w:t>=24 м.</w:t>
            </w:r>
          </w:p>
        </w:tc>
        <w:tc>
          <w:tcPr>
            <w:tcW w:w="1453" w:type="dxa"/>
            <w:tcBorders>
              <w:top w:val="single" w:sz="4" w:space="0" w:color="auto"/>
              <w:left w:val="single" w:sz="4" w:space="0" w:color="auto"/>
              <w:bottom w:val="single" w:sz="4" w:space="0" w:color="auto"/>
              <w:right w:val="single" w:sz="4" w:space="0" w:color="auto"/>
            </w:tcBorders>
          </w:tcPr>
          <w:p w:rsidR="00174B9C" w:rsidRPr="00174B9C" w:rsidRDefault="00174B9C" w:rsidP="00174B9C">
            <w:pPr>
              <w:widowControl w:val="0"/>
              <w:contextualSpacing/>
              <w:rPr>
                <w:sz w:val="26"/>
                <w:szCs w:val="26"/>
              </w:rPr>
            </w:pPr>
            <w:r w:rsidRPr="00174B9C">
              <w:rPr>
                <w:sz w:val="26"/>
                <w:szCs w:val="26"/>
              </w:rPr>
              <w:lastRenderedPageBreak/>
              <w:t>1шт.</w:t>
            </w:r>
          </w:p>
        </w:tc>
      </w:tr>
      <w:tr w:rsidR="00174B9C" w:rsidRPr="00174B9C" w:rsidTr="007E3CE6">
        <w:trPr>
          <w:trHeight w:val="330"/>
          <w:jc w:val="center"/>
        </w:trPr>
        <w:tc>
          <w:tcPr>
            <w:tcW w:w="8118" w:type="dxa"/>
            <w:tcBorders>
              <w:top w:val="single" w:sz="4" w:space="0" w:color="auto"/>
              <w:left w:val="single" w:sz="4" w:space="0" w:color="auto"/>
              <w:bottom w:val="single" w:sz="4" w:space="0" w:color="auto"/>
              <w:right w:val="single" w:sz="4" w:space="0" w:color="auto"/>
            </w:tcBorders>
          </w:tcPr>
          <w:p w:rsidR="00174B9C" w:rsidRPr="00174B9C" w:rsidRDefault="00174B9C" w:rsidP="00174B9C">
            <w:pPr>
              <w:widowControl w:val="0"/>
              <w:contextualSpacing/>
              <w:jc w:val="both"/>
              <w:rPr>
                <w:sz w:val="26"/>
                <w:szCs w:val="26"/>
              </w:rPr>
            </w:pPr>
            <w:r w:rsidRPr="00174B9C">
              <w:rPr>
                <w:sz w:val="26"/>
                <w:szCs w:val="26"/>
              </w:rPr>
              <w:t xml:space="preserve">Монтаж МТП в сборе с силовым трансформатором мощностью </w:t>
            </w:r>
          </w:p>
        </w:tc>
        <w:tc>
          <w:tcPr>
            <w:tcW w:w="1453" w:type="dxa"/>
            <w:tcBorders>
              <w:top w:val="single" w:sz="4" w:space="0" w:color="auto"/>
              <w:left w:val="single" w:sz="4" w:space="0" w:color="auto"/>
              <w:bottom w:val="single" w:sz="4" w:space="0" w:color="auto"/>
              <w:right w:val="single" w:sz="4" w:space="0" w:color="auto"/>
            </w:tcBorders>
          </w:tcPr>
          <w:p w:rsidR="00174B9C" w:rsidRPr="00174B9C" w:rsidRDefault="00174B9C" w:rsidP="00174B9C">
            <w:pPr>
              <w:widowControl w:val="0"/>
              <w:contextualSpacing/>
              <w:rPr>
                <w:sz w:val="26"/>
                <w:szCs w:val="26"/>
              </w:rPr>
            </w:pPr>
            <w:r>
              <w:rPr>
                <w:sz w:val="26"/>
                <w:szCs w:val="26"/>
              </w:rPr>
              <w:t>160</w:t>
            </w:r>
            <w:r w:rsidRPr="00174B9C">
              <w:rPr>
                <w:sz w:val="26"/>
                <w:szCs w:val="26"/>
              </w:rPr>
              <w:t xml:space="preserve"> кВА</w:t>
            </w:r>
          </w:p>
        </w:tc>
      </w:tr>
      <w:tr w:rsidR="00174B9C" w:rsidRPr="00174B9C" w:rsidTr="007E3CE6">
        <w:trPr>
          <w:trHeight w:val="308"/>
          <w:jc w:val="center"/>
        </w:trPr>
        <w:tc>
          <w:tcPr>
            <w:tcW w:w="8118" w:type="dxa"/>
            <w:tcBorders>
              <w:top w:val="single" w:sz="4" w:space="0" w:color="auto"/>
              <w:left w:val="single" w:sz="4" w:space="0" w:color="auto"/>
              <w:bottom w:val="single" w:sz="4" w:space="0" w:color="auto"/>
              <w:right w:val="single" w:sz="4" w:space="0" w:color="auto"/>
            </w:tcBorders>
          </w:tcPr>
          <w:p w:rsidR="00174B9C" w:rsidRPr="00174B9C" w:rsidRDefault="00174B9C" w:rsidP="00174B9C">
            <w:pPr>
              <w:widowControl w:val="0"/>
              <w:contextualSpacing/>
              <w:jc w:val="both"/>
              <w:rPr>
                <w:sz w:val="26"/>
                <w:szCs w:val="26"/>
                <w:highlight w:val="yellow"/>
              </w:rPr>
            </w:pPr>
            <w:r w:rsidRPr="00174B9C">
              <w:rPr>
                <w:sz w:val="26"/>
                <w:szCs w:val="26"/>
              </w:rPr>
              <w:t>Выполнить комплекс пусконаладочных работ для ввода объекта в эксплуатацию, шт.</w:t>
            </w:r>
          </w:p>
        </w:tc>
        <w:tc>
          <w:tcPr>
            <w:tcW w:w="1453" w:type="dxa"/>
            <w:tcBorders>
              <w:top w:val="single" w:sz="4" w:space="0" w:color="auto"/>
              <w:left w:val="single" w:sz="4" w:space="0" w:color="auto"/>
              <w:bottom w:val="single" w:sz="4" w:space="0" w:color="auto"/>
              <w:right w:val="single" w:sz="4" w:space="0" w:color="auto"/>
            </w:tcBorders>
          </w:tcPr>
          <w:p w:rsidR="00174B9C" w:rsidRPr="00174B9C" w:rsidRDefault="00174B9C" w:rsidP="00174B9C">
            <w:pPr>
              <w:widowControl w:val="0"/>
              <w:contextualSpacing/>
              <w:rPr>
                <w:sz w:val="26"/>
                <w:szCs w:val="26"/>
              </w:rPr>
            </w:pPr>
            <w:r w:rsidRPr="00174B9C">
              <w:rPr>
                <w:sz w:val="26"/>
                <w:szCs w:val="26"/>
              </w:rPr>
              <w:t>1</w:t>
            </w:r>
          </w:p>
        </w:tc>
      </w:tr>
    </w:tbl>
    <w:p w:rsidR="00174B9C" w:rsidRDefault="00174B9C" w:rsidP="00174B9C">
      <w:pPr>
        <w:widowControl w:val="0"/>
        <w:tabs>
          <w:tab w:val="left" w:pos="0"/>
        </w:tabs>
        <w:autoSpaceDE w:val="0"/>
        <w:autoSpaceDN w:val="0"/>
        <w:adjustRightInd w:val="0"/>
        <w:spacing w:before="60"/>
        <w:jc w:val="both"/>
        <w:rPr>
          <w:sz w:val="26"/>
          <w:szCs w:val="26"/>
        </w:rPr>
      </w:pPr>
      <w:r w:rsidRPr="00174B9C">
        <w:rPr>
          <w:sz w:val="26"/>
          <w:szCs w:val="26"/>
        </w:rPr>
        <w:t xml:space="preserve">     </w:t>
      </w:r>
    </w:p>
    <w:p w:rsidR="00174B9C" w:rsidRDefault="00174B9C" w:rsidP="00174B9C">
      <w:pPr>
        <w:widowControl w:val="0"/>
        <w:tabs>
          <w:tab w:val="left" w:pos="0"/>
        </w:tabs>
        <w:autoSpaceDE w:val="0"/>
        <w:autoSpaceDN w:val="0"/>
        <w:adjustRightInd w:val="0"/>
        <w:spacing w:before="60"/>
        <w:jc w:val="both"/>
        <w:rPr>
          <w:sz w:val="26"/>
          <w:szCs w:val="26"/>
        </w:rPr>
      </w:pPr>
      <w:r w:rsidRPr="00174B9C">
        <w:rPr>
          <w:sz w:val="26"/>
          <w:szCs w:val="26"/>
        </w:rPr>
        <w:t xml:space="preserve"> </w:t>
      </w:r>
      <w:r w:rsidRPr="00174B9C">
        <w:rPr>
          <w:b/>
          <w:i/>
          <w:sz w:val="28"/>
          <w:szCs w:val="28"/>
          <w:u w:val="single"/>
        </w:rPr>
        <w:t>Примечание:</w:t>
      </w:r>
      <w:r w:rsidRPr="00174B9C">
        <w:rPr>
          <w:sz w:val="26"/>
          <w:szCs w:val="26"/>
        </w:rPr>
        <w:t xml:space="preserve"> МТП заказать по приложенному опросному листу (Приложение №3.</w:t>
      </w:r>
      <w:r>
        <w:rPr>
          <w:sz w:val="26"/>
          <w:szCs w:val="26"/>
        </w:rPr>
        <w:t>1</w:t>
      </w:r>
      <w:r w:rsidRPr="00174B9C">
        <w:rPr>
          <w:sz w:val="26"/>
          <w:szCs w:val="26"/>
        </w:rPr>
        <w:t>-1 к ТЗ№</w:t>
      </w:r>
      <w:r>
        <w:rPr>
          <w:sz w:val="26"/>
          <w:szCs w:val="26"/>
        </w:rPr>
        <w:t>54</w:t>
      </w:r>
      <w:r w:rsidRPr="00174B9C">
        <w:rPr>
          <w:sz w:val="26"/>
          <w:szCs w:val="26"/>
        </w:rPr>
        <w:t>)</w:t>
      </w:r>
    </w:p>
    <w:p w:rsidR="00174B9C" w:rsidRDefault="00174B9C" w:rsidP="00174B9C">
      <w:pPr>
        <w:widowControl w:val="0"/>
        <w:tabs>
          <w:tab w:val="left" w:pos="0"/>
        </w:tabs>
        <w:autoSpaceDE w:val="0"/>
        <w:autoSpaceDN w:val="0"/>
        <w:adjustRightInd w:val="0"/>
        <w:spacing w:before="60"/>
        <w:jc w:val="both"/>
        <w:rPr>
          <w:sz w:val="26"/>
          <w:szCs w:val="26"/>
        </w:rPr>
      </w:pPr>
    </w:p>
    <w:p w:rsidR="00174B9C" w:rsidRPr="00174B9C" w:rsidRDefault="00174B9C" w:rsidP="00174B9C">
      <w:pPr>
        <w:widowControl w:val="0"/>
        <w:tabs>
          <w:tab w:val="left" w:pos="0"/>
        </w:tabs>
        <w:autoSpaceDE w:val="0"/>
        <w:autoSpaceDN w:val="0"/>
        <w:adjustRightInd w:val="0"/>
        <w:spacing w:before="60"/>
        <w:jc w:val="both"/>
        <w:rPr>
          <w:b/>
          <w:sz w:val="26"/>
          <w:szCs w:val="26"/>
        </w:rPr>
      </w:pPr>
    </w:p>
    <w:p w:rsidR="006042B3" w:rsidRDefault="006042B3">
      <w:pPr>
        <w:rPr>
          <w:b/>
          <w:color w:val="000000"/>
          <w:sz w:val="26"/>
          <w:szCs w:val="26"/>
        </w:rPr>
      </w:pPr>
    </w:p>
    <w:p w:rsidR="006042B3" w:rsidRDefault="006042B3">
      <w:pPr>
        <w:rPr>
          <w:b/>
          <w:color w:val="000000"/>
          <w:sz w:val="26"/>
          <w:szCs w:val="26"/>
        </w:rPr>
      </w:pPr>
    </w:p>
    <w:p w:rsidR="006042B3" w:rsidRDefault="006042B3">
      <w:pPr>
        <w:rPr>
          <w:b/>
          <w:color w:val="000000"/>
          <w:sz w:val="26"/>
          <w:szCs w:val="26"/>
        </w:rPr>
      </w:pPr>
    </w:p>
    <w:p w:rsidR="006042B3" w:rsidRDefault="006042B3">
      <w:pPr>
        <w:rPr>
          <w:b/>
          <w:color w:val="000000"/>
          <w:sz w:val="26"/>
          <w:szCs w:val="26"/>
        </w:rPr>
      </w:pPr>
    </w:p>
    <w:p w:rsidR="006042B3" w:rsidRDefault="006042B3">
      <w:pPr>
        <w:rPr>
          <w:b/>
          <w:color w:val="000000"/>
          <w:sz w:val="26"/>
          <w:szCs w:val="26"/>
        </w:rPr>
      </w:pPr>
    </w:p>
    <w:p w:rsidR="006042B3" w:rsidRDefault="006042B3">
      <w:pPr>
        <w:rPr>
          <w:b/>
          <w:color w:val="000000"/>
          <w:sz w:val="26"/>
          <w:szCs w:val="26"/>
        </w:rPr>
      </w:pPr>
    </w:p>
    <w:p w:rsidR="006042B3" w:rsidRDefault="006042B3">
      <w:pPr>
        <w:rPr>
          <w:b/>
          <w:color w:val="000000"/>
          <w:sz w:val="26"/>
          <w:szCs w:val="26"/>
        </w:rPr>
      </w:pPr>
    </w:p>
    <w:p w:rsidR="006042B3" w:rsidRDefault="006042B3">
      <w:pPr>
        <w:rPr>
          <w:b/>
          <w:color w:val="000000"/>
          <w:sz w:val="26"/>
          <w:szCs w:val="26"/>
        </w:rPr>
      </w:pPr>
    </w:p>
    <w:p w:rsidR="006042B3" w:rsidRDefault="006042B3">
      <w:pPr>
        <w:rPr>
          <w:b/>
          <w:color w:val="000000"/>
          <w:sz w:val="26"/>
          <w:szCs w:val="26"/>
        </w:rPr>
      </w:pPr>
    </w:p>
    <w:p w:rsidR="006042B3" w:rsidRDefault="006042B3">
      <w:pPr>
        <w:rPr>
          <w:b/>
          <w:color w:val="000000"/>
          <w:sz w:val="26"/>
          <w:szCs w:val="26"/>
        </w:rPr>
      </w:pPr>
    </w:p>
    <w:p w:rsidR="006042B3" w:rsidRDefault="006042B3">
      <w:pPr>
        <w:rPr>
          <w:b/>
          <w:color w:val="000000"/>
          <w:sz w:val="26"/>
          <w:szCs w:val="26"/>
        </w:rPr>
      </w:pPr>
    </w:p>
    <w:p w:rsidR="006042B3" w:rsidRDefault="006042B3">
      <w:pPr>
        <w:rPr>
          <w:b/>
          <w:color w:val="000000"/>
          <w:sz w:val="26"/>
          <w:szCs w:val="26"/>
        </w:rPr>
      </w:pPr>
    </w:p>
    <w:p w:rsidR="006042B3" w:rsidRDefault="006042B3">
      <w:pPr>
        <w:rPr>
          <w:b/>
          <w:color w:val="000000"/>
          <w:sz w:val="26"/>
          <w:szCs w:val="26"/>
        </w:rPr>
      </w:pPr>
    </w:p>
    <w:p w:rsidR="006042B3" w:rsidRDefault="006042B3">
      <w:pPr>
        <w:rPr>
          <w:b/>
          <w:color w:val="000000"/>
          <w:sz w:val="26"/>
          <w:szCs w:val="26"/>
        </w:rPr>
      </w:pPr>
    </w:p>
    <w:p w:rsidR="006042B3" w:rsidRDefault="006042B3">
      <w:pPr>
        <w:rPr>
          <w:b/>
          <w:color w:val="000000"/>
          <w:sz w:val="26"/>
          <w:szCs w:val="26"/>
        </w:rPr>
      </w:pPr>
    </w:p>
    <w:p w:rsidR="006042B3" w:rsidRDefault="006042B3">
      <w:pPr>
        <w:rPr>
          <w:b/>
          <w:color w:val="000000"/>
          <w:sz w:val="26"/>
          <w:szCs w:val="26"/>
        </w:rPr>
      </w:pPr>
    </w:p>
    <w:p w:rsidR="006042B3" w:rsidRDefault="006042B3">
      <w:pPr>
        <w:rPr>
          <w:b/>
          <w:color w:val="000000"/>
          <w:sz w:val="26"/>
          <w:szCs w:val="26"/>
        </w:rPr>
      </w:pPr>
    </w:p>
    <w:p w:rsidR="006042B3" w:rsidRDefault="006042B3">
      <w:pPr>
        <w:rPr>
          <w:b/>
          <w:color w:val="000000"/>
          <w:sz w:val="26"/>
          <w:szCs w:val="26"/>
        </w:rPr>
      </w:pPr>
    </w:p>
    <w:p w:rsidR="006042B3" w:rsidRDefault="006042B3">
      <w:pPr>
        <w:rPr>
          <w:b/>
          <w:color w:val="000000"/>
          <w:sz w:val="26"/>
          <w:szCs w:val="26"/>
        </w:rPr>
      </w:pPr>
    </w:p>
    <w:p w:rsidR="006042B3" w:rsidRDefault="006042B3">
      <w:pPr>
        <w:rPr>
          <w:b/>
          <w:color w:val="000000"/>
          <w:sz w:val="26"/>
          <w:szCs w:val="26"/>
        </w:rPr>
      </w:pPr>
    </w:p>
    <w:p w:rsidR="006042B3" w:rsidRDefault="006042B3">
      <w:pPr>
        <w:rPr>
          <w:b/>
          <w:color w:val="000000"/>
          <w:sz w:val="26"/>
          <w:szCs w:val="26"/>
        </w:rPr>
      </w:pPr>
    </w:p>
    <w:p w:rsidR="006042B3" w:rsidRDefault="006042B3">
      <w:pPr>
        <w:rPr>
          <w:b/>
          <w:color w:val="000000"/>
          <w:sz w:val="26"/>
          <w:szCs w:val="26"/>
        </w:rPr>
      </w:pPr>
    </w:p>
    <w:p w:rsidR="006042B3" w:rsidRDefault="006042B3">
      <w:pPr>
        <w:rPr>
          <w:b/>
          <w:color w:val="000000"/>
          <w:sz w:val="26"/>
          <w:szCs w:val="26"/>
        </w:rPr>
      </w:pPr>
    </w:p>
    <w:p w:rsidR="006042B3" w:rsidRDefault="006042B3">
      <w:pPr>
        <w:rPr>
          <w:b/>
          <w:color w:val="000000"/>
          <w:sz w:val="26"/>
          <w:szCs w:val="26"/>
        </w:rPr>
      </w:pPr>
    </w:p>
    <w:p w:rsidR="006042B3" w:rsidRDefault="006042B3">
      <w:pPr>
        <w:rPr>
          <w:b/>
          <w:color w:val="000000"/>
          <w:sz w:val="26"/>
          <w:szCs w:val="26"/>
        </w:rPr>
      </w:pPr>
    </w:p>
    <w:p w:rsidR="006042B3" w:rsidRDefault="006042B3">
      <w:pPr>
        <w:rPr>
          <w:b/>
          <w:color w:val="000000"/>
          <w:sz w:val="26"/>
          <w:szCs w:val="26"/>
        </w:rPr>
      </w:pPr>
    </w:p>
    <w:p w:rsidR="006042B3" w:rsidRDefault="006042B3">
      <w:pPr>
        <w:rPr>
          <w:b/>
          <w:color w:val="000000"/>
          <w:sz w:val="26"/>
          <w:szCs w:val="26"/>
        </w:rPr>
      </w:pPr>
    </w:p>
    <w:p w:rsidR="006042B3" w:rsidRDefault="006042B3">
      <w:pPr>
        <w:rPr>
          <w:b/>
          <w:color w:val="000000"/>
          <w:sz w:val="26"/>
          <w:szCs w:val="26"/>
        </w:rPr>
      </w:pPr>
    </w:p>
    <w:p w:rsidR="006042B3" w:rsidRDefault="006042B3">
      <w:pPr>
        <w:rPr>
          <w:b/>
          <w:color w:val="000000"/>
          <w:sz w:val="26"/>
          <w:szCs w:val="26"/>
        </w:rPr>
      </w:pPr>
    </w:p>
    <w:p w:rsidR="006042B3" w:rsidRDefault="006042B3">
      <w:pPr>
        <w:rPr>
          <w:b/>
          <w:color w:val="000000"/>
          <w:sz w:val="26"/>
          <w:szCs w:val="26"/>
        </w:rPr>
      </w:pPr>
    </w:p>
    <w:p w:rsidR="006042B3" w:rsidRDefault="006042B3">
      <w:pPr>
        <w:rPr>
          <w:b/>
          <w:color w:val="000000"/>
          <w:sz w:val="26"/>
          <w:szCs w:val="26"/>
        </w:rPr>
      </w:pPr>
    </w:p>
    <w:p w:rsidR="006042B3" w:rsidRDefault="006042B3">
      <w:pPr>
        <w:rPr>
          <w:b/>
          <w:color w:val="000000"/>
          <w:sz w:val="26"/>
          <w:szCs w:val="26"/>
        </w:rPr>
      </w:pPr>
    </w:p>
    <w:p w:rsidR="00296EC0" w:rsidRDefault="00296EC0">
      <w:pPr>
        <w:rPr>
          <w:b/>
          <w:color w:val="000000"/>
          <w:sz w:val="26"/>
          <w:szCs w:val="26"/>
        </w:rPr>
      </w:pPr>
    </w:p>
    <w:p w:rsidR="00296EC0" w:rsidRDefault="00296EC0">
      <w:pPr>
        <w:rPr>
          <w:b/>
          <w:color w:val="000000"/>
          <w:sz w:val="26"/>
          <w:szCs w:val="26"/>
        </w:rPr>
      </w:pPr>
    </w:p>
    <w:p w:rsidR="006042B3" w:rsidRDefault="006042B3">
      <w:pPr>
        <w:rPr>
          <w:b/>
          <w:color w:val="000000"/>
          <w:sz w:val="26"/>
          <w:szCs w:val="26"/>
        </w:rPr>
      </w:pPr>
    </w:p>
    <w:p w:rsidR="006042B3" w:rsidRDefault="006042B3">
      <w:pPr>
        <w:rPr>
          <w:b/>
          <w:color w:val="000000"/>
          <w:sz w:val="26"/>
          <w:szCs w:val="26"/>
        </w:rPr>
      </w:pPr>
    </w:p>
    <w:p w:rsidR="006042B3" w:rsidRDefault="006042B3" w:rsidP="006042B3">
      <w:pPr>
        <w:jc w:val="right"/>
        <w:rPr>
          <w:b/>
          <w:color w:val="000000"/>
          <w:sz w:val="26"/>
          <w:szCs w:val="26"/>
        </w:rPr>
      </w:pPr>
      <w:r>
        <w:rPr>
          <w:b/>
          <w:color w:val="000000"/>
          <w:sz w:val="26"/>
          <w:szCs w:val="26"/>
        </w:rPr>
        <w:lastRenderedPageBreak/>
        <w:t>П</w:t>
      </w:r>
      <w:r w:rsidRPr="00896568">
        <w:rPr>
          <w:b/>
          <w:color w:val="000000"/>
          <w:sz w:val="26"/>
          <w:szCs w:val="26"/>
        </w:rPr>
        <w:t>риложение 3.</w:t>
      </w:r>
      <w:r>
        <w:rPr>
          <w:b/>
          <w:color w:val="000000"/>
          <w:sz w:val="26"/>
          <w:szCs w:val="26"/>
        </w:rPr>
        <w:t>2</w:t>
      </w:r>
      <w:r w:rsidRPr="00896568">
        <w:rPr>
          <w:b/>
          <w:color w:val="000000"/>
          <w:sz w:val="26"/>
          <w:szCs w:val="26"/>
        </w:rPr>
        <w:t xml:space="preserve"> к ТЗ №</w:t>
      </w:r>
      <w:r>
        <w:rPr>
          <w:b/>
          <w:color w:val="000000"/>
          <w:sz w:val="26"/>
          <w:szCs w:val="26"/>
        </w:rPr>
        <w:t>54</w:t>
      </w:r>
    </w:p>
    <w:p w:rsidR="006042B3" w:rsidRDefault="006042B3" w:rsidP="006042B3">
      <w:pPr>
        <w:widowControl w:val="0"/>
        <w:tabs>
          <w:tab w:val="left" w:pos="0"/>
        </w:tabs>
        <w:autoSpaceDE w:val="0"/>
        <w:autoSpaceDN w:val="0"/>
        <w:adjustRightInd w:val="0"/>
        <w:spacing w:before="60"/>
        <w:jc w:val="center"/>
        <w:rPr>
          <w:b/>
          <w:sz w:val="26"/>
          <w:szCs w:val="26"/>
        </w:rPr>
      </w:pPr>
      <w:r>
        <w:rPr>
          <w:b/>
          <w:sz w:val="26"/>
          <w:szCs w:val="26"/>
        </w:rPr>
        <w:t>Ведомость объема работ</w:t>
      </w:r>
    </w:p>
    <w:p w:rsidR="006042B3" w:rsidRDefault="006042B3" w:rsidP="006042B3">
      <w:pPr>
        <w:widowControl w:val="0"/>
        <w:tabs>
          <w:tab w:val="left" w:pos="0"/>
        </w:tabs>
        <w:autoSpaceDE w:val="0"/>
        <w:autoSpaceDN w:val="0"/>
        <w:adjustRightInd w:val="0"/>
        <w:spacing w:before="60"/>
        <w:jc w:val="both"/>
        <w:rPr>
          <w:b/>
          <w:sz w:val="26"/>
          <w:szCs w:val="26"/>
        </w:rPr>
      </w:pPr>
      <w:r w:rsidRPr="00FA5FE7">
        <w:rPr>
          <w:b/>
          <w:sz w:val="26"/>
          <w:szCs w:val="26"/>
        </w:rPr>
        <w:t>по объекту</w:t>
      </w:r>
      <w:r>
        <w:rPr>
          <w:b/>
          <w:sz w:val="26"/>
          <w:szCs w:val="26"/>
        </w:rPr>
        <w:t>:</w:t>
      </w:r>
      <w:r w:rsidRPr="00C22FD3">
        <w:t xml:space="preserve"> </w:t>
      </w:r>
      <w:r w:rsidRPr="005B77E2">
        <w:rPr>
          <w:b/>
          <w:sz w:val="26"/>
          <w:szCs w:val="26"/>
        </w:rPr>
        <w:t>с. Матвеевка  в 1170 м на запад от дома по ул.</w:t>
      </w:r>
      <w:r>
        <w:rPr>
          <w:b/>
          <w:sz w:val="26"/>
          <w:szCs w:val="26"/>
        </w:rPr>
        <w:t xml:space="preserve"> </w:t>
      </w:r>
      <w:r w:rsidRPr="005B77E2">
        <w:rPr>
          <w:b/>
          <w:sz w:val="26"/>
          <w:szCs w:val="26"/>
        </w:rPr>
        <w:t>Зеленой, 17</w:t>
      </w:r>
      <w:r w:rsidRPr="00C22FD3">
        <w:rPr>
          <w:b/>
          <w:sz w:val="26"/>
          <w:szCs w:val="26"/>
        </w:rPr>
        <w:t>;</w:t>
      </w:r>
      <w:r>
        <w:rPr>
          <w:b/>
          <w:sz w:val="26"/>
          <w:szCs w:val="26"/>
        </w:rPr>
        <w:t xml:space="preserve"> СМР</w:t>
      </w:r>
    </w:p>
    <w:p w:rsidR="006042B3" w:rsidRPr="00EF4070" w:rsidRDefault="006042B3" w:rsidP="006042B3">
      <w:pPr>
        <w:jc w:val="both"/>
        <w:rPr>
          <w:b/>
          <w:sz w:val="26"/>
          <w:szCs w:val="26"/>
        </w:rPr>
      </w:pPr>
      <w:r w:rsidRPr="00FE3D83">
        <w:rPr>
          <w:b/>
          <w:sz w:val="26"/>
          <w:szCs w:val="26"/>
        </w:rPr>
        <w:t>1.</w:t>
      </w:r>
      <w:r w:rsidRPr="00EF4070">
        <w:rPr>
          <w:sz w:val="26"/>
          <w:szCs w:val="26"/>
        </w:rPr>
        <w:t xml:space="preserve"> </w:t>
      </w:r>
      <w:r w:rsidRPr="00EF4070">
        <w:rPr>
          <w:b/>
          <w:sz w:val="26"/>
          <w:szCs w:val="26"/>
        </w:rPr>
        <w:t>Реконструкция ВЛ-6 кВ от опоры №1/95 Ф.20 ТПт "ГВФ" с. Матвеевка  от опоры №29/4 ф. 20 ВЛ-6кВ  ПС ГВФ демонтаж опор (Инв№HB009820)</w:t>
      </w:r>
    </w:p>
    <w:p w:rsidR="006042B3" w:rsidRDefault="006042B3" w:rsidP="006042B3">
      <w:pPr>
        <w:jc w:val="both"/>
        <w:rPr>
          <w:b/>
          <w:sz w:val="26"/>
          <w:szCs w:val="26"/>
        </w:rPr>
      </w:pPr>
      <w:r>
        <w:rPr>
          <w:b/>
          <w:sz w:val="26"/>
          <w:szCs w:val="26"/>
        </w:rPr>
        <w:t xml:space="preserve"> (заявитель: </w:t>
      </w:r>
      <w:r w:rsidRPr="005B77E2">
        <w:rPr>
          <w:b/>
          <w:sz w:val="26"/>
          <w:szCs w:val="26"/>
        </w:rPr>
        <w:t>Сергеев В.В.</w:t>
      </w:r>
      <w:r>
        <w:rPr>
          <w:b/>
          <w:sz w:val="26"/>
          <w:szCs w:val="26"/>
        </w:rPr>
        <w:t>)</w:t>
      </w:r>
    </w:p>
    <w:p w:rsidR="006042B3" w:rsidRDefault="006042B3" w:rsidP="006042B3">
      <w:pPr>
        <w:jc w:val="both"/>
        <w:rPr>
          <w:b/>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95"/>
        <w:gridCol w:w="2500"/>
      </w:tblGrid>
      <w:tr w:rsidR="006042B3" w:rsidRPr="00C15F81" w:rsidTr="006F09AA">
        <w:trPr>
          <w:jc w:val="center"/>
        </w:trPr>
        <w:tc>
          <w:tcPr>
            <w:tcW w:w="8330" w:type="dxa"/>
            <w:tcBorders>
              <w:top w:val="single" w:sz="4" w:space="0" w:color="auto"/>
              <w:left w:val="single" w:sz="4" w:space="0" w:color="auto"/>
              <w:bottom w:val="single" w:sz="4" w:space="0" w:color="auto"/>
              <w:right w:val="single" w:sz="4" w:space="0" w:color="auto"/>
            </w:tcBorders>
          </w:tcPr>
          <w:p w:rsidR="006042B3" w:rsidRPr="00C15F81" w:rsidRDefault="006042B3" w:rsidP="006F09AA">
            <w:pPr>
              <w:widowControl w:val="0"/>
              <w:contextualSpacing/>
              <w:jc w:val="center"/>
              <w:rPr>
                <w:sz w:val="26"/>
                <w:szCs w:val="26"/>
              </w:rPr>
            </w:pPr>
            <w:r w:rsidRPr="00C15F81">
              <w:rPr>
                <w:sz w:val="26"/>
                <w:szCs w:val="26"/>
              </w:rPr>
              <w:t>Показатель</w:t>
            </w:r>
          </w:p>
        </w:tc>
        <w:tc>
          <w:tcPr>
            <w:tcW w:w="1241" w:type="dxa"/>
            <w:tcBorders>
              <w:top w:val="single" w:sz="4" w:space="0" w:color="auto"/>
              <w:left w:val="single" w:sz="4" w:space="0" w:color="auto"/>
              <w:bottom w:val="single" w:sz="4" w:space="0" w:color="auto"/>
              <w:right w:val="single" w:sz="4" w:space="0" w:color="auto"/>
            </w:tcBorders>
          </w:tcPr>
          <w:p w:rsidR="006042B3" w:rsidRPr="00C15F81" w:rsidRDefault="006042B3" w:rsidP="006F09AA">
            <w:pPr>
              <w:widowControl w:val="0"/>
              <w:ind w:left="1905" w:hanging="1905"/>
              <w:contextualSpacing/>
              <w:jc w:val="center"/>
              <w:rPr>
                <w:sz w:val="26"/>
                <w:szCs w:val="26"/>
              </w:rPr>
            </w:pPr>
            <w:r w:rsidRPr="00C15F81">
              <w:rPr>
                <w:sz w:val="26"/>
                <w:szCs w:val="26"/>
              </w:rPr>
              <w:t>Значение</w:t>
            </w:r>
          </w:p>
        </w:tc>
      </w:tr>
      <w:tr w:rsidR="006042B3" w:rsidRPr="00C15F81" w:rsidTr="006F09AA">
        <w:trPr>
          <w:jc w:val="center"/>
        </w:trPr>
        <w:tc>
          <w:tcPr>
            <w:tcW w:w="8330" w:type="dxa"/>
            <w:tcBorders>
              <w:top w:val="single" w:sz="4" w:space="0" w:color="auto"/>
              <w:left w:val="single" w:sz="4" w:space="0" w:color="auto"/>
              <w:bottom w:val="single" w:sz="4" w:space="0" w:color="auto"/>
              <w:right w:val="single" w:sz="4" w:space="0" w:color="auto"/>
            </w:tcBorders>
          </w:tcPr>
          <w:p w:rsidR="006042B3" w:rsidRPr="00C15F81" w:rsidRDefault="006042B3" w:rsidP="006F09AA">
            <w:pPr>
              <w:widowControl w:val="0"/>
              <w:contextualSpacing/>
              <w:rPr>
                <w:sz w:val="26"/>
                <w:szCs w:val="26"/>
              </w:rPr>
            </w:pPr>
            <w:r>
              <w:rPr>
                <w:sz w:val="26"/>
                <w:szCs w:val="26"/>
              </w:rPr>
              <w:t>Демонтаж/монтаж провода СИП2 на опоре №29/4</w:t>
            </w:r>
          </w:p>
        </w:tc>
        <w:tc>
          <w:tcPr>
            <w:tcW w:w="1241" w:type="dxa"/>
            <w:tcBorders>
              <w:top w:val="single" w:sz="4" w:space="0" w:color="auto"/>
              <w:left w:val="single" w:sz="4" w:space="0" w:color="auto"/>
              <w:bottom w:val="single" w:sz="4" w:space="0" w:color="auto"/>
              <w:right w:val="single" w:sz="4" w:space="0" w:color="auto"/>
            </w:tcBorders>
          </w:tcPr>
          <w:p w:rsidR="006042B3" w:rsidRPr="00C15F81" w:rsidRDefault="006042B3" w:rsidP="006F09AA">
            <w:pPr>
              <w:widowControl w:val="0"/>
              <w:ind w:left="1905" w:hanging="1905"/>
              <w:contextualSpacing/>
              <w:rPr>
                <w:sz w:val="26"/>
                <w:szCs w:val="26"/>
              </w:rPr>
            </w:pPr>
            <w:r>
              <w:rPr>
                <w:sz w:val="26"/>
                <w:szCs w:val="26"/>
              </w:rPr>
              <w:t>1 шт.</w:t>
            </w:r>
          </w:p>
        </w:tc>
      </w:tr>
      <w:tr w:rsidR="006042B3" w:rsidRPr="00C15F81" w:rsidTr="006F09AA">
        <w:trPr>
          <w:jc w:val="center"/>
        </w:trPr>
        <w:tc>
          <w:tcPr>
            <w:tcW w:w="8330" w:type="dxa"/>
            <w:tcBorders>
              <w:top w:val="single" w:sz="4" w:space="0" w:color="auto"/>
              <w:left w:val="single" w:sz="4" w:space="0" w:color="auto"/>
              <w:bottom w:val="single" w:sz="4" w:space="0" w:color="auto"/>
              <w:right w:val="single" w:sz="4" w:space="0" w:color="auto"/>
            </w:tcBorders>
          </w:tcPr>
          <w:p w:rsidR="006042B3" w:rsidRPr="00C15F81" w:rsidRDefault="006042B3" w:rsidP="006F09AA">
            <w:pPr>
              <w:widowControl w:val="0"/>
              <w:contextualSpacing/>
              <w:jc w:val="both"/>
              <w:rPr>
                <w:sz w:val="26"/>
                <w:szCs w:val="26"/>
              </w:rPr>
            </w:pPr>
            <w:r w:rsidRPr="00C15F81">
              <w:rPr>
                <w:sz w:val="26"/>
                <w:szCs w:val="26"/>
              </w:rPr>
              <w:t>Тип и количество устанавливаемых опор:</w:t>
            </w:r>
          </w:p>
        </w:tc>
        <w:tc>
          <w:tcPr>
            <w:tcW w:w="1241" w:type="dxa"/>
            <w:tcBorders>
              <w:top w:val="single" w:sz="4" w:space="0" w:color="auto"/>
              <w:left w:val="single" w:sz="4" w:space="0" w:color="auto"/>
              <w:bottom w:val="single" w:sz="4" w:space="0" w:color="auto"/>
              <w:right w:val="single" w:sz="4" w:space="0" w:color="auto"/>
            </w:tcBorders>
          </w:tcPr>
          <w:p w:rsidR="006042B3" w:rsidRPr="00C15F81" w:rsidRDefault="006042B3" w:rsidP="006F09AA">
            <w:pPr>
              <w:widowControl w:val="0"/>
              <w:contextualSpacing/>
              <w:rPr>
                <w:sz w:val="26"/>
                <w:szCs w:val="26"/>
              </w:rPr>
            </w:pPr>
          </w:p>
        </w:tc>
      </w:tr>
      <w:tr w:rsidR="006042B3" w:rsidRPr="00C15F81" w:rsidTr="006F09AA">
        <w:trPr>
          <w:trHeight w:val="342"/>
          <w:jc w:val="center"/>
        </w:trPr>
        <w:tc>
          <w:tcPr>
            <w:tcW w:w="8330" w:type="dxa"/>
            <w:tcBorders>
              <w:top w:val="single" w:sz="4" w:space="0" w:color="auto"/>
              <w:left w:val="single" w:sz="4" w:space="0" w:color="auto"/>
              <w:bottom w:val="single" w:sz="4" w:space="0" w:color="auto"/>
              <w:right w:val="single" w:sz="4" w:space="0" w:color="auto"/>
            </w:tcBorders>
          </w:tcPr>
          <w:p w:rsidR="006042B3" w:rsidRPr="004402E6" w:rsidRDefault="006042B3" w:rsidP="006F09AA">
            <w:pPr>
              <w:widowControl w:val="0"/>
              <w:contextualSpacing/>
              <w:jc w:val="both"/>
              <w:rPr>
                <w:sz w:val="26"/>
                <w:szCs w:val="26"/>
                <w:highlight w:val="red"/>
              </w:rPr>
            </w:pPr>
            <w:r w:rsidRPr="00261388">
              <w:rPr>
                <w:sz w:val="26"/>
                <w:szCs w:val="26"/>
              </w:rPr>
              <w:t>Демонтаж анкерной ж/б опоры № 29/4 ВЛ-6кВ ф.20 ПС ГВФ</w:t>
            </w:r>
          </w:p>
        </w:tc>
        <w:tc>
          <w:tcPr>
            <w:tcW w:w="1241" w:type="dxa"/>
            <w:tcBorders>
              <w:top w:val="single" w:sz="4" w:space="0" w:color="auto"/>
              <w:left w:val="single" w:sz="4" w:space="0" w:color="auto"/>
              <w:bottom w:val="single" w:sz="4" w:space="0" w:color="auto"/>
              <w:right w:val="single" w:sz="4" w:space="0" w:color="auto"/>
            </w:tcBorders>
          </w:tcPr>
          <w:p w:rsidR="006042B3" w:rsidRPr="00C15F81" w:rsidRDefault="006042B3" w:rsidP="006F09AA">
            <w:pPr>
              <w:widowControl w:val="0"/>
              <w:contextualSpacing/>
              <w:rPr>
                <w:sz w:val="26"/>
                <w:szCs w:val="26"/>
              </w:rPr>
            </w:pPr>
            <w:r w:rsidRPr="00C15F81">
              <w:rPr>
                <w:sz w:val="26"/>
                <w:szCs w:val="26"/>
              </w:rPr>
              <w:t>1 шт.</w:t>
            </w:r>
          </w:p>
        </w:tc>
      </w:tr>
      <w:tr w:rsidR="006042B3" w:rsidRPr="00C15F81" w:rsidTr="006F09AA">
        <w:trPr>
          <w:trHeight w:val="342"/>
          <w:jc w:val="center"/>
        </w:trPr>
        <w:tc>
          <w:tcPr>
            <w:tcW w:w="8330" w:type="dxa"/>
            <w:tcBorders>
              <w:top w:val="single" w:sz="4" w:space="0" w:color="auto"/>
              <w:left w:val="single" w:sz="4" w:space="0" w:color="auto"/>
              <w:bottom w:val="single" w:sz="4" w:space="0" w:color="auto"/>
              <w:right w:val="single" w:sz="4" w:space="0" w:color="auto"/>
            </w:tcBorders>
          </w:tcPr>
          <w:p w:rsidR="006042B3" w:rsidRPr="00F70E7E" w:rsidRDefault="006042B3" w:rsidP="006F09AA">
            <w:pPr>
              <w:widowControl w:val="0"/>
              <w:contextualSpacing/>
              <w:jc w:val="both"/>
              <w:rPr>
                <w:sz w:val="26"/>
                <w:szCs w:val="26"/>
              </w:rPr>
            </w:pPr>
            <w:r>
              <w:rPr>
                <w:sz w:val="26"/>
                <w:szCs w:val="26"/>
              </w:rPr>
              <w:t xml:space="preserve">Монтаж </w:t>
            </w:r>
            <w:r w:rsidRPr="00A67728">
              <w:rPr>
                <w:sz w:val="26"/>
                <w:szCs w:val="26"/>
              </w:rPr>
              <w:t>анкерных ж/б опор  с одним подкосом (</w:t>
            </w:r>
            <w:r w:rsidRPr="00FB6105">
              <w:rPr>
                <w:sz w:val="26"/>
                <w:szCs w:val="26"/>
              </w:rPr>
              <w:t>А20-ЗН – 1 шт., А20-ЗН (концевая) – 1 шт. альбом 27.0002; использовать стойки</w:t>
            </w:r>
            <w:r w:rsidRPr="00A67728">
              <w:rPr>
                <w:sz w:val="26"/>
                <w:szCs w:val="26"/>
              </w:rPr>
              <w:t xml:space="preserve"> СВ </w:t>
            </w:r>
            <w:r>
              <w:rPr>
                <w:sz w:val="26"/>
                <w:szCs w:val="26"/>
              </w:rPr>
              <w:t>105-5</w:t>
            </w:r>
            <w:r w:rsidRPr="00A67728">
              <w:rPr>
                <w:sz w:val="26"/>
                <w:szCs w:val="26"/>
              </w:rPr>
              <w:t>)</w:t>
            </w:r>
          </w:p>
        </w:tc>
        <w:tc>
          <w:tcPr>
            <w:tcW w:w="1241" w:type="dxa"/>
            <w:tcBorders>
              <w:top w:val="single" w:sz="4" w:space="0" w:color="auto"/>
              <w:left w:val="single" w:sz="4" w:space="0" w:color="auto"/>
              <w:bottom w:val="single" w:sz="4" w:space="0" w:color="auto"/>
              <w:right w:val="single" w:sz="4" w:space="0" w:color="auto"/>
            </w:tcBorders>
          </w:tcPr>
          <w:p w:rsidR="006042B3" w:rsidRPr="00FB6105" w:rsidRDefault="006042B3" w:rsidP="006F09AA">
            <w:pPr>
              <w:widowControl w:val="0"/>
              <w:contextualSpacing/>
              <w:rPr>
                <w:sz w:val="26"/>
                <w:szCs w:val="26"/>
              </w:rPr>
            </w:pPr>
            <w:r>
              <w:rPr>
                <w:sz w:val="26"/>
                <w:szCs w:val="26"/>
                <w:lang w:val="en-US"/>
              </w:rPr>
              <w:t xml:space="preserve">1 </w:t>
            </w:r>
            <w:r>
              <w:rPr>
                <w:sz w:val="26"/>
                <w:szCs w:val="26"/>
              </w:rPr>
              <w:t>шт.</w:t>
            </w:r>
          </w:p>
        </w:tc>
      </w:tr>
      <w:tr w:rsidR="006042B3" w:rsidRPr="00C15F81" w:rsidTr="006F09AA">
        <w:trPr>
          <w:jc w:val="center"/>
        </w:trPr>
        <w:tc>
          <w:tcPr>
            <w:tcW w:w="8330" w:type="dxa"/>
            <w:tcBorders>
              <w:top w:val="single" w:sz="4" w:space="0" w:color="auto"/>
              <w:left w:val="single" w:sz="4" w:space="0" w:color="auto"/>
              <w:bottom w:val="single" w:sz="4" w:space="0" w:color="auto"/>
              <w:right w:val="single" w:sz="4" w:space="0" w:color="auto"/>
            </w:tcBorders>
          </w:tcPr>
          <w:p w:rsidR="006042B3" w:rsidRPr="00C15F81" w:rsidRDefault="006042B3" w:rsidP="006F09AA">
            <w:pPr>
              <w:rPr>
                <w:sz w:val="26"/>
                <w:szCs w:val="26"/>
              </w:rPr>
            </w:pPr>
            <w:r>
              <w:rPr>
                <w:color w:val="000000"/>
                <w:sz w:val="26"/>
                <w:szCs w:val="26"/>
              </w:rPr>
              <w:t>Демонтаж/м</w:t>
            </w:r>
            <w:r w:rsidRPr="00C15F81">
              <w:rPr>
                <w:color w:val="000000"/>
                <w:sz w:val="26"/>
                <w:szCs w:val="26"/>
              </w:rPr>
              <w:t xml:space="preserve">онтаж разъединителя </w:t>
            </w:r>
            <w:r w:rsidRPr="00C15F81">
              <w:rPr>
                <w:sz w:val="26"/>
                <w:szCs w:val="26"/>
              </w:rPr>
              <w:t xml:space="preserve">РЛНД-1-10/400 </w:t>
            </w:r>
          </w:p>
        </w:tc>
        <w:tc>
          <w:tcPr>
            <w:tcW w:w="1241" w:type="dxa"/>
            <w:tcBorders>
              <w:top w:val="single" w:sz="4" w:space="0" w:color="auto"/>
              <w:left w:val="single" w:sz="4" w:space="0" w:color="auto"/>
              <w:bottom w:val="single" w:sz="4" w:space="0" w:color="auto"/>
              <w:right w:val="single" w:sz="4" w:space="0" w:color="auto"/>
            </w:tcBorders>
          </w:tcPr>
          <w:p w:rsidR="006042B3" w:rsidRPr="00C15F81" w:rsidRDefault="006042B3" w:rsidP="006F09AA">
            <w:pPr>
              <w:widowControl w:val="0"/>
              <w:contextualSpacing/>
              <w:rPr>
                <w:sz w:val="26"/>
                <w:szCs w:val="26"/>
              </w:rPr>
            </w:pPr>
            <w:r w:rsidRPr="00C15F81">
              <w:rPr>
                <w:sz w:val="26"/>
                <w:szCs w:val="26"/>
              </w:rPr>
              <w:t>1 шт.</w:t>
            </w:r>
          </w:p>
        </w:tc>
      </w:tr>
    </w:tbl>
    <w:p w:rsidR="006042B3" w:rsidRDefault="006042B3" w:rsidP="006042B3">
      <w:pPr>
        <w:tabs>
          <w:tab w:val="left" w:pos="993"/>
        </w:tabs>
        <w:suppressAutoHyphens/>
        <w:ind w:right="-16"/>
        <w:jc w:val="both"/>
        <w:rPr>
          <w:sz w:val="26"/>
          <w:szCs w:val="26"/>
        </w:rPr>
      </w:pPr>
      <w:r w:rsidRPr="00627ADC">
        <w:rPr>
          <w:sz w:val="26"/>
          <w:szCs w:val="26"/>
        </w:rPr>
        <w:t xml:space="preserve">     </w:t>
      </w:r>
    </w:p>
    <w:p w:rsidR="006042B3" w:rsidRDefault="006042B3" w:rsidP="006042B3">
      <w:pPr>
        <w:tabs>
          <w:tab w:val="left" w:pos="993"/>
        </w:tabs>
        <w:suppressAutoHyphens/>
        <w:ind w:right="-16"/>
        <w:jc w:val="both"/>
        <w:rPr>
          <w:b/>
          <w:sz w:val="26"/>
          <w:szCs w:val="26"/>
        </w:rPr>
      </w:pPr>
      <w:r w:rsidRPr="00627ADC">
        <w:rPr>
          <w:b/>
          <w:sz w:val="26"/>
          <w:szCs w:val="26"/>
        </w:rPr>
        <w:t xml:space="preserve"> 2.Реконструкция </w:t>
      </w:r>
      <w:r w:rsidRPr="00C75B4A">
        <w:rPr>
          <w:b/>
          <w:sz w:val="26"/>
          <w:szCs w:val="26"/>
        </w:rPr>
        <w:t>ВЛ-0,4 кВ ф-3 ТП-1344</w:t>
      </w:r>
      <w:r>
        <w:rPr>
          <w:b/>
          <w:sz w:val="26"/>
          <w:szCs w:val="26"/>
        </w:rPr>
        <w:t xml:space="preserve"> </w:t>
      </w:r>
      <w:r w:rsidRPr="00627ADC">
        <w:rPr>
          <w:b/>
          <w:sz w:val="26"/>
          <w:szCs w:val="26"/>
        </w:rPr>
        <w:t xml:space="preserve">с. Матвеевка </w:t>
      </w:r>
      <w:r>
        <w:rPr>
          <w:b/>
          <w:sz w:val="26"/>
          <w:szCs w:val="26"/>
        </w:rPr>
        <w:t xml:space="preserve"> в пролетах </w:t>
      </w:r>
      <w:r w:rsidRPr="00627ADC">
        <w:rPr>
          <w:b/>
          <w:sz w:val="26"/>
          <w:szCs w:val="26"/>
        </w:rPr>
        <w:t xml:space="preserve"> опор №4 </w:t>
      </w:r>
      <w:r>
        <w:rPr>
          <w:b/>
          <w:sz w:val="26"/>
          <w:szCs w:val="26"/>
        </w:rPr>
        <w:t xml:space="preserve">- №10 </w:t>
      </w:r>
      <w:r w:rsidRPr="00627ADC">
        <w:rPr>
          <w:b/>
          <w:sz w:val="26"/>
          <w:szCs w:val="26"/>
        </w:rPr>
        <w:t xml:space="preserve">ф. 3 ТП-1344 </w:t>
      </w:r>
      <w:r>
        <w:rPr>
          <w:b/>
          <w:sz w:val="26"/>
          <w:szCs w:val="26"/>
        </w:rPr>
        <w:t>замена</w:t>
      </w:r>
      <w:r w:rsidRPr="00627ADC">
        <w:rPr>
          <w:b/>
          <w:sz w:val="26"/>
          <w:szCs w:val="26"/>
        </w:rPr>
        <w:t xml:space="preserve"> опор</w:t>
      </w:r>
      <w:r>
        <w:rPr>
          <w:b/>
          <w:sz w:val="26"/>
          <w:szCs w:val="26"/>
        </w:rPr>
        <w:t xml:space="preserve"> СВ 95-3 на СВ 105-5</w:t>
      </w:r>
      <w:r w:rsidRPr="00C75B4A">
        <w:t xml:space="preserve"> </w:t>
      </w:r>
      <w:r w:rsidRPr="00C75B4A">
        <w:rPr>
          <w:b/>
        </w:rPr>
        <w:t>(Инв№</w:t>
      </w:r>
      <w:r w:rsidRPr="00C75B4A">
        <w:rPr>
          <w:b/>
          <w:sz w:val="26"/>
          <w:szCs w:val="26"/>
        </w:rPr>
        <w:t>HB037945</w:t>
      </w:r>
      <w:r>
        <w:rPr>
          <w:b/>
          <w:sz w:val="26"/>
          <w:szCs w:val="26"/>
        </w:rPr>
        <w:t>)</w:t>
      </w:r>
    </w:p>
    <w:p w:rsidR="006042B3" w:rsidRDefault="006042B3" w:rsidP="006042B3">
      <w:pPr>
        <w:tabs>
          <w:tab w:val="left" w:pos="993"/>
        </w:tabs>
        <w:suppressAutoHyphens/>
        <w:ind w:right="-16"/>
        <w:jc w:val="both"/>
        <w:rPr>
          <w:b/>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59"/>
        <w:gridCol w:w="1312"/>
      </w:tblGrid>
      <w:tr w:rsidR="006042B3" w:rsidRPr="00C15F81" w:rsidTr="006F09AA">
        <w:trPr>
          <w:jc w:val="center"/>
        </w:trPr>
        <w:tc>
          <w:tcPr>
            <w:tcW w:w="8259" w:type="dxa"/>
            <w:tcBorders>
              <w:top w:val="single" w:sz="4" w:space="0" w:color="auto"/>
              <w:left w:val="single" w:sz="4" w:space="0" w:color="auto"/>
              <w:bottom w:val="single" w:sz="4" w:space="0" w:color="auto"/>
              <w:right w:val="single" w:sz="4" w:space="0" w:color="auto"/>
            </w:tcBorders>
          </w:tcPr>
          <w:p w:rsidR="006042B3" w:rsidRPr="00C15F81" w:rsidRDefault="006042B3" w:rsidP="006F09AA">
            <w:pPr>
              <w:spacing w:before="60"/>
              <w:contextualSpacing/>
              <w:jc w:val="center"/>
              <w:rPr>
                <w:sz w:val="26"/>
                <w:szCs w:val="26"/>
              </w:rPr>
            </w:pPr>
            <w:r w:rsidRPr="00C15F81">
              <w:rPr>
                <w:sz w:val="26"/>
                <w:szCs w:val="26"/>
              </w:rPr>
              <w:t>Показатель</w:t>
            </w:r>
          </w:p>
        </w:tc>
        <w:tc>
          <w:tcPr>
            <w:tcW w:w="1312" w:type="dxa"/>
            <w:tcBorders>
              <w:top w:val="single" w:sz="4" w:space="0" w:color="auto"/>
              <w:left w:val="single" w:sz="4" w:space="0" w:color="auto"/>
              <w:bottom w:val="single" w:sz="4" w:space="0" w:color="auto"/>
              <w:right w:val="single" w:sz="4" w:space="0" w:color="auto"/>
            </w:tcBorders>
          </w:tcPr>
          <w:p w:rsidR="006042B3" w:rsidRPr="00C15F81" w:rsidRDefault="006042B3" w:rsidP="006F09AA">
            <w:pPr>
              <w:spacing w:before="60"/>
              <w:ind w:left="1905" w:hanging="1905"/>
              <w:contextualSpacing/>
              <w:jc w:val="center"/>
              <w:rPr>
                <w:sz w:val="26"/>
                <w:szCs w:val="26"/>
              </w:rPr>
            </w:pPr>
            <w:r w:rsidRPr="00C15F81">
              <w:rPr>
                <w:sz w:val="26"/>
                <w:szCs w:val="26"/>
              </w:rPr>
              <w:t>Значение</w:t>
            </w:r>
          </w:p>
        </w:tc>
      </w:tr>
      <w:tr w:rsidR="006042B3" w:rsidRPr="00C15F81" w:rsidTr="006F09AA">
        <w:trPr>
          <w:jc w:val="center"/>
        </w:trPr>
        <w:tc>
          <w:tcPr>
            <w:tcW w:w="8259" w:type="dxa"/>
            <w:tcBorders>
              <w:top w:val="single" w:sz="4" w:space="0" w:color="auto"/>
              <w:left w:val="single" w:sz="4" w:space="0" w:color="auto"/>
              <w:bottom w:val="single" w:sz="4" w:space="0" w:color="auto"/>
              <w:right w:val="single" w:sz="4" w:space="0" w:color="auto"/>
            </w:tcBorders>
          </w:tcPr>
          <w:p w:rsidR="006042B3" w:rsidRPr="00C15F81" w:rsidRDefault="006042B3" w:rsidP="006F09AA">
            <w:pPr>
              <w:spacing w:before="60"/>
              <w:contextualSpacing/>
              <w:jc w:val="both"/>
              <w:rPr>
                <w:sz w:val="26"/>
                <w:szCs w:val="26"/>
              </w:rPr>
            </w:pPr>
            <w:r>
              <w:rPr>
                <w:sz w:val="26"/>
                <w:szCs w:val="26"/>
              </w:rPr>
              <w:t>Демонтаж/монтаж</w:t>
            </w:r>
            <w:r w:rsidRPr="00C15F81">
              <w:rPr>
                <w:sz w:val="26"/>
                <w:szCs w:val="26"/>
              </w:rPr>
              <w:t xml:space="preserve"> СИП2</w:t>
            </w:r>
            <w:r>
              <w:rPr>
                <w:sz w:val="26"/>
                <w:szCs w:val="26"/>
              </w:rPr>
              <w:t xml:space="preserve"> 3х7</w:t>
            </w:r>
            <w:r w:rsidRPr="00C15F81">
              <w:rPr>
                <w:sz w:val="26"/>
                <w:szCs w:val="26"/>
              </w:rPr>
              <w:t xml:space="preserve">0+1х54,6: </w:t>
            </w:r>
          </w:p>
        </w:tc>
        <w:tc>
          <w:tcPr>
            <w:tcW w:w="1312" w:type="dxa"/>
            <w:tcBorders>
              <w:top w:val="single" w:sz="4" w:space="0" w:color="auto"/>
              <w:left w:val="single" w:sz="4" w:space="0" w:color="auto"/>
              <w:bottom w:val="single" w:sz="4" w:space="0" w:color="auto"/>
              <w:right w:val="single" w:sz="4" w:space="0" w:color="auto"/>
            </w:tcBorders>
          </w:tcPr>
          <w:p w:rsidR="006042B3" w:rsidRPr="00C15F81" w:rsidRDefault="006042B3" w:rsidP="006F09AA">
            <w:pPr>
              <w:spacing w:before="60"/>
              <w:contextualSpacing/>
              <w:rPr>
                <w:sz w:val="26"/>
                <w:szCs w:val="26"/>
              </w:rPr>
            </w:pPr>
            <w:r>
              <w:rPr>
                <w:sz w:val="26"/>
                <w:szCs w:val="26"/>
              </w:rPr>
              <w:t xml:space="preserve">0,270 </w:t>
            </w:r>
            <w:r w:rsidRPr="00C15F81">
              <w:rPr>
                <w:sz w:val="26"/>
                <w:szCs w:val="26"/>
              </w:rPr>
              <w:t>км</w:t>
            </w:r>
          </w:p>
        </w:tc>
      </w:tr>
      <w:tr w:rsidR="006042B3" w:rsidRPr="00C15F81" w:rsidTr="006F09AA">
        <w:trPr>
          <w:jc w:val="center"/>
        </w:trPr>
        <w:tc>
          <w:tcPr>
            <w:tcW w:w="8259" w:type="dxa"/>
            <w:tcBorders>
              <w:top w:val="single" w:sz="4" w:space="0" w:color="auto"/>
              <w:left w:val="single" w:sz="4" w:space="0" w:color="auto"/>
              <w:bottom w:val="single" w:sz="4" w:space="0" w:color="auto"/>
              <w:right w:val="single" w:sz="4" w:space="0" w:color="auto"/>
            </w:tcBorders>
          </w:tcPr>
          <w:p w:rsidR="006042B3" w:rsidRPr="00C15F81" w:rsidRDefault="006042B3" w:rsidP="006F09AA">
            <w:pPr>
              <w:spacing w:before="60"/>
              <w:contextualSpacing/>
              <w:jc w:val="both"/>
              <w:rPr>
                <w:sz w:val="26"/>
                <w:szCs w:val="26"/>
              </w:rPr>
            </w:pPr>
            <w:r w:rsidRPr="00C15F81">
              <w:rPr>
                <w:sz w:val="26"/>
                <w:szCs w:val="26"/>
              </w:rPr>
              <w:t>Тип и количество устанавливаемых опор:</w:t>
            </w:r>
          </w:p>
        </w:tc>
        <w:tc>
          <w:tcPr>
            <w:tcW w:w="1312" w:type="dxa"/>
            <w:tcBorders>
              <w:top w:val="single" w:sz="4" w:space="0" w:color="auto"/>
              <w:left w:val="single" w:sz="4" w:space="0" w:color="auto"/>
              <w:bottom w:val="single" w:sz="4" w:space="0" w:color="auto"/>
              <w:right w:val="single" w:sz="4" w:space="0" w:color="auto"/>
            </w:tcBorders>
          </w:tcPr>
          <w:p w:rsidR="006042B3" w:rsidRPr="00C15F81" w:rsidRDefault="006042B3" w:rsidP="006F09AA">
            <w:pPr>
              <w:spacing w:before="60"/>
              <w:contextualSpacing/>
              <w:rPr>
                <w:sz w:val="26"/>
                <w:szCs w:val="26"/>
              </w:rPr>
            </w:pPr>
          </w:p>
        </w:tc>
      </w:tr>
      <w:tr w:rsidR="006042B3" w:rsidRPr="00C15F81" w:rsidTr="006F09AA">
        <w:trPr>
          <w:trHeight w:val="615"/>
          <w:jc w:val="center"/>
        </w:trPr>
        <w:tc>
          <w:tcPr>
            <w:tcW w:w="8259" w:type="dxa"/>
            <w:tcBorders>
              <w:top w:val="single" w:sz="4" w:space="0" w:color="auto"/>
              <w:left w:val="single" w:sz="4" w:space="0" w:color="auto"/>
              <w:bottom w:val="single" w:sz="4" w:space="0" w:color="auto"/>
              <w:right w:val="single" w:sz="4" w:space="0" w:color="auto"/>
            </w:tcBorders>
          </w:tcPr>
          <w:p w:rsidR="006042B3" w:rsidRPr="00F70E7E" w:rsidRDefault="006042B3" w:rsidP="006F09AA">
            <w:pPr>
              <w:widowControl w:val="0"/>
              <w:contextualSpacing/>
              <w:jc w:val="both"/>
              <w:rPr>
                <w:sz w:val="26"/>
                <w:szCs w:val="26"/>
              </w:rPr>
            </w:pPr>
            <w:r w:rsidRPr="00F70E7E">
              <w:rPr>
                <w:sz w:val="26"/>
                <w:szCs w:val="26"/>
              </w:rPr>
              <w:t>Монтаж одностоечных ж/б опор (П20-ЗН, альбом 27.0002; использовать стойки СВ 105-5)</w:t>
            </w:r>
          </w:p>
        </w:tc>
        <w:tc>
          <w:tcPr>
            <w:tcW w:w="1312" w:type="dxa"/>
            <w:tcBorders>
              <w:top w:val="single" w:sz="4" w:space="0" w:color="auto"/>
              <w:left w:val="single" w:sz="4" w:space="0" w:color="auto"/>
              <w:bottom w:val="single" w:sz="4" w:space="0" w:color="auto"/>
              <w:right w:val="single" w:sz="4" w:space="0" w:color="auto"/>
            </w:tcBorders>
            <w:vAlign w:val="center"/>
          </w:tcPr>
          <w:p w:rsidR="006042B3" w:rsidRPr="00C15F81" w:rsidRDefault="006042B3" w:rsidP="006F09AA">
            <w:pPr>
              <w:spacing w:before="60"/>
              <w:contextualSpacing/>
              <w:rPr>
                <w:sz w:val="26"/>
                <w:szCs w:val="26"/>
              </w:rPr>
            </w:pPr>
            <w:r>
              <w:rPr>
                <w:sz w:val="26"/>
                <w:szCs w:val="26"/>
              </w:rPr>
              <w:t>4</w:t>
            </w:r>
            <w:r w:rsidRPr="00C15F81">
              <w:rPr>
                <w:sz w:val="26"/>
                <w:szCs w:val="26"/>
              </w:rPr>
              <w:t xml:space="preserve"> шт. </w:t>
            </w:r>
          </w:p>
        </w:tc>
      </w:tr>
      <w:tr w:rsidR="006042B3" w:rsidRPr="00C15F81" w:rsidTr="006F09AA">
        <w:trPr>
          <w:trHeight w:val="717"/>
          <w:jc w:val="center"/>
        </w:trPr>
        <w:tc>
          <w:tcPr>
            <w:tcW w:w="8259" w:type="dxa"/>
            <w:tcBorders>
              <w:top w:val="single" w:sz="4" w:space="0" w:color="auto"/>
              <w:left w:val="single" w:sz="4" w:space="0" w:color="auto"/>
              <w:bottom w:val="single" w:sz="4" w:space="0" w:color="auto"/>
              <w:right w:val="single" w:sz="4" w:space="0" w:color="auto"/>
            </w:tcBorders>
          </w:tcPr>
          <w:p w:rsidR="006042B3" w:rsidRPr="00F70E7E" w:rsidRDefault="006042B3" w:rsidP="006F09AA">
            <w:pPr>
              <w:spacing w:before="60"/>
              <w:contextualSpacing/>
              <w:jc w:val="both"/>
              <w:rPr>
                <w:sz w:val="26"/>
                <w:szCs w:val="26"/>
              </w:rPr>
            </w:pPr>
            <w:r w:rsidRPr="00F70E7E">
              <w:rPr>
                <w:sz w:val="26"/>
                <w:szCs w:val="26"/>
              </w:rPr>
              <w:t>Монтаж анкерных ж/б опор  с одним подкосом (А20-ЗН – 3 шт., альбом 27.0002; использовать стойки СВ 105-5)</w:t>
            </w:r>
          </w:p>
        </w:tc>
        <w:tc>
          <w:tcPr>
            <w:tcW w:w="1312" w:type="dxa"/>
            <w:tcBorders>
              <w:top w:val="single" w:sz="4" w:space="0" w:color="auto"/>
              <w:left w:val="single" w:sz="4" w:space="0" w:color="auto"/>
              <w:bottom w:val="single" w:sz="4" w:space="0" w:color="auto"/>
              <w:right w:val="single" w:sz="4" w:space="0" w:color="auto"/>
            </w:tcBorders>
            <w:vAlign w:val="center"/>
          </w:tcPr>
          <w:p w:rsidR="006042B3" w:rsidRPr="00C15F81" w:rsidRDefault="006042B3" w:rsidP="006F09AA">
            <w:pPr>
              <w:spacing w:before="60"/>
              <w:contextualSpacing/>
              <w:rPr>
                <w:sz w:val="26"/>
                <w:szCs w:val="26"/>
              </w:rPr>
            </w:pPr>
            <w:r>
              <w:rPr>
                <w:sz w:val="26"/>
                <w:szCs w:val="26"/>
              </w:rPr>
              <w:t xml:space="preserve">3 </w:t>
            </w:r>
            <w:r w:rsidRPr="00C15F81">
              <w:rPr>
                <w:sz w:val="26"/>
                <w:szCs w:val="26"/>
              </w:rPr>
              <w:t>шт.</w:t>
            </w:r>
          </w:p>
        </w:tc>
      </w:tr>
      <w:tr w:rsidR="006042B3" w:rsidRPr="00C15F81" w:rsidTr="006F09AA">
        <w:trPr>
          <w:trHeight w:val="411"/>
          <w:jc w:val="center"/>
        </w:trPr>
        <w:tc>
          <w:tcPr>
            <w:tcW w:w="8259" w:type="dxa"/>
            <w:tcBorders>
              <w:top w:val="single" w:sz="4" w:space="0" w:color="auto"/>
              <w:left w:val="single" w:sz="4" w:space="0" w:color="auto"/>
              <w:bottom w:val="single" w:sz="4" w:space="0" w:color="auto"/>
              <w:right w:val="single" w:sz="4" w:space="0" w:color="auto"/>
            </w:tcBorders>
          </w:tcPr>
          <w:p w:rsidR="006042B3" w:rsidRPr="00C15F81" w:rsidRDefault="006042B3" w:rsidP="006F09AA">
            <w:pPr>
              <w:spacing w:before="60"/>
              <w:contextualSpacing/>
              <w:jc w:val="both"/>
              <w:rPr>
                <w:color w:val="000000"/>
                <w:sz w:val="26"/>
                <w:szCs w:val="26"/>
              </w:rPr>
            </w:pPr>
            <w:r>
              <w:rPr>
                <w:color w:val="000000"/>
                <w:sz w:val="26"/>
                <w:szCs w:val="26"/>
              </w:rPr>
              <w:t>Демонтаж одностоечных ж/б опор СВ 95-3 №4,5,7,9</w:t>
            </w:r>
          </w:p>
        </w:tc>
        <w:tc>
          <w:tcPr>
            <w:tcW w:w="1312" w:type="dxa"/>
            <w:tcBorders>
              <w:top w:val="single" w:sz="4" w:space="0" w:color="auto"/>
              <w:left w:val="single" w:sz="4" w:space="0" w:color="auto"/>
              <w:bottom w:val="single" w:sz="4" w:space="0" w:color="auto"/>
              <w:right w:val="single" w:sz="4" w:space="0" w:color="auto"/>
            </w:tcBorders>
            <w:vAlign w:val="center"/>
          </w:tcPr>
          <w:p w:rsidR="006042B3" w:rsidRDefault="006042B3" w:rsidP="006F09AA">
            <w:pPr>
              <w:spacing w:before="60"/>
              <w:contextualSpacing/>
              <w:rPr>
                <w:sz w:val="26"/>
                <w:szCs w:val="26"/>
              </w:rPr>
            </w:pPr>
            <w:r>
              <w:rPr>
                <w:sz w:val="26"/>
                <w:szCs w:val="26"/>
              </w:rPr>
              <w:t xml:space="preserve">4 шт. </w:t>
            </w:r>
          </w:p>
        </w:tc>
      </w:tr>
      <w:tr w:rsidR="006042B3" w:rsidRPr="00C15F81" w:rsidTr="006F09AA">
        <w:trPr>
          <w:trHeight w:val="411"/>
          <w:jc w:val="center"/>
        </w:trPr>
        <w:tc>
          <w:tcPr>
            <w:tcW w:w="8259" w:type="dxa"/>
            <w:tcBorders>
              <w:top w:val="single" w:sz="4" w:space="0" w:color="auto"/>
              <w:left w:val="single" w:sz="4" w:space="0" w:color="auto"/>
              <w:bottom w:val="single" w:sz="4" w:space="0" w:color="auto"/>
              <w:right w:val="single" w:sz="4" w:space="0" w:color="auto"/>
            </w:tcBorders>
          </w:tcPr>
          <w:p w:rsidR="006042B3" w:rsidRDefault="006042B3" w:rsidP="006F09AA">
            <w:pPr>
              <w:spacing w:before="60"/>
              <w:contextualSpacing/>
              <w:jc w:val="both"/>
              <w:rPr>
                <w:color w:val="000000"/>
                <w:sz w:val="26"/>
                <w:szCs w:val="26"/>
              </w:rPr>
            </w:pPr>
            <w:r>
              <w:rPr>
                <w:color w:val="000000"/>
                <w:sz w:val="26"/>
                <w:szCs w:val="26"/>
              </w:rPr>
              <w:t>Демонтаж одностоечных ж/б опор с одним подкосом СВ 95-3 №6,8,10</w:t>
            </w:r>
          </w:p>
        </w:tc>
        <w:tc>
          <w:tcPr>
            <w:tcW w:w="1312" w:type="dxa"/>
            <w:tcBorders>
              <w:top w:val="single" w:sz="4" w:space="0" w:color="auto"/>
              <w:left w:val="single" w:sz="4" w:space="0" w:color="auto"/>
              <w:bottom w:val="single" w:sz="4" w:space="0" w:color="auto"/>
              <w:right w:val="single" w:sz="4" w:space="0" w:color="auto"/>
            </w:tcBorders>
            <w:vAlign w:val="center"/>
          </w:tcPr>
          <w:p w:rsidR="006042B3" w:rsidRDefault="006042B3" w:rsidP="006F09AA">
            <w:pPr>
              <w:spacing w:before="60"/>
              <w:contextualSpacing/>
              <w:rPr>
                <w:sz w:val="26"/>
                <w:szCs w:val="26"/>
              </w:rPr>
            </w:pPr>
            <w:r>
              <w:rPr>
                <w:sz w:val="26"/>
                <w:szCs w:val="26"/>
              </w:rPr>
              <w:t>3 шт.</w:t>
            </w:r>
          </w:p>
        </w:tc>
      </w:tr>
      <w:tr w:rsidR="006042B3" w:rsidRPr="00CB25ED" w:rsidTr="006F09AA">
        <w:trPr>
          <w:trHeight w:val="283"/>
          <w:jc w:val="center"/>
        </w:trPr>
        <w:tc>
          <w:tcPr>
            <w:tcW w:w="8259" w:type="dxa"/>
            <w:tcBorders>
              <w:top w:val="single" w:sz="4" w:space="0" w:color="auto"/>
              <w:left w:val="single" w:sz="4" w:space="0" w:color="auto"/>
              <w:bottom w:val="single" w:sz="4" w:space="0" w:color="auto"/>
              <w:right w:val="single" w:sz="4" w:space="0" w:color="auto"/>
            </w:tcBorders>
          </w:tcPr>
          <w:p w:rsidR="006042B3" w:rsidRPr="00780998" w:rsidRDefault="006042B3" w:rsidP="006F09AA">
            <w:pPr>
              <w:widowControl w:val="0"/>
              <w:contextualSpacing/>
              <w:jc w:val="both"/>
              <w:rPr>
                <w:sz w:val="26"/>
                <w:szCs w:val="26"/>
              </w:rPr>
            </w:pPr>
            <w:r w:rsidRPr="00780998">
              <w:rPr>
                <w:sz w:val="26"/>
                <w:szCs w:val="26"/>
              </w:rPr>
              <w:t xml:space="preserve">Установка заземления траверс: </w:t>
            </w:r>
          </w:p>
          <w:p w:rsidR="006042B3" w:rsidRPr="00780998" w:rsidRDefault="006042B3" w:rsidP="006F09AA">
            <w:pPr>
              <w:widowControl w:val="0"/>
              <w:contextualSpacing/>
              <w:jc w:val="both"/>
              <w:rPr>
                <w:sz w:val="26"/>
                <w:szCs w:val="26"/>
              </w:rPr>
            </w:pPr>
            <w:r w:rsidRPr="00780998">
              <w:rPr>
                <w:sz w:val="26"/>
                <w:szCs w:val="26"/>
              </w:rPr>
              <w:t xml:space="preserve">- двойной спуск по телу опоры - круг стальной диам.10 мм, ГОСТ 2590-2006, </w:t>
            </w:r>
            <w:r w:rsidRPr="00780998">
              <w:rPr>
                <w:sz w:val="26"/>
                <w:szCs w:val="26"/>
                <w:lang w:val="en-US"/>
              </w:rPr>
              <w:t>L</w:t>
            </w:r>
            <w:r w:rsidRPr="00780998">
              <w:rPr>
                <w:sz w:val="26"/>
                <w:szCs w:val="26"/>
              </w:rPr>
              <w:t xml:space="preserve">=8м каждый; </w:t>
            </w:r>
          </w:p>
          <w:p w:rsidR="006042B3" w:rsidRPr="00CB25ED" w:rsidRDefault="006042B3" w:rsidP="006F09AA">
            <w:pPr>
              <w:spacing w:before="60"/>
              <w:jc w:val="both"/>
              <w:rPr>
                <w:sz w:val="26"/>
                <w:szCs w:val="26"/>
              </w:rPr>
            </w:pPr>
            <w:r w:rsidRPr="00CB25ED">
              <w:rPr>
                <w:sz w:val="26"/>
                <w:szCs w:val="26"/>
              </w:rPr>
              <w:t xml:space="preserve">- забивка вертикальных заземлителей – уголок стальной 50х50х5 мм, ГОСТ 8509-93, </w:t>
            </w:r>
            <w:r w:rsidRPr="00CB25ED">
              <w:rPr>
                <w:sz w:val="26"/>
                <w:szCs w:val="26"/>
                <w:lang w:val="en-US"/>
              </w:rPr>
              <w:t>L</w:t>
            </w:r>
            <w:r w:rsidRPr="00CB25ED">
              <w:rPr>
                <w:sz w:val="26"/>
                <w:szCs w:val="26"/>
              </w:rPr>
              <w:t xml:space="preserve"> =3 м.</w:t>
            </w:r>
          </w:p>
        </w:tc>
        <w:tc>
          <w:tcPr>
            <w:tcW w:w="1312" w:type="dxa"/>
            <w:tcBorders>
              <w:top w:val="single" w:sz="4" w:space="0" w:color="auto"/>
              <w:left w:val="single" w:sz="4" w:space="0" w:color="auto"/>
              <w:bottom w:val="single" w:sz="4" w:space="0" w:color="auto"/>
              <w:right w:val="single" w:sz="4" w:space="0" w:color="auto"/>
            </w:tcBorders>
            <w:vAlign w:val="center"/>
          </w:tcPr>
          <w:p w:rsidR="006042B3" w:rsidRPr="00CB25ED" w:rsidRDefault="006042B3" w:rsidP="006F09AA">
            <w:pPr>
              <w:spacing w:before="60"/>
              <w:contextualSpacing/>
              <w:rPr>
                <w:sz w:val="26"/>
                <w:szCs w:val="26"/>
              </w:rPr>
            </w:pPr>
            <w:r>
              <w:rPr>
                <w:sz w:val="26"/>
                <w:szCs w:val="26"/>
              </w:rPr>
              <w:t>7</w:t>
            </w:r>
            <w:r w:rsidRPr="00CB25ED">
              <w:rPr>
                <w:sz w:val="26"/>
                <w:szCs w:val="26"/>
              </w:rPr>
              <w:t xml:space="preserve"> шт.</w:t>
            </w:r>
          </w:p>
        </w:tc>
      </w:tr>
      <w:tr w:rsidR="006042B3" w:rsidRPr="00CB25ED" w:rsidTr="006F09AA">
        <w:trPr>
          <w:jc w:val="center"/>
        </w:trPr>
        <w:tc>
          <w:tcPr>
            <w:tcW w:w="8259" w:type="dxa"/>
            <w:tcBorders>
              <w:top w:val="single" w:sz="4" w:space="0" w:color="auto"/>
              <w:left w:val="single" w:sz="4" w:space="0" w:color="auto"/>
              <w:bottom w:val="single" w:sz="4" w:space="0" w:color="auto"/>
              <w:right w:val="single" w:sz="4" w:space="0" w:color="auto"/>
            </w:tcBorders>
          </w:tcPr>
          <w:p w:rsidR="006042B3" w:rsidRPr="00CB25ED" w:rsidRDefault="006042B3" w:rsidP="006F09AA">
            <w:pPr>
              <w:spacing w:before="60"/>
              <w:contextualSpacing/>
              <w:jc w:val="both"/>
              <w:rPr>
                <w:sz w:val="26"/>
                <w:szCs w:val="26"/>
              </w:rPr>
            </w:pPr>
            <w:r w:rsidRPr="00CB25ED">
              <w:rPr>
                <w:sz w:val="26"/>
                <w:szCs w:val="26"/>
              </w:rPr>
              <w:t>Монтаж УЗПН</w:t>
            </w:r>
          </w:p>
        </w:tc>
        <w:tc>
          <w:tcPr>
            <w:tcW w:w="1312" w:type="dxa"/>
            <w:tcBorders>
              <w:top w:val="single" w:sz="4" w:space="0" w:color="auto"/>
              <w:left w:val="single" w:sz="4" w:space="0" w:color="auto"/>
              <w:bottom w:val="single" w:sz="4" w:space="0" w:color="auto"/>
              <w:right w:val="single" w:sz="4" w:space="0" w:color="auto"/>
            </w:tcBorders>
          </w:tcPr>
          <w:p w:rsidR="006042B3" w:rsidRPr="00CB25ED" w:rsidRDefault="006042B3" w:rsidP="006F09AA">
            <w:pPr>
              <w:spacing w:before="60"/>
              <w:contextualSpacing/>
              <w:rPr>
                <w:sz w:val="26"/>
                <w:szCs w:val="26"/>
              </w:rPr>
            </w:pPr>
            <w:r>
              <w:rPr>
                <w:sz w:val="26"/>
                <w:szCs w:val="26"/>
              </w:rPr>
              <w:t>7</w:t>
            </w:r>
            <w:r w:rsidRPr="00CB25ED">
              <w:rPr>
                <w:sz w:val="26"/>
                <w:szCs w:val="26"/>
              </w:rPr>
              <w:t xml:space="preserve"> шт.</w:t>
            </w:r>
          </w:p>
        </w:tc>
      </w:tr>
      <w:tr w:rsidR="006042B3" w:rsidRPr="00CB25ED" w:rsidTr="006F09AA">
        <w:trPr>
          <w:jc w:val="center"/>
        </w:trPr>
        <w:tc>
          <w:tcPr>
            <w:tcW w:w="8259" w:type="dxa"/>
            <w:tcBorders>
              <w:top w:val="single" w:sz="4" w:space="0" w:color="auto"/>
              <w:left w:val="single" w:sz="4" w:space="0" w:color="auto"/>
              <w:bottom w:val="single" w:sz="4" w:space="0" w:color="auto"/>
              <w:right w:val="single" w:sz="4" w:space="0" w:color="auto"/>
            </w:tcBorders>
          </w:tcPr>
          <w:p w:rsidR="006042B3" w:rsidRPr="00CB25ED" w:rsidRDefault="006042B3" w:rsidP="006F09AA">
            <w:pPr>
              <w:spacing w:before="60"/>
              <w:contextualSpacing/>
              <w:jc w:val="both"/>
              <w:rPr>
                <w:sz w:val="26"/>
                <w:szCs w:val="26"/>
              </w:rPr>
            </w:pPr>
            <w:r w:rsidRPr="00CB25ED">
              <w:rPr>
                <w:rFonts w:eastAsia="Calibri"/>
                <w:sz w:val="26"/>
                <w:szCs w:val="26"/>
                <w:lang w:eastAsia="en-US"/>
              </w:rPr>
              <w:t>Антивандальная маркировка провода СИП нитрокраской белого цвета на барабане, ширина маркировки, послойно </w:t>
            </w:r>
          </w:p>
        </w:tc>
        <w:tc>
          <w:tcPr>
            <w:tcW w:w="1312" w:type="dxa"/>
            <w:tcBorders>
              <w:top w:val="single" w:sz="4" w:space="0" w:color="auto"/>
              <w:left w:val="single" w:sz="4" w:space="0" w:color="auto"/>
              <w:bottom w:val="single" w:sz="4" w:space="0" w:color="auto"/>
              <w:right w:val="single" w:sz="4" w:space="0" w:color="auto"/>
            </w:tcBorders>
          </w:tcPr>
          <w:p w:rsidR="006042B3" w:rsidRPr="00CB25ED" w:rsidRDefault="006042B3" w:rsidP="006F09AA">
            <w:pPr>
              <w:spacing w:before="60"/>
              <w:contextualSpacing/>
              <w:rPr>
                <w:sz w:val="26"/>
                <w:szCs w:val="26"/>
              </w:rPr>
            </w:pPr>
            <w:r w:rsidRPr="00CB25ED">
              <w:rPr>
                <w:sz w:val="26"/>
                <w:szCs w:val="26"/>
              </w:rPr>
              <w:t>10 см</w:t>
            </w:r>
          </w:p>
        </w:tc>
      </w:tr>
      <w:tr w:rsidR="006042B3" w:rsidRPr="00C15F81" w:rsidTr="006F09AA">
        <w:trPr>
          <w:jc w:val="center"/>
        </w:trPr>
        <w:tc>
          <w:tcPr>
            <w:tcW w:w="8259" w:type="dxa"/>
            <w:tcBorders>
              <w:top w:val="single" w:sz="4" w:space="0" w:color="auto"/>
              <w:left w:val="single" w:sz="4" w:space="0" w:color="auto"/>
              <w:bottom w:val="single" w:sz="4" w:space="0" w:color="auto"/>
              <w:right w:val="single" w:sz="4" w:space="0" w:color="auto"/>
            </w:tcBorders>
          </w:tcPr>
          <w:p w:rsidR="006042B3" w:rsidRPr="00CB25ED" w:rsidRDefault="006042B3" w:rsidP="006F09AA">
            <w:pPr>
              <w:autoSpaceDN w:val="0"/>
              <w:spacing w:before="60"/>
              <w:jc w:val="both"/>
              <w:rPr>
                <w:sz w:val="26"/>
                <w:szCs w:val="26"/>
              </w:rPr>
            </w:pPr>
            <w:r w:rsidRPr="00CB25ED">
              <w:rPr>
                <w:sz w:val="26"/>
                <w:szCs w:val="26"/>
              </w:rPr>
              <w:t>Измерение сопротивления растеканию тока заземлителя</w:t>
            </w:r>
          </w:p>
        </w:tc>
        <w:tc>
          <w:tcPr>
            <w:tcW w:w="1312" w:type="dxa"/>
            <w:tcBorders>
              <w:top w:val="single" w:sz="4" w:space="0" w:color="auto"/>
              <w:left w:val="single" w:sz="4" w:space="0" w:color="auto"/>
              <w:bottom w:val="single" w:sz="4" w:space="0" w:color="auto"/>
              <w:right w:val="single" w:sz="4" w:space="0" w:color="auto"/>
            </w:tcBorders>
          </w:tcPr>
          <w:p w:rsidR="006042B3" w:rsidRPr="00C15F81" w:rsidRDefault="006042B3" w:rsidP="006F09AA">
            <w:pPr>
              <w:widowControl w:val="0"/>
              <w:spacing w:before="60"/>
              <w:contextualSpacing/>
              <w:rPr>
                <w:sz w:val="26"/>
                <w:szCs w:val="26"/>
              </w:rPr>
            </w:pPr>
            <w:r w:rsidRPr="00CB25ED">
              <w:rPr>
                <w:sz w:val="26"/>
                <w:szCs w:val="26"/>
              </w:rPr>
              <w:t xml:space="preserve"> </w:t>
            </w:r>
            <w:r>
              <w:rPr>
                <w:sz w:val="26"/>
                <w:szCs w:val="26"/>
              </w:rPr>
              <w:t>7</w:t>
            </w:r>
            <w:r w:rsidRPr="00CB25ED">
              <w:rPr>
                <w:sz w:val="26"/>
                <w:szCs w:val="26"/>
              </w:rPr>
              <w:t xml:space="preserve"> шт.</w:t>
            </w:r>
            <w:r w:rsidRPr="00C15F81">
              <w:rPr>
                <w:sz w:val="26"/>
                <w:szCs w:val="26"/>
              </w:rPr>
              <w:t xml:space="preserve"> </w:t>
            </w:r>
          </w:p>
        </w:tc>
      </w:tr>
    </w:tbl>
    <w:p w:rsidR="006042B3" w:rsidRDefault="006042B3" w:rsidP="006042B3">
      <w:pPr>
        <w:tabs>
          <w:tab w:val="left" w:pos="993"/>
        </w:tabs>
        <w:suppressAutoHyphens/>
        <w:ind w:right="-16"/>
        <w:jc w:val="both"/>
        <w:rPr>
          <w:b/>
          <w:sz w:val="26"/>
          <w:szCs w:val="26"/>
        </w:rPr>
      </w:pPr>
    </w:p>
    <w:p w:rsidR="006042B3" w:rsidRDefault="006042B3" w:rsidP="006042B3">
      <w:pPr>
        <w:tabs>
          <w:tab w:val="left" w:pos="993"/>
        </w:tabs>
        <w:suppressAutoHyphens/>
        <w:ind w:right="-16"/>
        <w:jc w:val="both"/>
        <w:rPr>
          <w:b/>
          <w:sz w:val="26"/>
          <w:szCs w:val="26"/>
        </w:rPr>
      </w:pPr>
      <w:r>
        <w:rPr>
          <w:b/>
          <w:sz w:val="26"/>
          <w:szCs w:val="26"/>
        </w:rPr>
        <w:t>3</w:t>
      </w:r>
      <w:r w:rsidRPr="00627ADC">
        <w:rPr>
          <w:b/>
          <w:sz w:val="26"/>
          <w:szCs w:val="26"/>
        </w:rPr>
        <w:t>.</w:t>
      </w:r>
      <w:r w:rsidRPr="00EF3E62">
        <w:rPr>
          <w:sz w:val="26"/>
          <w:szCs w:val="26"/>
        </w:rPr>
        <w:t xml:space="preserve"> </w:t>
      </w:r>
      <w:r w:rsidRPr="00EF3E62">
        <w:rPr>
          <w:b/>
          <w:sz w:val="26"/>
          <w:szCs w:val="26"/>
        </w:rPr>
        <w:t>Реконструкция ВЛ-0,4 кВ ф-3 ТП-1344 от оп.№4, 10 с. Матвеевка  в пролетах опор.№10 - 15/3 замена опор СВ 95-3 на СВ 105-5 опор (Инв№</w:t>
      </w:r>
      <w:r w:rsidRPr="00EF3E62">
        <w:rPr>
          <w:b/>
        </w:rPr>
        <w:t xml:space="preserve"> </w:t>
      </w:r>
      <w:r w:rsidRPr="00EF3E62">
        <w:rPr>
          <w:b/>
          <w:sz w:val="26"/>
          <w:szCs w:val="26"/>
        </w:rPr>
        <w:t>HB038303)</w:t>
      </w:r>
    </w:p>
    <w:p w:rsidR="006042B3" w:rsidRPr="00EF3E62" w:rsidRDefault="006042B3" w:rsidP="006042B3">
      <w:pPr>
        <w:tabs>
          <w:tab w:val="left" w:pos="993"/>
        </w:tabs>
        <w:suppressAutoHyphens/>
        <w:ind w:right="-16"/>
        <w:jc w:val="both"/>
        <w:rPr>
          <w:b/>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59"/>
        <w:gridCol w:w="1312"/>
      </w:tblGrid>
      <w:tr w:rsidR="006042B3" w:rsidRPr="00C15F81" w:rsidTr="006F09AA">
        <w:trPr>
          <w:jc w:val="center"/>
        </w:trPr>
        <w:tc>
          <w:tcPr>
            <w:tcW w:w="8259" w:type="dxa"/>
            <w:tcBorders>
              <w:top w:val="single" w:sz="4" w:space="0" w:color="auto"/>
              <w:left w:val="single" w:sz="4" w:space="0" w:color="auto"/>
              <w:bottom w:val="single" w:sz="4" w:space="0" w:color="auto"/>
              <w:right w:val="single" w:sz="4" w:space="0" w:color="auto"/>
            </w:tcBorders>
          </w:tcPr>
          <w:p w:rsidR="006042B3" w:rsidRPr="00C15F81" w:rsidRDefault="006042B3" w:rsidP="006F09AA">
            <w:pPr>
              <w:spacing w:before="60"/>
              <w:contextualSpacing/>
              <w:jc w:val="center"/>
              <w:rPr>
                <w:sz w:val="26"/>
                <w:szCs w:val="26"/>
              </w:rPr>
            </w:pPr>
            <w:r w:rsidRPr="00C15F81">
              <w:rPr>
                <w:sz w:val="26"/>
                <w:szCs w:val="26"/>
              </w:rPr>
              <w:t>Показатель</w:t>
            </w:r>
          </w:p>
        </w:tc>
        <w:tc>
          <w:tcPr>
            <w:tcW w:w="1312" w:type="dxa"/>
            <w:tcBorders>
              <w:top w:val="single" w:sz="4" w:space="0" w:color="auto"/>
              <w:left w:val="single" w:sz="4" w:space="0" w:color="auto"/>
              <w:bottom w:val="single" w:sz="4" w:space="0" w:color="auto"/>
              <w:right w:val="single" w:sz="4" w:space="0" w:color="auto"/>
            </w:tcBorders>
          </w:tcPr>
          <w:p w:rsidR="006042B3" w:rsidRPr="00C15F81" w:rsidRDefault="006042B3" w:rsidP="006F09AA">
            <w:pPr>
              <w:spacing w:before="60"/>
              <w:ind w:left="1905" w:hanging="1905"/>
              <w:contextualSpacing/>
              <w:jc w:val="center"/>
              <w:rPr>
                <w:sz w:val="26"/>
                <w:szCs w:val="26"/>
              </w:rPr>
            </w:pPr>
            <w:r w:rsidRPr="00C15F81">
              <w:rPr>
                <w:sz w:val="26"/>
                <w:szCs w:val="26"/>
              </w:rPr>
              <w:t>Значение</w:t>
            </w:r>
          </w:p>
        </w:tc>
      </w:tr>
      <w:tr w:rsidR="006042B3" w:rsidRPr="00C15F81" w:rsidTr="006F09AA">
        <w:trPr>
          <w:jc w:val="center"/>
        </w:trPr>
        <w:tc>
          <w:tcPr>
            <w:tcW w:w="8259" w:type="dxa"/>
            <w:tcBorders>
              <w:top w:val="single" w:sz="4" w:space="0" w:color="auto"/>
              <w:left w:val="single" w:sz="4" w:space="0" w:color="auto"/>
              <w:bottom w:val="single" w:sz="4" w:space="0" w:color="auto"/>
              <w:right w:val="single" w:sz="4" w:space="0" w:color="auto"/>
            </w:tcBorders>
          </w:tcPr>
          <w:p w:rsidR="006042B3" w:rsidRPr="00C15F81" w:rsidRDefault="006042B3" w:rsidP="006F09AA">
            <w:pPr>
              <w:spacing w:before="60"/>
              <w:contextualSpacing/>
              <w:jc w:val="both"/>
              <w:rPr>
                <w:sz w:val="26"/>
                <w:szCs w:val="26"/>
              </w:rPr>
            </w:pPr>
            <w:r>
              <w:rPr>
                <w:sz w:val="26"/>
                <w:szCs w:val="26"/>
              </w:rPr>
              <w:t>Демонтаж/монтаж</w:t>
            </w:r>
            <w:r w:rsidRPr="00C15F81">
              <w:rPr>
                <w:sz w:val="26"/>
                <w:szCs w:val="26"/>
              </w:rPr>
              <w:t xml:space="preserve"> СИП2 3х50+1х54,6: </w:t>
            </w:r>
          </w:p>
        </w:tc>
        <w:tc>
          <w:tcPr>
            <w:tcW w:w="1312" w:type="dxa"/>
            <w:tcBorders>
              <w:top w:val="single" w:sz="4" w:space="0" w:color="auto"/>
              <w:left w:val="single" w:sz="4" w:space="0" w:color="auto"/>
              <w:bottom w:val="single" w:sz="4" w:space="0" w:color="auto"/>
              <w:right w:val="single" w:sz="4" w:space="0" w:color="auto"/>
            </w:tcBorders>
          </w:tcPr>
          <w:p w:rsidR="006042B3" w:rsidRPr="00C15F81" w:rsidRDefault="006042B3" w:rsidP="006F09AA">
            <w:pPr>
              <w:spacing w:before="60"/>
              <w:contextualSpacing/>
              <w:rPr>
                <w:sz w:val="26"/>
                <w:szCs w:val="26"/>
              </w:rPr>
            </w:pPr>
            <w:r>
              <w:rPr>
                <w:sz w:val="26"/>
                <w:szCs w:val="26"/>
              </w:rPr>
              <w:t xml:space="preserve">0,256 </w:t>
            </w:r>
            <w:r w:rsidRPr="00C15F81">
              <w:rPr>
                <w:sz w:val="26"/>
                <w:szCs w:val="26"/>
              </w:rPr>
              <w:t>км.</w:t>
            </w:r>
          </w:p>
        </w:tc>
      </w:tr>
      <w:tr w:rsidR="006042B3" w:rsidRPr="00C15F81" w:rsidTr="006F09AA">
        <w:trPr>
          <w:jc w:val="center"/>
        </w:trPr>
        <w:tc>
          <w:tcPr>
            <w:tcW w:w="8259" w:type="dxa"/>
            <w:tcBorders>
              <w:top w:val="single" w:sz="4" w:space="0" w:color="auto"/>
              <w:left w:val="single" w:sz="4" w:space="0" w:color="auto"/>
              <w:bottom w:val="single" w:sz="4" w:space="0" w:color="auto"/>
              <w:right w:val="single" w:sz="4" w:space="0" w:color="auto"/>
            </w:tcBorders>
          </w:tcPr>
          <w:p w:rsidR="006042B3" w:rsidRPr="00C15F81" w:rsidRDefault="006042B3" w:rsidP="006F09AA">
            <w:pPr>
              <w:spacing w:before="60"/>
              <w:contextualSpacing/>
              <w:jc w:val="both"/>
              <w:rPr>
                <w:sz w:val="26"/>
                <w:szCs w:val="26"/>
              </w:rPr>
            </w:pPr>
            <w:r w:rsidRPr="00C15F81">
              <w:rPr>
                <w:sz w:val="26"/>
                <w:szCs w:val="26"/>
              </w:rPr>
              <w:t>Тип и количество устанавливаемых опор:</w:t>
            </w:r>
          </w:p>
        </w:tc>
        <w:tc>
          <w:tcPr>
            <w:tcW w:w="1312" w:type="dxa"/>
            <w:tcBorders>
              <w:top w:val="single" w:sz="4" w:space="0" w:color="auto"/>
              <w:left w:val="single" w:sz="4" w:space="0" w:color="auto"/>
              <w:bottom w:val="single" w:sz="4" w:space="0" w:color="auto"/>
              <w:right w:val="single" w:sz="4" w:space="0" w:color="auto"/>
            </w:tcBorders>
          </w:tcPr>
          <w:p w:rsidR="006042B3" w:rsidRPr="00C15F81" w:rsidRDefault="006042B3" w:rsidP="006F09AA">
            <w:pPr>
              <w:spacing w:before="60"/>
              <w:contextualSpacing/>
              <w:rPr>
                <w:sz w:val="26"/>
                <w:szCs w:val="26"/>
              </w:rPr>
            </w:pPr>
          </w:p>
        </w:tc>
      </w:tr>
      <w:tr w:rsidR="006042B3" w:rsidRPr="00C15F81" w:rsidTr="006F09AA">
        <w:trPr>
          <w:jc w:val="center"/>
        </w:trPr>
        <w:tc>
          <w:tcPr>
            <w:tcW w:w="8259" w:type="dxa"/>
            <w:tcBorders>
              <w:top w:val="single" w:sz="4" w:space="0" w:color="auto"/>
              <w:left w:val="single" w:sz="4" w:space="0" w:color="auto"/>
              <w:bottom w:val="single" w:sz="4" w:space="0" w:color="auto"/>
              <w:right w:val="single" w:sz="4" w:space="0" w:color="auto"/>
            </w:tcBorders>
          </w:tcPr>
          <w:p w:rsidR="006042B3" w:rsidRPr="00C15F81" w:rsidRDefault="006042B3" w:rsidP="006F09AA">
            <w:pPr>
              <w:spacing w:before="60"/>
              <w:contextualSpacing/>
              <w:jc w:val="both"/>
              <w:rPr>
                <w:sz w:val="26"/>
                <w:szCs w:val="26"/>
              </w:rPr>
            </w:pPr>
            <w:r w:rsidRPr="00F70E7E">
              <w:rPr>
                <w:sz w:val="26"/>
                <w:szCs w:val="26"/>
              </w:rPr>
              <w:t>Монтаж одностоечных ж/б опор (П20-ЗН, альбом 27.0002; использовать стойки СВ 105-5)</w:t>
            </w:r>
          </w:p>
        </w:tc>
        <w:tc>
          <w:tcPr>
            <w:tcW w:w="1312" w:type="dxa"/>
            <w:tcBorders>
              <w:top w:val="single" w:sz="4" w:space="0" w:color="auto"/>
              <w:left w:val="single" w:sz="4" w:space="0" w:color="auto"/>
              <w:bottom w:val="single" w:sz="4" w:space="0" w:color="auto"/>
              <w:right w:val="single" w:sz="4" w:space="0" w:color="auto"/>
            </w:tcBorders>
          </w:tcPr>
          <w:p w:rsidR="006042B3" w:rsidRPr="00C15F81" w:rsidRDefault="006042B3" w:rsidP="006F09AA">
            <w:pPr>
              <w:spacing w:before="60"/>
              <w:contextualSpacing/>
              <w:rPr>
                <w:sz w:val="26"/>
                <w:szCs w:val="26"/>
              </w:rPr>
            </w:pPr>
            <w:r>
              <w:rPr>
                <w:sz w:val="26"/>
                <w:szCs w:val="26"/>
              </w:rPr>
              <w:t>4 шт.</w:t>
            </w:r>
          </w:p>
        </w:tc>
      </w:tr>
      <w:tr w:rsidR="006042B3" w:rsidRPr="00C15F81" w:rsidTr="006F09AA">
        <w:trPr>
          <w:jc w:val="center"/>
        </w:trPr>
        <w:tc>
          <w:tcPr>
            <w:tcW w:w="8259" w:type="dxa"/>
            <w:tcBorders>
              <w:top w:val="single" w:sz="4" w:space="0" w:color="auto"/>
              <w:left w:val="single" w:sz="4" w:space="0" w:color="auto"/>
              <w:bottom w:val="single" w:sz="4" w:space="0" w:color="auto"/>
              <w:right w:val="single" w:sz="4" w:space="0" w:color="auto"/>
            </w:tcBorders>
          </w:tcPr>
          <w:p w:rsidR="006042B3" w:rsidRPr="00C15F81" w:rsidRDefault="006042B3" w:rsidP="006F09AA">
            <w:pPr>
              <w:spacing w:before="60"/>
              <w:contextualSpacing/>
              <w:jc w:val="both"/>
              <w:rPr>
                <w:sz w:val="26"/>
                <w:szCs w:val="26"/>
              </w:rPr>
            </w:pPr>
            <w:r w:rsidRPr="00F70E7E">
              <w:rPr>
                <w:sz w:val="26"/>
                <w:szCs w:val="26"/>
              </w:rPr>
              <w:t>Монтаж анкерных ж/б опор  с одним подкосом (А20-ЗН – 4 шт., альбом 27.0002; использовать стойки СВ 105-5)</w:t>
            </w:r>
          </w:p>
        </w:tc>
        <w:tc>
          <w:tcPr>
            <w:tcW w:w="1312" w:type="dxa"/>
            <w:tcBorders>
              <w:top w:val="single" w:sz="4" w:space="0" w:color="auto"/>
              <w:left w:val="single" w:sz="4" w:space="0" w:color="auto"/>
              <w:bottom w:val="single" w:sz="4" w:space="0" w:color="auto"/>
              <w:right w:val="single" w:sz="4" w:space="0" w:color="auto"/>
            </w:tcBorders>
          </w:tcPr>
          <w:p w:rsidR="006042B3" w:rsidRPr="00C15F81" w:rsidRDefault="006042B3" w:rsidP="006F09AA">
            <w:pPr>
              <w:spacing w:before="60"/>
              <w:contextualSpacing/>
              <w:rPr>
                <w:sz w:val="26"/>
                <w:szCs w:val="26"/>
              </w:rPr>
            </w:pPr>
            <w:r>
              <w:rPr>
                <w:sz w:val="26"/>
                <w:szCs w:val="26"/>
              </w:rPr>
              <w:t>4 шт</w:t>
            </w:r>
          </w:p>
        </w:tc>
      </w:tr>
      <w:tr w:rsidR="006042B3" w:rsidTr="006F09AA">
        <w:trPr>
          <w:trHeight w:val="411"/>
          <w:jc w:val="center"/>
        </w:trPr>
        <w:tc>
          <w:tcPr>
            <w:tcW w:w="8259" w:type="dxa"/>
            <w:tcBorders>
              <w:top w:val="single" w:sz="4" w:space="0" w:color="auto"/>
              <w:left w:val="single" w:sz="4" w:space="0" w:color="auto"/>
              <w:bottom w:val="single" w:sz="4" w:space="0" w:color="auto"/>
              <w:right w:val="single" w:sz="4" w:space="0" w:color="auto"/>
            </w:tcBorders>
          </w:tcPr>
          <w:p w:rsidR="006042B3" w:rsidRPr="00C15F81" w:rsidRDefault="006042B3" w:rsidP="006F09AA">
            <w:pPr>
              <w:spacing w:before="60"/>
              <w:contextualSpacing/>
              <w:jc w:val="both"/>
              <w:rPr>
                <w:color w:val="000000"/>
                <w:sz w:val="26"/>
                <w:szCs w:val="26"/>
              </w:rPr>
            </w:pPr>
            <w:r>
              <w:rPr>
                <w:color w:val="000000"/>
                <w:sz w:val="26"/>
                <w:szCs w:val="26"/>
              </w:rPr>
              <w:lastRenderedPageBreak/>
              <w:t>Демонтаж одностоечных ж/б опор СВ 95-3 №11,12,13,15/2</w:t>
            </w:r>
          </w:p>
        </w:tc>
        <w:tc>
          <w:tcPr>
            <w:tcW w:w="1312" w:type="dxa"/>
            <w:tcBorders>
              <w:top w:val="single" w:sz="4" w:space="0" w:color="auto"/>
              <w:left w:val="single" w:sz="4" w:space="0" w:color="auto"/>
              <w:bottom w:val="single" w:sz="4" w:space="0" w:color="auto"/>
              <w:right w:val="single" w:sz="4" w:space="0" w:color="auto"/>
            </w:tcBorders>
            <w:vAlign w:val="center"/>
          </w:tcPr>
          <w:p w:rsidR="006042B3" w:rsidRDefault="006042B3" w:rsidP="006F09AA">
            <w:pPr>
              <w:spacing w:before="60"/>
              <w:contextualSpacing/>
              <w:rPr>
                <w:sz w:val="26"/>
                <w:szCs w:val="26"/>
              </w:rPr>
            </w:pPr>
            <w:r>
              <w:rPr>
                <w:sz w:val="26"/>
                <w:szCs w:val="26"/>
              </w:rPr>
              <w:t>4 шт.</w:t>
            </w:r>
          </w:p>
        </w:tc>
      </w:tr>
      <w:tr w:rsidR="006042B3" w:rsidTr="006F09AA">
        <w:trPr>
          <w:trHeight w:val="411"/>
          <w:jc w:val="center"/>
        </w:trPr>
        <w:tc>
          <w:tcPr>
            <w:tcW w:w="8259" w:type="dxa"/>
            <w:tcBorders>
              <w:top w:val="single" w:sz="4" w:space="0" w:color="auto"/>
              <w:left w:val="single" w:sz="4" w:space="0" w:color="auto"/>
              <w:bottom w:val="single" w:sz="4" w:space="0" w:color="auto"/>
              <w:right w:val="single" w:sz="4" w:space="0" w:color="auto"/>
            </w:tcBorders>
          </w:tcPr>
          <w:p w:rsidR="006042B3" w:rsidRDefault="006042B3" w:rsidP="006F09AA">
            <w:pPr>
              <w:spacing w:before="60"/>
              <w:contextualSpacing/>
              <w:jc w:val="both"/>
              <w:rPr>
                <w:color w:val="000000"/>
                <w:sz w:val="26"/>
                <w:szCs w:val="26"/>
              </w:rPr>
            </w:pPr>
            <w:r>
              <w:rPr>
                <w:color w:val="000000"/>
                <w:sz w:val="26"/>
                <w:szCs w:val="26"/>
              </w:rPr>
              <w:t>Демонтаж одностоечных ж/б опор с одним подкосом СВ 95-3 №14,15,15/1,15/3</w:t>
            </w:r>
          </w:p>
        </w:tc>
        <w:tc>
          <w:tcPr>
            <w:tcW w:w="1312" w:type="dxa"/>
            <w:tcBorders>
              <w:top w:val="single" w:sz="4" w:space="0" w:color="auto"/>
              <w:left w:val="single" w:sz="4" w:space="0" w:color="auto"/>
              <w:bottom w:val="single" w:sz="4" w:space="0" w:color="auto"/>
              <w:right w:val="single" w:sz="4" w:space="0" w:color="auto"/>
            </w:tcBorders>
            <w:vAlign w:val="center"/>
          </w:tcPr>
          <w:p w:rsidR="006042B3" w:rsidRDefault="006042B3" w:rsidP="006F09AA">
            <w:pPr>
              <w:spacing w:before="60"/>
              <w:contextualSpacing/>
              <w:rPr>
                <w:sz w:val="26"/>
                <w:szCs w:val="26"/>
              </w:rPr>
            </w:pPr>
            <w:r>
              <w:rPr>
                <w:sz w:val="26"/>
                <w:szCs w:val="26"/>
              </w:rPr>
              <w:t>4 шт</w:t>
            </w:r>
          </w:p>
        </w:tc>
      </w:tr>
      <w:tr w:rsidR="006042B3" w:rsidTr="006F09AA">
        <w:trPr>
          <w:trHeight w:val="411"/>
          <w:jc w:val="center"/>
        </w:trPr>
        <w:tc>
          <w:tcPr>
            <w:tcW w:w="8259" w:type="dxa"/>
            <w:tcBorders>
              <w:top w:val="single" w:sz="4" w:space="0" w:color="auto"/>
              <w:left w:val="single" w:sz="4" w:space="0" w:color="auto"/>
              <w:bottom w:val="single" w:sz="4" w:space="0" w:color="auto"/>
              <w:right w:val="single" w:sz="4" w:space="0" w:color="auto"/>
            </w:tcBorders>
          </w:tcPr>
          <w:p w:rsidR="006042B3" w:rsidRPr="00780998" w:rsidRDefault="006042B3" w:rsidP="006F09AA">
            <w:pPr>
              <w:widowControl w:val="0"/>
              <w:contextualSpacing/>
              <w:jc w:val="both"/>
              <w:rPr>
                <w:sz w:val="26"/>
                <w:szCs w:val="26"/>
              </w:rPr>
            </w:pPr>
            <w:r w:rsidRPr="00780998">
              <w:rPr>
                <w:sz w:val="26"/>
                <w:szCs w:val="26"/>
              </w:rPr>
              <w:t xml:space="preserve">Установка заземления траверс: </w:t>
            </w:r>
          </w:p>
          <w:p w:rsidR="006042B3" w:rsidRPr="00780998" w:rsidRDefault="006042B3" w:rsidP="006F09AA">
            <w:pPr>
              <w:widowControl w:val="0"/>
              <w:contextualSpacing/>
              <w:jc w:val="both"/>
              <w:rPr>
                <w:sz w:val="26"/>
                <w:szCs w:val="26"/>
              </w:rPr>
            </w:pPr>
            <w:r w:rsidRPr="00780998">
              <w:rPr>
                <w:sz w:val="26"/>
                <w:szCs w:val="26"/>
              </w:rPr>
              <w:t xml:space="preserve">- двойной спуск по телу опоры - круг стальной диам.10 мм, ГОСТ 2590-2006, </w:t>
            </w:r>
            <w:r w:rsidRPr="00780998">
              <w:rPr>
                <w:sz w:val="26"/>
                <w:szCs w:val="26"/>
                <w:lang w:val="en-US"/>
              </w:rPr>
              <w:t>L</w:t>
            </w:r>
            <w:r w:rsidRPr="00780998">
              <w:rPr>
                <w:sz w:val="26"/>
                <w:szCs w:val="26"/>
              </w:rPr>
              <w:t xml:space="preserve">=8м каждый; </w:t>
            </w:r>
          </w:p>
          <w:p w:rsidR="006042B3" w:rsidRPr="00CB25ED" w:rsidRDefault="006042B3" w:rsidP="006F09AA">
            <w:pPr>
              <w:spacing w:before="60"/>
              <w:jc w:val="both"/>
              <w:rPr>
                <w:sz w:val="26"/>
                <w:szCs w:val="26"/>
              </w:rPr>
            </w:pPr>
            <w:r w:rsidRPr="00CB25ED">
              <w:rPr>
                <w:sz w:val="26"/>
                <w:szCs w:val="26"/>
              </w:rPr>
              <w:t xml:space="preserve">- забивка вертикальных заземлителей – уголок стальной 50х50х5 мм, ГОСТ 8509-93, </w:t>
            </w:r>
            <w:r w:rsidRPr="00CB25ED">
              <w:rPr>
                <w:sz w:val="26"/>
                <w:szCs w:val="26"/>
                <w:lang w:val="en-US"/>
              </w:rPr>
              <w:t>L</w:t>
            </w:r>
            <w:r w:rsidRPr="00CB25ED">
              <w:rPr>
                <w:sz w:val="26"/>
                <w:szCs w:val="26"/>
              </w:rPr>
              <w:t xml:space="preserve"> =3 м.</w:t>
            </w:r>
          </w:p>
        </w:tc>
        <w:tc>
          <w:tcPr>
            <w:tcW w:w="1312" w:type="dxa"/>
            <w:tcBorders>
              <w:top w:val="single" w:sz="4" w:space="0" w:color="auto"/>
              <w:left w:val="single" w:sz="4" w:space="0" w:color="auto"/>
              <w:bottom w:val="single" w:sz="4" w:space="0" w:color="auto"/>
              <w:right w:val="single" w:sz="4" w:space="0" w:color="auto"/>
            </w:tcBorders>
            <w:vAlign w:val="center"/>
          </w:tcPr>
          <w:p w:rsidR="006042B3" w:rsidRPr="00CB25ED" w:rsidRDefault="006042B3" w:rsidP="006F09AA">
            <w:pPr>
              <w:spacing w:before="60"/>
              <w:contextualSpacing/>
              <w:rPr>
                <w:sz w:val="26"/>
                <w:szCs w:val="26"/>
              </w:rPr>
            </w:pPr>
            <w:r>
              <w:rPr>
                <w:sz w:val="26"/>
                <w:szCs w:val="26"/>
              </w:rPr>
              <w:t>8</w:t>
            </w:r>
            <w:r w:rsidRPr="00CB25ED">
              <w:rPr>
                <w:sz w:val="26"/>
                <w:szCs w:val="26"/>
              </w:rPr>
              <w:t xml:space="preserve"> шт.</w:t>
            </w:r>
          </w:p>
        </w:tc>
      </w:tr>
      <w:tr w:rsidR="006042B3" w:rsidTr="006F09AA">
        <w:trPr>
          <w:trHeight w:val="411"/>
          <w:jc w:val="center"/>
        </w:trPr>
        <w:tc>
          <w:tcPr>
            <w:tcW w:w="8259" w:type="dxa"/>
            <w:tcBorders>
              <w:top w:val="single" w:sz="4" w:space="0" w:color="auto"/>
              <w:left w:val="single" w:sz="4" w:space="0" w:color="auto"/>
              <w:bottom w:val="single" w:sz="4" w:space="0" w:color="auto"/>
              <w:right w:val="single" w:sz="4" w:space="0" w:color="auto"/>
            </w:tcBorders>
          </w:tcPr>
          <w:p w:rsidR="006042B3" w:rsidRPr="00CB25ED" w:rsidRDefault="006042B3" w:rsidP="006F09AA">
            <w:pPr>
              <w:spacing w:before="60"/>
              <w:contextualSpacing/>
              <w:jc w:val="both"/>
              <w:rPr>
                <w:sz w:val="26"/>
                <w:szCs w:val="26"/>
              </w:rPr>
            </w:pPr>
            <w:r w:rsidRPr="00CB25ED">
              <w:rPr>
                <w:sz w:val="26"/>
                <w:szCs w:val="26"/>
              </w:rPr>
              <w:t>Монтаж УЗПН</w:t>
            </w:r>
          </w:p>
        </w:tc>
        <w:tc>
          <w:tcPr>
            <w:tcW w:w="1312" w:type="dxa"/>
            <w:tcBorders>
              <w:top w:val="single" w:sz="4" w:space="0" w:color="auto"/>
              <w:left w:val="single" w:sz="4" w:space="0" w:color="auto"/>
              <w:bottom w:val="single" w:sz="4" w:space="0" w:color="auto"/>
              <w:right w:val="single" w:sz="4" w:space="0" w:color="auto"/>
            </w:tcBorders>
          </w:tcPr>
          <w:p w:rsidR="006042B3" w:rsidRPr="00CB25ED" w:rsidRDefault="006042B3" w:rsidP="006F09AA">
            <w:pPr>
              <w:spacing w:before="60"/>
              <w:contextualSpacing/>
              <w:rPr>
                <w:sz w:val="26"/>
                <w:szCs w:val="26"/>
              </w:rPr>
            </w:pPr>
            <w:r>
              <w:rPr>
                <w:sz w:val="26"/>
                <w:szCs w:val="26"/>
              </w:rPr>
              <w:t>8</w:t>
            </w:r>
            <w:r w:rsidRPr="00CB25ED">
              <w:rPr>
                <w:sz w:val="26"/>
                <w:szCs w:val="26"/>
              </w:rPr>
              <w:t xml:space="preserve"> шт.</w:t>
            </w:r>
          </w:p>
        </w:tc>
      </w:tr>
      <w:tr w:rsidR="006042B3" w:rsidTr="006F09AA">
        <w:trPr>
          <w:trHeight w:val="411"/>
          <w:jc w:val="center"/>
        </w:trPr>
        <w:tc>
          <w:tcPr>
            <w:tcW w:w="8259" w:type="dxa"/>
            <w:tcBorders>
              <w:top w:val="single" w:sz="4" w:space="0" w:color="auto"/>
              <w:left w:val="single" w:sz="4" w:space="0" w:color="auto"/>
              <w:bottom w:val="single" w:sz="4" w:space="0" w:color="auto"/>
              <w:right w:val="single" w:sz="4" w:space="0" w:color="auto"/>
            </w:tcBorders>
          </w:tcPr>
          <w:p w:rsidR="006042B3" w:rsidRPr="00CB25ED" w:rsidRDefault="006042B3" w:rsidP="006F09AA">
            <w:pPr>
              <w:spacing w:before="60"/>
              <w:contextualSpacing/>
              <w:jc w:val="both"/>
              <w:rPr>
                <w:sz w:val="26"/>
                <w:szCs w:val="26"/>
              </w:rPr>
            </w:pPr>
            <w:r w:rsidRPr="00CB25ED">
              <w:rPr>
                <w:rFonts w:eastAsia="Calibri"/>
                <w:sz w:val="26"/>
                <w:szCs w:val="26"/>
                <w:lang w:eastAsia="en-US"/>
              </w:rPr>
              <w:t>Антивандальная маркировка провода СИП нитрокраской белого цвета на барабане, ширина маркировки, послойно </w:t>
            </w:r>
          </w:p>
        </w:tc>
        <w:tc>
          <w:tcPr>
            <w:tcW w:w="1312" w:type="dxa"/>
            <w:tcBorders>
              <w:top w:val="single" w:sz="4" w:space="0" w:color="auto"/>
              <w:left w:val="single" w:sz="4" w:space="0" w:color="auto"/>
              <w:bottom w:val="single" w:sz="4" w:space="0" w:color="auto"/>
              <w:right w:val="single" w:sz="4" w:space="0" w:color="auto"/>
            </w:tcBorders>
          </w:tcPr>
          <w:p w:rsidR="006042B3" w:rsidRPr="00CB25ED" w:rsidRDefault="006042B3" w:rsidP="006F09AA">
            <w:pPr>
              <w:spacing w:before="60"/>
              <w:contextualSpacing/>
              <w:rPr>
                <w:sz w:val="26"/>
                <w:szCs w:val="26"/>
              </w:rPr>
            </w:pPr>
            <w:r w:rsidRPr="00CB25ED">
              <w:rPr>
                <w:sz w:val="26"/>
                <w:szCs w:val="26"/>
              </w:rPr>
              <w:t>10 см</w:t>
            </w:r>
          </w:p>
        </w:tc>
      </w:tr>
      <w:tr w:rsidR="006042B3" w:rsidTr="006F09AA">
        <w:trPr>
          <w:trHeight w:val="411"/>
          <w:jc w:val="center"/>
        </w:trPr>
        <w:tc>
          <w:tcPr>
            <w:tcW w:w="8259" w:type="dxa"/>
            <w:tcBorders>
              <w:top w:val="single" w:sz="4" w:space="0" w:color="auto"/>
              <w:left w:val="single" w:sz="4" w:space="0" w:color="auto"/>
              <w:bottom w:val="single" w:sz="4" w:space="0" w:color="auto"/>
              <w:right w:val="single" w:sz="4" w:space="0" w:color="auto"/>
            </w:tcBorders>
          </w:tcPr>
          <w:p w:rsidR="006042B3" w:rsidRPr="00CB25ED" w:rsidRDefault="006042B3" w:rsidP="006F09AA">
            <w:pPr>
              <w:autoSpaceDN w:val="0"/>
              <w:spacing w:before="60"/>
              <w:jc w:val="both"/>
              <w:rPr>
                <w:sz w:val="26"/>
                <w:szCs w:val="26"/>
              </w:rPr>
            </w:pPr>
            <w:r w:rsidRPr="00CB25ED">
              <w:rPr>
                <w:sz w:val="26"/>
                <w:szCs w:val="26"/>
              </w:rPr>
              <w:t>Измерение сопротивления растеканию тока заземлителя</w:t>
            </w:r>
          </w:p>
        </w:tc>
        <w:tc>
          <w:tcPr>
            <w:tcW w:w="1312" w:type="dxa"/>
            <w:tcBorders>
              <w:top w:val="single" w:sz="4" w:space="0" w:color="auto"/>
              <w:left w:val="single" w:sz="4" w:space="0" w:color="auto"/>
              <w:bottom w:val="single" w:sz="4" w:space="0" w:color="auto"/>
              <w:right w:val="single" w:sz="4" w:space="0" w:color="auto"/>
            </w:tcBorders>
          </w:tcPr>
          <w:p w:rsidR="006042B3" w:rsidRPr="00C15F81" w:rsidRDefault="006042B3" w:rsidP="006F09AA">
            <w:pPr>
              <w:widowControl w:val="0"/>
              <w:spacing w:before="60"/>
              <w:contextualSpacing/>
              <w:rPr>
                <w:sz w:val="26"/>
                <w:szCs w:val="26"/>
              </w:rPr>
            </w:pPr>
            <w:r w:rsidRPr="00CB25ED">
              <w:rPr>
                <w:sz w:val="26"/>
                <w:szCs w:val="26"/>
              </w:rPr>
              <w:t xml:space="preserve"> </w:t>
            </w:r>
            <w:r>
              <w:rPr>
                <w:sz w:val="26"/>
                <w:szCs w:val="26"/>
              </w:rPr>
              <w:t>8</w:t>
            </w:r>
            <w:r w:rsidRPr="00CB25ED">
              <w:rPr>
                <w:sz w:val="26"/>
                <w:szCs w:val="26"/>
              </w:rPr>
              <w:t xml:space="preserve"> шт.</w:t>
            </w:r>
            <w:r w:rsidRPr="00C15F81">
              <w:rPr>
                <w:sz w:val="26"/>
                <w:szCs w:val="26"/>
              </w:rPr>
              <w:t xml:space="preserve"> </w:t>
            </w:r>
          </w:p>
        </w:tc>
      </w:tr>
    </w:tbl>
    <w:p w:rsidR="006042B3" w:rsidRDefault="006042B3" w:rsidP="006042B3">
      <w:pPr>
        <w:tabs>
          <w:tab w:val="left" w:pos="993"/>
        </w:tabs>
        <w:suppressAutoHyphens/>
        <w:ind w:right="-16"/>
        <w:jc w:val="both"/>
        <w:rPr>
          <w:b/>
          <w:sz w:val="26"/>
          <w:szCs w:val="26"/>
        </w:rPr>
      </w:pPr>
    </w:p>
    <w:p w:rsidR="006042B3" w:rsidRDefault="006042B3" w:rsidP="006042B3">
      <w:pPr>
        <w:tabs>
          <w:tab w:val="left" w:pos="993"/>
        </w:tabs>
        <w:suppressAutoHyphens/>
        <w:ind w:right="-16"/>
        <w:jc w:val="both"/>
        <w:rPr>
          <w:b/>
          <w:sz w:val="26"/>
          <w:szCs w:val="26"/>
        </w:rPr>
      </w:pPr>
      <w:r>
        <w:rPr>
          <w:b/>
          <w:sz w:val="26"/>
          <w:szCs w:val="26"/>
        </w:rPr>
        <w:t>4.</w:t>
      </w:r>
      <w:r w:rsidRPr="00627ADC">
        <w:rPr>
          <w:b/>
          <w:sz w:val="26"/>
          <w:szCs w:val="26"/>
        </w:rPr>
        <w:t xml:space="preserve"> Строительство ВЛ-6кВ отпайка от опоры 29/4 ф.20 ПС ГВФ с. Матвеевка  протяженностью 1,485 км</w:t>
      </w:r>
    </w:p>
    <w:p w:rsidR="006042B3" w:rsidRDefault="006042B3" w:rsidP="006042B3">
      <w:pPr>
        <w:tabs>
          <w:tab w:val="left" w:pos="993"/>
        </w:tabs>
        <w:suppressAutoHyphens/>
        <w:ind w:right="-16"/>
        <w:jc w:val="both"/>
        <w:rPr>
          <w:b/>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7"/>
        <w:gridCol w:w="1524"/>
      </w:tblGrid>
      <w:tr w:rsidR="006042B3" w:rsidRPr="005D13C6" w:rsidTr="006F09AA">
        <w:trPr>
          <w:jc w:val="center"/>
        </w:trPr>
        <w:tc>
          <w:tcPr>
            <w:tcW w:w="8047" w:type="dxa"/>
            <w:tcBorders>
              <w:top w:val="single" w:sz="4" w:space="0" w:color="auto"/>
              <w:left w:val="single" w:sz="4" w:space="0" w:color="auto"/>
              <w:bottom w:val="single" w:sz="4" w:space="0" w:color="auto"/>
              <w:right w:val="single" w:sz="4" w:space="0" w:color="auto"/>
            </w:tcBorders>
          </w:tcPr>
          <w:p w:rsidR="006042B3" w:rsidRPr="005D13C6" w:rsidRDefault="006042B3" w:rsidP="006F09AA">
            <w:pPr>
              <w:widowControl w:val="0"/>
              <w:contextualSpacing/>
              <w:jc w:val="center"/>
              <w:rPr>
                <w:sz w:val="26"/>
                <w:szCs w:val="26"/>
              </w:rPr>
            </w:pPr>
            <w:r w:rsidRPr="005D13C6">
              <w:rPr>
                <w:sz w:val="26"/>
                <w:szCs w:val="26"/>
              </w:rPr>
              <w:t>Показатель</w:t>
            </w:r>
          </w:p>
        </w:tc>
        <w:tc>
          <w:tcPr>
            <w:tcW w:w="1524" w:type="dxa"/>
            <w:tcBorders>
              <w:top w:val="single" w:sz="4" w:space="0" w:color="auto"/>
              <w:left w:val="single" w:sz="4" w:space="0" w:color="auto"/>
              <w:bottom w:val="single" w:sz="4" w:space="0" w:color="auto"/>
              <w:right w:val="single" w:sz="4" w:space="0" w:color="auto"/>
            </w:tcBorders>
          </w:tcPr>
          <w:p w:rsidR="006042B3" w:rsidRPr="005D13C6" w:rsidRDefault="006042B3" w:rsidP="006F09AA">
            <w:pPr>
              <w:widowControl w:val="0"/>
              <w:ind w:left="1905" w:hanging="1905"/>
              <w:contextualSpacing/>
              <w:jc w:val="center"/>
              <w:rPr>
                <w:sz w:val="26"/>
                <w:szCs w:val="26"/>
              </w:rPr>
            </w:pPr>
            <w:r w:rsidRPr="005D13C6">
              <w:rPr>
                <w:sz w:val="26"/>
                <w:szCs w:val="26"/>
              </w:rPr>
              <w:t>Значение</w:t>
            </w:r>
          </w:p>
        </w:tc>
      </w:tr>
      <w:tr w:rsidR="006042B3" w:rsidRPr="005D13C6" w:rsidTr="006F09AA">
        <w:trPr>
          <w:jc w:val="center"/>
        </w:trPr>
        <w:tc>
          <w:tcPr>
            <w:tcW w:w="8047" w:type="dxa"/>
            <w:tcBorders>
              <w:top w:val="single" w:sz="4" w:space="0" w:color="auto"/>
              <w:left w:val="single" w:sz="4" w:space="0" w:color="auto"/>
              <w:bottom w:val="single" w:sz="4" w:space="0" w:color="auto"/>
              <w:right w:val="single" w:sz="4" w:space="0" w:color="auto"/>
            </w:tcBorders>
          </w:tcPr>
          <w:p w:rsidR="006042B3" w:rsidRPr="005D13C6" w:rsidRDefault="006042B3" w:rsidP="006F09AA">
            <w:pPr>
              <w:widowControl w:val="0"/>
              <w:contextualSpacing/>
              <w:jc w:val="both"/>
              <w:rPr>
                <w:sz w:val="26"/>
                <w:szCs w:val="26"/>
              </w:rPr>
            </w:pPr>
            <w:r w:rsidRPr="005D13C6">
              <w:rPr>
                <w:sz w:val="26"/>
                <w:szCs w:val="26"/>
              </w:rPr>
              <w:t>Обща</w:t>
            </w:r>
            <w:r>
              <w:rPr>
                <w:sz w:val="26"/>
                <w:szCs w:val="26"/>
              </w:rPr>
              <w:t xml:space="preserve">я длина трассы ВЛ (строительная) из них совместная подвеска с ВЛ-0,4кВ ф.3 ТП-1344 – 0,525км, завод в </w:t>
            </w:r>
            <w:r>
              <w:rPr>
                <w:rFonts w:eastAsia="Calibri"/>
                <w:sz w:val="26"/>
                <w:szCs w:val="26"/>
                <w:lang w:eastAsia="en-US"/>
              </w:rPr>
              <w:t xml:space="preserve">СТП в  трубе гофрированной </w:t>
            </w:r>
            <w:r>
              <w:rPr>
                <w:rFonts w:eastAsia="Calibri"/>
                <w:sz w:val="26"/>
                <w:szCs w:val="26"/>
                <w:lang w:val="en-US" w:eastAsia="en-US"/>
              </w:rPr>
              <w:t>d</w:t>
            </w:r>
            <w:r>
              <w:rPr>
                <w:rFonts w:eastAsia="Calibri"/>
                <w:sz w:val="26"/>
                <w:szCs w:val="26"/>
                <w:lang w:eastAsia="en-US"/>
              </w:rPr>
              <w:t xml:space="preserve"> 70 мм-0,005 км</w:t>
            </w:r>
          </w:p>
        </w:tc>
        <w:tc>
          <w:tcPr>
            <w:tcW w:w="1524" w:type="dxa"/>
            <w:tcBorders>
              <w:top w:val="single" w:sz="4" w:space="0" w:color="auto"/>
              <w:left w:val="single" w:sz="4" w:space="0" w:color="auto"/>
              <w:bottom w:val="single" w:sz="4" w:space="0" w:color="auto"/>
              <w:right w:val="single" w:sz="4" w:space="0" w:color="auto"/>
            </w:tcBorders>
          </w:tcPr>
          <w:p w:rsidR="006042B3" w:rsidRPr="005D13C6" w:rsidRDefault="006042B3" w:rsidP="006F09AA">
            <w:pPr>
              <w:widowControl w:val="0"/>
              <w:contextualSpacing/>
              <w:rPr>
                <w:sz w:val="26"/>
                <w:szCs w:val="26"/>
              </w:rPr>
            </w:pPr>
            <w:r>
              <w:rPr>
                <w:sz w:val="26"/>
                <w:szCs w:val="26"/>
              </w:rPr>
              <w:t>1,485</w:t>
            </w:r>
            <w:r w:rsidRPr="005D13C6">
              <w:rPr>
                <w:sz w:val="26"/>
                <w:szCs w:val="26"/>
              </w:rPr>
              <w:t xml:space="preserve"> км</w:t>
            </w:r>
          </w:p>
        </w:tc>
      </w:tr>
      <w:tr w:rsidR="006042B3" w:rsidRPr="005D13C6" w:rsidTr="006F09AA">
        <w:trPr>
          <w:jc w:val="center"/>
        </w:trPr>
        <w:tc>
          <w:tcPr>
            <w:tcW w:w="8047" w:type="dxa"/>
            <w:tcBorders>
              <w:top w:val="single" w:sz="4" w:space="0" w:color="auto"/>
              <w:left w:val="single" w:sz="4" w:space="0" w:color="auto"/>
              <w:bottom w:val="single" w:sz="4" w:space="0" w:color="auto"/>
              <w:right w:val="single" w:sz="4" w:space="0" w:color="auto"/>
            </w:tcBorders>
          </w:tcPr>
          <w:p w:rsidR="006042B3" w:rsidRPr="005D13C6" w:rsidRDefault="006042B3" w:rsidP="006F09AA">
            <w:pPr>
              <w:widowControl w:val="0"/>
              <w:contextualSpacing/>
              <w:jc w:val="both"/>
              <w:rPr>
                <w:sz w:val="26"/>
                <w:szCs w:val="26"/>
              </w:rPr>
            </w:pPr>
            <w:r w:rsidRPr="005D13C6">
              <w:rPr>
                <w:sz w:val="26"/>
                <w:szCs w:val="26"/>
              </w:rPr>
              <w:t>Общая длина провода ВЛ (строительная)</w:t>
            </w:r>
          </w:p>
        </w:tc>
        <w:tc>
          <w:tcPr>
            <w:tcW w:w="1524" w:type="dxa"/>
            <w:tcBorders>
              <w:top w:val="single" w:sz="4" w:space="0" w:color="auto"/>
              <w:left w:val="single" w:sz="4" w:space="0" w:color="auto"/>
              <w:bottom w:val="single" w:sz="4" w:space="0" w:color="auto"/>
              <w:right w:val="single" w:sz="4" w:space="0" w:color="auto"/>
            </w:tcBorders>
          </w:tcPr>
          <w:p w:rsidR="006042B3" w:rsidRPr="005D13C6" w:rsidRDefault="006042B3" w:rsidP="006F09AA">
            <w:pPr>
              <w:widowControl w:val="0"/>
              <w:contextualSpacing/>
              <w:rPr>
                <w:sz w:val="26"/>
                <w:szCs w:val="26"/>
              </w:rPr>
            </w:pPr>
            <w:r>
              <w:rPr>
                <w:sz w:val="26"/>
                <w:szCs w:val="26"/>
              </w:rPr>
              <w:t>4,546</w:t>
            </w:r>
            <w:r w:rsidRPr="005D13C6">
              <w:rPr>
                <w:sz w:val="26"/>
                <w:szCs w:val="26"/>
              </w:rPr>
              <w:t xml:space="preserve"> км</w:t>
            </w:r>
          </w:p>
        </w:tc>
      </w:tr>
      <w:tr w:rsidR="006042B3" w:rsidRPr="005D13C6" w:rsidTr="006F09AA">
        <w:trPr>
          <w:jc w:val="center"/>
        </w:trPr>
        <w:tc>
          <w:tcPr>
            <w:tcW w:w="8047" w:type="dxa"/>
            <w:tcBorders>
              <w:top w:val="single" w:sz="4" w:space="0" w:color="auto"/>
              <w:left w:val="single" w:sz="4" w:space="0" w:color="auto"/>
              <w:bottom w:val="single" w:sz="4" w:space="0" w:color="auto"/>
              <w:right w:val="single" w:sz="4" w:space="0" w:color="auto"/>
            </w:tcBorders>
          </w:tcPr>
          <w:p w:rsidR="006042B3" w:rsidRPr="005D13C6" w:rsidRDefault="006042B3" w:rsidP="006F09AA">
            <w:pPr>
              <w:widowControl w:val="0"/>
              <w:contextualSpacing/>
              <w:jc w:val="both"/>
              <w:rPr>
                <w:sz w:val="26"/>
                <w:szCs w:val="26"/>
              </w:rPr>
            </w:pPr>
            <w:r w:rsidRPr="005D13C6">
              <w:rPr>
                <w:sz w:val="26"/>
                <w:szCs w:val="26"/>
              </w:rPr>
              <w:t xml:space="preserve">Марка и сечение провода  </w:t>
            </w:r>
          </w:p>
        </w:tc>
        <w:tc>
          <w:tcPr>
            <w:tcW w:w="1524" w:type="dxa"/>
            <w:tcBorders>
              <w:top w:val="single" w:sz="4" w:space="0" w:color="auto"/>
              <w:left w:val="single" w:sz="4" w:space="0" w:color="auto"/>
              <w:bottom w:val="single" w:sz="4" w:space="0" w:color="auto"/>
              <w:right w:val="single" w:sz="4" w:space="0" w:color="auto"/>
            </w:tcBorders>
          </w:tcPr>
          <w:p w:rsidR="006042B3" w:rsidRPr="005D13C6" w:rsidRDefault="006042B3" w:rsidP="006F09AA">
            <w:pPr>
              <w:widowControl w:val="0"/>
              <w:contextualSpacing/>
              <w:rPr>
                <w:sz w:val="26"/>
                <w:szCs w:val="26"/>
              </w:rPr>
            </w:pPr>
            <w:r w:rsidRPr="005D13C6">
              <w:rPr>
                <w:sz w:val="26"/>
                <w:szCs w:val="26"/>
              </w:rPr>
              <w:t>СИП3 1х50</w:t>
            </w:r>
          </w:p>
        </w:tc>
      </w:tr>
      <w:tr w:rsidR="006042B3" w:rsidRPr="005D13C6" w:rsidTr="006F09AA">
        <w:trPr>
          <w:jc w:val="center"/>
        </w:trPr>
        <w:tc>
          <w:tcPr>
            <w:tcW w:w="8047" w:type="dxa"/>
            <w:tcBorders>
              <w:top w:val="single" w:sz="4" w:space="0" w:color="auto"/>
              <w:left w:val="single" w:sz="4" w:space="0" w:color="auto"/>
              <w:bottom w:val="single" w:sz="4" w:space="0" w:color="auto"/>
              <w:right w:val="single" w:sz="4" w:space="0" w:color="auto"/>
            </w:tcBorders>
          </w:tcPr>
          <w:p w:rsidR="006042B3" w:rsidRPr="005D13C6" w:rsidRDefault="006042B3" w:rsidP="006F09AA">
            <w:pPr>
              <w:widowControl w:val="0"/>
              <w:contextualSpacing/>
              <w:jc w:val="both"/>
              <w:rPr>
                <w:sz w:val="26"/>
                <w:szCs w:val="26"/>
              </w:rPr>
            </w:pPr>
            <w:r w:rsidRPr="005D13C6">
              <w:rPr>
                <w:sz w:val="26"/>
                <w:szCs w:val="26"/>
              </w:rPr>
              <w:t>Тип и количество устанавливаемых опор:</w:t>
            </w:r>
          </w:p>
        </w:tc>
        <w:tc>
          <w:tcPr>
            <w:tcW w:w="1524" w:type="dxa"/>
            <w:tcBorders>
              <w:top w:val="single" w:sz="4" w:space="0" w:color="auto"/>
              <w:left w:val="single" w:sz="4" w:space="0" w:color="auto"/>
              <w:bottom w:val="single" w:sz="4" w:space="0" w:color="auto"/>
              <w:right w:val="single" w:sz="4" w:space="0" w:color="auto"/>
            </w:tcBorders>
          </w:tcPr>
          <w:p w:rsidR="006042B3" w:rsidRPr="005D13C6" w:rsidRDefault="006042B3" w:rsidP="006F09AA">
            <w:pPr>
              <w:widowControl w:val="0"/>
              <w:contextualSpacing/>
              <w:rPr>
                <w:sz w:val="26"/>
                <w:szCs w:val="26"/>
              </w:rPr>
            </w:pPr>
          </w:p>
        </w:tc>
      </w:tr>
      <w:tr w:rsidR="006042B3" w:rsidRPr="005D13C6" w:rsidTr="006F09AA">
        <w:trPr>
          <w:trHeight w:val="342"/>
          <w:jc w:val="center"/>
        </w:trPr>
        <w:tc>
          <w:tcPr>
            <w:tcW w:w="8047" w:type="dxa"/>
            <w:tcBorders>
              <w:top w:val="single" w:sz="4" w:space="0" w:color="auto"/>
              <w:left w:val="single" w:sz="4" w:space="0" w:color="auto"/>
              <w:bottom w:val="single" w:sz="4" w:space="0" w:color="auto"/>
              <w:right w:val="single" w:sz="4" w:space="0" w:color="auto"/>
            </w:tcBorders>
          </w:tcPr>
          <w:p w:rsidR="006042B3" w:rsidRPr="005D13C6" w:rsidRDefault="006042B3" w:rsidP="006F09AA">
            <w:pPr>
              <w:widowControl w:val="0"/>
              <w:contextualSpacing/>
              <w:jc w:val="both"/>
              <w:rPr>
                <w:sz w:val="26"/>
                <w:szCs w:val="26"/>
              </w:rPr>
            </w:pPr>
            <w:r w:rsidRPr="005D13C6">
              <w:rPr>
                <w:sz w:val="26"/>
                <w:szCs w:val="26"/>
              </w:rPr>
              <w:t>Монтаж одностоечных ж/б опор (П20-ЗН, альбом 27.0002; использовать стойки СВ 105-5)</w:t>
            </w:r>
          </w:p>
        </w:tc>
        <w:tc>
          <w:tcPr>
            <w:tcW w:w="1524" w:type="dxa"/>
            <w:tcBorders>
              <w:top w:val="single" w:sz="4" w:space="0" w:color="auto"/>
              <w:left w:val="single" w:sz="4" w:space="0" w:color="auto"/>
              <w:bottom w:val="single" w:sz="4" w:space="0" w:color="auto"/>
              <w:right w:val="single" w:sz="4" w:space="0" w:color="auto"/>
            </w:tcBorders>
          </w:tcPr>
          <w:p w:rsidR="006042B3" w:rsidRPr="005D13C6" w:rsidRDefault="006042B3" w:rsidP="006F09AA">
            <w:pPr>
              <w:widowControl w:val="0"/>
              <w:contextualSpacing/>
              <w:rPr>
                <w:sz w:val="26"/>
                <w:szCs w:val="26"/>
              </w:rPr>
            </w:pPr>
            <w:r w:rsidRPr="005D13C6">
              <w:rPr>
                <w:sz w:val="26"/>
                <w:szCs w:val="26"/>
              </w:rPr>
              <w:t>1</w:t>
            </w:r>
            <w:r>
              <w:rPr>
                <w:sz w:val="26"/>
                <w:szCs w:val="26"/>
              </w:rPr>
              <w:t>1</w:t>
            </w:r>
            <w:r w:rsidRPr="005D13C6">
              <w:rPr>
                <w:sz w:val="26"/>
                <w:szCs w:val="26"/>
              </w:rPr>
              <w:t xml:space="preserve"> шт.</w:t>
            </w:r>
          </w:p>
        </w:tc>
      </w:tr>
      <w:tr w:rsidR="006042B3" w:rsidRPr="005D13C6" w:rsidTr="006F09AA">
        <w:trPr>
          <w:trHeight w:val="660"/>
          <w:jc w:val="center"/>
        </w:trPr>
        <w:tc>
          <w:tcPr>
            <w:tcW w:w="8047" w:type="dxa"/>
            <w:tcBorders>
              <w:top w:val="single" w:sz="4" w:space="0" w:color="auto"/>
              <w:left w:val="single" w:sz="4" w:space="0" w:color="auto"/>
              <w:bottom w:val="single" w:sz="4" w:space="0" w:color="auto"/>
              <w:right w:val="single" w:sz="4" w:space="0" w:color="auto"/>
            </w:tcBorders>
          </w:tcPr>
          <w:p w:rsidR="006042B3" w:rsidRPr="005D13C6" w:rsidRDefault="006042B3" w:rsidP="006F09AA">
            <w:pPr>
              <w:widowControl w:val="0"/>
              <w:contextualSpacing/>
              <w:jc w:val="both"/>
              <w:rPr>
                <w:sz w:val="26"/>
                <w:szCs w:val="26"/>
              </w:rPr>
            </w:pPr>
            <w:r w:rsidRPr="005D13C6">
              <w:rPr>
                <w:sz w:val="26"/>
                <w:szCs w:val="26"/>
              </w:rPr>
              <w:t xml:space="preserve">Монтаж анкерных ж/б опор  с одним подкосом (А20-ЗН – </w:t>
            </w:r>
            <w:r w:rsidRPr="00FB6105">
              <w:rPr>
                <w:sz w:val="26"/>
                <w:szCs w:val="26"/>
              </w:rPr>
              <w:t>4</w:t>
            </w:r>
            <w:r w:rsidRPr="005D13C6">
              <w:rPr>
                <w:sz w:val="26"/>
                <w:szCs w:val="26"/>
              </w:rPr>
              <w:t xml:space="preserve"> шт., А20-ЗН (концевая) – 1 шт. альбом 27.0002; использовать стойки СВ 105-5)</w:t>
            </w:r>
          </w:p>
        </w:tc>
        <w:tc>
          <w:tcPr>
            <w:tcW w:w="1524" w:type="dxa"/>
            <w:tcBorders>
              <w:top w:val="single" w:sz="4" w:space="0" w:color="auto"/>
              <w:left w:val="single" w:sz="4" w:space="0" w:color="auto"/>
              <w:bottom w:val="single" w:sz="4" w:space="0" w:color="auto"/>
              <w:right w:val="single" w:sz="4" w:space="0" w:color="auto"/>
            </w:tcBorders>
          </w:tcPr>
          <w:p w:rsidR="006042B3" w:rsidRPr="005D13C6" w:rsidRDefault="006042B3" w:rsidP="006F09AA">
            <w:pPr>
              <w:widowControl w:val="0"/>
              <w:contextualSpacing/>
              <w:rPr>
                <w:sz w:val="26"/>
                <w:szCs w:val="26"/>
              </w:rPr>
            </w:pPr>
            <w:r>
              <w:rPr>
                <w:sz w:val="26"/>
                <w:szCs w:val="26"/>
                <w:lang w:val="en-US"/>
              </w:rPr>
              <w:t>5</w:t>
            </w:r>
            <w:r w:rsidRPr="005D13C6">
              <w:rPr>
                <w:sz w:val="26"/>
                <w:szCs w:val="26"/>
              </w:rPr>
              <w:t xml:space="preserve"> шт.</w:t>
            </w:r>
          </w:p>
        </w:tc>
      </w:tr>
      <w:tr w:rsidR="006042B3" w:rsidRPr="005D13C6" w:rsidTr="006F09AA">
        <w:trPr>
          <w:trHeight w:val="671"/>
          <w:jc w:val="center"/>
        </w:trPr>
        <w:tc>
          <w:tcPr>
            <w:tcW w:w="8047" w:type="dxa"/>
            <w:tcBorders>
              <w:top w:val="single" w:sz="4" w:space="0" w:color="auto"/>
              <w:left w:val="single" w:sz="4" w:space="0" w:color="auto"/>
              <w:bottom w:val="single" w:sz="4" w:space="0" w:color="auto"/>
              <w:right w:val="single" w:sz="4" w:space="0" w:color="auto"/>
            </w:tcBorders>
          </w:tcPr>
          <w:p w:rsidR="006042B3" w:rsidRPr="005D13C6" w:rsidRDefault="006042B3" w:rsidP="006F09AA">
            <w:pPr>
              <w:widowControl w:val="0"/>
              <w:contextualSpacing/>
              <w:jc w:val="both"/>
              <w:rPr>
                <w:sz w:val="26"/>
                <w:szCs w:val="26"/>
              </w:rPr>
            </w:pPr>
            <w:r w:rsidRPr="005D13C6">
              <w:rPr>
                <w:sz w:val="26"/>
                <w:szCs w:val="26"/>
              </w:rPr>
              <w:t>Монтаж анкерных ж/б опор  с двумя подкосами (УА20-ЗН, альбом 27.0002; использовать стойки СВ 105-5)</w:t>
            </w:r>
          </w:p>
        </w:tc>
        <w:tc>
          <w:tcPr>
            <w:tcW w:w="1524" w:type="dxa"/>
            <w:tcBorders>
              <w:top w:val="single" w:sz="4" w:space="0" w:color="auto"/>
              <w:left w:val="single" w:sz="4" w:space="0" w:color="auto"/>
              <w:bottom w:val="single" w:sz="4" w:space="0" w:color="auto"/>
              <w:right w:val="single" w:sz="4" w:space="0" w:color="auto"/>
            </w:tcBorders>
          </w:tcPr>
          <w:p w:rsidR="006042B3" w:rsidRPr="005D13C6" w:rsidRDefault="006042B3" w:rsidP="006F09AA">
            <w:pPr>
              <w:widowControl w:val="0"/>
              <w:contextualSpacing/>
              <w:rPr>
                <w:sz w:val="26"/>
                <w:szCs w:val="26"/>
              </w:rPr>
            </w:pPr>
            <w:r w:rsidRPr="005D13C6">
              <w:rPr>
                <w:sz w:val="26"/>
                <w:szCs w:val="26"/>
              </w:rPr>
              <w:t>1 шт.</w:t>
            </w:r>
          </w:p>
        </w:tc>
      </w:tr>
      <w:tr w:rsidR="006042B3" w:rsidRPr="005D13C6" w:rsidTr="006F09AA">
        <w:trPr>
          <w:jc w:val="center"/>
        </w:trPr>
        <w:tc>
          <w:tcPr>
            <w:tcW w:w="8047" w:type="dxa"/>
            <w:tcBorders>
              <w:top w:val="single" w:sz="4" w:space="0" w:color="auto"/>
              <w:left w:val="single" w:sz="4" w:space="0" w:color="auto"/>
              <w:bottom w:val="single" w:sz="4" w:space="0" w:color="auto"/>
              <w:right w:val="single" w:sz="4" w:space="0" w:color="auto"/>
            </w:tcBorders>
          </w:tcPr>
          <w:p w:rsidR="006042B3" w:rsidRPr="005D13C6" w:rsidRDefault="006042B3" w:rsidP="006F09AA">
            <w:pPr>
              <w:rPr>
                <w:sz w:val="26"/>
                <w:szCs w:val="26"/>
              </w:rPr>
            </w:pPr>
            <w:r w:rsidRPr="005D13C6">
              <w:rPr>
                <w:color w:val="000000"/>
                <w:sz w:val="26"/>
                <w:szCs w:val="26"/>
              </w:rPr>
              <w:t xml:space="preserve">Монтаж разъединителя </w:t>
            </w:r>
            <w:r w:rsidRPr="005D13C6">
              <w:rPr>
                <w:sz w:val="26"/>
                <w:szCs w:val="26"/>
              </w:rPr>
              <w:t xml:space="preserve">РЛНД-1-10/400 </w:t>
            </w:r>
          </w:p>
        </w:tc>
        <w:tc>
          <w:tcPr>
            <w:tcW w:w="1524" w:type="dxa"/>
            <w:tcBorders>
              <w:top w:val="single" w:sz="4" w:space="0" w:color="auto"/>
              <w:left w:val="single" w:sz="4" w:space="0" w:color="auto"/>
              <w:bottom w:val="single" w:sz="4" w:space="0" w:color="auto"/>
              <w:right w:val="single" w:sz="4" w:space="0" w:color="auto"/>
            </w:tcBorders>
          </w:tcPr>
          <w:p w:rsidR="006042B3" w:rsidRPr="00433F7F" w:rsidRDefault="006042B3" w:rsidP="006F09AA">
            <w:pPr>
              <w:widowControl w:val="0"/>
              <w:contextualSpacing/>
              <w:rPr>
                <w:sz w:val="26"/>
                <w:szCs w:val="26"/>
              </w:rPr>
            </w:pPr>
            <w:r>
              <w:rPr>
                <w:sz w:val="26"/>
                <w:szCs w:val="26"/>
              </w:rPr>
              <w:t>2</w:t>
            </w:r>
            <w:r w:rsidRPr="00433F7F">
              <w:rPr>
                <w:sz w:val="26"/>
                <w:szCs w:val="26"/>
              </w:rPr>
              <w:t xml:space="preserve"> шт.</w:t>
            </w:r>
          </w:p>
        </w:tc>
      </w:tr>
      <w:tr w:rsidR="006042B3" w:rsidRPr="005D13C6" w:rsidTr="006F09AA">
        <w:trPr>
          <w:jc w:val="center"/>
        </w:trPr>
        <w:tc>
          <w:tcPr>
            <w:tcW w:w="8047" w:type="dxa"/>
            <w:tcBorders>
              <w:top w:val="single" w:sz="4" w:space="0" w:color="auto"/>
              <w:left w:val="single" w:sz="4" w:space="0" w:color="auto"/>
              <w:bottom w:val="single" w:sz="4" w:space="0" w:color="auto"/>
              <w:right w:val="single" w:sz="4" w:space="0" w:color="auto"/>
            </w:tcBorders>
          </w:tcPr>
          <w:p w:rsidR="006042B3" w:rsidRPr="005D13C6" w:rsidRDefault="006042B3" w:rsidP="006F09AA">
            <w:pPr>
              <w:widowControl w:val="0"/>
              <w:contextualSpacing/>
              <w:jc w:val="both"/>
              <w:rPr>
                <w:sz w:val="26"/>
                <w:szCs w:val="26"/>
              </w:rPr>
            </w:pPr>
            <w:r w:rsidRPr="005D13C6">
              <w:rPr>
                <w:sz w:val="26"/>
                <w:szCs w:val="26"/>
              </w:rPr>
              <w:t>Монтаж контура заземления под РЛНД-1-10/400:</w:t>
            </w:r>
          </w:p>
          <w:p w:rsidR="006042B3" w:rsidRPr="005D13C6" w:rsidRDefault="006042B3" w:rsidP="006F09AA">
            <w:pPr>
              <w:widowControl w:val="0"/>
              <w:contextualSpacing/>
              <w:jc w:val="both"/>
              <w:rPr>
                <w:sz w:val="26"/>
                <w:szCs w:val="26"/>
              </w:rPr>
            </w:pPr>
            <w:r w:rsidRPr="005D13C6">
              <w:rPr>
                <w:sz w:val="26"/>
                <w:szCs w:val="26"/>
              </w:rPr>
              <w:t xml:space="preserve">- двойной спуск по телу опоры - круг стальной диам.10 мм, ГОСТ 2590-2006, </w:t>
            </w:r>
            <w:r w:rsidRPr="005D13C6">
              <w:rPr>
                <w:sz w:val="26"/>
                <w:szCs w:val="26"/>
                <w:lang w:val="en-US"/>
              </w:rPr>
              <w:t>L</w:t>
            </w:r>
            <w:r w:rsidRPr="005D13C6">
              <w:rPr>
                <w:sz w:val="26"/>
                <w:szCs w:val="26"/>
              </w:rPr>
              <w:t xml:space="preserve">=8м каждый; </w:t>
            </w:r>
          </w:p>
          <w:p w:rsidR="006042B3" w:rsidRPr="005D13C6" w:rsidRDefault="006042B3" w:rsidP="006F09AA">
            <w:pPr>
              <w:widowControl w:val="0"/>
              <w:contextualSpacing/>
              <w:jc w:val="both"/>
              <w:rPr>
                <w:sz w:val="26"/>
                <w:szCs w:val="26"/>
              </w:rPr>
            </w:pPr>
            <w:r w:rsidRPr="005D13C6">
              <w:rPr>
                <w:sz w:val="26"/>
                <w:szCs w:val="26"/>
              </w:rPr>
              <w:t xml:space="preserve">- забивка вертикальных заземлителей – уголок стальной 50х50х5 мм, ГОСТ 8509-93, </w:t>
            </w:r>
            <w:r w:rsidRPr="005D13C6">
              <w:rPr>
                <w:sz w:val="26"/>
                <w:szCs w:val="26"/>
                <w:lang w:val="en-US"/>
              </w:rPr>
              <w:t>L</w:t>
            </w:r>
            <w:r w:rsidRPr="005D13C6">
              <w:rPr>
                <w:sz w:val="26"/>
                <w:szCs w:val="26"/>
              </w:rPr>
              <w:t xml:space="preserve"> =3 м, 3 шт.</w:t>
            </w:r>
          </w:p>
          <w:p w:rsidR="006042B3" w:rsidRPr="005D13C6" w:rsidRDefault="006042B3" w:rsidP="006F09AA">
            <w:pPr>
              <w:widowControl w:val="0"/>
              <w:contextualSpacing/>
              <w:jc w:val="both"/>
              <w:rPr>
                <w:sz w:val="26"/>
                <w:szCs w:val="26"/>
                <w:highlight w:val="yellow"/>
              </w:rPr>
            </w:pPr>
            <w:r w:rsidRPr="005D13C6">
              <w:rPr>
                <w:sz w:val="26"/>
                <w:szCs w:val="26"/>
              </w:rPr>
              <w:t xml:space="preserve">- заземлитель горизонтальный – полоса стальная 40х4 мм, ГОСТ 103-2006, </w:t>
            </w:r>
            <w:r w:rsidRPr="005D13C6">
              <w:rPr>
                <w:sz w:val="26"/>
                <w:szCs w:val="26"/>
                <w:lang w:val="en-US"/>
              </w:rPr>
              <w:t>L</w:t>
            </w:r>
            <w:r w:rsidRPr="005D13C6">
              <w:rPr>
                <w:sz w:val="26"/>
                <w:szCs w:val="26"/>
              </w:rPr>
              <w:t xml:space="preserve">=9 м. </w:t>
            </w:r>
          </w:p>
        </w:tc>
        <w:tc>
          <w:tcPr>
            <w:tcW w:w="1524" w:type="dxa"/>
            <w:tcBorders>
              <w:top w:val="single" w:sz="4" w:space="0" w:color="auto"/>
              <w:left w:val="single" w:sz="4" w:space="0" w:color="auto"/>
              <w:bottom w:val="single" w:sz="4" w:space="0" w:color="auto"/>
              <w:right w:val="single" w:sz="4" w:space="0" w:color="auto"/>
            </w:tcBorders>
          </w:tcPr>
          <w:p w:rsidR="006042B3" w:rsidRPr="00433F7F" w:rsidRDefault="006042B3" w:rsidP="006F09AA">
            <w:pPr>
              <w:widowControl w:val="0"/>
              <w:contextualSpacing/>
              <w:rPr>
                <w:sz w:val="26"/>
                <w:szCs w:val="26"/>
              </w:rPr>
            </w:pPr>
            <w:r>
              <w:rPr>
                <w:sz w:val="26"/>
                <w:szCs w:val="26"/>
              </w:rPr>
              <w:t>2</w:t>
            </w:r>
            <w:r w:rsidRPr="00433F7F">
              <w:rPr>
                <w:sz w:val="26"/>
                <w:szCs w:val="26"/>
              </w:rPr>
              <w:t xml:space="preserve"> шт.</w:t>
            </w:r>
          </w:p>
        </w:tc>
      </w:tr>
      <w:tr w:rsidR="006042B3" w:rsidRPr="005D13C6" w:rsidTr="006F09AA">
        <w:trPr>
          <w:trHeight w:val="1440"/>
          <w:jc w:val="center"/>
        </w:trPr>
        <w:tc>
          <w:tcPr>
            <w:tcW w:w="8047" w:type="dxa"/>
            <w:tcBorders>
              <w:top w:val="single" w:sz="4" w:space="0" w:color="auto"/>
              <w:left w:val="single" w:sz="4" w:space="0" w:color="auto"/>
              <w:bottom w:val="single" w:sz="4" w:space="0" w:color="auto"/>
              <w:right w:val="single" w:sz="4" w:space="0" w:color="auto"/>
            </w:tcBorders>
          </w:tcPr>
          <w:p w:rsidR="006042B3" w:rsidRPr="005D13C6" w:rsidRDefault="006042B3" w:rsidP="006F09AA">
            <w:pPr>
              <w:widowControl w:val="0"/>
              <w:contextualSpacing/>
              <w:jc w:val="both"/>
              <w:rPr>
                <w:sz w:val="26"/>
                <w:szCs w:val="26"/>
              </w:rPr>
            </w:pPr>
            <w:r w:rsidRPr="005D13C6">
              <w:rPr>
                <w:sz w:val="26"/>
                <w:szCs w:val="26"/>
              </w:rPr>
              <w:t xml:space="preserve">Установка заземления траверс: </w:t>
            </w:r>
          </w:p>
          <w:p w:rsidR="006042B3" w:rsidRPr="005D13C6" w:rsidRDefault="006042B3" w:rsidP="006F09AA">
            <w:pPr>
              <w:widowControl w:val="0"/>
              <w:contextualSpacing/>
              <w:jc w:val="both"/>
              <w:rPr>
                <w:sz w:val="26"/>
                <w:szCs w:val="26"/>
              </w:rPr>
            </w:pPr>
            <w:r w:rsidRPr="005D13C6">
              <w:rPr>
                <w:sz w:val="26"/>
                <w:szCs w:val="26"/>
              </w:rPr>
              <w:t xml:space="preserve">- двойной спуск по телу опоры - круг стальной диам.10 мм, ГОСТ 2590-2006, </w:t>
            </w:r>
            <w:r w:rsidRPr="005D13C6">
              <w:rPr>
                <w:sz w:val="26"/>
                <w:szCs w:val="26"/>
                <w:lang w:val="en-US"/>
              </w:rPr>
              <w:t>L</w:t>
            </w:r>
            <w:r w:rsidRPr="005D13C6">
              <w:rPr>
                <w:sz w:val="26"/>
                <w:szCs w:val="26"/>
              </w:rPr>
              <w:t xml:space="preserve">=8м каждый; </w:t>
            </w:r>
          </w:p>
          <w:p w:rsidR="006042B3" w:rsidRPr="005D13C6" w:rsidRDefault="006042B3" w:rsidP="006F09AA">
            <w:pPr>
              <w:widowControl w:val="0"/>
              <w:contextualSpacing/>
              <w:jc w:val="both"/>
              <w:rPr>
                <w:sz w:val="26"/>
                <w:szCs w:val="26"/>
                <w:highlight w:val="yellow"/>
              </w:rPr>
            </w:pPr>
            <w:r w:rsidRPr="005D13C6">
              <w:rPr>
                <w:sz w:val="26"/>
                <w:szCs w:val="26"/>
              </w:rPr>
              <w:t xml:space="preserve">- забивка вертикальных заземлителей – уголок стальной 50х50х5 мм, ГОСТ 8509-93, </w:t>
            </w:r>
            <w:r w:rsidRPr="005D13C6">
              <w:rPr>
                <w:sz w:val="26"/>
                <w:szCs w:val="26"/>
                <w:lang w:val="en-US"/>
              </w:rPr>
              <w:t>L</w:t>
            </w:r>
            <w:r w:rsidRPr="005D13C6">
              <w:rPr>
                <w:sz w:val="26"/>
                <w:szCs w:val="26"/>
              </w:rPr>
              <w:t xml:space="preserve"> =3 м.</w:t>
            </w:r>
          </w:p>
        </w:tc>
        <w:tc>
          <w:tcPr>
            <w:tcW w:w="1524" w:type="dxa"/>
            <w:tcBorders>
              <w:top w:val="single" w:sz="4" w:space="0" w:color="auto"/>
              <w:left w:val="single" w:sz="4" w:space="0" w:color="auto"/>
              <w:bottom w:val="single" w:sz="4" w:space="0" w:color="auto"/>
              <w:right w:val="single" w:sz="4" w:space="0" w:color="auto"/>
            </w:tcBorders>
            <w:vAlign w:val="center"/>
          </w:tcPr>
          <w:p w:rsidR="006042B3" w:rsidRPr="005D13C6" w:rsidRDefault="006042B3" w:rsidP="006F09AA">
            <w:pPr>
              <w:widowControl w:val="0"/>
              <w:contextualSpacing/>
              <w:rPr>
                <w:sz w:val="26"/>
                <w:szCs w:val="26"/>
              </w:rPr>
            </w:pPr>
            <w:r>
              <w:rPr>
                <w:sz w:val="26"/>
                <w:szCs w:val="26"/>
              </w:rPr>
              <w:t>17</w:t>
            </w:r>
            <w:r w:rsidRPr="005D13C6">
              <w:rPr>
                <w:sz w:val="26"/>
                <w:szCs w:val="26"/>
              </w:rPr>
              <w:t xml:space="preserve"> шт</w:t>
            </w:r>
            <w:r>
              <w:rPr>
                <w:sz w:val="26"/>
                <w:szCs w:val="26"/>
              </w:rPr>
              <w:t>.</w:t>
            </w:r>
          </w:p>
        </w:tc>
      </w:tr>
      <w:tr w:rsidR="006042B3" w:rsidRPr="005D13C6" w:rsidTr="006F09AA">
        <w:trPr>
          <w:trHeight w:val="373"/>
          <w:jc w:val="center"/>
        </w:trPr>
        <w:tc>
          <w:tcPr>
            <w:tcW w:w="8047" w:type="dxa"/>
            <w:tcBorders>
              <w:top w:val="single" w:sz="4" w:space="0" w:color="auto"/>
              <w:left w:val="single" w:sz="4" w:space="0" w:color="auto"/>
              <w:bottom w:val="single" w:sz="4" w:space="0" w:color="auto"/>
              <w:right w:val="single" w:sz="4" w:space="0" w:color="auto"/>
            </w:tcBorders>
          </w:tcPr>
          <w:p w:rsidR="006042B3" w:rsidRPr="004F3A0C" w:rsidRDefault="006042B3" w:rsidP="006F09AA">
            <w:pPr>
              <w:widowControl w:val="0"/>
              <w:contextualSpacing/>
              <w:jc w:val="both"/>
              <w:rPr>
                <w:sz w:val="26"/>
                <w:szCs w:val="26"/>
              </w:rPr>
            </w:pPr>
            <w:r w:rsidRPr="004F3A0C">
              <w:rPr>
                <w:sz w:val="26"/>
                <w:szCs w:val="26"/>
              </w:rPr>
              <w:t>Вынос поворотных точек</w:t>
            </w:r>
          </w:p>
        </w:tc>
        <w:tc>
          <w:tcPr>
            <w:tcW w:w="1524" w:type="dxa"/>
            <w:tcBorders>
              <w:top w:val="single" w:sz="4" w:space="0" w:color="auto"/>
              <w:left w:val="single" w:sz="4" w:space="0" w:color="auto"/>
              <w:bottom w:val="single" w:sz="4" w:space="0" w:color="auto"/>
              <w:right w:val="single" w:sz="4" w:space="0" w:color="auto"/>
            </w:tcBorders>
            <w:vAlign w:val="center"/>
          </w:tcPr>
          <w:p w:rsidR="006042B3" w:rsidRDefault="006042B3" w:rsidP="006F09AA">
            <w:pPr>
              <w:widowControl w:val="0"/>
              <w:contextualSpacing/>
              <w:rPr>
                <w:sz w:val="26"/>
                <w:szCs w:val="26"/>
              </w:rPr>
            </w:pPr>
            <w:r>
              <w:rPr>
                <w:sz w:val="26"/>
                <w:szCs w:val="26"/>
              </w:rPr>
              <w:t>4 шт.</w:t>
            </w:r>
          </w:p>
        </w:tc>
      </w:tr>
      <w:tr w:rsidR="006042B3" w:rsidRPr="005D13C6" w:rsidTr="006F09AA">
        <w:trPr>
          <w:jc w:val="center"/>
        </w:trPr>
        <w:tc>
          <w:tcPr>
            <w:tcW w:w="8047" w:type="dxa"/>
            <w:tcBorders>
              <w:top w:val="single" w:sz="4" w:space="0" w:color="auto"/>
              <w:left w:val="single" w:sz="4" w:space="0" w:color="auto"/>
              <w:bottom w:val="single" w:sz="4" w:space="0" w:color="auto"/>
              <w:right w:val="single" w:sz="4" w:space="0" w:color="auto"/>
            </w:tcBorders>
          </w:tcPr>
          <w:p w:rsidR="006042B3" w:rsidRPr="00A52B83" w:rsidRDefault="006042B3" w:rsidP="006F09AA">
            <w:pPr>
              <w:widowControl w:val="0"/>
              <w:contextualSpacing/>
              <w:jc w:val="both"/>
              <w:rPr>
                <w:sz w:val="26"/>
                <w:szCs w:val="26"/>
                <w:lang w:val="en-US"/>
              </w:rPr>
            </w:pPr>
            <w:r w:rsidRPr="005D13C6">
              <w:rPr>
                <w:sz w:val="26"/>
                <w:szCs w:val="26"/>
              </w:rPr>
              <w:t xml:space="preserve">Монтаж </w:t>
            </w:r>
            <w:r w:rsidRPr="00433F7F">
              <w:rPr>
                <w:sz w:val="26"/>
                <w:szCs w:val="26"/>
              </w:rPr>
              <w:t xml:space="preserve">УЗПН </w:t>
            </w:r>
          </w:p>
        </w:tc>
        <w:tc>
          <w:tcPr>
            <w:tcW w:w="1524" w:type="dxa"/>
            <w:tcBorders>
              <w:top w:val="single" w:sz="4" w:space="0" w:color="auto"/>
              <w:left w:val="single" w:sz="4" w:space="0" w:color="auto"/>
              <w:bottom w:val="single" w:sz="4" w:space="0" w:color="auto"/>
              <w:right w:val="single" w:sz="4" w:space="0" w:color="auto"/>
            </w:tcBorders>
          </w:tcPr>
          <w:p w:rsidR="006042B3" w:rsidRPr="005D13C6" w:rsidRDefault="006042B3" w:rsidP="006F09AA">
            <w:pPr>
              <w:widowControl w:val="0"/>
              <w:contextualSpacing/>
              <w:rPr>
                <w:sz w:val="26"/>
                <w:szCs w:val="26"/>
              </w:rPr>
            </w:pPr>
            <w:r>
              <w:rPr>
                <w:sz w:val="26"/>
                <w:szCs w:val="26"/>
              </w:rPr>
              <w:t>17</w:t>
            </w:r>
            <w:r w:rsidRPr="005D13C6">
              <w:rPr>
                <w:sz w:val="26"/>
                <w:szCs w:val="26"/>
              </w:rPr>
              <w:t xml:space="preserve"> шт.</w:t>
            </w:r>
          </w:p>
        </w:tc>
      </w:tr>
      <w:tr w:rsidR="006042B3" w:rsidRPr="005D13C6" w:rsidTr="006F09AA">
        <w:trPr>
          <w:jc w:val="center"/>
        </w:trPr>
        <w:tc>
          <w:tcPr>
            <w:tcW w:w="8047" w:type="dxa"/>
            <w:tcBorders>
              <w:top w:val="single" w:sz="4" w:space="0" w:color="auto"/>
              <w:left w:val="single" w:sz="4" w:space="0" w:color="auto"/>
              <w:bottom w:val="single" w:sz="4" w:space="0" w:color="auto"/>
              <w:right w:val="single" w:sz="4" w:space="0" w:color="auto"/>
            </w:tcBorders>
          </w:tcPr>
          <w:p w:rsidR="006042B3" w:rsidRPr="005D13C6" w:rsidRDefault="006042B3" w:rsidP="006F09AA">
            <w:pPr>
              <w:autoSpaceDN w:val="0"/>
              <w:jc w:val="both"/>
              <w:rPr>
                <w:sz w:val="26"/>
                <w:szCs w:val="26"/>
              </w:rPr>
            </w:pPr>
            <w:r w:rsidRPr="005D13C6">
              <w:rPr>
                <w:sz w:val="26"/>
                <w:szCs w:val="26"/>
              </w:rPr>
              <w:t>Отпайку присоединить к существующей линии.</w:t>
            </w:r>
          </w:p>
        </w:tc>
        <w:tc>
          <w:tcPr>
            <w:tcW w:w="1524" w:type="dxa"/>
            <w:tcBorders>
              <w:top w:val="single" w:sz="4" w:space="0" w:color="auto"/>
              <w:left w:val="single" w:sz="4" w:space="0" w:color="auto"/>
              <w:bottom w:val="single" w:sz="4" w:space="0" w:color="auto"/>
              <w:right w:val="single" w:sz="4" w:space="0" w:color="auto"/>
            </w:tcBorders>
          </w:tcPr>
          <w:p w:rsidR="006042B3" w:rsidRPr="005D13C6" w:rsidRDefault="006042B3" w:rsidP="006F09AA">
            <w:pPr>
              <w:widowControl w:val="0"/>
              <w:contextualSpacing/>
              <w:rPr>
                <w:sz w:val="26"/>
                <w:szCs w:val="26"/>
              </w:rPr>
            </w:pPr>
            <w:r w:rsidRPr="005D13C6">
              <w:rPr>
                <w:sz w:val="26"/>
                <w:szCs w:val="26"/>
              </w:rPr>
              <w:t>1 шт.</w:t>
            </w:r>
          </w:p>
        </w:tc>
      </w:tr>
      <w:tr w:rsidR="006042B3" w:rsidRPr="005D13C6" w:rsidTr="006F09AA">
        <w:trPr>
          <w:jc w:val="center"/>
        </w:trPr>
        <w:tc>
          <w:tcPr>
            <w:tcW w:w="8047" w:type="dxa"/>
            <w:tcBorders>
              <w:top w:val="single" w:sz="4" w:space="0" w:color="auto"/>
              <w:left w:val="single" w:sz="4" w:space="0" w:color="auto"/>
              <w:bottom w:val="single" w:sz="4" w:space="0" w:color="auto"/>
              <w:right w:val="single" w:sz="4" w:space="0" w:color="auto"/>
            </w:tcBorders>
          </w:tcPr>
          <w:p w:rsidR="006042B3" w:rsidRPr="005D13C6" w:rsidRDefault="006042B3" w:rsidP="006F09AA">
            <w:pPr>
              <w:autoSpaceDN w:val="0"/>
              <w:spacing w:before="60"/>
              <w:jc w:val="both"/>
              <w:rPr>
                <w:sz w:val="26"/>
                <w:szCs w:val="26"/>
              </w:rPr>
            </w:pPr>
            <w:r w:rsidRPr="005D13C6">
              <w:rPr>
                <w:sz w:val="26"/>
                <w:szCs w:val="26"/>
              </w:rPr>
              <w:t xml:space="preserve">Измерение сопротивления растеканию тока заземлителя </w:t>
            </w:r>
          </w:p>
        </w:tc>
        <w:tc>
          <w:tcPr>
            <w:tcW w:w="1524" w:type="dxa"/>
            <w:tcBorders>
              <w:top w:val="single" w:sz="4" w:space="0" w:color="auto"/>
              <w:left w:val="single" w:sz="4" w:space="0" w:color="auto"/>
              <w:bottom w:val="single" w:sz="4" w:space="0" w:color="auto"/>
              <w:right w:val="single" w:sz="4" w:space="0" w:color="auto"/>
            </w:tcBorders>
          </w:tcPr>
          <w:p w:rsidR="006042B3" w:rsidRPr="005D13C6" w:rsidRDefault="006042B3" w:rsidP="006F09AA">
            <w:pPr>
              <w:widowControl w:val="0"/>
              <w:spacing w:before="60"/>
              <w:contextualSpacing/>
              <w:rPr>
                <w:sz w:val="26"/>
                <w:szCs w:val="26"/>
              </w:rPr>
            </w:pPr>
            <w:r w:rsidRPr="005D13C6">
              <w:rPr>
                <w:sz w:val="26"/>
                <w:szCs w:val="26"/>
              </w:rPr>
              <w:t xml:space="preserve"> </w:t>
            </w:r>
            <w:r>
              <w:rPr>
                <w:sz w:val="26"/>
                <w:szCs w:val="26"/>
              </w:rPr>
              <w:t>17</w:t>
            </w:r>
            <w:r w:rsidRPr="005D13C6">
              <w:rPr>
                <w:sz w:val="26"/>
                <w:szCs w:val="26"/>
              </w:rPr>
              <w:t xml:space="preserve"> шт. </w:t>
            </w:r>
          </w:p>
        </w:tc>
      </w:tr>
    </w:tbl>
    <w:p w:rsidR="006042B3" w:rsidRPr="00627ADC" w:rsidRDefault="006042B3" w:rsidP="006042B3">
      <w:pPr>
        <w:tabs>
          <w:tab w:val="left" w:pos="993"/>
        </w:tabs>
        <w:suppressAutoHyphens/>
        <w:ind w:right="-16"/>
        <w:jc w:val="both"/>
        <w:rPr>
          <w:b/>
          <w:sz w:val="26"/>
          <w:szCs w:val="26"/>
        </w:rPr>
      </w:pPr>
    </w:p>
    <w:p w:rsidR="006042B3" w:rsidRDefault="006042B3" w:rsidP="006042B3">
      <w:pPr>
        <w:tabs>
          <w:tab w:val="left" w:pos="993"/>
        </w:tabs>
        <w:suppressAutoHyphens/>
        <w:ind w:right="-16"/>
        <w:jc w:val="both"/>
        <w:rPr>
          <w:b/>
          <w:sz w:val="26"/>
          <w:szCs w:val="26"/>
        </w:rPr>
      </w:pPr>
      <w:r>
        <w:rPr>
          <w:b/>
          <w:sz w:val="26"/>
          <w:szCs w:val="26"/>
        </w:rPr>
        <w:t xml:space="preserve">      5.Строительство </w:t>
      </w:r>
      <w:r w:rsidRPr="004402E6">
        <w:rPr>
          <w:b/>
          <w:sz w:val="26"/>
          <w:szCs w:val="26"/>
        </w:rPr>
        <w:t>СТП</w:t>
      </w:r>
      <w:r>
        <w:rPr>
          <w:b/>
          <w:sz w:val="26"/>
          <w:szCs w:val="26"/>
        </w:rPr>
        <w:t xml:space="preserve"> 25/6</w:t>
      </w:r>
      <w:r w:rsidRPr="00627ADC">
        <w:rPr>
          <w:b/>
          <w:sz w:val="26"/>
          <w:szCs w:val="26"/>
        </w:rPr>
        <w:t xml:space="preserve">/0,4 с. Матвеевка  </w:t>
      </w:r>
    </w:p>
    <w:p w:rsidR="006042B3" w:rsidRPr="00627ADC" w:rsidRDefault="006042B3" w:rsidP="006042B3">
      <w:pPr>
        <w:tabs>
          <w:tab w:val="left" w:pos="993"/>
        </w:tabs>
        <w:suppressAutoHyphens/>
        <w:ind w:right="-16"/>
        <w:jc w:val="both"/>
        <w:rPr>
          <w:b/>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18"/>
        <w:gridCol w:w="1453"/>
      </w:tblGrid>
      <w:tr w:rsidR="006042B3" w:rsidRPr="00C15F81" w:rsidTr="006F09AA">
        <w:trPr>
          <w:jc w:val="center"/>
        </w:trPr>
        <w:tc>
          <w:tcPr>
            <w:tcW w:w="8118" w:type="dxa"/>
            <w:tcBorders>
              <w:top w:val="single" w:sz="4" w:space="0" w:color="auto"/>
              <w:left w:val="single" w:sz="4" w:space="0" w:color="auto"/>
              <w:bottom w:val="single" w:sz="4" w:space="0" w:color="auto"/>
              <w:right w:val="single" w:sz="4" w:space="0" w:color="auto"/>
            </w:tcBorders>
          </w:tcPr>
          <w:p w:rsidR="006042B3" w:rsidRPr="00C15F81" w:rsidRDefault="006042B3" w:rsidP="006F09AA">
            <w:pPr>
              <w:widowControl w:val="0"/>
              <w:contextualSpacing/>
              <w:jc w:val="center"/>
              <w:rPr>
                <w:sz w:val="26"/>
                <w:szCs w:val="26"/>
              </w:rPr>
            </w:pPr>
            <w:r w:rsidRPr="00C15F81">
              <w:rPr>
                <w:sz w:val="26"/>
                <w:szCs w:val="26"/>
              </w:rPr>
              <w:t>Показатель</w:t>
            </w:r>
          </w:p>
        </w:tc>
        <w:tc>
          <w:tcPr>
            <w:tcW w:w="1453" w:type="dxa"/>
            <w:tcBorders>
              <w:top w:val="single" w:sz="4" w:space="0" w:color="auto"/>
              <w:left w:val="single" w:sz="4" w:space="0" w:color="auto"/>
              <w:bottom w:val="single" w:sz="4" w:space="0" w:color="auto"/>
              <w:right w:val="single" w:sz="4" w:space="0" w:color="auto"/>
            </w:tcBorders>
          </w:tcPr>
          <w:p w:rsidR="006042B3" w:rsidRPr="00C15F81" w:rsidRDefault="006042B3" w:rsidP="006F09AA">
            <w:pPr>
              <w:widowControl w:val="0"/>
              <w:ind w:left="1905" w:hanging="1905"/>
              <w:contextualSpacing/>
              <w:jc w:val="center"/>
              <w:rPr>
                <w:sz w:val="26"/>
                <w:szCs w:val="26"/>
              </w:rPr>
            </w:pPr>
            <w:r w:rsidRPr="00C15F81">
              <w:rPr>
                <w:sz w:val="26"/>
                <w:szCs w:val="26"/>
              </w:rPr>
              <w:t>Значение</w:t>
            </w:r>
          </w:p>
        </w:tc>
      </w:tr>
      <w:tr w:rsidR="006042B3" w:rsidRPr="00C15F81" w:rsidTr="006F09AA">
        <w:trPr>
          <w:jc w:val="center"/>
        </w:trPr>
        <w:tc>
          <w:tcPr>
            <w:tcW w:w="8118" w:type="dxa"/>
            <w:tcBorders>
              <w:top w:val="single" w:sz="4" w:space="0" w:color="auto"/>
              <w:left w:val="single" w:sz="4" w:space="0" w:color="auto"/>
              <w:bottom w:val="single" w:sz="4" w:space="0" w:color="auto"/>
              <w:right w:val="single" w:sz="4" w:space="0" w:color="auto"/>
            </w:tcBorders>
          </w:tcPr>
          <w:p w:rsidR="006042B3" w:rsidRPr="00C15F81" w:rsidRDefault="006042B3" w:rsidP="006F09AA">
            <w:pPr>
              <w:widowControl w:val="0"/>
              <w:contextualSpacing/>
              <w:jc w:val="both"/>
              <w:rPr>
                <w:sz w:val="26"/>
                <w:szCs w:val="26"/>
              </w:rPr>
            </w:pPr>
            <w:r w:rsidRPr="00C15F81">
              <w:rPr>
                <w:sz w:val="26"/>
                <w:szCs w:val="26"/>
              </w:rPr>
              <w:t>Тип и количество устанавливаемых опор:</w:t>
            </w:r>
          </w:p>
        </w:tc>
        <w:tc>
          <w:tcPr>
            <w:tcW w:w="1453" w:type="dxa"/>
            <w:tcBorders>
              <w:top w:val="single" w:sz="4" w:space="0" w:color="auto"/>
              <w:left w:val="single" w:sz="4" w:space="0" w:color="auto"/>
              <w:bottom w:val="single" w:sz="4" w:space="0" w:color="auto"/>
              <w:right w:val="single" w:sz="4" w:space="0" w:color="auto"/>
            </w:tcBorders>
          </w:tcPr>
          <w:p w:rsidR="006042B3" w:rsidRPr="00C15F81" w:rsidRDefault="006042B3" w:rsidP="006F09AA">
            <w:pPr>
              <w:widowControl w:val="0"/>
              <w:contextualSpacing/>
              <w:rPr>
                <w:sz w:val="26"/>
                <w:szCs w:val="26"/>
              </w:rPr>
            </w:pPr>
          </w:p>
        </w:tc>
      </w:tr>
      <w:tr w:rsidR="006042B3" w:rsidRPr="00C15F81" w:rsidTr="006F09AA">
        <w:trPr>
          <w:jc w:val="center"/>
        </w:trPr>
        <w:tc>
          <w:tcPr>
            <w:tcW w:w="8118" w:type="dxa"/>
            <w:tcBorders>
              <w:top w:val="single" w:sz="4" w:space="0" w:color="auto"/>
              <w:left w:val="single" w:sz="4" w:space="0" w:color="auto"/>
              <w:bottom w:val="single" w:sz="4" w:space="0" w:color="auto"/>
              <w:right w:val="single" w:sz="4" w:space="0" w:color="auto"/>
            </w:tcBorders>
          </w:tcPr>
          <w:p w:rsidR="006042B3" w:rsidRPr="00C15F81" w:rsidRDefault="006042B3" w:rsidP="006F09AA">
            <w:pPr>
              <w:widowControl w:val="0"/>
              <w:contextualSpacing/>
              <w:jc w:val="both"/>
              <w:rPr>
                <w:sz w:val="26"/>
                <w:szCs w:val="26"/>
              </w:rPr>
            </w:pPr>
            <w:r w:rsidRPr="00C15F81">
              <w:rPr>
                <w:color w:val="000000"/>
                <w:sz w:val="26"/>
                <w:szCs w:val="26"/>
              </w:rPr>
              <w:t>Монтаж</w:t>
            </w:r>
            <w:r w:rsidRPr="00C15F81">
              <w:rPr>
                <w:sz w:val="26"/>
                <w:szCs w:val="26"/>
              </w:rPr>
              <w:t xml:space="preserve"> одностоечных ж/б опор(использовать стойки (СВ 105-5)</w:t>
            </w:r>
          </w:p>
        </w:tc>
        <w:tc>
          <w:tcPr>
            <w:tcW w:w="1453" w:type="dxa"/>
            <w:tcBorders>
              <w:top w:val="single" w:sz="4" w:space="0" w:color="auto"/>
              <w:left w:val="single" w:sz="4" w:space="0" w:color="auto"/>
              <w:bottom w:val="single" w:sz="4" w:space="0" w:color="auto"/>
              <w:right w:val="single" w:sz="4" w:space="0" w:color="auto"/>
            </w:tcBorders>
          </w:tcPr>
          <w:p w:rsidR="006042B3" w:rsidRPr="004402E6" w:rsidRDefault="006042B3" w:rsidP="006F09AA">
            <w:pPr>
              <w:widowControl w:val="0"/>
              <w:contextualSpacing/>
              <w:rPr>
                <w:sz w:val="26"/>
                <w:szCs w:val="26"/>
                <w:highlight w:val="red"/>
              </w:rPr>
            </w:pPr>
            <w:r w:rsidRPr="00F70E7E">
              <w:rPr>
                <w:sz w:val="26"/>
                <w:szCs w:val="26"/>
                <w:lang w:val="en-US"/>
              </w:rPr>
              <w:t>1</w:t>
            </w:r>
            <w:r w:rsidRPr="00F70E7E">
              <w:rPr>
                <w:sz w:val="26"/>
                <w:szCs w:val="26"/>
              </w:rPr>
              <w:t>шт.</w:t>
            </w:r>
          </w:p>
        </w:tc>
      </w:tr>
      <w:tr w:rsidR="006042B3" w:rsidRPr="00C15F81" w:rsidTr="006F09AA">
        <w:trPr>
          <w:jc w:val="center"/>
        </w:trPr>
        <w:tc>
          <w:tcPr>
            <w:tcW w:w="8118" w:type="dxa"/>
            <w:tcBorders>
              <w:top w:val="single" w:sz="4" w:space="0" w:color="auto"/>
              <w:left w:val="single" w:sz="4" w:space="0" w:color="auto"/>
              <w:bottom w:val="single" w:sz="4" w:space="0" w:color="auto"/>
              <w:right w:val="single" w:sz="4" w:space="0" w:color="auto"/>
            </w:tcBorders>
          </w:tcPr>
          <w:p w:rsidR="006042B3" w:rsidRPr="00C15F81" w:rsidRDefault="006042B3" w:rsidP="006F09AA">
            <w:pPr>
              <w:widowControl w:val="0"/>
              <w:contextualSpacing/>
              <w:jc w:val="both"/>
              <w:rPr>
                <w:sz w:val="26"/>
                <w:szCs w:val="26"/>
              </w:rPr>
            </w:pPr>
            <w:r w:rsidRPr="00C15F81">
              <w:rPr>
                <w:sz w:val="26"/>
                <w:szCs w:val="26"/>
              </w:rPr>
              <w:t xml:space="preserve">Монтаж контура заземления под  ТП, с проведением замеров и представлением протоколов измерений (протокол проверки соединений заземлителей с заземляемыми элементами, протокол измерения сопротивления заземляющего устройства): </w:t>
            </w:r>
          </w:p>
          <w:p w:rsidR="006042B3" w:rsidRPr="00C15F81" w:rsidRDefault="006042B3" w:rsidP="006F09AA">
            <w:pPr>
              <w:widowControl w:val="0"/>
              <w:contextualSpacing/>
              <w:jc w:val="both"/>
              <w:rPr>
                <w:sz w:val="26"/>
                <w:szCs w:val="26"/>
              </w:rPr>
            </w:pPr>
            <w:r w:rsidRPr="00C15F81">
              <w:rPr>
                <w:sz w:val="26"/>
                <w:szCs w:val="26"/>
              </w:rPr>
              <w:t xml:space="preserve">- забивка вертикальных заземлителей – уголок стальной 50х50х5 мм, ГОСТ 8509-93, </w:t>
            </w:r>
            <w:r w:rsidRPr="00C15F81">
              <w:rPr>
                <w:sz w:val="26"/>
                <w:szCs w:val="26"/>
                <w:lang w:val="en-US"/>
              </w:rPr>
              <w:t>L</w:t>
            </w:r>
            <w:r w:rsidRPr="00C15F81">
              <w:rPr>
                <w:sz w:val="26"/>
                <w:szCs w:val="26"/>
              </w:rPr>
              <w:t xml:space="preserve"> =2,5 м, 8 шт.</w:t>
            </w:r>
          </w:p>
          <w:p w:rsidR="006042B3" w:rsidRPr="00C15F81" w:rsidRDefault="006042B3" w:rsidP="006F09AA">
            <w:pPr>
              <w:autoSpaceDN w:val="0"/>
              <w:rPr>
                <w:sz w:val="26"/>
                <w:szCs w:val="26"/>
              </w:rPr>
            </w:pPr>
            <w:r w:rsidRPr="00C15F81">
              <w:rPr>
                <w:sz w:val="26"/>
                <w:szCs w:val="26"/>
              </w:rPr>
              <w:t xml:space="preserve">- заземлитель горизонтальный – полоса стальная 40х4 мм, ГОСТ 103-2006, </w:t>
            </w:r>
            <w:r w:rsidRPr="00C15F81">
              <w:rPr>
                <w:sz w:val="26"/>
                <w:szCs w:val="26"/>
                <w:lang w:val="en-US"/>
              </w:rPr>
              <w:t>L</w:t>
            </w:r>
            <w:r w:rsidRPr="00C15F81">
              <w:rPr>
                <w:sz w:val="26"/>
                <w:szCs w:val="26"/>
              </w:rPr>
              <w:t>=24 м.</w:t>
            </w:r>
          </w:p>
        </w:tc>
        <w:tc>
          <w:tcPr>
            <w:tcW w:w="1453" w:type="dxa"/>
            <w:tcBorders>
              <w:top w:val="single" w:sz="4" w:space="0" w:color="auto"/>
              <w:left w:val="single" w:sz="4" w:space="0" w:color="auto"/>
              <w:bottom w:val="single" w:sz="4" w:space="0" w:color="auto"/>
              <w:right w:val="single" w:sz="4" w:space="0" w:color="auto"/>
            </w:tcBorders>
          </w:tcPr>
          <w:p w:rsidR="006042B3" w:rsidRPr="00C15F81" w:rsidRDefault="006042B3" w:rsidP="006F09AA">
            <w:pPr>
              <w:widowControl w:val="0"/>
              <w:contextualSpacing/>
              <w:rPr>
                <w:sz w:val="26"/>
                <w:szCs w:val="26"/>
              </w:rPr>
            </w:pPr>
            <w:r w:rsidRPr="00C15F81">
              <w:rPr>
                <w:sz w:val="26"/>
                <w:szCs w:val="26"/>
              </w:rPr>
              <w:t>1шт.</w:t>
            </w:r>
          </w:p>
        </w:tc>
      </w:tr>
      <w:tr w:rsidR="006042B3" w:rsidRPr="00C15F81" w:rsidTr="006F09AA">
        <w:trPr>
          <w:trHeight w:val="330"/>
          <w:jc w:val="center"/>
        </w:trPr>
        <w:tc>
          <w:tcPr>
            <w:tcW w:w="8118" w:type="dxa"/>
            <w:tcBorders>
              <w:top w:val="single" w:sz="4" w:space="0" w:color="auto"/>
              <w:left w:val="single" w:sz="4" w:space="0" w:color="auto"/>
              <w:bottom w:val="single" w:sz="4" w:space="0" w:color="auto"/>
              <w:right w:val="single" w:sz="4" w:space="0" w:color="auto"/>
            </w:tcBorders>
          </w:tcPr>
          <w:p w:rsidR="006042B3" w:rsidRPr="00C15F81" w:rsidRDefault="006042B3" w:rsidP="006F09AA">
            <w:pPr>
              <w:widowControl w:val="0"/>
              <w:contextualSpacing/>
              <w:jc w:val="both"/>
              <w:rPr>
                <w:sz w:val="26"/>
                <w:szCs w:val="26"/>
              </w:rPr>
            </w:pPr>
            <w:r w:rsidRPr="00C15F81">
              <w:rPr>
                <w:sz w:val="26"/>
                <w:szCs w:val="26"/>
              </w:rPr>
              <w:t xml:space="preserve">Монтаж </w:t>
            </w:r>
            <w:r>
              <w:rPr>
                <w:sz w:val="26"/>
                <w:szCs w:val="26"/>
                <w:lang w:val="en-US"/>
              </w:rPr>
              <w:t>C</w:t>
            </w:r>
            <w:r w:rsidRPr="00C15F81">
              <w:rPr>
                <w:sz w:val="26"/>
                <w:szCs w:val="26"/>
              </w:rPr>
              <w:t xml:space="preserve">ТП в сборе с силовым трансформатором мощностью </w:t>
            </w:r>
          </w:p>
        </w:tc>
        <w:tc>
          <w:tcPr>
            <w:tcW w:w="1453" w:type="dxa"/>
            <w:tcBorders>
              <w:top w:val="single" w:sz="4" w:space="0" w:color="auto"/>
              <w:left w:val="single" w:sz="4" w:space="0" w:color="auto"/>
              <w:bottom w:val="single" w:sz="4" w:space="0" w:color="auto"/>
              <w:right w:val="single" w:sz="4" w:space="0" w:color="auto"/>
            </w:tcBorders>
          </w:tcPr>
          <w:p w:rsidR="006042B3" w:rsidRPr="00C15F81" w:rsidRDefault="006042B3" w:rsidP="006F09AA">
            <w:pPr>
              <w:widowControl w:val="0"/>
              <w:contextualSpacing/>
              <w:rPr>
                <w:sz w:val="26"/>
                <w:szCs w:val="26"/>
              </w:rPr>
            </w:pPr>
            <w:r w:rsidRPr="00C15F81">
              <w:rPr>
                <w:sz w:val="26"/>
                <w:szCs w:val="26"/>
              </w:rPr>
              <w:t>25 кВА</w:t>
            </w:r>
          </w:p>
        </w:tc>
      </w:tr>
      <w:tr w:rsidR="006042B3" w:rsidRPr="00C15F81" w:rsidTr="006F09AA">
        <w:trPr>
          <w:trHeight w:val="308"/>
          <w:jc w:val="center"/>
        </w:trPr>
        <w:tc>
          <w:tcPr>
            <w:tcW w:w="8118" w:type="dxa"/>
            <w:tcBorders>
              <w:top w:val="single" w:sz="4" w:space="0" w:color="auto"/>
              <w:left w:val="single" w:sz="4" w:space="0" w:color="auto"/>
              <w:bottom w:val="single" w:sz="4" w:space="0" w:color="auto"/>
              <w:right w:val="single" w:sz="4" w:space="0" w:color="auto"/>
            </w:tcBorders>
          </w:tcPr>
          <w:p w:rsidR="006042B3" w:rsidRPr="00C15F81" w:rsidRDefault="006042B3" w:rsidP="006F09AA">
            <w:pPr>
              <w:widowControl w:val="0"/>
              <w:contextualSpacing/>
              <w:jc w:val="both"/>
              <w:rPr>
                <w:sz w:val="26"/>
                <w:szCs w:val="26"/>
                <w:highlight w:val="yellow"/>
              </w:rPr>
            </w:pPr>
            <w:r w:rsidRPr="00103FE4">
              <w:rPr>
                <w:sz w:val="26"/>
                <w:szCs w:val="26"/>
              </w:rPr>
              <w:t>Выполнить комплекс пусконаладочных работ для ввода объекта в эксплуатацию, шт.</w:t>
            </w:r>
          </w:p>
        </w:tc>
        <w:tc>
          <w:tcPr>
            <w:tcW w:w="1453" w:type="dxa"/>
            <w:tcBorders>
              <w:top w:val="single" w:sz="4" w:space="0" w:color="auto"/>
              <w:left w:val="single" w:sz="4" w:space="0" w:color="auto"/>
              <w:bottom w:val="single" w:sz="4" w:space="0" w:color="auto"/>
              <w:right w:val="single" w:sz="4" w:space="0" w:color="auto"/>
            </w:tcBorders>
          </w:tcPr>
          <w:p w:rsidR="006042B3" w:rsidRPr="00C15F81" w:rsidRDefault="006042B3" w:rsidP="006F09AA">
            <w:pPr>
              <w:widowControl w:val="0"/>
              <w:contextualSpacing/>
              <w:rPr>
                <w:sz w:val="26"/>
                <w:szCs w:val="26"/>
              </w:rPr>
            </w:pPr>
            <w:r w:rsidRPr="00C15F81">
              <w:rPr>
                <w:sz w:val="26"/>
                <w:szCs w:val="26"/>
              </w:rPr>
              <w:t>1</w:t>
            </w:r>
          </w:p>
        </w:tc>
      </w:tr>
    </w:tbl>
    <w:p w:rsidR="006042B3" w:rsidRDefault="006042B3" w:rsidP="006042B3">
      <w:pPr>
        <w:widowControl w:val="0"/>
        <w:tabs>
          <w:tab w:val="left" w:pos="0"/>
        </w:tabs>
        <w:autoSpaceDE w:val="0"/>
        <w:autoSpaceDN w:val="0"/>
        <w:adjustRightInd w:val="0"/>
        <w:spacing w:before="60"/>
        <w:jc w:val="both"/>
        <w:rPr>
          <w:sz w:val="26"/>
          <w:szCs w:val="26"/>
        </w:rPr>
      </w:pPr>
      <w:r w:rsidRPr="00C15F81">
        <w:rPr>
          <w:sz w:val="26"/>
          <w:szCs w:val="26"/>
        </w:rPr>
        <w:t xml:space="preserve">      </w:t>
      </w:r>
      <w:r w:rsidRPr="00C15F81">
        <w:rPr>
          <w:b/>
          <w:i/>
          <w:sz w:val="28"/>
          <w:szCs w:val="28"/>
          <w:u w:val="single"/>
        </w:rPr>
        <w:t>Примечание:</w:t>
      </w:r>
      <w:r w:rsidRPr="00C15F81">
        <w:rPr>
          <w:sz w:val="26"/>
          <w:szCs w:val="26"/>
        </w:rPr>
        <w:t xml:space="preserve"> </w:t>
      </w:r>
      <w:r>
        <w:rPr>
          <w:sz w:val="26"/>
          <w:szCs w:val="26"/>
          <w:lang w:val="en-US"/>
        </w:rPr>
        <w:t>C</w:t>
      </w:r>
      <w:r w:rsidRPr="00C15F81">
        <w:rPr>
          <w:sz w:val="26"/>
          <w:szCs w:val="26"/>
        </w:rPr>
        <w:t xml:space="preserve">ТП заказать по приложенному </w:t>
      </w:r>
      <w:r>
        <w:rPr>
          <w:sz w:val="26"/>
          <w:szCs w:val="26"/>
        </w:rPr>
        <w:t>опросному листу (Приложение №3.2-1</w:t>
      </w:r>
      <w:r w:rsidRPr="00C15F81">
        <w:rPr>
          <w:sz w:val="26"/>
          <w:szCs w:val="26"/>
        </w:rPr>
        <w:t xml:space="preserve"> к ТЗ№</w:t>
      </w:r>
      <w:r>
        <w:rPr>
          <w:sz w:val="26"/>
          <w:szCs w:val="26"/>
        </w:rPr>
        <w:t>54</w:t>
      </w:r>
      <w:r w:rsidRPr="00C15F81">
        <w:rPr>
          <w:sz w:val="26"/>
          <w:szCs w:val="26"/>
        </w:rPr>
        <w:t>)</w:t>
      </w:r>
    </w:p>
    <w:p w:rsidR="006042B3" w:rsidRPr="00C15F81" w:rsidRDefault="006042B3" w:rsidP="006042B3">
      <w:pPr>
        <w:widowControl w:val="0"/>
        <w:tabs>
          <w:tab w:val="left" w:pos="0"/>
        </w:tabs>
        <w:autoSpaceDE w:val="0"/>
        <w:autoSpaceDN w:val="0"/>
        <w:adjustRightInd w:val="0"/>
        <w:spacing w:before="60"/>
        <w:jc w:val="both"/>
        <w:rPr>
          <w:b/>
          <w:sz w:val="26"/>
          <w:szCs w:val="26"/>
        </w:rPr>
      </w:pPr>
    </w:p>
    <w:p w:rsidR="006042B3" w:rsidRPr="00C75B4A" w:rsidRDefault="006042B3" w:rsidP="006042B3">
      <w:pPr>
        <w:widowControl w:val="0"/>
        <w:tabs>
          <w:tab w:val="left" w:pos="0"/>
        </w:tabs>
        <w:autoSpaceDE w:val="0"/>
        <w:autoSpaceDN w:val="0"/>
        <w:adjustRightInd w:val="0"/>
        <w:jc w:val="both"/>
        <w:rPr>
          <w:b/>
          <w:sz w:val="26"/>
          <w:szCs w:val="26"/>
        </w:rPr>
      </w:pPr>
      <w:r>
        <w:rPr>
          <w:b/>
          <w:sz w:val="26"/>
          <w:szCs w:val="26"/>
        </w:rPr>
        <w:t>6.</w:t>
      </w:r>
      <w:r w:rsidRPr="00C75B4A">
        <w:rPr>
          <w:b/>
          <w:sz w:val="26"/>
          <w:szCs w:val="26"/>
        </w:rPr>
        <w:t>Строительство ВЛ 0,4 кВ от РУ 0,4 кВ Ф.1 СТП 25/6/0,4 с. Матвеевка протяженностью 0,010 км</w:t>
      </w:r>
    </w:p>
    <w:p w:rsidR="006042B3" w:rsidRPr="00103FE4" w:rsidRDefault="006042B3" w:rsidP="006042B3">
      <w:pPr>
        <w:pStyle w:val="ab"/>
        <w:widowControl w:val="0"/>
        <w:tabs>
          <w:tab w:val="left" w:pos="0"/>
        </w:tabs>
        <w:autoSpaceDE w:val="0"/>
        <w:autoSpaceDN w:val="0"/>
        <w:adjustRightInd w:val="0"/>
        <w:ind w:left="900"/>
        <w:jc w:val="both"/>
        <w:rPr>
          <w:b/>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06"/>
        <w:gridCol w:w="1951"/>
      </w:tblGrid>
      <w:tr w:rsidR="006042B3" w:rsidRPr="00103FE4" w:rsidTr="006F09AA">
        <w:trPr>
          <w:jc w:val="center"/>
        </w:trPr>
        <w:tc>
          <w:tcPr>
            <w:tcW w:w="7906" w:type="dxa"/>
            <w:tcBorders>
              <w:top w:val="single" w:sz="4" w:space="0" w:color="auto"/>
              <w:left w:val="single" w:sz="4" w:space="0" w:color="auto"/>
              <w:bottom w:val="single" w:sz="4" w:space="0" w:color="auto"/>
              <w:right w:val="single" w:sz="4" w:space="0" w:color="auto"/>
            </w:tcBorders>
          </w:tcPr>
          <w:p w:rsidR="006042B3" w:rsidRPr="00103FE4" w:rsidRDefault="006042B3" w:rsidP="006F09AA">
            <w:pPr>
              <w:spacing w:before="60"/>
              <w:contextualSpacing/>
              <w:jc w:val="center"/>
              <w:rPr>
                <w:sz w:val="26"/>
                <w:szCs w:val="26"/>
              </w:rPr>
            </w:pPr>
            <w:r w:rsidRPr="00103FE4">
              <w:rPr>
                <w:sz w:val="26"/>
                <w:szCs w:val="26"/>
              </w:rPr>
              <w:t>Показатель</w:t>
            </w:r>
          </w:p>
        </w:tc>
        <w:tc>
          <w:tcPr>
            <w:tcW w:w="1951" w:type="dxa"/>
            <w:tcBorders>
              <w:top w:val="single" w:sz="4" w:space="0" w:color="auto"/>
              <w:left w:val="single" w:sz="4" w:space="0" w:color="auto"/>
              <w:bottom w:val="single" w:sz="4" w:space="0" w:color="auto"/>
              <w:right w:val="single" w:sz="4" w:space="0" w:color="auto"/>
            </w:tcBorders>
          </w:tcPr>
          <w:p w:rsidR="006042B3" w:rsidRPr="00103FE4" w:rsidRDefault="006042B3" w:rsidP="006F09AA">
            <w:pPr>
              <w:spacing w:before="60"/>
              <w:ind w:left="1905" w:hanging="1905"/>
              <w:contextualSpacing/>
              <w:jc w:val="center"/>
              <w:rPr>
                <w:sz w:val="26"/>
                <w:szCs w:val="26"/>
              </w:rPr>
            </w:pPr>
            <w:r w:rsidRPr="00103FE4">
              <w:rPr>
                <w:sz w:val="26"/>
                <w:szCs w:val="26"/>
              </w:rPr>
              <w:t>Значение</w:t>
            </w:r>
          </w:p>
        </w:tc>
      </w:tr>
      <w:tr w:rsidR="006042B3" w:rsidRPr="00103FE4" w:rsidTr="006F09AA">
        <w:trPr>
          <w:jc w:val="center"/>
        </w:trPr>
        <w:tc>
          <w:tcPr>
            <w:tcW w:w="7906" w:type="dxa"/>
            <w:tcBorders>
              <w:top w:val="single" w:sz="4" w:space="0" w:color="auto"/>
              <w:left w:val="single" w:sz="4" w:space="0" w:color="auto"/>
              <w:bottom w:val="single" w:sz="4" w:space="0" w:color="auto"/>
              <w:right w:val="single" w:sz="4" w:space="0" w:color="auto"/>
            </w:tcBorders>
          </w:tcPr>
          <w:p w:rsidR="006042B3" w:rsidRPr="00103FE4" w:rsidRDefault="006042B3" w:rsidP="006F09AA">
            <w:pPr>
              <w:spacing w:before="60"/>
              <w:contextualSpacing/>
              <w:jc w:val="both"/>
              <w:rPr>
                <w:sz w:val="26"/>
                <w:szCs w:val="26"/>
              </w:rPr>
            </w:pPr>
            <w:r w:rsidRPr="00103FE4">
              <w:rPr>
                <w:sz w:val="26"/>
                <w:szCs w:val="26"/>
              </w:rPr>
              <w:t>Общая длина трассы ВЛ (строительная)</w:t>
            </w:r>
          </w:p>
        </w:tc>
        <w:tc>
          <w:tcPr>
            <w:tcW w:w="1951" w:type="dxa"/>
            <w:tcBorders>
              <w:top w:val="single" w:sz="4" w:space="0" w:color="auto"/>
              <w:left w:val="single" w:sz="4" w:space="0" w:color="auto"/>
              <w:bottom w:val="single" w:sz="4" w:space="0" w:color="auto"/>
              <w:right w:val="single" w:sz="4" w:space="0" w:color="auto"/>
            </w:tcBorders>
          </w:tcPr>
          <w:p w:rsidR="006042B3" w:rsidRPr="00103FE4" w:rsidRDefault="006042B3" w:rsidP="006F09AA">
            <w:pPr>
              <w:spacing w:before="60"/>
              <w:contextualSpacing/>
              <w:rPr>
                <w:sz w:val="26"/>
                <w:szCs w:val="26"/>
              </w:rPr>
            </w:pPr>
            <w:r w:rsidRPr="00103FE4">
              <w:rPr>
                <w:sz w:val="26"/>
                <w:szCs w:val="26"/>
              </w:rPr>
              <w:t>0,0</w:t>
            </w:r>
            <w:r>
              <w:rPr>
                <w:sz w:val="26"/>
                <w:szCs w:val="26"/>
              </w:rPr>
              <w:t>10</w:t>
            </w:r>
            <w:r w:rsidRPr="00103FE4">
              <w:rPr>
                <w:sz w:val="26"/>
                <w:szCs w:val="26"/>
              </w:rPr>
              <w:t xml:space="preserve"> км</w:t>
            </w:r>
          </w:p>
        </w:tc>
      </w:tr>
      <w:tr w:rsidR="006042B3" w:rsidRPr="00103FE4" w:rsidTr="006F09AA">
        <w:trPr>
          <w:jc w:val="center"/>
        </w:trPr>
        <w:tc>
          <w:tcPr>
            <w:tcW w:w="7906" w:type="dxa"/>
            <w:tcBorders>
              <w:top w:val="single" w:sz="4" w:space="0" w:color="auto"/>
              <w:left w:val="single" w:sz="4" w:space="0" w:color="auto"/>
              <w:bottom w:val="single" w:sz="4" w:space="0" w:color="auto"/>
              <w:right w:val="single" w:sz="4" w:space="0" w:color="auto"/>
            </w:tcBorders>
          </w:tcPr>
          <w:p w:rsidR="006042B3" w:rsidRPr="00103FE4" w:rsidRDefault="006042B3" w:rsidP="006F09AA">
            <w:pPr>
              <w:spacing w:before="60"/>
              <w:contextualSpacing/>
              <w:jc w:val="both"/>
              <w:rPr>
                <w:sz w:val="26"/>
                <w:szCs w:val="26"/>
              </w:rPr>
            </w:pPr>
            <w:r w:rsidRPr="00103FE4">
              <w:rPr>
                <w:sz w:val="26"/>
                <w:szCs w:val="26"/>
              </w:rPr>
              <w:t>Общая длина провода ВЛ (строительная)</w:t>
            </w:r>
          </w:p>
        </w:tc>
        <w:tc>
          <w:tcPr>
            <w:tcW w:w="1951" w:type="dxa"/>
            <w:tcBorders>
              <w:top w:val="single" w:sz="4" w:space="0" w:color="auto"/>
              <w:left w:val="single" w:sz="4" w:space="0" w:color="auto"/>
              <w:bottom w:val="single" w:sz="4" w:space="0" w:color="auto"/>
              <w:right w:val="single" w:sz="4" w:space="0" w:color="auto"/>
            </w:tcBorders>
          </w:tcPr>
          <w:p w:rsidR="006042B3" w:rsidRPr="00103FE4" w:rsidRDefault="006042B3" w:rsidP="006F09AA">
            <w:pPr>
              <w:spacing w:before="60"/>
              <w:contextualSpacing/>
              <w:rPr>
                <w:sz w:val="26"/>
                <w:szCs w:val="26"/>
              </w:rPr>
            </w:pPr>
            <w:r w:rsidRPr="00103FE4">
              <w:rPr>
                <w:sz w:val="26"/>
                <w:szCs w:val="26"/>
              </w:rPr>
              <w:t>0,0</w:t>
            </w:r>
            <w:r>
              <w:rPr>
                <w:sz w:val="26"/>
                <w:szCs w:val="26"/>
              </w:rPr>
              <w:t>10</w:t>
            </w:r>
            <w:r w:rsidRPr="00103FE4">
              <w:rPr>
                <w:sz w:val="26"/>
                <w:szCs w:val="26"/>
              </w:rPr>
              <w:t xml:space="preserve"> км</w:t>
            </w:r>
          </w:p>
        </w:tc>
      </w:tr>
      <w:tr w:rsidR="006042B3" w:rsidRPr="00103FE4" w:rsidTr="006F09AA">
        <w:trPr>
          <w:jc w:val="center"/>
        </w:trPr>
        <w:tc>
          <w:tcPr>
            <w:tcW w:w="7906" w:type="dxa"/>
            <w:tcBorders>
              <w:top w:val="single" w:sz="4" w:space="0" w:color="auto"/>
              <w:left w:val="single" w:sz="4" w:space="0" w:color="auto"/>
              <w:bottom w:val="single" w:sz="4" w:space="0" w:color="auto"/>
              <w:right w:val="single" w:sz="4" w:space="0" w:color="auto"/>
            </w:tcBorders>
          </w:tcPr>
          <w:p w:rsidR="006042B3" w:rsidRPr="00103FE4" w:rsidRDefault="006042B3" w:rsidP="006F09AA">
            <w:pPr>
              <w:spacing w:before="60"/>
              <w:contextualSpacing/>
              <w:jc w:val="both"/>
              <w:rPr>
                <w:sz w:val="26"/>
                <w:szCs w:val="26"/>
              </w:rPr>
            </w:pPr>
            <w:r w:rsidRPr="00103FE4">
              <w:rPr>
                <w:sz w:val="26"/>
                <w:szCs w:val="26"/>
              </w:rPr>
              <w:t xml:space="preserve">Марка и сечение провода </w:t>
            </w:r>
          </w:p>
        </w:tc>
        <w:tc>
          <w:tcPr>
            <w:tcW w:w="1951" w:type="dxa"/>
            <w:tcBorders>
              <w:top w:val="single" w:sz="4" w:space="0" w:color="auto"/>
              <w:left w:val="single" w:sz="4" w:space="0" w:color="auto"/>
              <w:bottom w:val="single" w:sz="4" w:space="0" w:color="auto"/>
              <w:right w:val="single" w:sz="4" w:space="0" w:color="auto"/>
            </w:tcBorders>
          </w:tcPr>
          <w:p w:rsidR="006042B3" w:rsidRPr="00103FE4" w:rsidRDefault="006042B3" w:rsidP="006F09AA">
            <w:pPr>
              <w:spacing w:before="60"/>
              <w:contextualSpacing/>
              <w:rPr>
                <w:sz w:val="26"/>
                <w:szCs w:val="26"/>
              </w:rPr>
            </w:pPr>
            <w:r w:rsidRPr="00103FE4">
              <w:rPr>
                <w:sz w:val="26"/>
                <w:szCs w:val="26"/>
              </w:rPr>
              <w:t>СИП2 3х50+1х54,6</w:t>
            </w:r>
          </w:p>
        </w:tc>
      </w:tr>
      <w:tr w:rsidR="006042B3" w:rsidRPr="00103FE4" w:rsidTr="006F09AA">
        <w:trPr>
          <w:jc w:val="center"/>
        </w:trPr>
        <w:tc>
          <w:tcPr>
            <w:tcW w:w="7906" w:type="dxa"/>
            <w:tcBorders>
              <w:top w:val="single" w:sz="4" w:space="0" w:color="auto"/>
              <w:left w:val="single" w:sz="4" w:space="0" w:color="auto"/>
              <w:bottom w:val="single" w:sz="4" w:space="0" w:color="auto"/>
              <w:right w:val="single" w:sz="4" w:space="0" w:color="auto"/>
            </w:tcBorders>
          </w:tcPr>
          <w:p w:rsidR="006042B3" w:rsidRPr="00103FE4" w:rsidRDefault="006042B3" w:rsidP="006F09AA">
            <w:pPr>
              <w:spacing w:before="60"/>
              <w:contextualSpacing/>
              <w:jc w:val="both"/>
              <w:rPr>
                <w:sz w:val="26"/>
                <w:szCs w:val="26"/>
              </w:rPr>
            </w:pPr>
            <w:r w:rsidRPr="00103FE4">
              <w:rPr>
                <w:sz w:val="26"/>
                <w:szCs w:val="26"/>
              </w:rPr>
              <w:t>Тип и количество устанавливаемых опор:</w:t>
            </w:r>
          </w:p>
        </w:tc>
        <w:tc>
          <w:tcPr>
            <w:tcW w:w="1951" w:type="dxa"/>
            <w:tcBorders>
              <w:top w:val="single" w:sz="4" w:space="0" w:color="auto"/>
              <w:left w:val="single" w:sz="4" w:space="0" w:color="auto"/>
              <w:bottom w:val="single" w:sz="4" w:space="0" w:color="auto"/>
              <w:right w:val="single" w:sz="4" w:space="0" w:color="auto"/>
            </w:tcBorders>
          </w:tcPr>
          <w:p w:rsidR="006042B3" w:rsidRPr="00103FE4" w:rsidRDefault="006042B3" w:rsidP="006F09AA">
            <w:pPr>
              <w:spacing w:before="60"/>
              <w:contextualSpacing/>
              <w:rPr>
                <w:sz w:val="26"/>
                <w:szCs w:val="26"/>
              </w:rPr>
            </w:pPr>
          </w:p>
        </w:tc>
      </w:tr>
      <w:tr w:rsidR="006042B3" w:rsidRPr="00103FE4" w:rsidTr="006F09AA">
        <w:trPr>
          <w:trHeight w:val="717"/>
          <w:jc w:val="center"/>
        </w:trPr>
        <w:tc>
          <w:tcPr>
            <w:tcW w:w="7906" w:type="dxa"/>
            <w:tcBorders>
              <w:top w:val="single" w:sz="4" w:space="0" w:color="auto"/>
              <w:left w:val="single" w:sz="4" w:space="0" w:color="auto"/>
              <w:bottom w:val="single" w:sz="4" w:space="0" w:color="auto"/>
              <w:right w:val="single" w:sz="4" w:space="0" w:color="auto"/>
            </w:tcBorders>
          </w:tcPr>
          <w:p w:rsidR="006042B3" w:rsidRPr="00103FE4" w:rsidRDefault="006042B3" w:rsidP="006F09AA">
            <w:pPr>
              <w:spacing w:before="60"/>
              <w:contextualSpacing/>
              <w:jc w:val="both"/>
              <w:rPr>
                <w:sz w:val="26"/>
                <w:szCs w:val="26"/>
              </w:rPr>
            </w:pPr>
            <w:r w:rsidRPr="00103FE4">
              <w:rPr>
                <w:color w:val="000000"/>
                <w:sz w:val="26"/>
                <w:szCs w:val="26"/>
              </w:rPr>
              <w:t>Монтаж</w:t>
            </w:r>
            <w:r w:rsidRPr="00103FE4">
              <w:rPr>
                <w:sz w:val="26"/>
                <w:szCs w:val="26"/>
              </w:rPr>
              <w:t xml:space="preserve"> анкерных ж/б опор с одним подкосом (А23 (концевая) – 1 шт., альбом 25.0017; использовать стойки СВ 95 – 3)</w:t>
            </w:r>
          </w:p>
        </w:tc>
        <w:tc>
          <w:tcPr>
            <w:tcW w:w="1951" w:type="dxa"/>
            <w:tcBorders>
              <w:top w:val="single" w:sz="4" w:space="0" w:color="auto"/>
              <w:left w:val="single" w:sz="4" w:space="0" w:color="auto"/>
              <w:bottom w:val="single" w:sz="4" w:space="0" w:color="auto"/>
              <w:right w:val="single" w:sz="4" w:space="0" w:color="auto"/>
            </w:tcBorders>
            <w:vAlign w:val="center"/>
          </w:tcPr>
          <w:p w:rsidR="006042B3" w:rsidRPr="00103FE4" w:rsidRDefault="006042B3" w:rsidP="006F09AA">
            <w:pPr>
              <w:spacing w:before="60"/>
              <w:contextualSpacing/>
              <w:rPr>
                <w:sz w:val="26"/>
                <w:szCs w:val="26"/>
              </w:rPr>
            </w:pPr>
            <w:r w:rsidRPr="00103FE4">
              <w:rPr>
                <w:sz w:val="26"/>
                <w:szCs w:val="26"/>
              </w:rPr>
              <w:t>1 шт.</w:t>
            </w:r>
          </w:p>
        </w:tc>
      </w:tr>
      <w:tr w:rsidR="006042B3" w:rsidRPr="00103FE4" w:rsidTr="006F09AA">
        <w:trPr>
          <w:trHeight w:val="244"/>
          <w:jc w:val="center"/>
        </w:trPr>
        <w:tc>
          <w:tcPr>
            <w:tcW w:w="7906" w:type="dxa"/>
            <w:tcBorders>
              <w:top w:val="single" w:sz="4" w:space="0" w:color="auto"/>
              <w:left w:val="single" w:sz="4" w:space="0" w:color="auto"/>
              <w:bottom w:val="single" w:sz="4" w:space="0" w:color="auto"/>
              <w:right w:val="single" w:sz="4" w:space="0" w:color="auto"/>
            </w:tcBorders>
          </w:tcPr>
          <w:p w:rsidR="006042B3" w:rsidRPr="00103FE4" w:rsidRDefault="006042B3" w:rsidP="006F09AA">
            <w:pPr>
              <w:spacing w:before="60"/>
              <w:contextualSpacing/>
              <w:jc w:val="both"/>
              <w:rPr>
                <w:color w:val="000000"/>
                <w:sz w:val="26"/>
                <w:szCs w:val="26"/>
              </w:rPr>
            </w:pPr>
            <w:r w:rsidRPr="00103FE4">
              <w:rPr>
                <w:sz w:val="26"/>
                <w:szCs w:val="26"/>
              </w:rPr>
              <w:t>Вынос поворотных точек в натуру</w:t>
            </w:r>
          </w:p>
        </w:tc>
        <w:tc>
          <w:tcPr>
            <w:tcW w:w="1951" w:type="dxa"/>
            <w:tcBorders>
              <w:top w:val="single" w:sz="4" w:space="0" w:color="auto"/>
              <w:left w:val="single" w:sz="4" w:space="0" w:color="auto"/>
              <w:bottom w:val="single" w:sz="4" w:space="0" w:color="auto"/>
              <w:right w:val="single" w:sz="4" w:space="0" w:color="auto"/>
            </w:tcBorders>
            <w:vAlign w:val="center"/>
          </w:tcPr>
          <w:p w:rsidR="006042B3" w:rsidRPr="00103FE4" w:rsidRDefault="006042B3" w:rsidP="006F09AA">
            <w:pPr>
              <w:spacing w:before="60"/>
              <w:contextualSpacing/>
              <w:rPr>
                <w:sz w:val="26"/>
                <w:szCs w:val="26"/>
              </w:rPr>
            </w:pPr>
            <w:r w:rsidRPr="00103FE4">
              <w:rPr>
                <w:sz w:val="26"/>
                <w:szCs w:val="26"/>
              </w:rPr>
              <w:t>1шт</w:t>
            </w:r>
          </w:p>
        </w:tc>
      </w:tr>
      <w:tr w:rsidR="006042B3" w:rsidRPr="00103FE4" w:rsidTr="006F09AA">
        <w:trPr>
          <w:trHeight w:val="283"/>
          <w:jc w:val="center"/>
        </w:trPr>
        <w:tc>
          <w:tcPr>
            <w:tcW w:w="7906" w:type="dxa"/>
            <w:tcBorders>
              <w:top w:val="single" w:sz="4" w:space="0" w:color="auto"/>
              <w:left w:val="single" w:sz="4" w:space="0" w:color="auto"/>
              <w:bottom w:val="single" w:sz="4" w:space="0" w:color="auto"/>
              <w:right w:val="single" w:sz="4" w:space="0" w:color="auto"/>
            </w:tcBorders>
          </w:tcPr>
          <w:p w:rsidR="006042B3" w:rsidRPr="00103FE4" w:rsidRDefault="006042B3" w:rsidP="006F09AA">
            <w:pPr>
              <w:spacing w:before="60"/>
              <w:contextualSpacing/>
              <w:jc w:val="both"/>
              <w:rPr>
                <w:sz w:val="26"/>
                <w:szCs w:val="26"/>
              </w:rPr>
            </w:pPr>
            <w:r w:rsidRPr="00103FE4">
              <w:rPr>
                <w:sz w:val="26"/>
                <w:szCs w:val="26"/>
              </w:rPr>
              <w:t>Монтаж повторного заземления:</w:t>
            </w:r>
          </w:p>
          <w:p w:rsidR="006042B3" w:rsidRPr="00103FE4" w:rsidRDefault="006042B3" w:rsidP="006F09AA">
            <w:pPr>
              <w:widowControl w:val="0"/>
              <w:contextualSpacing/>
              <w:jc w:val="both"/>
              <w:rPr>
                <w:sz w:val="26"/>
                <w:szCs w:val="26"/>
              </w:rPr>
            </w:pPr>
            <w:r w:rsidRPr="00103FE4">
              <w:rPr>
                <w:sz w:val="26"/>
                <w:szCs w:val="26"/>
              </w:rPr>
              <w:t xml:space="preserve">- спуск по телу опоры - круг стальной диам.8 мм, ГОСТ 2590-2006, </w:t>
            </w:r>
            <w:r w:rsidRPr="00103FE4">
              <w:rPr>
                <w:sz w:val="26"/>
                <w:szCs w:val="26"/>
                <w:lang w:val="en-US"/>
              </w:rPr>
              <w:t>L</w:t>
            </w:r>
            <w:r w:rsidRPr="00103FE4">
              <w:rPr>
                <w:sz w:val="26"/>
                <w:szCs w:val="26"/>
              </w:rPr>
              <w:t xml:space="preserve">=7 м; </w:t>
            </w:r>
          </w:p>
          <w:p w:rsidR="006042B3" w:rsidRPr="00103FE4" w:rsidRDefault="006042B3" w:rsidP="006F09AA">
            <w:pPr>
              <w:spacing w:before="60"/>
              <w:jc w:val="both"/>
              <w:rPr>
                <w:sz w:val="26"/>
                <w:szCs w:val="26"/>
              </w:rPr>
            </w:pPr>
            <w:r w:rsidRPr="00103FE4">
              <w:rPr>
                <w:sz w:val="26"/>
                <w:szCs w:val="26"/>
              </w:rPr>
              <w:t xml:space="preserve">- забивка вертикальных заземлителей – уголок стальной 50х50х5 мм, ГОСТ 8509-93, </w:t>
            </w:r>
            <w:r w:rsidRPr="00103FE4">
              <w:rPr>
                <w:sz w:val="26"/>
                <w:szCs w:val="26"/>
                <w:lang w:val="en-US"/>
              </w:rPr>
              <w:t>L</w:t>
            </w:r>
            <w:r w:rsidRPr="00103FE4">
              <w:rPr>
                <w:sz w:val="26"/>
                <w:szCs w:val="26"/>
              </w:rPr>
              <w:t xml:space="preserve"> =3 м.</w:t>
            </w:r>
          </w:p>
        </w:tc>
        <w:tc>
          <w:tcPr>
            <w:tcW w:w="1951" w:type="dxa"/>
            <w:tcBorders>
              <w:top w:val="single" w:sz="4" w:space="0" w:color="auto"/>
              <w:left w:val="single" w:sz="4" w:space="0" w:color="auto"/>
              <w:bottom w:val="single" w:sz="4" w:space="0" w:color="auto"/>
              <w:right w:val="single" w:sz="4" w:space="0" w:color="auto"/>
            </w:tcBorders>
            <w:vAlign w:val="center"/>
          </w:tcPr>
          <w:p w:rsidR="006042B3" w:rsidRPr="00103FE4" w:rsidRDefault="006042B3" w:rsidP="006F09AA">
            <w:pPr>
              <w:spacing w:before="60"/>
              <w:contextualSpacing/>
              <w:rPr>
                <w:sz w:val="26"/>
                <w:szCs w:val="26"/>
              </w:rPr>
            </w:pPr>
            <w:r w:rsidRPr="00103FE4">
              <w:rPr>
                <w:sz w:val="26"/>
                <w:szCs w:val="26"/>
              </w:rPr>
              <w:t>1 шт.</w:t>
            </w:r>
          </w:p>
        </w:tc>
      </w:tr>
      <w:tr w:rsidR="006042B3" w:rsidRPr="00103FE4" w:rsidTr="006F09AA">
        <w:trPr>
          <w:jc w:val="center"/>
        </w:trPr>
        <w:tc>
          <w:tcPr>
            <w:tcW w:w="7906" w:type="dxa"/>
            <w:tcBorders>
              <w:top w:val="single" w:sz="4" w:space="0" w:color="auto"/>
              <w:left w:val="single" w:sz="4" w:space="0" w:color="auto"/>
              <w:bottom w:val="single" w:sz="4" w:space="0" w:color="auto"/>
              <w:right w:val="single" w:sz="4" w:space="0" w:color="auto"/>
            </w:tcBorders>
          </w:tcPr>
          <w:p w:rsidR="006042B3" w:rsidRPr="00103FE4" w:rsidRDefault="006042B3" w:rsidP="006F09AA">
            <w:pPr>
              <w:spacing w:before="60"/>
              <w:contextualSpacing/>
              <w:jc w:val="both"/>
              <w:rPr>
                <w:sz w:val="26"/>
                <w:szCs w:val="26"/>
              </w:rPr>
            </w:pPr>
            <w:r w:rsidRPr="00103FE4">
              <w:rPr>
                <w:sz w:val="26"/>
                <w:szCs w:val="26"/>
              </w:rPr>
              <w:t>Монтаж ответвительных зажимов РС 481 для измерения и защиты</w:t>
            </w:r>
          </w:p>
        </w:tc>
        <w:tc>
          <w:tcPr>
            <w:tcW w:w="1951" w:type="dxa"/>
            <w:tcBorders>
              <w:top w:val="single" w:sz="4" w:space="0" w:color="auto"/>
              <w:left w:val="single" w:sz="4" w:space="0" w:color="auto"/>
              <w:bottom w:val="single" w:sz="4" w:space="0" w:color="auto"/>
              <w:right w:val="single" w:sz="4" w:space="0" w:color="auto"/>
            </w:tcBorders>
          </w:tcPr>
          <w:p w:rsidR="006042B3" w:rsidRPr="00103FE4" w:rsidRDefault="006042B3" w:rsidP="006F09AA">
            <w:pPr>
              <w:spacing w:before="60"/>
              <w:contextualSpacing/>
              <w:rPr>
                <w:sz w:val="26"/>
                <w:szCs w:val="26"/>
              </w:rPr>
            </w:pPr>
            <w:r w:rsidRPr="00103FE4">
              <w:rPr>
                <w:sz w:val="26"/>
                <w:szCs w:val="26"/>
              </w:rPr>
              <w:t>4 шт.</w:t>
            </w:r>
          </w:p>
        </w:tc>
      </w:tr>
      <w:tr w:rsidR="006042B3" w:rsidRPr="00103FE4" w:rsidTr="006F09AA">
        <w:trPr>
          <w:jc w:val="center"/>
        </w:trPr>
        <w:tc>
          <w:tcPr>
            <w:tcW w:w="7906" w:type="dxa"/>
            <w:tcBorders>
              <w:top w:val="single" w:sz="4" w:space="0" w:color="auto"/>
              <w:left w:val="single" w:sz="4" w:space="0" w:color="auto"/>
              <w:bottom w:val="single" w:sz="4" w:space="0" w:color="auto"/>
              <w:right w:val="single" w:sz="4" w:space="0" w:color="auto"/>
            </w:tcBorders>
          </w:tcPr>
          <w:p w:rsidR="006042B3" w:rsidRPr="00103FE4" w:rsidRDefault="006042B3" w:rsidP="006F09AA">
            <w:pPr>
              <w:spacing w:before="60"/>
              <w:contextualSpacing/>
              <w:jc w:val="both"/>
              <w:rPr>
                <w:sz w:val="26"/>
                <w:szCs w:val="26"/>
              </w:rPr>
            </w:pPr>
            <w:r w:rsidRPr="00103FE4">
              <w:rPr>
                <w:rFonts w:eastAsia="Calibri"/>
                <w:sz w:val="26"/>
                <w:szCs w:val="26"/>
                <w:lang w:eastAsia="en-US"/>
              </w:rPr>
              <w:t>Антивандальная маркировка провода СИП нитрокраской белого цвета на барабане, ширина маркировки, послойно </w:t>
            </w:r>
          </w:p>
        </w:tc>
        <w:tc>
          <w:tcPr>
            <w:tcW w:w="1951" w:type="dxa"/>
            <w:tcBorders>
              <w:top w:val="single" w:sz="4" w:space="0" w:color="auto"/>
              <w:left w:val="single" w:sz="4" w:space="0" w:color="auto"/>
              <w:bottom w:val="single" w:sz="4" w:space="0" w:color="auto"/>
              <w:right w:val="single" w:sz="4" w:space="0" w:color="auto"/>
            </w:tcBorders>
          </w:tcPr>
          <w:p w:rsidR="006042B3" w:rsidRPr="00103FE4" w:rsidRDefault="006042B3" w:rsidP="006F09AA">
            <w:pPr>
              <w:spacing w:before="60"/>
              <w:contextualSpacing/>
              <w:rPr>
                <w:sz w:val="26"/>
                <w:szCs w:val="26"/>
              </w:rPr>
            </w:pPr>
            <w:r w:rsidRPr="00103FE4">
              <w:rPr>
                <w:sz w:val="26"/>
                <w:szCs w:val="26"/>
              </w:rPr>
              <w:t>10 см</w:t>
            </w:r>
          </w:p>
        </w:tc>
      </w:tr>
      <w:tr w:rsidR="006042B3" w:rsidRPr="00103FE4" w:rsidTr="006F09AA">
        <w:trPr>
          <w:jc w:val="center"/>
        </w:trPr>
        <w:tc>
          <w:tcPr>
            <w:tcW w:w="7906" w:type="dxa"/>
            <w:tcBorders>
              <w:top w:val="single" w:sz="4" w:space="0" w:color="auto"/>
              <w:left w:val="single" w:sz="4" w:space="0" w:color="auto"/>
              <w:bottom w:val="single" w:sz="4" w:space="0" w:color="auto"/>
              <w:right w:val="single" w:sz="4" w:space="0" w:color="auto"/>
            </w:tcBorders>
          </w:tcPr>
          <w:p w:rsidR="006042B3" w:rsidRPr="00103FE4" w:rsidRDefault="006042B3" w:rsidP="006F09AA">
            <w:pPr>
              <w:autoSpaceDN w:val="0"/>
              <w:spacing w:before="60"/>
              <w:jc w:val="both"/>
              <w:rPr>
                <w:sz w:val="26"/>
                <w:szCs w:val="26"/>
              </w:rPr>
            </w:pPr>
            <w:r w:rsidRPr="00103FE4">
              <w:rPr>
                <w:sz w:val="26"/>
                <w:szCs w:val="26"/>
              </w:rPr>
              <w:t>Измерение сопротивления растеканию тока заземлителя</w:t>
            </w:r>
          </w:p>
        </w:tc>
        <w:tc>
          <w:tcPr>
            <w:tcW w:w="1951" w:type="dxa"/>
            <w:tcBorders>
              <w:top w:val="single" w:sz="4" w:space="0" w:color="auto"/>
              <w:left w:val="single" w:sz="4" w:space="0" w:color="auto"/>
              <w:bottom w:val="single" w:sz="4" w:space="0" w:color="auto"/>
              <w:right w:val="single" w:sz="4" w:space="0" w:color="auto"/>
            </w:tcBorders>
          </w:tcPr>
          <w:p w:rsidR="006042B3" w:rsidRPr="00103FE4" w:rsidRDefault="006042B3" w:rsidP="006F09AA">
            <w:pPr>
              <w:widowControl w:val="0"/>
              <w:spacing w:before="60"/>
              <w:contextualSpacing/>
              <w:rPr>
                <w:sz w:val="26"/>
                <w:szCs w:val="26"/>
              </w:rPr>
            </w:pPr>
            <w:r w:rsidRPr="00103FE4">
              <w:rPr>
                <w:sz w:val="26"/>
                <w:szCs w:val="26"/>
              </w:rPr>
              <w:t xml:space="preserve"> 1 шт. </w:t>
            </w:r>
          </w:p>
        </w:tc>
      </w:tr>
      <w:tr w:rsidR="006042B3" w:rsidRPr="00103FE4" w:rsidTr="006F09AA">
        <w:trPr>
          <w:jc w:val="center"/>
        </w:trPr>
        <w:tc>
          <w:tcPr>
            <w:tcW w:w="7906" w:type="dxa"/>
            <w:tcBorders>
              <w:top w:val="single" w:sz="4" w:space="0" w:color="auto"/>
              <w:left w:val="single" w:sz="4" w:space="0" w:color="auto"/>
              <w:bottom w:val="single" w:sz="4" w:space="0" w:color="auto"/>
              <w:right w:val="single" w:sz="4" w:space="0" w:color="auto"/>
            </w:tcBorders>
          </w:tcPr>
          <w:p w:rsidR="006042B3" w:rsidRPr="00103FE4" w:rsidRDefault="006042B3" w:rsidP="006F09AA">
            <w:pPr>
              <w:autoSpaceDN w:val="0"/>
              <w:jc w:val="both"/>
              <w:rPr>
                <w:sz w:val="26"/>
                <w:szCs w:val="26"/>
              </w:rPr>
            </w:pPr>
            <w:r w:rsidRPr="00103FE4">
              <w:rPr>
                <w:rFonts w:eastAsia="Calibri"/>
                <w:sz w:val="26"/>
                <w:szCs w:val="26"/>
                <w:lang w:eastAsia="en-US"/>
              </w:rPr>
              <w:t xml:space="preserve">Ввод провода в ТП в трубе гофрированной </w:t>
            </w:r>
            <w:r w:rsidRPr="00103FE4">
              <w:rPr>
                <w:rFonts w:eastAsia="Calibri"/>
                <w:sz w:val="26"/>
                <w:szCs w:val="26"/>
                <w:lang w:val="en-US" w:eastAsia="en-US"/>
              </w:rPr>
              <w:t>d</w:t>
            </w:r>
            <w:r w:rsidRPr="00103FE4">
              <w:rPr>
                <w:rFonts w:eastAsia="Calibri"/>
                <w:sz w:val="26"/>
                <w:szCs w:val="26"/>
                <w:lang w:eastAsia="en-US"/>
              </w:rPr>
              <w:t xml:space="preserve"> 50 мм</w:t>
            </w:r>
          </w:p>
        </w:tc>
        <w:tc>
          <w:tcPr>
            <w:tcW w:w="1951" w:type="dxa"/>
            <w:tcBorders>
              <w:top w:val="single" w:sz="4" w:space="0" w:color="auto"/>
              <w:left w:val="single" w:sz="4" w:space="0" w:color="auto"/>
              <w:bottom w:val="single" w:sz="4" w:space="0" w:color="auto"/>
              <w:right w:val="single" w:sz="4" w:space="0" w:color="auto"/>
            </w:tcBorders>
          </w:tcPr>
          <w:p w:rsidR="006042B3" w:rsidRPr="00103FE4" w:rsidRDefault="006042B3" w:rsidP="006F09AA">
            <w:pPr>
              <w:widowControl w:val="0"/>
              <w:contextualSpacing/>
              <w:rPr>
                <w:sz w:val="26"/>
                <w:szCs w:val="26"/>
              </w:rPr>
            </w:pPr>
            <w:r>
              <w:rPr>
                <w:sz w:val="26"/>
                <w:szCs w:val="26"/>
              </w:rPr>
              <w:t>8 м</w:t>
            </w:r>
          </w:p>
        </w:tc>
      </w:tr>
    </w:tbl>
    <w:p w:rsidR="006042B3" w:rsidRDefault="006042B3" w:rsidP="006042B3">
      <w:pPr>
        <w:jc w:val="both"/>
        <w:rPr>
          <w:b/>
          <w:sz w:val="26"/>
          <w:szCs w:val="26"/>
        </w:rPr>
      </w:pPr>
    </w:p>
    <w:p w:rsidR="006042B3" w:rsidRDefault="006042B3" w:rsidP="006042B3">
      <w:pPr>
        <w:rPr>
          <w:b/>
          <w:sz w:val="26"/>
          <w:szCs w:val="26"/>
        </w:rPr>
      </w:pPr>
      <w:r w:rsidRPr="00A81DF0">
        <w:rPr>
          <w:b/>
          <w:sz w:val="26"/>
          <w:szCs w:val="26"/>
        </w:rPr>
        <w:t xml:space="preserve">«Подрядчик» обязан сдать «Заказчику» по актам все демонтированные материалы на базу </w:t>
      </w:r>
      <w:r>
        <w:rPr>
          <w:b/>
          <w:sz w:val="26"/>
          <w:szCs w:val="26"/>
        </w:rPr>
        <w:t>ХС</w:t>
      </w:r>
      <w:r w:rsidRPr="00A81DF0">
        <w:rPr>
          <w:b/>
          <w:sz w:val="26"/>
          <w:szCs w:val="26"/>
        </w:rPr>
        <w:t>РЭС</w:t>
      </w:r>
      <w:r>
        <w:rPr>
          <w:b/>
          <w:sz w:val="26"/>
          <w:szCs w:val="26"/>
        </w:rPr>
        <w:t>:</w:t>
      </w:r>
    </w:p>
    <w:p w:rsidR="006042B3" w:rsidRDefault="006042B3" w:rsidP="006042B3">
      <w:pPr>
        <w:rPr>
          <w:b/>
          <w:sz w:val="26"/>
          <w:szCs w:val="26"/>
        </w:rPr>
      </w:pPr>
    </w:p>
    <w:p w:rsidR="006042B3" w:rsidRPr="004F3A0C" w:rsidRDefault="006042B3" w:rsidP="006042B3">
      <w:pPr>
        <w:rPr>
          <w:b/>
          <w:sz w:val="26"/>
          <w:szCs w:val="26"/>
        </w:rPr>
      </w:pPr>
      <w:r w:rsidRPr="004F3A0C">
        <w:rPr>
          <w:color w:val="000000"/>
          <w:sz w:val="26"/>
          <w:szCs w:val="26"/>
        </w:rPr>
        <w:t xml:space="preserve"> </w:t>
      </w:r>
      <w:r w:rsidRPr="00261388">
        <w:rPr>
          <w:color w:val="000000"/>
          <w:sz w:val="26"/>
          <w:szCs w:val="26"/>
        </w:rPr>
        <w:t>- стойки ж/б  - 24 шт</w:t>
      </w:r>
      <w:r>
        <w:rPr>
          <w:color w:val="000000"/>
          <w:sz w:val="26"/>
          <w:szCs w:val="26"/>
        </w:rPr>
        <w:t>.</w:t>
      </w:r>
    </w:p>
    <w:p w:rsidR="006042B3" w:rsidRDefault="006042B3" w:rsidP="006042B3">
      <w:pPr>
        <w:tabs>
          <w:tab w:val="left" w:pos="0"/>
        </w:tabs>
        <w:jc w:val="both"/>
        <w:rPr>
          <w:b/>
          <w:bCs/>
          <w:i/>
          <w:iCs/>
          <w:sz w:val="26"/>
          <w:szCs w:val="26"/>
        </w:rPr>
      </w:pPr>
    </w:p>
    <w:p w:rsidR="006042B3" w:rsidRDefault="006042B3" w:rsidP="006042B3">
      <w:pPr>
        <w:tabs>
          <w:tab w:val="left" w:pos="0"/>
        </w:tabs>
        <w:jc w:val="both"/>
        <w:rPr>
          <w:b/>
          <w:bCs/>
          <w:i/>
          <w:iCs/>
          <w:sz w:val="26"/>
          <w:szCs w:val="26"/>
        </w:rPr>
      </w:pPr>
    </w:p>
    <w:p w:rsidR="006042B3" w:rsidRDefault="006042B3">
      <w:pPr>
        <w:rPr>
          <w:b/>
          <w:color w:val="000000"/>
          <w:sz w:val="26"/>
          <w:szCs w:val="26"/>
        </w:rPr>
      </w:pPr>
      <w:bookmarkStart w:id="0" w:name="_GoBack"/>
      <w:bookmarkEnd w:id="0"/>
    </w:p>
    <w:sectPr w:rsidR="006042B3" w:rsidSect="006042B3">
      <w:pgSz w:w="11906" w:h="16838" w:code="9"/>
      <w:pgMar w:top="709" w:right="567"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3F7D" w:rsidRDefault="007F3F7D" w:rsidP="00903C20">
      <w:r>
        <w:separator/>
      </w:r>
    </w:p>
  </w:endnote>
  <w:endnote w:type="continuationSeparator" w:id="0">
    <w:p w:rsidR="007F3F7D" w:rsidRDefault="007F3F7D"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3F7D" w:rsidRDefault="007F3F7D" w:rsidP="00903C20">
      <w:r>
        <w:separator/>
      </w:r>
    </w:p>
  </w:footnote>
  <w:footnote w:type="continuationSeparator" w:id="0">
    <w:p w:rsidR="007F3F7D" w:rsidRDefault="007F3F7D" w:rsidP="00903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 w15:restartNumberingAfterBreak="0">
    <w:nsid w:val="2C9D361B"/>
    <w:multiLevelType w:val="hybridMultilevel"/>
    <w:tmpl w:val="D148556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 w15:restartNumberingAfterBreak="0">
    <w:nsid w:val="35D2675A"/>
    <w:multiLevelType w:val="hybridMultilevel"/>
    <w:tmpl w:val="A53803DA"/>
    <w:lvl w:ilvl="0" w:tplc="1B76CFB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0135F7A"/>
    <w:multiLevelType w:val="hybridMultilevel"/>
    <w:tmpl w:val="13ACFE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613646B"/>
    <w:multiLevelType w:val="hybridMultilevel"/>
    <w:tmpl w:val="73783A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C7B361F"/>
    <w:multiLevelType w:val="hybridMultilevel"/>
    <w:tmpl w:val="214E09AA"/>
    <w:lvl w:ilvl="0" w:tplc="B70829FC">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64E91D59"/>
    <w:multiLevelType w:val="hybridMultilevel"/>
    <w:tmpl w:val="A4389C92"/>
    <w:lvl w:ilvl="0" w:tplc="A24A91FA">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7F7758F0"/>
    <w:multiLevelType w:val="hybridMultilevel"/>
    <w:tmpl w:val="95067F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 w:numId="6">
    <w:abstractNumId w:val="9"/>
  </w:num>
  <w:num w:numId="7">
    <w:abstractNumId w:val="8"/>
  </w:num>
  <w:num w:numId="8">
    <w:abstractNumId w:val="7"/>
  </w:num>
  <w:num w:numId="9">
    <w:abstractNumId w:val="2"/>
  </w:num>
  <w:num w:numId="10">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531"/>
    <w:rsid w:val="0000065D"/>
    <w:rsid w:val="00002538"/>
    <w:rsid w:val="00002C07"/>
    <w:rsid w:val="0000739F"/>
    <w:rsid w:val="00010DB3"/>
    <w:rsid w:val="00012AFF"/>
    <w:rsid w:val="00013A5F"/>
    <w:rsid w:val="000142A9"/>
    <w:rsid w:val="0001565D"/>
    <w:rsid w:val="0001664C"/>
    <w:rsid w:val="0001692F"/>
    <w:rsid w:val="0001789B"/>
    <w:rsid w:val="00017A36"/>
    <w:rsid w:val="000219A7"/>
    <w:rsid w:val="0002509F"/>
    <w:rsid w:val="00025684"/>
    <w:rsid w:val="00026186"/>
    <w:rsid w:val="00027045"/>
    <w:rsid w:val="000303F7"/>
    <w:rsid w:val="000333DD"/>
    <w:rsid w:val="000356F0"/>
    <w:rsid w:val="00037DBA"/>
    <w:rsid w:val="00040D43"/>
    <w:rsid w:val="000418D1"/>
    <w:rsid w:val="00041BEB"/>
    <w:rsid w:val="00041D60"/>
    <w:rsid w:val="00045063"/>
    <w:rsid w:val="000465B1"/>
    <w:rsid w:val="00046F78"/>
    <w:rsid w:val="0005450B"/>
    <w:rsid w:val="000554B0"/>
    <w:rsid w:val="0005705C"/>
    <w:rsid w:val="000615BE"/>
    <w:rsid w:val="00070064"/>
    <w:rsid w:val="00071513"/>
    <w:rsid w:val="0007214C"/>
    <w:rsid w:val="0007217E"/>
    <w:rsid w:val="0007312B"/>
    <w:rsid w:val="000731B7"/>
    <w:rsid w:val="00075FAF"/>
    <w:rsid w:val="00076AA6"/>
    <w:rsid w:val="00082593"/>
    <w:rsid w:val="00085F9B"/>
    <w:rsid w:val="00090299"/>
    <w:rsid w:val="00091642"/>
    <w:rsid w:val="0009175D"/>
    <w:rsid w:val="00091EDB"/>
    <w:rsid w:val="000922A6"/>
    <w:rsid w:val="00094FD4"/>
    <w:rsid w:val="0009596D"/>
    <w:rsid w:val="00095F0F"/>
    <w:rsid w:val="000963DA"/>
    <w:rsid w:val="000A0015"/>
    <w:rsid w:val="000A156A"/>
    <w:rsid w:val="000A2F09"/>
    <w:rsid w:val="000A41C4"/>
    <w:rsid w:val="000A447E"/>
    <w:rsid w:val="000B15DE"/>
    <w:rsid w:val="000B1807"/>
    <w:rsid w:val="000B180E"/>
    <w:rsid w:val="000B1C9B"/>
    <w:rsid w:val="000B2666"/>
    <w:rsid w:val="000B2991"/>
    <w:rsid w:val="000B316C"/>
    <w:rsid w:val="000B3DC3"/>
    <w:rsid w:val="000B3E61"/>
    <w:rsid w:val="000B51D9"/>
    <w:rsid w:val="000B68FF"/>
    <w:rsid w:val="000B6909"/>
    <w:rsid w:val="000B7072"/>
    <w:rsid w:val="000B779F"/>
    <w:rsid w:val="000C030A"/>
    <w:rsid w:val="000C3209"/>
    <w:rsid w:val="000C3CF6"/>
    <w:rsid w:val="000C5F35"/>
    <w:rsid w:val="000C6BF4"/>
    <w:rsid w:val="000D2ADD"/>
    <w:rsid w:val="000D4410"/>
    <w:rsid w:val="000D597A"/>
    <w:rsid w:val="000D5AF3"/>
    <w:rsid w:val="000D5D14"/>
    <w:rsid w:val="000D6253"/>
    <w:rsid w:val="000D71DC"/>
    <w:rsid w:val="000D731C"/>
    <w:rsid w:val="000E0A62"/>
    <w:rsid w:val="000E43BB"/>
    <w:rsid w:val="000E49DA"/>
    <w:rsid w:val="000E5849"/>
    <w:rsid w:val="000E7C8C"/>
    <w:rsid w:val="000E7F55"/>
    <w:rsid w:val="000F0AAD"/>
    <w:rsid w:val="000F1D58"/>
    <w:rsid w:val="000F20D1"/>
    <w:rsid w:val="000F3E88"/>
    <w:rsid w:val="000F5416"/>
    <w:rsid w:val="000F6904"/>
    <w:rsid w:val="000F69FE"/>
    <w:rsid w:val="000F6D3E"/>
    <w:rsid w:val="000F7171"/>
    <w:rsid w:val="001004DA"/>
    <w:rsid w:val="00101BF5"/>
    <w:rsid w:val="00103C54"/>
    <w:rsid w:val="00104E9F"/>
    <w:rsid w:val="001051C8"/>
    <w:rsid w:val="00111AF3"/>
    <w:rsid w:val="00112E16"/>
    <w:rsid w:val="00113EC5"/>
    <w:rsid w:val="0011629C"/>
    <w:rsid w:val="00116CE5"/>
    <w:rsid w:val="001205D2"/>
    <w:rsid w:val="00123436"/>
    <w:rsid w:val="001239ED"/>
    <w:rsid w:val="00124419"/>
    <w:rsid w:val="0012475D"/>
    <w:rsid w:val="001255C1"/>
    <w:rsid w:val="001256F3"/>
    <w:rsid w:val="00127C4B"/>
    <w:rsid w:val="001327E5"/>
    <w:rsid w:val="00133579"/>
    <w:rsid w:val="00134F97"/>
    <w:rsid w:val="00140E5C"/>
    <w:rsid w:val="00140F75"/>
    <w:rsid w:val="00141651"/>
    <w:rsid w:val="00142FA2"/>
    <w:rsid w:val="0014328F"/>
    <w:rsid w:val="00143702"/>
    <w:rsid w:val="001451FF"/>
    <w:rsid w:val="00145873"/>
    <w:rsid w:val="00145DA6"/>
    <w:rsid w:val="001474CC"/>
    <w:rsid w:val="00150501"/>
    <w:rsid w:val="00150DF2"/>
    <w:rsid w:val="00151697"/>
    <w:rsid w:val="00152DD4"/>
    <w:rsid w:val="00152ECE"/>
    <w:rsid w:val="00154FF5"/>
    <w:rsid w:val="001565C6"/>
    <w:rsid w:val="001607B0"/>
    <w:rsid w:val="00161A4C"/>
    <w:rsid w:val="001637B4"/>
    <w:rsid w:val="00165C5E"/>
    <w:rsid w:val="00166EA1"/>
    <w:rsid w:val="001670C5"/>
    <w:rsid w:val="00167A2A"/>
    <w:rsid w:val="00170397"/>
    <w:rsid w:val="0017062D"/>
    <w:rsid w:val="00171ACA"/>
    <w:rsid w:val="00172D72"/>
    <w:rsid w:val="00174B9C"/>
    <w:rsid w:val="001800FB"/>
    <w:rsid w:val="00180352"/>
    <w:rsid w:val="00184524"/>
    <w:rsid w:val="0018578B"/>
    <w:rsid w:val="00186B68"/>
    <w:rsid w:val="001871EC"/>
    <w:rsid w:val="0018744C"/>
    <w:rsid w:val="001877BB"/>
    <w:rsid w:val="00191746"/>
    <w:rsid w:val="001933D1"/>
    <w:rsid w:val="001934AB"/>
    <w:rsid w:val="00193828"/>
    <w:rsid w:val="00194A18"/>
    <w:rsid w:val="00196FF1"/>
    <w:rsid w:val="001A0EDC"/>
    <w:rsid w:val="001A3203"/>
    <w:rsid w:val="001A4051"/>
    <w:rsid w:val="001A44EC"/>
    <w:rsid w:val="001A4F01"/>
    <w:rsid w:val="001A7BF0"/>
    <w:rsid w:val="001B12F3"/>
    <w:rsid w:val="001B167A"/>
    <w:rsid w:val="001B3B51"/>
    <w:rsid w:val="001B50F1"/>
    <w:rsid w:val="001B51B7"/>
    <w:rsid w:val="001B5B5C"/>
    <w:rsid w:val="001B6FD6"/>
    <w:rsid w:val="001C0746"/>
    <w:rsid w:val="001C51C7"/>
    <w:rsid w:val="001C5491"/>
    <w:rsid w:val="001C707F"/>
    <w:rsid w:val="001D0B71"/>
    <w:rsid w:val="001D19BC"/>
    <w:rsid w:val="001D4E14"/>
    <w:rsid w:val="001D7068"/>
    <w:rsid w:val="001D72DA"/>
    <w:rsid w:val="001D7350"/>
    <w:rsid w:val="001D7AB3"/>
    <w:rsid w:val="001E1E24"/>
    <w:rsid w:val="001E3287"/>
    <w:rsid w:val="001E398E"/>
    <w:rsid w:val="001F144D"/>
    <w:rsid w:val="001F2928"/>
    <w:rsid w:val="001F33BB"/>
    <w:rsid w:val="001F3FE9"/>
    <w:rsid w:val="001F4A5D"/>
    <w:rsid w:val="001F629A"/>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44B8"/>
    <w:rsid w:val="0022691D"/>
    <w:rsid w:val="0022695D"/>
    <w:rsid w:val="002332C8"/>
    <w:rsid w:val="002357B5"/>
    <w:rsid w:val="002400E9"/>
    <w:rsid w:val="00241269"/>
    <w:rsid w:val="002463A6"/>
    <w:rsid w:val="00251607"/>
    <w:rsid w:val="00251673"/>
    <w:rsid w:val="002532EE"/>
    <w:rsid w:val="00253BC5"/>
    <w:rsid w:val="0025581A"/>
    <w:rsid w:val="0025786E"/>
    <w:rsid w:val="00257FF8"/>
    <w:rsid w:val="00262766"/>
    <w:rsid w:val="00262B45"/>
    <w:rsid w:val="002635BB"/>
    <w:rsid w:val="00264FB0"/>
    <w:rsid w:val="002653C3"/>
    <w:rsid w:val="00266F71"/>
    <w:rsid w:val="00276ACF"/>
    <w:rsid w:val="00280270"/>
    <w:rsid w:val="00280785"/>
    <w:rsid w:val="00282079"/>
    <w:rsid w:val="00282B88"/>
    <w:rsid w:val="0028479E"/>
    <w:rsid w:val="002852AD"/>
    <w:rsid w:val="00285501"/>
    <w:rsid w:val="0028606E"/>
    <w:rsid w:val="00290010"/>
    <w:rsid w:val="00290A9D"/>
    <w:rsid w:val="00291FB2"/>
    <w:rsid w:val="002938FD"/>
    <w:rsid w:val="00294929"/>
    <w:rsid w:val="00294DA7"/>
    <w:rsid w:val="00295154"/>
    <w:rsid w:val="00295BF5"/>
    <w:rsid w:val="00296EC0"/>
    <w:rsid w:val="002A1F1A"/>
    <w:rsid w:val="002A22B2"/>
    <w:rsid w:val="002A34DA"/>
    <w:rsid w:val="002A40E3"/>
    <w:rsid w:val="002A4535"/>
    <w:rsid w:val="002A4A3A"/>
    <w:rsid w:val="002A58DC"/>
    <w:rsid w:val="002B1574"/>
    <w:rsid w:val="002B457E"/>
    <w:rsid w:val="002B557A"/>
    <w:rsid w:val="002B612E"/>
    <w:rsid w:val="002B61BB"/>
    <w:rsid w:val="002C16BB"/>
    <w:rsid w:val="002C1AA0"/>
    <w:rsid w:val="002C764C"/>
    <w:rsid w:val="002C7AED"/>
    <w:rsid w:val="002D06F8"/>
    <w:rsid w:val="002D0880"/>
    <w:rsid w:val="002D2333"/>
    <w:rsid w:val="002D36FF"/>
    <w:rsid w:val="002D3BA8"/>
    <w:rsid w:val="002D3D5F"/>
    <w:rsid w:val="002D41AA"/>
    <w:rsid w:val="002D6637"/>
    <w:rsid w:val="002E0BFB"/>
    <w:rsid w:val="002E1606"/>
    <w:rsid w:val="002E250F"/>
    <w:rsid w:val="002E2AE8"/>
    <w:rsid w:val="002E4DCD"/>
    <w:rsid w:val="002E5229"/>
    <w:rsid w:val="002E62C9"/>
    <w:rsid w:val="002F0794"/>
    <w:rsid w:val="002F0C4D"/>
    <w:rsid w:val="002F22C3"/>
    <w:rsid w:val="002F4556"/>
    <w:rsid w:val="00300443"/>
    <w:rsid w:val="00300D8C"/>
    <w:rsid w:val="00301BDF"/>
    <w:rsid w:val="0030449E"/>
    <w:rsid w:val="00305695"/>
    <w:rsid w:val="003056AA"/>
    <w:rsid w:val="00311114"/>
    <w:rsid w:val="00311C59"/>
    <w:rsid w:val="003122E6"/>
    <w:rsid w:val="00313B85"/>
    <w:rsid w:val="0031466F"/>
    <w:rsid w:val="003157E9"/>
    <w:rsid w:val="00315839"/>
    <w:rsid w:val="00317F13"/>
    <w:rsid w:val="00320C56"/>
    <w:rsid w:val="0032109D"/>
    <w:rsid w:val="0032408F"/>
    <w:rsid w:val="00325AFD"/>
    <w:rsid w:val="00325FF4"/>
    <w:rsid w:val="00326445"/>
    <w:rsid w:val="00326AED"/>
    <w:rsid w:val="00327502"/>
    <w:rsid w:val="003303DA"/>
    <w:rsid w:val="00332ADD"/>
    <w:rsid w:val="00334150"/>
    <w:rsid w:val="003362B0"/>
    <w:rsid w:val="00342324"/>
    <w:rsid w:val="00342A6C"/>
    <w:rsid w:val="0034316F"/>
    <w:rsid w:val="0034532B"/>
    <w:rsid w:val="00347D55"/>
    <w:rsid w:val="00350D3B"/>
    <w:rsid w:val="00351E28"/>
    <w:rsid w:val="0035459F"/>
    <w:rsid w:val="0035484C"/>
    <w:rsid w:val="00355CD9"/>
    <w:rsid w:val="00357E63"/>
    <w:rsid w:val="00357E7C"/>
    <w:rsid w:val="00357F5B"/>
    <w:rsid w:val="0036213A"/>
    <w:rsid w:val="003647FE"/>
    <w:rsid w:val="00370D86"/>
    <w:rsid w:val="0037134E"/>
    <w:rsid w:val="00375262"/>
    <w:rsid w:val="003808BB"/>
    <w:rsid w:val="00382BDF"/>
    <w:rsid w:val="00382C05"/>
    <w:rsid w:val="00383C8B"/>
    <w:rsid w:val="00384A44"/>
    <w:rsid w:val="003850A3"/>
    <w:rsid w:val="00386777"/>
    <w:rsid w:val="003923C8"/>
    <w:rsid w:val="00392D35"/>
    <w:rsid w:val="00394A66"/>
    <w:rsid w:val="00396A0A"/>
    <w:rsid w:val="0039774C"/>
    <w:rsid w:val="003A28F0"/>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71DF"/>
    <w:rsid w:val="003D0044"/>
    <w:rsid w:val="003D0A6C"/>
    <w:rsid w:val="003D1056"/>
    <w:rsid w:val="003D302D"/>
    <w:rsid w:val="003D5A2F"/>
    <w:rsid w:val="003E096A"/>
    <w:rsid w:val="003E207A"/>
    <w:rsid w:val="003E3541"/>
    <w:rsid w:val="003E6694"/>
    <w:rsid w:val="003E67C1"/>
    <w:rsid w:val="003E706E"/>
    <w:rsid w:val="003E7EA5"/>
    <w:rsid w:val="003F0325"/>
    <w:rsid w:val="003F11B5"/>
    <w:rsid w:val="003F16F4"/>
    <w:rsid w:val="003F267C"/>
    <w:rsid w:val="003F4F97"/>
    <w:rsid w:val="003F5087"/>
    <w:rsid w:val="003F5198"/>
    <w:rsid w:val="003F7029"/>
    <w:rsid w:val="003F7547"/>
    <w:rsid w:val="004036A6"/>
    <w:rsid w:val="004038F0"/>
    <w:rsid w:val="0040416B"/>
    <w:rsid w:val="00405335"/>
    <w:rsid w:val="00405C15"/>
    <w:rsid w:val="00406663"/>
    <w:rsid w:val="00407ABD"/>
    <w:rsid w:val="004107E3"/>
    <w:rsid w:val="0041255D"/>
    <w:rsid w:val="00414593"/>
    <w:rsid w:val="004163FB"/>
    <w:rsid w:val="00421164"/>
    <w:rsid w:val="00423C42"/>
    <w:rsid w:val="00424E0D"/>
    <w:rsid w:val="00424FA3"/>
    <w:rsid w:val="00426DC4"/>
    <w:rsid w:val="00432796"/>
    <w:rsid w:val="00433452"/>
    <w:rsid w:val="00435FA3"/>
    <w:rsid w:val="00436055"/>
    <w:rsid w:val="00437E0A"/>
    <w:rsid w:val="00440671"/>
    <w:rsid w:val="00440D9B"/>
    <w:rsid w:val="00442C95"/>
    <w:rsid w:val="00443B7B"/>
    <w:rsid w:val="00443E35"/>
    <w:rsid w:val="00445EA4"/>
    <w:rsid w:val="00446DF4"/>
    <w:rsid w:val="00450694"/>
    <w:rsid w:val="00451DBE"/>
    <w:rsid w:val="00452E49"/>
    <w:rsid w:val="0045486E"/>
    <w:rsid w:val="00454978"/>
    <w:rsid w:val="004615CA"/>
    <w:rsid w:val="004619CF"/>
    <w:rsid w:val="00461C47"/>
    <w:rsid w:val="00462AE8"/>
    <w:rsid w:val="004633D2"/>
    <w:rsid w:val="00470464"/>
    <w:rsid w:val="00470CEC"/>
    <w:rsid w:val="00472913"/>
    <w:rsid w:val="004746C7"/>
    <w:rsid w:val="00482C91"/>
    <w:rsid w:val="00483619"/>
    <w:rsid w:val="00484288"/>
    <w:rsid w:val="00484639"/>
    <w:rsid w:val="00486D27"/>
    <w:rsid w:val="00491B75"/>
    <w:rsid w:val="00492887"/>
    <w:rsid w:val="00493E0D"/>
    <w:rsid w:val="004957C2"/>
    <w:rsid w:val="00495968"/>
    <w:rsid w:val="00496B19"/>
    <w:rsid w:val="0049713C"/>
    <w:rsid w:val="004978B2"/>
    <w:rsid w:val="004A12CA"/>
    <w:rsid w:val="004A2672"/>
    <w:rsid w:val="004A2A33"/>
    <w:rsid w:val="004A2A47"/>
    <w:rsid w:val="004A2AE0"/>
    <w:rsid w:val="004A3206"/>
    <w:rsid w:val="004A66F4"/>
    <w:rsid w:val="004A75F8"/>
    <w:rsid w:val="004B0987"/>
    <w:rsid w:val="004B0C3B"/>
    <w:rsid w:val="004B1EE7"/>
    <w:rsid w:val="004B2DD7"/>
    <w:rsid w:val="004B5908"/>
    <w:rsid w:val="004C0794"/>
    <w:rsid w:val="004C0F0B"/>
    <w:rsid w:val="004C1D5B"/>
    <w:rsid w:val="004C2067"/>
    <w:rsid w:val="004C37C4"/>
    <w:rsid w:val="004C4133"/>
    <w:rsid w:val="004C4A3C"/>
    <w:rsid w:val="004C5A05"/>
    <w:rsid w:val="004C5C81"/>
    <w:rsid w:val="004C681D"/>
    <w:rsid w:val="004C6932"/>
    <w:rsid w:val="004D0AEA"/>
    <w:rsid w:val="004D35A2"/>
    <w:rsid w:val="004D4A00"/>
    <w:rsid w:val="004D63A7"/>
    <w:rsid w:val="004E0827"/>
    <w:rsid w:val="004E0FD7"/>
    <w:rsid w:val="004E3A8E"/>
    <w:rsid w:val="004F015F"/>
    <w:rsid w:val="004F1F8B"/>
    <w:rsid w:val="004F33D9"/>
    <w:rsid w:val="004F35BB"/>
    <w:rsid w:val="004F36A8"/>
    <w:rsid w:val="004F633D"/>
    <w:rsid w:val="004F7EDC"/>
    <w:rsid w:val="004F7F16"/>
    <w:rsid w:val="005017F6"/>
    <w:rsid w:val="00507C78"/>
    <w:rsid w:val="00511BD9"/>
    <w:rsid w:val="00513393"/>
    <w:rsid w:val="005135BA"/>
    <w:rsid w:val="00513EFB"/>
    <w:rsid w:val="00516229"/>
    <w:rsid w:val="005172D8"/>
    <w:rsid w:val="00520DB2"/>
    <w:rsid w:val="00521D31"/>
    <w:rsid w:val="00523739"/>
    <w:rsid w:val="00523C2D"/>
    <w:rsid w:val="00524E24"/>
    <w:rsid w:val="00526183"/>
    <w:rsid w:val="005262F5"/>
    <w:rsid w:val="005302C0"/>
    <w:rsid w:val="00530824"/>
    <w:rsid w:val="00531C5F"/>
    <w:rsid w:val="00531EA9"/>
    <w:rsid w:val="00533AA6"/>
    <w:rsid w:val="00534947"/>
    <w:rsid w:val="0053503B"/>
    <w:rsid w:val="00536184"/>
    <w:rsid w:val="00536890"/>
    <w:rsid w:val="005378F6"/>
    <w:rsid w:val="00540F3A"/>
    <w:rsid w:val="0054269F"/>
    <w:rsid w:val="00543B7C"/>
    <w:rsid w:val="00544488"/>
    <w:rsid w:val="00544FF8"/>
    <w:rsid w:val="00547C16"/>
    <w:rsid w:val="00551D32"/>
    <w:rsid w:val="0055504A"/>
    <w:rsid w:val="0055687B"/>
    <w:rsid w:val="005569A6"/>
    <w:rsid w:val="00556C20"/>
    <w:rsid w:val="00560AF0"/>
    <w:rsid w:val="005619A5"/>
    <w:rsid w:val="0056400E"/>
    <w:rsid w:val="005643B3"/>
    <w:rsid w:val="00564A51"/>
    <w:rsid w:val="00565CF1"/>
    <w:rsid w:val="00566192"/>
    <w:rsid w:val="0056674E"/>
    <w:rsid w:val="0057572E"/>
    <w:rsid w:val="00576E57"/>
    <w:rsid w:val="00580297"/>
    <w:rsid w:val="005802E3"/>
    <w:rsid w:val="0058254E"/>
    <w:rsid w:val="005834F4"/>
    <w:rsid w:val="00583C7B"/>
    <w:rsid w:val="00585D20"/>
    <w:rsid w:val="00591DEB"/>
    <w:rsid w:val="005947D3"/>
    <w:rsid w:val="005964A1"/>
    <w:rsid w:val="00597F26"/>
    <w:rsid w:val="005A13E5"/>
    <w:rsid w:val="005A1643"/>
    <w:rsid w:val="005A6259"/>
    <w:rsid w:val="005A6ACA"/>
    <w:rsid w:val="005A6B7A"/>
    <w:rsid w:val="005B2316"/>
    <w:rsid w:val="005B369F"/>
    <w:rsid w:val="005B557D"/>
    <w:rsid w:val="005C3B62"/>
    <w:rsid w:val="005C4783"/>
    <w:rsid w:val="005C754D"/>
    <w:rsid w:val="005C7D09"/>
    <w:rsid w:val="005D0849"/>
    <w:rsid w:val="005D15CD"/>
    <w:rsid w:val="005D27BB"/>
    <w:rsid w:val="005D4E8E"/>
    <w:rsid w:val="005D5DC2"/>
    <w:rsid w:val="005E1070"/>
    <w:rsid w:val="005E11D8"/>
    <w:rsid w:val="005E42F4"/>
    <w:rsid w:val="005E45FB"/>
    <w:rsid w:val="005E7E56"/>
    <w:rsid w:val="005F06D9"/>
    <w:rsid w:val="005F0CC5"/>
    <w:rsid w:val="005F158C"/>
    <w:rsid w:val="005F3BFF"/>
    <w:rsid w:val="005F57E9"/>
    <w:rsid w:val="005F7DFE"/>
    <w:rsid w:val="006004CA"/>
    <w:rsid w:val="00602C13"/>
    <w:rsid w:val="00602CAD"/>
    <w:rsid w:val="00603EB5"/>
    <w:rsid w:val="006042B3"/>
    <w:rsid w:val="00605303"/>
    <w:rsid w:val="00612A4D"/>
    <w:rsid w:val="006140C6"/>
    <w:rsid w:val="00615187"/>
    <w:rsid w:val="0061627C"/>
    <w:rsid w:val="00616497"/>
    <w:rsid w:val="00620B7E"/>
    <w:rsid w:val="0062102F"/>
    <w:rsid w:val="0062425B"/>
    <w:rsid w:val="0062779A"/>
    <w:rsid w:val="00627E3A"/>
    <w:rsid w:val="0063051B"/>
    <w:rsid w:val="00630E6A"/>
    <w:rsid w:val="00631213"/>
    <w:rsid w:val="00634D52"/>
    <w:rsid w:val="00634DD7"/>
    <w:rsid w:val="0063654B"/>
    <w:rsid w:val="00640BAC"/>
    <w:rsid w:val="00640F15"/>
    <w:rsid w:val="00643F75"/>
    <w:rsid w:val="00644228"/>
    <w:rsid w:val="00645EF9"/>
    <w:rsid w:val="00646274"/>
    <w:rsid w:val="00647466"/>
    <w:rsid w:val="00651C27"/>
    <w:rsid w:val="00652B01"/>
    <w:rsid w:val="00652C7A"/>
    <w:rsid w:val="0065453C"/>
    <w:rsid w:val="00654960"/>
    <w:rsid w:val="00655FA2"/>
    <w:rsid w:val="006578ED"/>
    <w:rsid w:val="006671C3"/>
    <w:rsid w:val="00670816"/>
    <w:rsid w:val="00671697"/>
    <w:rsid w:val="00671F41"/>
    <w:rsid w:val="006729E7"/>
    <w:rsid w:val="006734B1"/>
    <w:rsid w:val="006750F6"/>
    <w:rsid w:val="00675D50"/>
    <w:rsid w:val="0067640D"/>
    <w:rsid w:val="00676585"/>
    <w:rsid w:val="00677463"/>
    <w:rsid w:val="00677773"/>
    <w:rsid w:val="0067790D"/>
    <w:rsid w:val="00677D1C"/>
    <w:rsid w:val="0068042A"/>
    <w:rsid w:val="00680940"/>
    <w:rsid w:val="00681AE8"/>
    <w:rsid w:val="00682769"/>
    <w:rsid w:val="00685100"/>
    <w:rsid w:val="006903B5"/>
    <w:rsid w:val="00690CB7"/>
    <w:rsid w:val="006910D3"/>
    <w:rsid w:val="006913A6"/>
    <w:rsid w:val="006914E4"/>
    <w:rsid w:val="00694481"/>
    <w:rsid w:val="00694573"/>
    <w:rsid w:val="00695800"/>
    <w:rsid w:val="00695ACA"/>
    <w:rsid w:val="00695D93"/>
    <w:rsid w:val="006A0262"/>
    <w:rsid w:val="006A63A2"/>
    <w:rsid w:val="006A6EBE"/>
    <w:rsid w:val="006B2C9C"/>
    <w:rsid w:val="006B2D3F"/>
    <w:rsid w:val="006B3412"/>
    <w:rsid w:val="006B424F"/>
    <w:rsid w:val="006B58F0"/>
    <w:rsid w:val="006B6ED0"/>
    <w:rsid w:val="006C0224"/>
    <w:rsid w:val="006C1269"/>
    <w:rsid w:val="006C1B8E"/>
    <w:rsid w:val="006C27DD"/>
    <w:rsid w:val="006C5340"/>
    <w:rsid w:val="006D251F"/>
    <w:rsid w:val="006D3247"/>
    <w:rsid w:val="006D3F16"/>
    <w:rsid w:val="006D70AE"/>
    <w:rsid w:val="006E2DA4"/>
    <w:rsid w:val="006E419C"/>
    <w:rsid w:val="006E57BA"/>
    <w:rsid w:val="006E5901"/>
    <w:rsid w:val="006E5D66"/>
    <w:rsid w:val="006E616D"/>
    <w:rsid w:val="006E6A73"/>
    <w:rsid w:val="006F03DF"/>
    <w:rsid w:val="006F2626"/>
    <w:rsid w:val="006F3981"/>
    <w:rsid w:val="006F3D3B"/>
    <w:rsid w:val="006F4715"/>
    <w:rsid w:val="00700E51"/>
    <w:rsid w:val="0070262E"/>
    <w:rsid w:val="00705494"/>
    <w:rsid w:val="00706C2D"/>
    <w:rsid w:val="00707081"/>
    <w:rsid w:val="007106F9"/>
    <w:rsid w:val="007133CF"/>
    <w:rsid w:val="00713F3A"/>
    <w:rsid w:val="0071427A"/>
    <w:rsid w:val="007164BA"/>
    <w:rsid w:val="007179A7"/>
    <w:rsid w:val="00717E23"/>
    <w:rsid w:val="00720184"/>
    <w:rsid w:val="00721C05"/>
    <w:rsid w:val="00724C55"/>
    <w:rsid w:val="00727234"/>
    <w:rsid w:val="007305A3"/>
    <w:rsid w:val="00730A15"/>
    <w:rsid w:val="007372B2"/>
    <w:rsid w:val="00741EFE"/>
    <w:rsid w:val="00742198"/>
    <w:rsid w:val="00742E54"/>
    <w:rsid w:val="00744AF4"/>
    <w:rsid w:val="00745077"/>
    <w:rsid w:val="0074607A"/>
    <w:rsid w:val="00746918"/>
    <w:rsid w:val="00746B51"/>
    <w:rsid w:val="00746D7D"/>
    <w:rsid w:val="00751C7F"/>
    <w:rsid w:val="00752461"/>
    <w:rsid w:val="00752A1B"/>
    <w:rsid w:val="007546F9"/>
    <w:rsid w:val="00755D63"/>
    <w:rsid w:val="00755E54"/>
    <w:rsid w:val="0075609F"/>
    <w:rsid w:val="00761AF6"/>
    <w:rsid w:val="0076341B"/>
    <w:rsid w:val="00764B35"/>
    <w:rsid w:val="00765E05"/>
    <w:rsid w:val="007663A0"/>
    <w:rsid w:val="007663EA"/>
    <w:rsid w:val="00767460"/>
    <w:rsid w:val="007675B5"/>
    <w:rsid w:val="007729FD"/>
    <w:rsid w:val="0077302B"/>
    <w:rsid w:val="00773FEF"/>
    <w:rsid w:val="0077487F"/>
    <w:rsid w:val="00774A4E"/>
    <w:rsid w:val="007755C4"/>
    <w:rsid w:val="00775DE5"/>
    <w:rsid w:val="00777D67"/>
    <w:rsid w:val="007809FC"/>
    <w:rsid w:val="00780A1C"/>
    <w:rsid w:val="00780F0E"/>
    <w:rsid w:val="007832CD"/>
    <w:rsid w:val="0078401D"/>
    <w:rsid w:val="007847B9"/>
    <w:rsid w:val="00785007"/>
    <w:rsid w:val="00785962"/>
    <w:rsid w:val="0078654A"/>
    <w:rsid w:val="00786B3A"/>
    <w:rsid w:val="00786D52"/>
    <w:rsid w:val="00787EE2"/>
    <w:rsid w:val="00787F19"/>
    <w:rsid w:val="00792D03"/>
    <w:rsid w:val="00793445"/>
    <w:rsid w:val="007946AB"/>
    <w:rsid w:val="007964A9"/>
    <w:rsid w:val="00797386"/>
    <w:rsid w:val="007A0377"/>
    <w:rsid w:val="007A157F"/>
    <w:rsid w:val="007A15F5"/>
    <w:rsid w:val="007A28CA"/>
    <w:rsid w:val="007A410F"/>
    <w:rsid w:val="007A4F5A"/>
    <w:rsid w:val="007A7BAC"/>
    <w:rsid w:val="007B415E"/>
    <w:rsid w:val="007B69D2"/>
    <w:rsid w:val="007B753E"/>
    <w:rsid w:val="007C09B9"/>
    <w:rsid w:val="007C111C"/>
    <w:rsid w:val="007C4BCE"/>
    <w:rsid w:val="007C5A10"/>
    <w:rsid w:val="007C7B67"/>
    <w:rsid w:val="007D1FAA"/>
    <w:rsid w:val="007D212C"/>
    <w:rsid w:val="007D364B"/>
    <w:rsid w:val="007D483F"/>
    <w:rsid w:val="007D4BDD"/>
    <w:rsid w:val="007D507B"/>
    <w:rsid w:val="007D78EE"/>
    <w:rsid w:val="007D7F88"/>
    <w:rsid w:val="007E2088"/>
    <w:rsid w:val="007E3CDC"/>
    <w:rsid w:val="007E4C4E"/>
    <w:rsid w:val="007E6BAF"/>
    <w:rsid w:val="007E7A3C"/>
    <w:rsid w:val="007F055E"/>
    <w:rsid w:val="007F083B"/>
    <w:rsid w:val="007F3F7D"/>
    <w:rsid w:val="007F3FD1"/>
    <w:rsid w:val="00800B49"/>
    <w:rsid w:val="00801916"/>
    <w:rsid w:val="0080312C"/>
    <w:rsid w:val="00806D4E"/>
    <w:rsid w:val="0080727B"/>
    <w:rsid w:val="00811145"/>
    <w:rsid w:val="00812968"/>
    <w:rsid w:val="008162A7"/>
    <w:rsid w:val="008170B2"/>
    <w:rsid w:val="00820368"/>
    <w:rsid w:val="0082133F"/>
    <w:rsid w:val="00823C86"/>
    <w:rsid w:val="00824B03"/>
    <w:rsid w:val="00824D0C"/>
    <w:rsid w:val="00825C1F"/>
    <w:rsid w:val="0083243E"/>
    <w:rsid w:val="008337F7"/>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8CC"/>
    <w:rsid w:val="00847C61"/>
    <w:rsid w:val="0085005A"/>
    <w:rsid w:val="00851CA6"/>
    <w:rsid w:val="00851E81"/>
    <w:rsid w:val="00854C89"/>
    <w:rsid w:val="00860079"/>
    <w:rsid w:val="00860B28"/>
    <w:rsid w:val="00860F8D"/>
    <w:rsid w:val="00861073"/>
    <w:rsid w:val="00862709"/>
    <w:rsid w:val="00863750"/>
    <w:rsid w:val="008645CA"/>
    <w:rsid w:val="00864D28"/>
    <w:rsid w:val="0086557C"/>
    <w:rsid w:val="008662A5"/>
    <w:rsid w:val="00867033"/>
    <w:rsid w:val="00872642"/>
    <w:rsid w:val="00874252"/>
    <w:rsid w:val="00875554"/>
    <w:rsid w:val="008774B2"/>
    <w:rsid w:val="008800AD"/>
    <w:rsid w:val="00880456"/>
    <w:rsid w:val="0088096E"/>
    <w:rsid w:val="00880ECC"/>
    <w:rsid w:val="008834A2"/>
    <w:rsid w:val="0088441B"/>
    <w:rsid w:val="008861A9"/>
    <w:rsid w:val="008868A6"/>
    <w:rsid w:val="00892FD5"/>
    <w:rsid w:val="008945EF"/>
    <w:rsid w:val="008A11C6"/>
    <w:rsid w:val="008A3326"/>
    <w:rsid w:val="008A4F24"/>
    <w:rsid w:val="008B0777"/>
    <w:rsid w:val="008B1A6C"/>
    <w:rsid w:val="008B2927"/>
    <w:rsid w:val="008B5F98"/>
    <w:rsid w:val="008B6A71"/>
    <w:rsid w:val="008B7C88"/>
    <w:rsid w:val="008C1344"/>
    <w:rsid w:val="008C2CEE"/>
    <w:rsid w:val="008C4E96"/>
    <w:rsid w:val="008C759E"/>
    <w:rsid w:val="008D1BDC"/>
    <w:rsid w:val="008D3BB6"/>
    <w:rsid w:val="008D3D6C"/>
    <w:rsid w:val="008D556C"/>
    <w:rsid w:val="008D6796"/>
    <w:rsid w:val="008E0EED"/>
    <w:rsid w:val="008E587E"/>
    <w:rsid w:val="008E5919"/>
    <w:rsid w:val="008E768C"/>
    <w:rsid w:val="008E7759"/>
    <w:rsid w:val="008E7AA1"/>
    <w:rsid w:val="008F0BB8"/>
    <w:rsid w:val="008F0CC1"/>
    <w:rsid w:val="008F0D04"/>
    <w:rsid w:val="008F0E5C"/>
    <w:rsid w:val="008F1869"/>
    <w:rsid w:val="008F3390"/>
    <w:rsid w:val="008F5570"/>
    <w:rsid w:val="008F6069"/>
    <w:rsid w:val="008F611D"/>
    <w:rsid w:val="008F6A30"/>
    <w:rsid w:val="008F6CE6"/>
    <w:rsid w:val="009021BA"/>
    <w:rsid w:val="00902236"/>
    <w:rsid w:val="00902516"/>
    <w:rsid w:val="00903C20"/>
    <w:rsid w:val="00903C58"/>
    <w:rsid w:val="00904FA9"/>
    <w:rsid w:val="00906AFB"/>
    <w:rsid w:val="00906BA7"/>
    <w:rsid w:val="00910831"/>
    <w:rsid w:val="0091187F"/>
    <w:rsid w:val="009124A1"/>
    <w:rsid w:val="0091364A"/>
    <w:rsid w:val="00913832"/>
    <w:rsid w:val="00913C4C"/>
    <w:rsid w:val="00915908"/>
    <w:rsid w:val="00915A44"/>
    <w:rsid w:val="00915DCA"/>
    <w:rsid w:val="00921FB1"/>
    <w:rsid w:val="00923131"/>
    <w:rsid w:val="00923473"/>
    <w:rsid w:val="009273B3"/>
    <w:rsid w:val="009279C4"/>
    <w:rsid w:val="009309AE"/>
    <w:rsid w:val="009344CA"/>
    <w:rsid w:val="00936395"/>
    <w:rsid w:val="0094391E"/>
    <w:rsid w:val="00944C6C"/>
    <w:rsid w:val="00944E13"/>
    <w:rsid w:val="009450D4"/>
    <w:rsid w:val="009504B7"/>
    <w:rsid w:val="00951A4B"/>
    <w:rsid w:val="009531C1"/>
    <w:rsid w:val="009539CE"/>
    <w:rsid w:val="0095541B"/>
    <w:rsid w:val="00960DC5"/>
    <w:rsid w:val="00961D1A"/>
    <w:rsid w:val="009647B2"/>
    <w:rsid w:val="0096491E"/>
    <w:rsid w:val="00964E06"/>
    <w:rsid w:val="009654F7"/>
    <w:rsid w:val="00965E8E"/>
    <w:rsid w:val="00973AAC"/>
    <w:rsid w:val="00974040"/>
    <w:rsid w:val="0097495A"/>
    <w:rsid w:val="00975230"/>
    <w:rsid w:val="0097535E"/>
    <w:rsid w:val="00975FDA"/>
    <w:rsid w:val="009808E7"/>
    <w:rsid w:val="00984C5B"/>
    <w:rsid w:val="00986EB4"/>
    <w:rsid w:val="00993D57"/>
    <w:rsid w:val="00996519"/>
    <w:rsid w:val="009A0E6A"/>
    <w:rsid w:val="009A1B5D"/>
    <w:rsid w:val="009A3173"/>
    <w:rsid w:val="009A5F25"/>
    <w:rsid w:val="009B12F8"/>
    <w:rsid w:val="009B20BA"/>
    <w:rsid w:val="009B497F"/>
    <w:rsid w:val="009B5D38"/>
    <w:rsid w:val="009C11AD"/>
    <w:rsid w:val="009C23E1"/>
    <w:rsid w:val="009C2F17"/>
    <w:rsid w:val="009C4326"/>
    <w:rsid w:val="009D3ECA"/>
    <w:rsid w:val="009D55D9"/>
    <w:rsid w:val="009D5F1D"/>
    <w:rsid w:val="009D666C"/>
    <w:rsid w:val="009E1C3E"/>
    <w:rsid w:val="009E210D"/>
    <w:rsid w:val="009E487F"/>
    <w:rsid w:val="009E4C19"/>
    <w:rsid w:val="009E530C"/>
    <w:rsid w:val="009E54A2"/>
    <w:rsid w:val="009E5E49"/>
    <w:rsid w:val="009E7D38"/>
    <w:rsid w:val="009F036E"/>
    <w:rsid w:val="009F03B3"/>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BA9"/>
    <w:rsid w:val="00A11FFB"/>
    <w:rsid w:val="00A13AB1"/>
    <w:rsid w:val="00A14ECB"/>
    <w:rsid w:val="00A15734"/>
    <w:rsid w:val="00A1592D"/>
    <w:rsid w:val="00A15CCA"/>
    <w:rsid w:val="00A160B4"/>
    <w:rsid w:val="00A179D7"/>
    <w:rsid w:val="00A17DF0"/>
    <w:rsid w:val="00A22DE5"/>
    <w:rsid w:val="00A230F5"/>
    <w:rsid w:val="00A23A27"/>
    <w:rsid w:val="00A23DBC"/>
    <w:rsid w:val="00A24B08"/>
    <w:rsid w:val="00A2537D"/>
    <w:rsid w:val="00A307E7"/>
    <w:rsid w:val="00A321AE"/>
    <w:rsid w:val="00A34444"/>
    <w:rsid w:val="00A350DF"/>
    <w:rsid w:val="00A37201"/>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D58"/>
    <w:rsid w:val="00A8341C"/>
    <w:rsid w:val="00A8396B"/>
    <w:rsid w:val="00A86259"/>
    <w:rsid w:val="00A87BCE"/>
    <w:rsid w:val="00A90D88"/>
    <w:rsid w:val="00A91531"/>
    <w:rsid w:val="00A91FF4"/>
    <w:rsid w:val="00A9221A"/>
    <w:rsid w:val="00A935A5"/>
    <w:rsid w:val="00A948AB"/>
    <w:rsid w:val="00A949F2"/>
    <w:rsid w:val="00A966F9"/>
    <w:rsid w:val="00AA0628"/>
    <w:rsid w:val="00AA185F"/>
    <w:rsid w:val="00AA2016"/>
    <w:rsid w:val="00AA2C3E"/>
    <w:rsid w:val="00AA584C"/>
    <w:rsid w:val="00AB0079"/>
    <w:rsid w:val="00AB02B9"/>
    <w:rsid w:val="00AB069C"/>
    <w:rsid w:val="00AB06A0"/>
    <w:rsid w:val="00AB2620"/>
    <w:rsid w:val="00AB4309"/>
    <w:rsid w:val="00AB54BF"/>
    <w:rsid w:val="00AB58EA"/>
    <w:rsid w:val="00AC20DD"/>
    <w:rsid w:val="00AC4B27"/>
    <w:rsid w:val="00AC4B51"/>
    <w:rsid w:val="00AC62B8"/>
    <w:rsid w:val="00AD1756"/>
    <w:rsid w:val="00AD2C3B"/>
    <w:rsid w:val="00AD3FA4"/>
    <w:rsid w:val="00AD4475"/>
    <w:rsid w:val="00AD476A"/>
    <w:rsid w:val="00AD5BAB"/>
    <w:rsid w:val="00AD62F2"/>
    <w:rsid w:val="00AD7DE7"/>
    <w:rsid w:val="00AE012A"/>
    <w:rsid w:val="00AE1E79"/>
    <w:rsid w:val="00AE3064"/>
    <w:rsid w:val="00AE3778"/>
    <w:rsid w:val="00AE7E79"/>
    <w:rsid w:val="00AF0A49"/>
    <w:rsid w:val="00AF0B5D"/>
    <w:rsid w:val="00AF0D00"/>
    <w:rsid w:val="00AF51A9"/>
    <w:rsid w:val="00AF7998"/>
    <w:rsid w:val="00B0064B"/>
    <w:rsid w:val="00B009D0"/>
    <w:rsid w:val="00B02894"/>
    <w:rsid w:val="00B02A3B"/>
    <w:rsid w:val="00B04C1C"/>
    <w:rsid w:val="00B13C9F"/>
    <w:rsid w:val="00B16B6D"/>
    <w:rsid w:val="00B16D40"/>
    <w:rsid w:val="00B172A9"/>
    <w:rsid w:val="00B178EC"/>
    <w:rsid w:val="00B17BC6"/>
    <w:rsid w:val="00B2034B"/>
    <w:rsid w:val="00B20C38"/>
    <w:rsid w:val="00B21C49"/>
    <w:rsid w:val="00B23F90"/>
    <w:rsid w:val="00B24B53"/>
    <w:rsid w:val="00B25497"/>
    <w:rsid w:val="00B31B3F"/>
    <w:rsid w:val="00B31ECF"/>
    <w:rsid w:val="00B33800"/>
    <w:rsid w:val="00B33902"/>
    <w:rsid w:val="00B33F2F"/>
    <w:rsid w:val="00B362E8"/>
    <w:rsid w:val="00B36B07"/>
    <w:rsid w:val="00B4030B"/>
    <w:rsid w:val="00B44B8B"/>
    <w:rsid w:val="00B465F8"/>
    <w:rsid w:val="00B46BB4"/>
    <w:rsid w:val="00B46EA3"/>
    <w:rsid w:val="00B47A56"/>
    <w:rsid w:val="00B51B84"/>
    <w:rsid w:val="00B51BE5"/>
    <w:rsid w:val="00B521EF"/>
    <w:rsid w:val="00B54BE6"/>
    <w:rsid w:val="00B54E5B"/>
    <w:rsid w:val="00B56CC2"/>
    <w:rsid w:val="00B57135"/>
    <w:rsid w:val="00B57E71"/>
    <w:rsid w:val="00B6054F"/>
    <w:rsid w:val="00B63630"/>
    <w:rsid w:val="00B658D9"/>
    <w:rsid w:val="00B71107"/>
    <w:rsid w:val="00B720B4"/>
    <w:rsid w:val="00B743F6"/>
    <w:rsid w:val="00B75CF9"/>
    <w:rsid w:val="00B77F1A"/>
    <w:rsid w:val="00B80BB3"/>
    <w:rsid w:val="00B8238D"/>
    <w:rsid w:val="00B8307C"/>
    <w:rsid w:val="00B83222"/>
    <w:rsid w:val="00B842BD"/>
    <w:rsid w:val="00B845BF"/>
    <w:rsid w:val="00B854DE"/>
    <w:rsid w:val="00B9162B"/>
    <w:rsid w:val="00B9204F"/>
    <w:rsid w:val="00B940EC"/>
    <w:rsid w:val="00B95AAB"/>
    <w:rsid w:val="00B967D0"/>
    <w:rsid w:val="00B9763E"/>
    <w:rsid w:val="00BA17DD"/>
    <w:rsid w:val="00BA17EF"/>
    <w:rsid w:val="00BA271B"/>
    <w:rsid w:val="00BA2FAF"/>
    <w:rsid w:val="00BA3AE0"/>
    <w:rsid w:val="00BA473A"/>
    <w:rsid w:val="00BA5086"/>
    <w:rsid w:val="00BA63FD"/>
    <w:rsid w:val="00BA669B"/>
    <w:rsid w:val="00BA77BD"/>
    <w:rsid w:val="00BB28D5"/>
    <w:rsid w:val="00BB4336"/>
    <w:rsid w:val="00BB53D5"/>
    <w:rsid w:val="00BB5748"/>
    <w:rsid w:val="00BB5AEE"/>
    <w:rsid w:val="00BB6363"/>
    <w:rsid w:val="00BB64A8"/>
    <w:rsid w:val="00BB6967"/>
    <w:rsid w:val="00BC0F6D"/>
    <w:rsid w:val="00BC4CC7"/>
    <w:rsid w:val="00BC6EC5"/>
    <w:rsid w:val="00BC7C76"/>
    <w:rsid w:val="00BC7F05"/>
    <w:rsid w:val="00BD4492"/>
    <w:rsid w:val="00BD5A32"/>
    <w:rsid w:val="00BD702F"/>
    <w:rsid w:val="00BE0458"/>
    <w:rsid w:val="00BE10AB"/>
    <w:rsid w:val="00BE188D"/>
    <w:rsid w:val="00BE24AA"/>
    <w:rsid w:val="00BE279F"/>
    <w:rsid w:val="00BE3150"/>
    <w:rsid w:val="00BE5DA2"/>
    <w:rsid w:val="00BE79AE"/>
    <w:rsid w:val="00BE7F53"/>
    <w:rsid w:val="00BF1A20"/>
    <w:rsid w:val="00BF3678"/>
    <w:rsid w:val="00BF5BA6"/>
    <w:rsid w:val="00BF5ECC"/>
    <w:rsid w:val="00BF7CAF"/>
    <w:rsid w:val="00C009B5"/>
    <w:rsid w:val="00C024DD"/>
    <w:rsid w:val="00C0258F"/>
    <w:rsid w:val="00C03D7D"/>
    <w:rsid w:val="00C05A64"/>
    <w:rsid w:val="00C06A59"/>
    <w:rsid w:val="00C0773F"/>
    <w:rsid w:val="00C10DB9"/>
    <w:rsid w:val="00C12695"/>
    <w:rsid w:val="00C131D9"/>
    <w:rsid w:val="00C146AF"/>
    <w:rsid w:val="00C172DF"/>
    <w:rsid w:val="00C17A14"/>
    <w:rsid w:val="00C17CCA"/>
    <w:rsid w:val="00C21819"/>
    <w:rsid w:val="00C221A1"/>
    <w:rsid w:val="00C22FD3"/>
    <w:rsid w:val="00C24F91"/>
    <w:rsid w:val="00C26811"/>
    <w:rsid w:val="00C26E60"/>
    <w:rsid w:val="00C30302"/>
    <w:rsid w:val="00C30F98"/>
    <w:rsid w:val="00C30FFD"/>
    <w:rsid w:val="00C331A9"/>
    <w:rsid w:val="00C34B1B"/>
    <w:rsid w:val="00C35E96"/>
    <w:rsid w:val="00C35EAD"/>
    <w:rsid w:val="00C360E4"/>
    <w:rsid w:val="00C434A5"/>
    <w:rsid w:val="00C46261"/>
    <w:rsid w:val="00C465C6"/>
    <w:rsid w:val="00C467F0"/>
    <w:rsid w:val="00C5478E"/>
    <w:rsid w:val="00C552E8"/>
    <w:rsid w:val="00C5552E"/>
    <w:rsid w:val="00C57080"/>
    <w:rsid w:val="00C57A29"/>
    <w:rsid w:val="00C6015E"/>
    <w:rsid w:val="00C60AAC"/>
    <w:rsid w:val="00C62433"/>
    <w:rsid w:val="00C63045"/>
    <w:rsid w:val="00C642B7"/>
    <w:rsid w:val="00C7174E"/>
    <w:rsid w:val="00C72028"/>
    <w:rsid w:val="00C7468C"/>
    <w:rsid w:val="00C7619D"/>
    <w:rsid w:val="00C76BF1"/>
    <w:rsid w:val="00C8074A"/>
    <w:rsid w:val="00C813CB"/>
    <w:rsid w:val="00C8163E"/>
    <w:rsid w:val="00C82053"/>
    <w:rsid w:val="00C820F9"/>
    <w:rsid w:val="00C8274F"/>
    <w:rsid w:val="00C839B4"/>
    <w:rsid w:val="00C83DCC"/>
    <w:rsid w:val="00C83DD3"/>
    <w:rsid w:val="00C84289"/>
    <w:rsid w:val="00C91898"/>
    <w:rsid w:val="00C91B5A"/>
    <w:rsid w:val="00C9201D"/>
    <w:rsid w:val="00C932F2"/>
    <w:rsid w:val="00C949F5"/>
    <w:rsid w:val="00C95DC7"/>
    <w:rsid w:val="00C963A1"/>
    <w:rsid w:val="00C9694C"/>
    <w:rsid w:val="00C96EA3"/>
    <w:rsid w:val="00CA1D42"/>
    <w:rsid w:val="00CA2519"/>
    <w:rsid w:val="00CA30D6"/>
    <w:rsid w:val="00CA30F6"/>
    <w:rsid w:val="00CA678E"/>
    <w:rsid w:val="00CA6C8B"/>
    <w:rsid w:val="00CA7EEB"/>
    <w:rsid w:val="00CB0394"/>
    <w:rsid w:val="00CB2860"/>
    <w:rsid w:val="00CB28C9"/>
    <w:rsid w:val="00CB2F92"/>
    <w:rsid w:val="00CB3A93"/>
    <w:rsid w:val="00CB6622"/>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BD1"/>
    <w:rsid w:val="00CE0146"/>
    <w:rsid w:val="00CE100F"/>
    <w:rsid w:val="00CE2A0A"/>
    <w:rsid w:val="00CE2B9A"/>
    <w:rsid w:val="00CE2F7D"/>
    <w:rsid w:val="00CE490A"/>
    <w:rsid w:val="00CE4FEA"/>
    <w:rsid w:val="00CE5C8E"/>
    <w:rsid w:val="00CE7145"/>
    <w:rsid w:val="00CE77BC"/>
    <w:rsid w:val="00CE780B"/>
    <w:rsid w:val="00CF099E"/>
    <w:rsid w:val="00CF0F57"/>
    <w:rsid w:val="00CF1E0C"/>
    <w:rsid w:val="00CF3277"/>
    <w:rsid w:val="00CF3E93"/>
    <w:rsid w:val="00CF4598"/>
    <w:rsid w:val="00CF5572"/>
    <w:rsid w:val="00CF65C4"/>
    <w:rsid w:val="00D00D2B"/>
    <w:rsid w:val="00D013EE"/>
    <w:rsid w:val="00D04325"/>
    <w:rsid w:val="00D056A2"/>
    <w:rsid w:val="00D06250"/>
    <w:rsid w:val="00D06640"/>
    <w:rsid w:val="00D06CA0"/>
    <w:rsid w:val="00D0760E"/>
    <w:rsid w:val="00D10ABA"/>
    <w:rsid w:val="00D10AF1"/>
    <w:rsid w:val="00D144C9"/>
    <w:rsid w:val="00D14754"/>
    <w:rsid w:val="00D15788"/>
    <w:rsid w:val="00D17E35"/>
    <w:rsid w:val="00D2170B"/>
    <w:rsid w:val="00D21FBB"/>
    <w:rsid w:val="00D23B52"/>
    <w:rsid w:val="00D242C6"/>
    <w:rsid w:val="00D2464A"/>
    <w:rsid w:val="00D2750E"/>
    <w:rsid w:val="00D3177C"/>
    <w:rsid w:val="00D318ED"/>
    <w:rsid w:val="00D31BED"/>
    <w:rsid w:val="00D334A5"/>
    <w:rsid w:val="00D36B80"/>
    <w:rsid w:val="00D374A8"/>
    <w:rsid w:val="00D40E0C"/>
    <w:rsid w:val="00D43FC8"/>
    <w:rsid w:val="00D448A7"/>
    <w:rsid w:val="00D45B98"/>
    <w:rsid w:val="00D478CB"/>
    <w:rsid w:val="00D509B4"/>
    <w:rsid w:val="00D51D94"/>
    <w:rsid w:val="00D5269A"/>
    <w:rsid w:val="00D569EB"/>
    <w:rsid w:val="00D57785"/>
    <w:rsid w:val="00D60589"/>
    <w:rsid w:val="00D61C97"/>
    <w:rsid w:val="00D64820"/>
    <w:rsid w:val="00D655B6"/>
    <w:rsid w:val="00D66277"/>
    <w:rsid w:val="00D70FEA"/>
    <w:rsid w:val="00D71C04"/>
    <w:rsid w:val="00D71C6A"/>
    <w:rsid w:val="00D720B5"/>
    <w:rsid w:val="00D73B54"/>
    <w:rsid w:val="00D73B96"/>
    <w:rsid w:val="00D743FB"/>
    <w:rsid w:val="00D756E4"/>
    <w:rsid w:val="00D75AF9"/>
    <w:rsid w:val="00D7646E"/>
    <w:rsid w:val="00D76DB4"/>
    <w:rsid w:val="00D77398"/>
    <w:rsid w:val="00D80A05"/>
    <w:rsid w:val="00D80C01"/>
    <w:rsid w:val="00D84DC5"/>
    <w:rsid w:val="00D85F06"/>
    <w:rsid w:val="00D875AD"/>
    <w:rsid w:val="00D877F8"/>
    <w:rsid w:val="00D87921"/>
    <w:rsid w:val="00D87D7A"/>
    <w:rsid w:val="00D91898"/>
    <w:rsid w:val="00D93E2A"/>
    <w:rsid w:val="00D952CD"/>
    <w:rsid w:val="00D96154"/>
    <w:rsid w:val="00D9713A"/>
    <w:rsid w:val="00D97F28"/>
    <w:rsid w:val="00DA306C"/>
    <w:rsid w:val="00DA66CC"/>
    <w:rsid w:val="00DB0201"/>
    <w:rsid w:val="00DB133E"/>
    <w:rsid w:val="00DB3383"/>
    <w:rsid w:val="00DB42BF"/>
    <w:rsid w:val="00DB42DE"/>
    <w:rsid w:val="00DC0529"/>
    <w:rsid w:val="00DC0B94"/>
    <w:rsid w:val="00DC0DB3"/>
    <w:rsid w:val="00DC2AA2"/>
    <w:rsid w:val="00DC33C5"/>
    <w:rsid w:val="00DC6168"/>
    <w:rsid w:val="00DC6DBF"/>
    <w:rsid w:val="00DD1003"/>
    <w:rsid w:val="00DD31A0"/>
    <w:rsid w:val="00DD5781"/>
    <w:rsid w:val="00DD5DF1"/>
    <w:rsid w:val="00DD6B31"/>
    <w:rsid w:val="00DE1ACB"/>
    <w:rsid w:val="00DE580E"/>
    <w:rsid w:val="00DE6163"/>
    <w:rsid w:val="00DE694F"/>
    <w:rsid w:val="00DE788A"/>
    <w:rsid w:val="00DF03BA"/>
    <w:rsid w:val="00DF103B"/>
    <w:rsid w:val="00DF1E20"/>
    <w:rsid w:val="00DF4DFE"/>
    <w:rsid w:val="00DF5D75"/>
    <w:rsid w:val="00DF6267"/>
    <w:rsid w:val="00DF6A7A"/>
    <w:rsid w:val="00DF7817"/>
    <w:rsid w:val="00E003D5"/>
    <w:rsid w:val="00E02374"/>
    <w:rsid w:val="00E02865"/>
    <w:rsid w:val="00E03F32"/>
    <w:rsid w:val="00E04F85"/>
    <w:rsid w:val="00E064EF"/>
    <w:rsid w:val="00E0688D"/>
    <w:rsid w:val="00E06F77"/>
    <w:rsid w:val="00E07E33"/>
    <w:rsid w:val="00E10E60"/>
    <w:rsid w:val="00E11356"/>
    <w:rsid w:val="00E16590"/>
    <w:rsid w:val="00E16F8A"/>
    <w:rsid w:val="00E17431"/>
    <w:rsid w:val="00E17A62"/>
    <w:rsid w:val="00E22117"/>
    <w:rsid w:val="00E238D6"/>
    <w:rsid w:val="00E23BF7"/>
    <w:rsid w:val="00E25059"/>
    <w:rsid w:val="00E25B36"/>
    <w:rsid w:val="00E26CD2"/>
    <w:rsid w:val="00E27039"/>
    <w:rsid w:val="00E30EC4"/>
    <w:rsid w:val="00E33A0A"/>
    <w:rsid w:val="00E33F87"/>
    <w:rsid w:val="00E35A66"/>
    <w:rsid w:val="00E40232"/>
    <w:rsid w:val="00E4333B"/>
    <w:rsid w:val="00E43AB0"/>
    <w:rsid w:val="00E440B3"/>
    <w:rsid w:val="00E5024D"/>
    <w:rsid w:val="00E504B0"/>
    <w:rsid w:val="00E50C09"/>
    <w:rsid w:val="00E50EB2"/>
    <w:rsid w:val="00E53EFE"/>
    <w:rsid w:val="00E558B7"/>
    <w:rsid w:val="00E60817"/>
    <w:rsid w:val="00E610C4"/>
    <w:rsid w:val="00E646B4"/>
    <w:rsid w:val="00E662CB"/>
    <w:rsid w:val="00E67FD2"/>
    <w:rsid w:val="00E7019A"/>
    <w:rsid w:val="00E7130E"/>
    <w:rsid w:val="00E72493"/>
    <w:rsid w:val="00E744E6"/>
    <w:rsid w:val="00E74806"/>
    <w:rsid w:val="00E80A96"/>
    <w:rsid w:val="00E8115B"/>
    <w:rsid w:val="00E81926"/>
    <w:rsid w:val="00E83A74"/>
    <w:rsid w:val="00E83F6B"/>
    <w:rsid w:val="00E844C0"/>
    <w:rsid w:val="00E8798C"/>
    <w:rsid w:val="00E91451"/>
    <w:rsid w:val="00E93EA6"/>
    <w:rsid w:val="00E96135"/>
    <w:rsid w:val="00EA2B5B"/>
    <w:rsid w:val="00EA386B"/>
    <w:rsid w:val="00EA3ED3"/>
    <w:rsid w:val="00EA5515"/>
    <w:rsid w:val="00EA6CFA"/>
    <w:rsid w:val="00EA704D"/>
    <w:rsid w:val="00EB0526"/>
    <w:rsid w:val="00EB1078"/>
    <w:rsid w:val="00EB3504"/>
    <w:rsid w:val="00EC0654"/>
    <w:rsid w:val="00EC14ED"/>
    <w:rsid w:val="00EC18F5"/>
    <w:rsid w:val="00EC1BE1"/>
    <w:rsid w:val="00EC2C23"/>
    <w:rsid w:val="00EC622E"/>
    <w:rsid w:val="00ED2730"/>
    <w:rsid w:val="00ED3B4C"/>
    <w:rsid w:val="00ED6F16"/>
    <w:rsid w:val="00EE039D"/>
    <w:rsid w:val="00EE0DF9"/>
    <w:rsid w:val="00EE20B2"/>
    <w:rsid w:val="00EE2679"/>
    <w:rsid w:val="00EE5135"/>
    <w:rsid w:val="00EE53E1"/>
    <w:rsid w:val="00EE58E9"/>
    <w:rsid w:val="00EE74ED"/>
    <w:rsid w:val="00EE7E38"/>
    <w:rsid w:val="00EF3CE8"/>
    <w:rsid w:val="00EF42EF"/>
    <w:rsid w:val="00EF4892"/>
    <w:rsid w:val="00EF689B"/>
    <w:rsid w:val="00EF6A27"/>
    <w:rsid w:val="00F0032C"/>
    <w:rsid w:val="00F01A99"/>
    <w:rsid w:val="00F0425B"/>
    <w:rsid w:val="00F056B9"/>
    <w:rsid w:val="00F06B1A"/>
    <w:rsid w:val="00F10FF5"/>
    <w:rsid w:val="00F12688"/>
    <w:rsid w:val="00F12B6E"/>
    <w:rsid w:val="00F12E72"/>
    <w:rsid w:val="00F1668C"/>
    <w:rsid w:val="00F16716"/>
    <w:rsid w:val="00F169EC"/>
    <w:rsid w:val="00F17ADE"/>
    <w:rsid w:val="00F204C5"/>
    <w:rsid w:val="00F2212F"/>
    <w:rsid w:val="00F225DC"/>
    <w:rsid w:val="00F225E2"/>
    <w:rsid w:val="00F2275D"/>
    <w:rsid w:val="00F2399C"/>
    <w:rsid w:val="00F24E09"/>
    <w:rsid w:val="00F257CC"/>
    <w:rsid w:val="00F316DB"/>
    <w:rsid w:val="00F32CB6"/>
    <w:rsid w:val="00F3397F"/>
    <w:rsid w:val="00F35238"/>
    <w:rsid w:val="00F35BA1"/>
    <w:rsid w:val="00F36A24"/>
    <w:rsid w:val="00F423CC"/>
    <w:rsid w:val="00F42E95"/>
    <w:rsid w:val="00F4397D"/>
    <w:rsid w:val="00F448B8"/>
    <w:rsid w:val="00F50110"/>
    <w:rsid w:val="00F502E6"/>
    <w:rsid w:val="00F530F4"/>
    <w:rsid w:val="00F53FAB"/>
    <w:rsid w:val="00F554F0"/>
    <w:rsid w:val="00F55DA9"/>
    <w:rsid w:val="00F55DE9"/>
    <w:rsid w:val="00F61B9C"/>
    <w:rsid w:val="00F62924"/>
    <w:rsid w:val="00F6350D"/>
    <w:rsid w:val="00F6467E"/>
    <w:rsid w:val="00F65355"/>
    <w:rsid w:val="00F6591E"/>
    <w:rsid w:val="00F67A70"/>
    <w:rsid w:val="00F67E98"/>
    <w:rsid w:val="00F715DC"/>
    <w:rsid w:val="00F75A55"/>
    <w:rsid w:val="00F77061"/>
    <w:rsid w:val="00F770EA"/>
    <w:rsid w:val="00F80452"/>
    <w:rsid w:val="00F80684"/>
    <w:rsid w:val="00F810DF"/>
    <w:rsid w:val="00F820DA"/>
    <w:rsid w:val="00F85785"/>
    <w:rsid w:val="00F85E4B"/>
    <w:rsid w:val="00F86380"/>
    <w:rsid w:val="00F871E3"/>
    <w:rsid w:val="00F87B61"/>
    <w:rsid w:val="00F9021D"/>
    <w:rsid w:val="00F92592"/>
    <w:rsid w:val="00F93D69"/>
    <w:rsid w:val="00F94A29"/>
    <w:rsid w:val="00F9532C"/>
    <w:rsid w:val="00F95E7A"/>
    <w:rsid w:val="00F96240"/>
    <w:rsid w:val="00F9716F"/>
    <w:rsid w:val="00F97B30"/>
    <w:rsid w:val="00FA0674"/>
    <w:rsid w:val="00FA249F"/>
    <w:rsid w:val="00FA5ECA"/>
    <w:rsid w:val="00FB08E0"/>
    <w:rsid w:val="00FB1717"/>
    <w:rsid w:val="00FB2C92"/>
    <w:rsid w:val="00FB4EB3"/>
    <w:rsid w:val="00FB51DE"/>
    <w:rsid w:val="00FB5623"/>
    <w:rsid w:val="00FB5A77"/>
    <w:rsid w:val="00FB68E6"/>
    <w:rsid w:val="00FB764D"/>
    <w:rsid w:val="00FC14B7"/>
    <w:rsid w:val="00FC5F34"/>
    <w:rsid w:val="00FC5FCA"/>
    <w:rsid w:val="00FD028C"/>
    <w:rsid w:val="00FD5D16"/>
    <w:rsid w:val="00FD7014"/>
    <w:rsid w:val="00FE0253"/>
    <w:rsid w:val="00FE1B45"/>
    <w:rsid w:val="00FE768A"/>
    <w:rsid w:val="00FF078C"/>
    <w:rsid w:val="00FF3322"/>
    <w:rsid w:val="00FF64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A54CD1"/>
  <w15:docId w15:val="{40A495E2-F2A1-422C-960D-A67710FCF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396A0A"/>
    <w:pPr>
      <w:keepNext/>
      <w:spacing w:before="240" w:after="60"/>
      <w:outlineLvl w:val="0"/>
    </w:pPr>
    <w:rPr>
      <w:rFonts w:ascii="Arial" w:hAnsi="Arial" w:cs="Arial"/>
      <w:b/>
      <w:bCs/>
      <w:kern w:val="32"/>
      <w:sz w:val="32"/>
      <w:szCs w:val="32"/>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rsid w:val="00975230"/>
    <w:pPr>
      <w:spacing w:after="120"/>
      <w:ind w:left="283"/>
    </w:pPr>
  </w:style>
  <w:style w:type="character" w:customStyle="1" w:styleId="af6">
    <w:name w:val="Основной текст с отступом Знак"/>
    <w:link w:val="af5"/>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uiPriority w:val="99"/>
    <w:rsid w:val="00975230"/>
    <w:rPr>
      <w:b/>
      <w:bCs/>
      <w:i/>
      <w:iCs/>
      <w:shd w:val="clear" w:color="auto" w:fill="FFFF99"/>
    </w:rPr>
  </w:style>
  <w:style w:type="paragraph" w:customStyle="1" w:styleId="1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Заголовок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2">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10">
    <w:name w:val="Заголовок 1 Знак"/>
    <w:link w:val="1"/>
    <w:rsid w:val="00396A0A"/>
    <w:rPr>
      <w:rFonts w:ascii="Arial" w:hAnsi="Arial" w:cs="Arial"/>
      <w:b/>
      <w:bCs/>
      <w:kern w:val="32"/>
      <w:sz w:val="32"/>
      <w:szCs w:val="32"/>
    </w:rPr>
  </w:style>
  <w:style w:type="paragraph" w:styleId="aff2">
    <w:name w:val="footnote text"/>
    <w:basedOn w:val="a"/>
    <w:link w:val="aff3"/>
    <w:rsid w:val="00396A0A"/>
    <w:rPr>
      <w:sz w:val="20"/>
      <w:szCs w:val="20"/>
    </w:rPr>
  </w:style>
  <w:style w:type="character" w:customStyle="1" w:styleId="aff3">
    <w:name w:val="Текст сноски Знак"/>
    <w:basedOn w:val="a0"/>
    <w:link w:val="aff2"/>
    <w:rsid w:val="00396A0A"/>
  </w:style>
  <w:style w:type="character" w:styleId="aff4">
    <w:name w:val="footnote reference"/>
    <w:rsid w:val="00396A0A"/>
    <w:rPr>
      <w:vertAlign w:val="superscript"/>
    </w:rPr>
  </w:style>
  <w:style w:type="paragraph" w:customStyle="1" w:styleId="aff5">
    <w:name w:val="Знак"/>
    <w:basedOn w:val="a"/>
    <w:rsid w:val="00396A0A"/>
    <w:pPr>
      <w:tabs>
        <w:tab w:val="num" w:pos="360"/>
      </w:tabs>
      <w:spacing w:after="160" w:line="240" w:lineRule="exact"/>
    </w:pPr>
    <w:rPr>
      <w:rFonts w:ascii="Verdana" w:hAnsi="Verdana" w:cs="Verdana"/>
      <w:sz w:val="20"/>
      <w:szCs w:val="20"/>
      <w:lang w:val="en-US" w:eastAsia="en-US"/>
    </w:rPr>
  </w:style>
  <w:style w:type="paragraph" w:styleId="24">
    <w:name w:val="Body Text 2"/>
    <w:basedOn w:val="a"/>
    <w:link w:val="25"/>
    <w:rsid w:val="00396A0A"/>
    <w:pPr>
      <w:spacing w:after="120" w:line="480" w:lineRule="auto"/>
    </w:pPr>
  </w:style>
  <w:style w:type="character" w:customStyle="1" w:styleId="25">
    <w:name w:val="Основной текст 2 Знак"/>
    <w:link w:val="24"/>
    <w:rsid w:val="00396A0A"/>
    <w:rPr>
      <w:sz w:val="24"/>
      <w:szCs w:val="24"/>
    </w:rPr>
  </w:style>
  <w:style w:type="character" w:customStyle="1" w:styleId="FontStyle18">
    <w:name w:val="Font Style18"/>
    <w:rsid w:val="00396A0A"/>
    <w:rPr>
      <w:rFonts w:ascii="Times New Roman" w:hAnsi="Times New Roman" w:cs="Times New Roman"/>
      <w:b/>
      <w:bCs/>
      <w:sz w:val="24"/>
      <w:szCs w:val="24"/>
    </w:rPr>
  </w:style>
  <w:style w:type="paragraph" w:customStyle="1" w:styleId="Style1">
    <w:name w:val="Style1"/>
    <w:basedOn w:val="a"/>
    <w:rsid w:val="00396A0A"/>
    <w:pPr>
      <w:widowControl w:val="0"/>
      <w:autoSpaceDE w:val="0"/>
      <w:autoSpaceDN w:val="0"/>
      <w:adjustRightInd w:val="0"/>
      <w:spacing w:line="446" w:lineRule="exact"/>
      <w:jc w:val="right"/>
    </w:pPr>
  </w:style>
  <w:style w:type="paragraph" w:customStyle="1" w:styleId="Style4">
    <w:name w:val="Style4"/>
    <w:basedOn w:val="a"/>
    <w:rsid w:val="00396A0A"/>
    <w:pPr>
      <w:widowControl w:val="0"/>
      <w:autoSpaceDE w:val="0"/>
      <w:autoSpaceDN w:val="0"/>
      <w:adjustRightInd w:val="0"/>
    </w:pPr>
  </w:style>
  <w:style w:type="character" w:customStyle="1" w:styleId="FontStyle17">
    <w:name w:val="Font Style17"/>
    <w:rsid w:val="00396A0A"/>
    <w:rPr>
      <w:rFonts w:ascii="Times New Roman" w:hAnsi="Times New Roman" w:cs="Times New Roman"/>
      <w:b/>
      <w:bCs/>
      <w:sz w:val="30"/>
      <w:szCs w:val="30"/>
    </w:rPr>
  </w:style>
  <w:style w:type="character" w:customStyle="1" w:styleId="afc">
    <w:name w:val="Подподпункт Знак"/>
    <w:link w:val="afb"/>
    <w:rsid w:val="00EF4892"/>
    <w:rPr>
      <w:sz w:val="28"/>
      <w:szCs w:val="28"/>
    </w:rPr>
  </w:style>
  <w:style w:type="paragraph" w:customStyle="1" w:styleId="Style5">
    <w:name w:val="Style5"/>
    <w:basedOn w:val="a"/>
    <w:rsid w:val="00161A4C"/>
    <w:pPr>
      <w:widowControl w:val="0"/>
      <w:autoSpaceDE w:val="0"/>
      <w:autoSpaceDN w:val="0"/>
      <w:adjustRightInd w:val="0"/>
      <w:spacing w:line="298" w:lineRule="exact"/>
      <w:jc w:val="center"/>
    </w:pPr>
  </w:style>
  <w:style w:type="table" w:customStyle="1" w:styleId="26">
    <w:name w:val="Сетка таблицы2"/>
    <w:basedOn w:val="a1"/>
    <w:next w:val="a3"/>
    <w:rsid w:val="00AA18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3"/>
    <w:rsid w:val="00DC6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73182">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617570057">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098868708">
      <w:bodyDiv w:val="1"/>
      <w:marLeft w:val="0"/>
      <w:marRight w:val="0"/>
      <w:marTop w:val="0"/>
      <w:marBottom w:val="0"/>
      <w:divBdr>
        <w:top w:val="none" w:sz="0" w:space="0" w:color="auto"/>
        <w:left w:val="none" w:sz="0" w:space="0" w:color="auto"/>
        <w:bottom w:val="none" w:sz="0" w:space="0" w:color="auto"/>
        <w:right w:val="none" w:sz="0" w:space="0" w:color="auto"/>
      </w:divBdr>
    </w:div>
    <w:div w:id="1170872559">
      <w:bodyDiv w:val="1"/>
      <w:marLeft w:val="0"/>
      <w:marRight w:val="0"/>
      <w:marTop w:val="0"/>
      <w:marBottom w:val="0"/>
      <w:divBdr>
        <w:top w:val="none" w:sz="0" w:space="0" w:color="auto"/>
        <w:left w:val="none" w:sz="0" w:space="0" w:color="auto"/>
        <w:bottom w:val="none" w:sz="0" w:space="0" w:color="auto"/>
        <w:right w:val="none" w:sz="0" w:space="0" w:color="auto"/>
      </w:divBdr>
    </w:div>
    <w:div w:id="1202747279">
      <w:bodyDiv w:val="1"/>
      <w:marLeft w:val="0"/>
      <w:marRight w:val="0"/>
      <w:marTop w:val="0"/>
      <w:marBottom w:val="0"/>
      <w:divBdr>
        <w:top w:val="none" w:sz="0" w:space="0" w:color="auto"/>
        <w:left w:val="none" w:sz="0" w:space="0" w:color="auto"/>
        <w:bottom w:val="none" w:sz="0" w:space="0" w:color="auto"/>
        <w:right w:val="none" w:sz="0" w:space="0" w:color="auto"/>
      </w:divBdr>
    </w:div>
    <w:div w:id="1227686131">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296762473">
      <w:bodyDiv w:val="1"/>
      <w:marLeft w:val="0"/>
      <w:marRight w:val="0"/>
      <w:marTop w:val="0"/>
      <w:marBottom w:val="0"/>
      <w:divBdr>
        <w:top w:val="none" w:sz="0" w:space="0" w:color="auto"/>
        <w:left w:val="none" w:sz="0" w:space="0" w:color="auto"/>
        <w:bottom w:val="none" w:sz="0" w:space="0" w:color="auto"/>
        <w:right w:val="none" w:sz="0" w:space="0" w:color="auto"/>
      </w:divBdr>
    </w:div>
    <w:div w:id="1635329294">
      <w:bodyDiv w:val="1"/>
      <w:marLeft w:val="0"/>
      <w:marRight w:val="0"/>
      <w:marTop w:val="0"/>
      <w:marBottom w:val="0"/>
      <w:divBdr>
        <w:top w:val="none" w:sz="0" w:space="0" w:color="auto"/>
        <w:left w:val="none" w:sz="0" w:space="0" w:color="auto"/>
        <w:bottom w:val="none" w:sz="0" w:space="0" w:color="auto"/>
        <w:right w:val="none" w:sz="0" w:space="0" w:color="auto"/>
      </w:divBdr>
    </w:div>
    <w:div w:id="1651710278">
      <w:bodyDiv w:val="1"/>
      <w:marLeft w:val="0"/>
      <w:marRight w:val="0"/>
      <w:marTop w:val="0"/>
      <w:marBottom w:val="0"/>
      <w:divBdr>
        <w:top w:val="none" w:sz="0" w:space="0" w:color="auto"/>
        <w:left w:val="none" w:sz="0" w:space="0" w:color="auto"/>
        <w:bottom w:val="none" w:sz="0" w:space="0" w:color="auto"/>
        <w:right w:val="none" w:sz="0" w:space="0" w:color="auto"/>
      </w:divBdr>
    </w:div>
    <w:div w:id="1690838899">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1820802750">
      <w:bodyDiv w:val="1"/>
      <w:marLeft w:val="0"/>
      <w:marRight w:val="0"/>
      <w:marTop w:val="0"/>
      <w:marBottom w:val="0"/>
      <w:divBdr>
        <w:top w:val="none" w:sz="0" w:space="0" w:color="auto"/>
        <w:left w:val="none" w:sz="0" w:space="0" w:color="auto"/>
        <w:bottom w:val="none" w:sz="0" w:space="0" w:color="auto"/>
        <w:right w:val="none" w:sz="0" w:space="0" w:color="auto"/>
      </w:divBdr>
    </w:div>
    <w:div w:id="1910652796">
      <w:bodyDiv w:val="1"/>
      <w:marLeft w:val="0"/>
      <w:marRight w:val="0"/>
      <w:marTop w:val="0"/>
      <w:marBottom w:val="0"/>
      <w:divBdr>
        <w:top w:val="none" w:sz="0" w:space="0" w:color="auto"/>
        <w:left w:val="none" w:sz="0" w:space="0" w:color="auto"/>
        <w:bottom w:val="none" w:sz="0" w:space="0" w:color="auto"/>
        <w:right w:val="none" w:sz="0" w:space="0" w:color="auto"/>
      </w:divBdr>
      <w:divsChild>
        <w:div w:id="1021513261">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 w:id="2014457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BE1BB-7FFC-42E5-9155-4C03E2DCA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5585</Words>
  <Characters>31837</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JSC DRSK</Company>
  <LinksUpToDate>false</LinksUpToDate>
  <CharactersWithSpaces>37348</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5</cp:revision>
  <cp:lastPrinted>2019-04-05T00:34:00Z</cp:lastPrinted>
  <dcterms:created xsi:type="dcterms:W3CDTF">2019-07-08T06:01:00Z</dcterms:created>
  <dcterms:modified xsi:type="dcterms:W3CDTF">2019-07-08T06:04:00Z</dcterms:modified>
</cp:coreProperties>
</file>