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153677">
        <w:rPr>
          <w:b/>
          <w:bCs/>
          <w:iCs/>
          <w:snapToGrid/>
          <w:spacing w:val="40"/>
          <w:sz w:val="29"/>
          <w:szCs w:val="29"/>
        </w:rPr>
        <w:t>556</w:t>
      </w:r>
      <w:r w:rsidR="00DE1B82" w:rsidRPr="00DE1B82">
        <w:rPr>
          <w:b/>
          <w:bCs/>
          <w:iCs/>
          <w:snapToGrid/>
          <w:spacing w:val="40"/>
          <w:sz w:val="29"/>
          <w:szCs w:val="29"/>
        </w:rPr>
        <w:t>/У</w:t>
      </w:r>
      <w:r w:rsidR="00153677">
        <w:rPr>
          <w:b/>
          <w:bCs/>
          <w:iCs/>
          <w:snapToGrid/>
          <w:spacing w:val="40"/>
          <w:sz w:val="29"/>
          <w:szCs w:val="29"/>
        </w:rPr>
        <w:t>КС</w:t>
      </w:r>
      <w:r w:rsidR="00DE1B82" w:rsidRPr="00DE1B82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Default="00BA7D6E" w:rsidP="00286846">
      <w:pPr>
        <w:pStyle w:val="a7"/>
        <w:spacing w:line="240" w:lineRule="auto"/>
        <w:jc w:val="center"/>
        <w:rPr>
          <w:b/>
          <w:sz w:val="26"/>
          <w:szCs w:val="26"/>
        </w:rPr>
      </w:pPr>
      <w:r w:rsidRPr="00873046">
        <w:rPr>
          <w:b/>
          <w:bCs/>
          <w:szCs w:val="28"/>
        </w:rPr>
        <w:t>заседания З</w:t>
      </w:r>
      <w:r w:rsidR="00CA7529" w:rsidRPr="00873046">
        <w:rPr>
          <w:b/>
          <w:bCs/>
          <w:szCs w:val="28"/>
        </w:rPr>
        <w:t xml:space="preserve">акупочной комиссии по </w:t>
      </w:r>
      <w:r w:rsidR="00DE1B82" w:rsidRPr="00DE1B82">
        <w:rPr>
          <w:b/>
          <w:bCs/>
          <w:szCs w:val="28"/>
        </w:rPr>
        <w:t>аукциону в электронной форме на право заключения договора на «</w:t>
      </w:r>
      <w:r w:rsidR="00153677" w:rsidRPr="00153677">
        <w:rPr>
          <w:b/>
          <w:bCs/>
          <w:szCs w:val="28"/>
        </w:rPr>
        <w:t>Устранение замечаний надзорных органов по объекту «Реконструкция ПС 110/35/6 кВ Орлиная», закупка 849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15367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15367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153677">
              <w:rPr>
                <w:b/>
                <w:bCs/>
                <w:snapToGrid/>
                <w:sz w:val="26"/>
                <w:szCs w:val="26"/>
                <w:lang w:eastAsia="en-US"/>
              </w:rPr>
              <w:t>8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DE1B82">
        <w:rPr>
          <w:b w:val="0"/>
          <w:sz w:val="24"/>
          <w:szCs w:val="24"/>
        </w:rPr>
        <w:t>аукцион</w:t>
      </w:r>
      <w:r w:rsidR="00DE1B82" w:rsidRPr="00DE1B82">
        <w:rPr>
          <w:b w:val="0"/>
          <w:sz w:val="24"/>
          <w:szCs w:val="24"/>
        </w:rPr>
        <w:t xml:space="preserve"> в электронной форме на право заключения договора на «</w:t>
      </w:r>
      <w:r w:rsidR="00153677" w:rsidRPr="00153677">
        <w:rPr>
          <w:b w:val="0"/>
          <w:sz w:val="24"/>
          <w:szCs w:val="24"/>
        </w:rPr>
        <w:t>Устранение замечаний надзорных органов по объекту «Реконструкция ПС 110/35/6 кВ Орлиная», закупка 849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E1B82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E1B82">
        <w:rPr>
          <w:bCs/>
          <w:snapToGrid/>
          <w:sz w:val="24"/>
          <w:szCs w:val="24"/>
        </w:rPr>
        <w:t>две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819"/>
        <w:gridCol w:w="2268"/>
      </w:tblGrid>
      <w:tr w:rsidR="007D6ADF" w:rsidRPr="007D6ADF" w:rsidTr="001536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153677" w:rsidRPr="007D6ADF" w:rsidTr="001536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77" w:rsidRPr="007D6ADF" w:rsidRDefault="00153677" w:rsidP="00153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77" w:rsidRDefault="00153677" w:rsidP="00153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09.08.2019 06:21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77" w:rsidRDefault="00153677" w:rsidP="001536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№ 556/УКС-1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77" w:rsidRPr="00937538" w:rsidRDefault="00153677" w:rsidP="00153677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14 357 292,13</w:t>
            </w:r>
          </w:p>
        </w:tc>
      </w:tr>
      <w:tr w:rsidR="00153677" w:rsidRPr="007D6ADF" w:rsidTr="00153677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77" w:rsidRPr="007D6ADF" w:rsidRDefault="00153677" w:rsidP="00153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D6ADF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77" w:rsidRDefault="00153677" w:rsidP="00153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09.08.2019 07:07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77" w:rsidRDefault="00153677" w:rsidP="001536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№ 556/УКС-2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77" w:rsidRPr="00937538" w:rsidRDefault="00153677" w:rsidP="00153677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14 353 691,69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E1B82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E1B82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7D6ADF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DE1B82" w:rsidP="00673BBD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</w:t>
      </w:r>
      <w:r w:rsidR="00673BBD"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7D6ADF" w:rsidRPr="007D6ADF" w:rsidRDefault="007D6ADF" w:rsidP="007D6A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785"/>
        <w:rPr>
          <w:bCs/>
          <w:i/>
          <w:iCs/>
          <w:snapToGrid/>
          <w:sz w:val="24"/>
          <w:szCs w:val="24"/>
        </w:rPr>
      </w:pPr>
      <w:r w:rsidRPr="007D6ADF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7D6ADF" w:rsidRPr="000B46FF" w:rsidRDefault="007D6ADF" w:rsidP="007D6ADF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</w:rPr>
      </w:pPr>
      <w:r w:rsidRPr="000B46FF">
        <w:rPr>
          <w:szCs w:val="24"/>
        </w:rPr>
        <w:t>Признать объем полученной информации достаточным для принятия решения.</w:t>
      </w:r>
    </w:p>
    <w:p w:rsidR="007D6ADF" w:rsidRPr="005912C7" w:rsidRDefault="007D6ADF" w:rsidP="007D6ADF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  <w:shd w:val="clear" w:color="auto" w:fill="FFFF99"/>
        </w:rPr>
      </w:pPr>
      <w:r w:rsidRPr="000B46FF">
        <w:rPr>
          <w:szCs w:val="24"/>
        </w:rPr>
        <w:t>Принять к рассмотрению заявки следующих участников:</w:t>
      </w:r>
    </w:p>
    <w:tbl>
      <w:tblPr>
        <w:tblW w:w="962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784"/>
        <w:gridCol w:w="4609"/>
        <w:gridCol w:w="2378"/>
      </w:tblGrid>
      <w:tr w:rsidR="007D6ADF" w:rsidRPr="00164780" w:rsidTr="00DE1B82">
        <w:trPr>
          <w:cantSplit/>
          <w:trHeight w:val="10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16478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16478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16478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164780" w:rsidRDefault="007D6ADF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</w:pPr>
            <w:r w:rsidRPr="00164780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153677" w:rsidRPr="00164780" w:rsidTr="00D94606">
        <w:trPr>
          <w:cantSplit/>
          <w:trHeight w:val="10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77" w:rsidRPr="00164780" w:rsidRDefault="00153677" w:rsidP="00153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77" w:rsidRDefault="00153677" w:rsidP="00153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09.08.2019 06:21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77" w:rsidRDefault="00153677" w:rsidP="001536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№ 556/УКС-1</w:t>
            </w:r>
          </w:p>
        </w:tc>
        <w:tc>
          <w:tcPr>
            <w:tcW w:w="2378" w:type="dxa"/>
          </w:tcPr>
          <w:p w:rsidR="00153677" w:rsidRPr="00937538" w:rsidRDefault="00153677" w:rsidP="00153677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14 357 292,13</w:t>
            </w:r>
          </w:p>
        </w:tc>
      </w:tr>
      <w:tr w:rsidR="00153677" w:rsidRPr="00164780" w:rsidTr="00D94606">
        <w:trPr>
          <w:cantSplit/>
          <w:trHeight w:val="10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77" w:rsidRPr="00164780" w:rsidRDefault="00153677" w:rsidP="00153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6478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77" w:rsidRDefault="00153677" w:rsidP="001536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09.08.2019 07:07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77" w:rsidRDefault="00153677" w:rsidP="001536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№ 556/УКС-2</w:t>
            </w:r>
          </w:p>
        </w:tc>
        <w:tc>
          <w:tcPr>
            <w:tcW w:w="2378" w:type="dxa"/>
          </w:tcPr>
          <w:p w:rsidR="00153677" w:rsidRPr="00937538" w:rsidRDefault="00153677" w:rsidP="00153677"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14 353 691,69</w:t>
            </w:r>
          </w:p>
        </w:tc>
      </w:tr>
    </w:tbl>
    <w:p w:rsidR="007D6ADF" w:rsidRPr="00CD5BFB" w:rsidRDefault="007D6ADF" w:rsidP="007D6AD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 w:rsidR="00DE1B82">
        <w:rPr>
          <w:b/>
          <w:bCs/>
          <w:i/>
          <w:iCs/>
          <w:sz w:val="24"/>
          <w:u w:val="single"/>
        </w:rPr>
        <w:t>2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7D6ADF" w:rsidRPr="000B46FF" w:rsidRDefault="007D6ADF" w:rsidP="007D6ADF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Признать заявки </w:t>
      </w:r>
    </w:p>
    <w:tbl>
      <w:tblPr>
        <w:tblW w:w="92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957"/>
        <w:gridCol w:w="4671"/>
      </w:tblGrid>
      <w:tr w:rsidR="007D6ADF" w:rsidRPr="00A2747B" w:rsidTr="00132EDB">
        <w:trPr>
          <w:trHeight w:val="333"/>
        </w:trPr>
        <w:tc>
          <w:tcPr>
            <w:tcW w:w="597" w:type="dxa"/>
          </w:tcPr>
          <w:p w:rsidR="007D6ADF" w:rsidRPr="00B238E6" w:rsidRDefault="007D6ADF" w:rsidP="00DE1B8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jc w:val="center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7D6ADF" w:rsidRPr="00B238E6" w:rsidRDefault="00DE1B82" w:rsidP="00DE1B8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E1B82">
              <w:rPr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671" w:type="dxa"/>
          </w:tcPr>
          <w:p w:rsidR="007D6ADF" w:rsidRPr="00B238E6" w:rsidRDefault="007D6ADF" w:rsidP="00DE1B8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153677" w:rsidRPr="00A2747B" w:rsidTr="0050101B">
        <w:trPr>
          <w:trHeight w:val="230"/>
        </w:trPr>
        <w:tc>
          <w:tcPr>
            <w:tcW w:w="597" w:type="dxa"/>
          </w:tcPr>
          <w:p w:rsidR="00153677" w:rsidRPr="007D6ADF" w:rsidRDefault="00153677" w:rsidP="00153677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1</w:t>
            </w:r>
          </w:p>
        </w:tc>
        <w:tc>
          <w:tcPr>
            <w:tcW w:w="3957" w:type="dxa"/>
            <w:vAlign w:val="center"/>
          </w:tcPr>
          <w:p w:rsidR="00153677" w:rsidRDefault="00153677" w:rsidP="001536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№ 556/УКС-1</w:t>
            </w:r>
          </w:p>
        </w:tc>
        <w:tc>
          <w:tcPr>
            <w:tcW w:w="4671" w:type="dxa"/>
          </w:tcPr>
          <w:p w:rsidR="00153677" w:rsidRPr="004332CF" w:rsidRDefault="00153677" w:rsidP="0015367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highlight w:val="lightGray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  <w:tr w:rsidR="00153677" w:rsidRPr="00A2747B" w:rsidTr="0050101B">
        <w:trPr>
          <w:trHeight w:val="230"/>
        </w:trPr>
        <w:tc>
          <w:tcPr>
            <w:tcW w:w="597" w:type="dxa"/>
          </w:tcPr>
          <w:p w:rsidR="00153677" w:rsidRPr="007D6ADF" w:rsidRDefault="00153677" w:rsidP="0015367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2"/>
                <w:szCs w:val="22"/>
              </w:rPr>
            </w:pPr>
            <w:r w:rsidRPr="007D6ADF">
              <w:rPr>
                <w:sz w:val="22"/>
                <w:szCs w:val="22"/>
              </w:rPr>
              <w:t>2</w:t>
            </w:r>
          </w:p>
        </w:tc>
        <w:tc>
          <w:tcPr>
            <w:tcW w:w="3957" w:type="dxa"/>
            <w:vAlign w:val="center"/>
          </w:tcPr>
          <w:p w:rsidR="00153677" w:rsidRDefault="00153677" w:rsidP="001536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№ 556/УКС-2</w:t>
            </w:r>
          </w:p>
        </w:tc>
        <w:tc>
          <w:tcPr>
            <w:tcW w:w="4671" w:type="dxa"/>
          </w:tcPr>
          <w:p w:rsidR="00153677" w:rsidRPr="004332CF" w:rsidRDefault="00153677" w:rsidP="0015367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highlight w:val="lightGray"/>
              </w:rPr>
            </w:pPr>
            <w:r w:rsidRPr="004332CF">
              <w:rPr>
                <w:sz w:val="22"/>
                <w:szCs w:val="22"/>
              </w:rPr>
              <w:t>«Желательные» условия Протокола разногласий Заказчиком не принимаются и не будут учитываться при заключении Договора</w:t>
            </w:r>
          </w:p>
        </w:tc>
      </w:tr>
    </w:tbl>
    <w:p w:rsidR="007D6ADF" w:rsidRPr="000B46F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0B46FF">
        <w:rPr>
          <w:sz w:val="24"/>
          <w:szCs w:val="24"/>
        </w:rPr>
        <w:t>соответствующими условиям Документации о закупке и принят</w:t>
      </w:r>
      <w:r>
        <w:rPr>
          <w:sz w:val="24"/>
          <w:szCs w:val="24"/>
        </w:rPr>
        <w:t>ь их к дальнейшему рассмотрению</w:t>
      </w:r>
    </w:p>
    <w:p w:rsidR="00DE1B82" w:rsidRPr="00DE1B82" w:rsidRDefault="00DE1B82" w:rsidP="00DE1B82">
      <w:p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DE1B82">
        <w:rPr>
          <w:snapToGrid/>
          <w:sz w:val="24"/>
        </w:rP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</w:t>
      </w:r>
      <w:r w:rsidRPr="00DE1B82">
        <w:rPr>
          <w:snapToGrid/>
          <w:sz w:val="24"/>
        </w:rPr>
        <w:lastRenderedPageBreak/>
        <w:t>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DE1B82" w:rsidRPr="00DA65EC" w:rsidRDefault="00DE1B82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856"/>
        <w:gridCol w:w="2356"/>
      </w:tblGrid>
      <w:tr w:rsidR="00BE68B8" w:rsidRPr="0082501E" w:rsidTr="00DE1B82">
        <w:trPr>
          <w:trHeight w:val="520"/>
        </w:trPr>
        <w:tc>
          <w:tcPr>
            <w:tcW w:w="4679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56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56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  <w:bookmarkStart w:id="2" w:name="_GoBack"/>
      <w:bookmarkEnd w:id="2"/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78" w:rsidRDefault="00B56D78" w:rsidP="00355095">
      <w:pPr>
        <w:spacing w:line="240" w:lineRule="auto"/>
      </w:pPr>
      <w:r>
        <w:separator/>
      </w:r>
    </w:p>
  </w:endnote>
  <w:endnote w:type="continuationSeparator" w:id="0">
    <w:p w:rsidR="00B56D78" w:rsidRDefault="00B56D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36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36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78" w:rsidRDefault="00B56D78" w:rsidP="00355095">
      <w:pPr>
        <w:spacing w:line="240" w:lineRule="auto"/>
      </w:pPr>
      <w:r>
        <w:separator/>
      </w:r>
    </w:p>
  </w:footnote>
  <w:footnote w:type="continuationSeparator" w:id="0">
    <w:p w:rsidR="00B56D78" w:rsidRDefault="00B56D7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DE1B82">
      <w:rPr>
        <w:i/>
        <w:sz w:val="20"/>
      </w:rPr>
      <w:t>8</w:t>
    </w:r>
    <w:r w:rsidR="00153677">
      <w:rPr>
        <w:i/>
        <w:sz w:val="20"/>
      </w:rPr>
      <w:t>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456F9"/>
    <w:multiLevelType w:val="hybridMultilevel"/>
    <w:tmpl w:val="1BF4B94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5"/>
  </w:num>
  <w:num w:numId="3">
    <w:abstractNumId w:val="16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0"/>
  </w:num>
  <w:num w:numId="9">
    <w:abstractNumId w:val="14"/>
  </w:num>
  <w:num w:numId="10">
    <w:abstractNumId w:val="35"/>
  </w:num>
  <w:num w:numId="11">
    <w:abstractNumId w:val="17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2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34"/>
  </w:num>
  <w:num w:numId="34">
    <w:abstractNumId w:val="39"/>
  </w:num>
  <w:num w:numId="35">
    <w:abstractNumId w:val="7"/>
  </w:num>
  <w:num w:numId="36">
    <w:abstractNumId w:val="15"/>
  </w:num>
  <w:num w:numId="37">
    <w:abstractNumId w:val="6"/>
  </w:num>
  <w:num w:numId="38">
    <w:abstractNumId w:val="13"/>
  </w:num>
  <w:num w:numId="39">
    <w:abstractNumId w:val="18"/>
  </w:num>
  <w:num w:numId="40">
    <w:abstractNumId w:val="29"/>
  </w:num>
  <w:num w:numId="41">
    <w:abstractNumId w:val="22"/>
  </w:num>
  <w:num w:numId="42">
    <w:abstractNumId w:val="0"/>
  </w:num>
  <w:num w:numId="43">
    <w:abstractNumId w:val="12"/>
  </w:num>
  <w:num w:numId="44">
    <w:abstractNumId w:val="38"/>
  </w:num>
  <w:num w:numId="45">
    <w:abstractNumId w:val="3"/>
  </w:num>
  <w:num w:numId="46">
    <w:abstractNumId w:val="11"/>
  </w:num>
  <w:num w:numId="47">
    <w:abstractNumId w:val="19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53677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2ACA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3046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6D78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4A81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E1B82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77B7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42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3C442-4E81-46C0-8236-C7612C65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35</cp:revision>
  <cp:lastPrinted>2019-01-15T06:33:00Z</cp:lastPrinted>
  <dcterms:created xsi:type="dcterms:W3CDTF">2018-02-01T00:38:00Z</dcterms:created>
  <dcterms:modified xsi:type="dcterms:W3CDTF">2019-08-26T02:31:00Z</dcterms:modified>
</cp:coreProperties>
</file>