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</w:rPr>
        <w:t xml:space="preserve">ул. Шевченко, 28, г. Благовещенск, Амурская область, 675000, Тел: (4162) 397-359; Тел/факс (4162) 397-200, 397-436 </w:t>
      </w: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  <w:lang w:val="en-US"/>
        </w:rPr>
        <w:t>E</w:t>
      </w:r>
      <w:r w:rsidRPr="00465E44">
        <w:rPr>
          <w:rFonts w:cs="Arial"/>
          <w:color w:val="000000"/>
          <w:sz w:val="18"/>
          <w:szCs w:val="18"/>
        </w:rPr>
        <w:t>-</w:t>
      </w:r>
      <w:r w:rsidRPr="00465E44">
        <w:rPr>
          <w:rFonts w:cs="Arial"/>
          <w:color w:val="000000"/>
          <w:sz w:val="18"/>
          <w:szCs w:val="18"/>
          <w:lang w:val="en-US"/>
        </w:rPr>
        <w:t>mail</w:t>
      </w:r>
      <w:r w:rsidRPr="00465E44">
        <w:rPr>
          <w:rFonts w:cs="Arial"/>
          <w:color w:val="000000"/>
          <w:sz w:val="18"/>
          <w:szCs w:val="18"/>
        </w:rPr>
        <w:t xml:space="preserve">: </w:t>
      </w:r>
      <w:hyperlink r:id="rId8" w:history="1"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doc@drsk.ru</w:t>
        </w:r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>;</w:t>
      </w:r>
      <w:r w:rsidRPr="00465E44">
        <w:rPr>
          <w:rFonts w:cs="Arial"/>
          <w:color w:val="000000"/>
          <w:sz w:val="18"/>
          <w:szCs w:val="18"/>
        </w:rPr>
        <w:t xml:space="preserve"> </w:t>
      </w:r>
      <w:hyperlink r:id="rId9" w:history="1"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http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://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www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drsk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ru</w:t>
        </w:r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 xml:space="preserve"> </w:t>
      </w:r>
      <w:r w:rsidRPr="00465E44">
        <w:rPr>
          <w:rFonts w:cs="Arial"/>
          <w:color w:val="000000"/>
          <w:sz w:val="18"/>
          <w:szCs w:val="18"/>
        </w:rPr>
        <w:t>, ОКПО 78900638, ОГРН 1052800111308, ИНН/КПП 2801108200/</w:t>
      </w:r>
      <w:r w:rsidR="003C4889" w:rsidRPr="003C4889">
        <w:rPr>
          <w:rFonts w:cs="Arial"/>
          <w:color w:val="000000"/>
          <w:sz w:val="18"/>
          <w:szCs w:val="18"/>
        </w:rPr>
        <w:t>775050001</w:t>
      </w:r>
    </w:p>
    <w:p w:rsidR="00DB413E" w:rsidRDefault="00DB413E" w:rsidP="00465E44">
      <w:pPr>
        <w:ind w:left="5245" w:hanging="11"/>
        <w:rPr>
          <w:sz w:val="26"/>
          <w:szCs w:val="26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</w:p>
    <w:p w:rsidR="007A11C2" w:rsidRPr="0042381B" w:rsidRDefault="007A11C2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1 уровня АО «ДРСК»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Юхимук В.А.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770599">
        <w:rPr>
          <w:sz w:val="26"/>
          <w:szCs w:val="26"/>
        </w:rPr>
        <w:t>16</w:t>
      </w:r>
      <w:r w:rsidRPr="0042381B">
        <w:rPr>
          <w:sz w:val="26"/>
          <w:szCs w:val="26"/>
        </w:rPr>
        <w:t xml:space="preserve">» </w:t>
      </w:r>
      <w:r w:rsidR="00770599">
        <w:rPr>
          <w:sz w:val="26"/>
          <w:szCs w:val="26"/>
        </w:rPr>
        <w:t>августа</w:t>
      </w:r>
      <w:r w:rsidRPr="0042381B">
        <w:rPr>
          <w:sz w:val="26"/>
          <w:szCs w:val="26"/>
        </w:rPr>
        <w:t xml:space="preserve"> 201</w:t>
      </w:r>
      <w:r w:rsidR="003C4889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3C4889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3C27DD">
        <w:rPr>
          <w:b/>
          <w:sz w:val="26"/>
          <w:szCs w:val="26"/>
        </w:rPr>
        <w:t>аукциону</w:t>
      </w:r>
      <w:r w:rsidR="00960E64" w:rsidRPr="00960E64">
        <w:rPr>
          <w:b/>
          <w:sz w:val="26"/>
          <w:szCs w:val="26"/>
        </w:rPr>
        <w:t xml:space="preserve"> в электронной форме</w:t>
      </w:r>
      <w:r w:rsidR="003C4889">
        <w:rPr>
          <w:b/>
          <w:sz w:val="26"/>
          <w:szCs w:val="26"/>
        </w:rPr>
        <w:t>, участниками которого могут быть только субъекты МСП</w:t>
      </w:r>
    </w:p>
    <w:p w:rsidR="00982AC2" w:rsidRPr="0042381B" w:rsidRDefault="00873A4D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873A4D">
        <w:rPr>
          <w:b/>
          <w:sz w:val="26"/>
          <w:szCs w:val="26"/>
        </w:rPr>
        <w:t>«Реконструкция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Куранах»</w:t>
      </w:r>
      <w:r w:rsidR="003C4889">
        <w:rPr>
          <w:b/>
          <w:sz w:val="26"/>
          <w:szCs w:val="26"/>
        </w:rPr>
        <w:t xml:space="preserve"> </w:t>
      </w:r>
      <w:r w:rsidR="00982AC2" w:rsidRPr="00960E64">
        <w:rPr>
          <w:b/>
          <w:sz w:val="26"/>
          <w:szCs w:val="26"/>
        </w:rPr>
        <w:br/>
      </w:r>
      <w:r w:rsidR="00982AC2" w:rsidRPr="0042381B">
        <w:rPr>
          <w:b/>
          <w:sz w:val="26"/>
          <w:szCs w:val="26"/>
        </w:rPr>
        <w:t xml:space="preserve">(Лот № </w:t>
      </w:r>
      <w:r w:rsidRPr="00873A4D">
        <w:rPr>
          <w:b/>
          <w:sz w:val="26"/>
          <w:szCs w:val="26"/>
        </w:rPr>
        <w:t>862)</w:t>
      </w:r>
    </w:p>
    <w:p w:rsidR="00982AC2" w:rsidRPr="0042381B" w:rsidRDefault="00873A4D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№ </w:t>
      </w:r>
      <w:r w:rsidR="00770599">
        <w:rPr>
          <w:b/>
          <w:sz w:val="26"/>
          <w:szCs w:val="26"/>
        </w:rPr>
        <w:t>3</w:t>
      </w:r>
      <w:r w:rsidR="00982AC2" w:rsidRPr="00982AC2">
        <w:rPr>
          <w:b/>
          <w:i/>
          <w:sz w:val="16"/>
          <w:szCs w:val="16"/>
        </w:rPr>
        <w:tab/>
      </w:r>
      <w:r w:rsidR="003C4889">
        <w:rPr>
          <w:b/>
          <w:sz w:val="26"/>
          <w:szCs w:val="26"/>
        </w:rPr>
        <w:t>от «</w:t>
      </w:r>
      <w:r w:rsidR="00770599">
        <w:rPr>
          <w:b/>
          <w:sz w:val="26"/>
          <w:szCs w:val="26"/>
        </w:rPr>
        <w:t>16</w:t>
      </w:r>
      <w:r w:rsidR="003C4889">
        <w:rPr>
          <w:b/>
          <w:sz w:val="26"/>
          <w:szCs w:val="26"/>
        </w:rPr>
        <w:t xml:space="preserve">» </w:t>
      </w:r>
      <w:r w:rsidR="00770599">
        <w:rPr>
          <w:b/>
          <w:sz w:val="26"/>
          <w:szCs w:val="26"/>
        </w:rPr>
        <w:t>августа</w:t>
      </w:r>
      <w:r>
        <w:rPr>
          <w:b/>
          <w:sz w:val="26"/>
          <w:szCs w:val="26"/>
        </w:rPr>
        <w:t xml:space="preserve"> </w:t>
      </w:r>
      <w:r w:rsidR="003C4889">
        <w:rPr>
          <w:b/>
          <w:sz w:val="26"/>
          <w:szCs w:val="26"/>
        </w:rPr>
        <w:t xml:space="preserve">2019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07CD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Pr="00907CD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907CDB">
        <w:rPr>
          <w:snapToGrid w:val="0"/>
          <w:sz w:val="24"/>
        </w:rPr>
        <w:t>ченко, 28, тел. 8 (4162) 397-205</w:t>
      </w:r>
      <w:r w:rsidRPr="00907CDB">
        <w:rPr>
          <w:snapToGrid w:val="0"/>
          <w:sz w:val="24"/>
        </w:rPr>
        <w:t>)</w:t>
      </w:r>
    </w:p>
    <w:p w:rsidR="00BE4268" w:rsidRPr="00907CDB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 xml:space="preserve">Способ и предмет закупки: </w:t>
      </w:r>
      <w:r w:rsidR="003C27DD">
        <w:rPr>
          <w:snapToGrid w:val="0"/>
          <w:sz w:val="24"/>
        </w:rPr>
        <w:t>аукциона</w:t>
      </w:r>
      <w:r w:rsidR="003C4889" w:rsidRPr="003C4889">
        <w:rPr>
          <w:sz w:val="24"/>
        </w:rPr>
        <w:t xml:space="preserve"> в электронной форме, участниками которого могут быть только субъекты МСП</w:t>
      </w:r>
      <w:r w:rsidR="00142C0F" w:rsidRPr="00907CDB">
        <w:rPr>
          <w:sz w:val="24"/>
        </w:rPr>
        <w:t>:</w:t>
      </w:r>
      <w:r w:rsidR="00142C0F" w:rsidRPr="00907CDB">
        <w:rPr>
          <w:b/>
          <w:bCs/>
          <w:i/>
          <w:iCs/>
          <w:sz w:val="24"/>
        </w:rPr>
        <w:t xml:space="preserve"> </w:t>
      </w:r>
      <w:r w:rsidR="00873A4D" w:rsidRPr="00873A4D">
        <w:rPr>
          <w:sz w:val="24"/>
        </w:rPr>
        <w:t>«Реконструкция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Куранах»</w:t>
      </w:r>
      <w:r w:rsidR="00982AC2">
        <w:rPr>
          <w:sz w:val="24"/>
        </w:rPr>
        <w:t>, лот №</w:t>
      </w:r>
      <w:r w:rsidR="00873A4D">
        <w:rPr>
          <w:sz w:val="24"/>
        </w:rPr>
        <w:t xml:space="preserve"> 862</w:t>
      </w:r>
      <w:r w:rsidR="00737206" w:rsidRPr="00907CDB">
        <w:rPr>
          <w:sz w:val="24"/>
        </w:rPr>
        <w:t>.</w:t>
      </w:r>
    </w:p>
    <w:p w:rsidR="00BE4268" w:rsidRPr="00C72282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>Извещение опубликованн</w:t>
      </w:r>
      <w:r w:rsidR="00F93857" w:rsidRPr="00907CDB">
        <w:rPr>
          <w:snapToGrid w:val="0"/>
          <w:sz w:val="24"/>
        </w:rPr>
        <w:t>о</w:t>
      </w:r>
      <w:r w:rsidRPr="00907CDB">
        <w:rPr>
          <w:snapToGrid w:val="0"/>
          <w:sz w:val="24"/>
        </w:rPr>
        <w:t>го на сайте в информационно-телекоммуникационной сети «Интернет</w:t>
      </w:r>
      <w:r w:rsidRPr="00907CDB">
        <w:rPr>
          <w:sz w:val="24"/>
        </w:rPr>
        <w:t xml:space="preserve">» </w:t>
      </w:r>
      <w:hyperlink r:id="rId10" w:history="1">
        <w:r w:rsidRPr="00907CDB">
          <w:rPr>
            <w:rStyle w:val="a7"/>
            <w:sz w:val="24"/>
          </w:rPr>
          <w:t>www.zakupki.gov.ru</w:t>
        </w:r>
      </w:hyperlink>
      <w:r w:rsidRPr="00907CDB">
        <w:rPr>
          <w:sz w:val="24"/>
        </w:rPr>
        <w:t xml:space="preserve"> (</w:t>
      </w:r>
      <w:r w:rsidR="000D431E" w:rsidRPr="00907CDB">
        <w:rPr>
          <w:sz w:val="24"/>
        </w:rPr>
        <w:t>далее — «</w:t>
      </w:r>
      <w:r w:rsidR="00982AC2">
        <w:rPr>
          <w:sz w:val="24"/>
        </w:rPr>
        <w:t>ЕИС</w:t>
      </w:r>
      <w:r w:rsidR="000D431E" w:rsidRPr="00907CDB">
        <w:rPr>
          <w:sz w:val="24"/>
        </w:rPr>
        <w:t>») от</w:t>
      </w:r>
      <w:r w:rsidR="000D431E" w:rsidRPr="00C72282">
        <w:rPr>
          <w:sz w:val="24"/>
        </w:rPr>
        <w:t xml:space="preserve"> </w:t>
      </w:r>
      <w:r w:rsidR="00F67733">
        <w:rPr>
          <w:sz w:val="24"/>
        </w:rPr>
        <w:t>09.07</w:t>
      </w:r>
      <w:r w:rsidR="00873A4D">
        <w:rPr>
          <w:sz w:val="24"/>
        </w:rPr>
        <w:t xml:space="preserve">.2019 </w:t>
      </w:r>
      <w:r w:rsidR="000D431E" w:rsidRPr="00C72282">
        <w:rPr>
          <w:sz w:val="24"/>
        </w:rPr>
        <w:t xml:space="preserve">№ </w:t>
      </w:r>
      <w:r w:rsidR="00F67733">
        <w:rPr>
          <w:sz w:val="24"/>
        </w:rPr>
        <w:t>31908077024</w:t>
      </w:r>
      <w:r w:rsidR="00873A4D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A50B53" w:rsidRPr="003C4889" w:rsidRDefault="003C4889" w:rsidP="003C4889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>
        <w:rPr>
          <w:b/>
          <w:i/>
          <w:sz w:val="24"/>
        </w:rPr>
        <w:t>Пункты</w:t>
      </w:r>
      <w:r w:rsidR="0073763E" w:rsidRPr="00737206">
        <w:rPr>
          <w:b/>
          <w:i/>
          <w:sz w:val="24"/>
        </w:rPr>
        <w:t xml:space="preserve"> Извещения </w:t>
      </w:r>
      <w:r w:rsidR="0073763E" w:rsidRPr="00737206">
        <w:rPr>
          <w:sz w:val="24"/>
        </w:rPr>
        <w:t xml:space="preserve">читать в следующей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873A4D" w:rsidRPr="00873A4D" w:rsidTr="00873A4D">
        <w:trPr>
          <w:trHeight w:val="20"/>
        </w:trPr>
        <w:tc>
          <w:tcPr>
            <w:tcW w:w="851" w:type="dxa"/>
            <w:vAlign w:val="center"/>
          </w:tcPr>
          <w:p w:rsidR="00873A4D" w:rsidRPr="00873A4D" w:rsidRDefault="00873A4D" w:rsidP="00873A4D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2"/>
              </w:rPr>
            </w:pPr>
            <w:r w:rsidRPr="00873A4D">
              <w:rPr>
                <w:b/>
                <w:snapToGrid w:val="0"/>
                <w:sz w:val="22"/>
                <w:szCs w:val="22"/>
              </w:rPr>
              <w:t>№</w:t>
            </w:r>
            <w:r w:rsidRPr="00873A4D">
              <w:rPr>
                <w:b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873A4D" w:rsidRPr="00873A4D" w:rsidRDefault="00873A4D" w:rsidP="00873A4D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2"/>
              </w:rPr>
            </w:pPr>
            <w:r w:rsidRPr="00873A4D">
              <w:rPr>
                <w:b/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873A4D" w:rsidRPr="00873A4D" w:rsidRDefault="00873A4D" w:rsidP="00873A4D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2"/>
              </w:rPr>
            </w:pPr>
            <w:r w:rsidRPr="00873A4D">
              <w:rPr>
                <w:b/>
                <w:snapToGrid w:val="0"/>
                <w:sz w:val="22"/>
                <w:szCs w:val="22"/>
              </w:rPr>
              <w:t>Содержание пункта Извещения</w:t>
            </w:r>
          </w:p>
        </w:tc>
      </w:tr>
      <w:tr w:rsidR="00873A4D" w:rsidRPr="00873A4D" w:rsidTr="00873A4D">
        <w:trPr>
          <w:trHeight w:val="20"/>
        </w:trPr>
        <w:tc>
          <w:tcPr>
            <w:tcW w:w="851" w:type="dxa"/>
          </w:tcPr>
          <w:p w:rsidR="00873A4D" w:rsidRPr="00873A4D" w:rsidRDefault="00873A4D" w:rsidP="00873A4D">
            <w:pPr>
              <w:widowControl w:val="0"/>
              <w:jc w:val="center"/>
              <w:rPr>
                <w:rFonts w:eastAsia="Geneva"/>
                <w:noProof/>
                <w:lang w:eastAsia="en-US"/>
              </w:rPr>
            </w:pPr>
            <w:r>
              <w:rPr>
                <w:rFonts w:eastAsia="Geneva"/>
                <w:noProof/>
                <w:lang w:eastAsia="en-US"/>
              </w:rPr>
              <w:t>17</w:t>
            </w:r>
          </w:p>
        </w:tc>
        <w:tc>
          <w:tcPr>
            <w:tcW w:w="2693" w:type="dxa"/>
          </w:tcPr>
          <w:p w:rsidR="00873A4D" w:rsidRPr="00873A4D" w:rsidRDefault="00873A4D" w:rsidP="00873A4D">
            <w:pPr>
              <w:widowControl w:val="0"/>
              <w:rPr>
                <w:snapToGrid w:val="0"/>
              </w:rPr>
            </w:pPr>
            <w:r w:rsidRPr="00873A4D">
              <w:rPr>
                <w:snapToGrid w:val="0"/>
              </w:rPr>
              <w:t>Дата и время проведения аукциона</w:t>
            </w:r>
          </w:p>
        </w:tc>
        <w:tc>
          <w:tcPr>
            <w:tcW w:w="5920" w:type="dxa"/>
          </w:tcPr>
          <w:p w:rsidR="00873A4D" w:rsidRPr="00873A4D" w:rsidRDefault="00873A4D" w:rsidP="00873A4D">
            <w:pPr>
              <w:widowControl w:val="0"/>
              <w:spacing w:after="120"/>
              <w:ind w:left="34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Дата и время проведения аукциона:</w:t>
            </w:r>
          </w:p>
          <w:p w:rsidR="00873A4D" w:rsidRPr="00873A4D" w:rsidRDefault="00873A4D" w:rsidP="00770599">
            <w:pPr>
              <w:widowControl w:val="0"/>
              <w:spacing w:after="120"/>
              <w:ind w:left="34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«</w:t>
            </w:r>
            <w:r w:rsidR="00770599">
              <w:rPr>
                <w:snapToGrid w:val="0"/>
              </w:rPr>
              <w:t>21</w:t>
            </w:r>
            <w:r w:rsidRPr="00873A4D">
              <w:rPr>
                <w:snapToGrid w:val="0"/>
              </w:rPr>
              <w:t xml:space="preserve">» </w:t>
            </w:r>
            <w:r w:rsidR="005F0596">
              <w:rPr>
                <w:snapToGrid w:val="0"/>
              </w:rPr>
              <w:t>августа</w:t>
            </w:r>
            <w:r w:rsidRPr="00873A4D">
              <w:rPr>
                <w:snapToGrid w:val="0"/>
              </w:rPr>
              <w:t xml:space="preserve"> 2019 г. в 10 ч. 00 мин. (если иное время не установлено оператором ЭТП в автоматическом режиме) (по местному/амурскому времени </w:t>
            </w:r>
            <w:r w:rsidRPr="00873A4D">
              <w:t>О</w:t>
            </w:r>
            <w:r w:rsidRPr="00873A4D">
              <w:rPr>
                <w:snapToGrid w:val="0"/>
              </w:rPr>
              <w:t>рганизатора)</w:t>
            </w:r>
          </w:p>
        </w:tc>
      </w:tr>
      <w:tr w:rsidR="00873A4D" w:rsidRPr="00873A4D" w:rsidTr="00873A4D">
        <w:trPr>
          <w:trHeight w:val="20"/>
        </w:trPr>
        <w:tc>
          <w:tcPr>
            <w:tcW w:w="851" w:type="dxa"/>
          </w:tcPr>
          <w:p w:rsidR="00873A4D" w:rsidRPr="00873A4D" w:rsidRDefault="00873A4D" w:rsidP="00873A4D">
            <w:pPr>
              <w:widowControl w:val="0"/>
              <w:jc w:val="center"/>
              <w:rPr>
                <w:rFonts w:eastAsia="Geneva"/>
                <w:noProof/>
                <w:lang w:eastAsia="en-US"/>
              </w:rPr>
            </w:pPr>
            <w:r>
              <w:rPr>
                <w:rFonts w:eastAsia="Geneva"/>
                <w:noProof/>
                <w:lang w:eastAsia="en-US"/>
              </w:rPr>
              <w:t>19</w:t>
            </w:r>
          </w:p>
        </w:tc>
        <w:tc>
          <w:tcPr>
            <w:tcW w:w="2693" w:type="dxa"/>
          </w:tcPr>
          <w:p w:rsidR="00873A4D" w:rsidRPr="00873A4D" w:rsidRDefault="00873A4D" w:rsidP="00873A4D">
            <w:pPr>
              <w:widowControl w:val="0"/>
              <w:spacing w:after="120"/>
              <w:rPr>
                <w:snapToGrid w:val="0"/>
              </w:rPr>
            </w:pPr>
            <w:r w:rsidRPr="00873A4D">
              <w:rPr>
                <w:snapToGrid w:val="0"/>
              </w:rPr>
              <w:t>Дата окончания рассмотрения вторых частей заявок</w:t>
            </w:r>
          </w:p>
        </w:tc>
        <w:tc>
          <w:tcPr>
            <w:tcW w:w="5920" w:type="dxa"/>
          </w:tcPr>
          <w:p w:rsidR="00873A4D" w:rsidRPr="00873A4D" w:rsidRDefault="00873A4D" w:rsidP="00873A4D">
            <w:pPr>
              <w:widowControl w:val="0"/>
              <w:spacing w:after="120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Дата окончания рассмотрения вторых частей заявок:</w:t>
            </w:r>
          </w:p>
          <w:p w:rsidR="00873A4D" w:rsidRPr="00873A4D" w:rsidRDefault="00873A4D" w:rsidP="00770599">
            <w:pPr>
              <w:tabs>
                <w:tab w:val="left" w:pos="567"/>
              </w:tabs>
              <w:autoSpaceDE w:val="0"/>
              <w:autoSpaceDN w:val="0"/>
              <w:spacing w:after="120"/>
              <w:jc w:val="both"/>
            </w:pPr>
            <w:r w:rsidRPr="00873A4D">
              <w:t>«</w:t>
            </w:r>
            <w:r w:rsidR="00770599">
              <w:t>26</w:t>
            </w:r>
            <w:r w:rsidRPr="00873A4D">
              <w:t xml:space="preserve">» </w:t>
            </w:r>
            <w:r w:rsidR="005F0596">
              <w:t>августа</w:t>
            </w:r>
            <w:r w:rsidRPr="00873A4D">
              <w:t xml:space="preserve"> 2019 г.</w:t>
            </w:r>
          </w:p>
        </w:tc>
      </w:tr>
    </w:tbl>
    <w:p w:rsidR="003C4889" w:rsidRPr="00737206" w:rsidRDefault="003C4889" w:rsidP="003C4889">
      <w:pPr>
        <w:pStyle w:val="a9"/>
        <w:tabs>
          <w:tab w:val="left" w:pos="567"/>
          <w:tab w:val="left" w:pos="993"/>
        </w:tabs>
        <w:spacing w:before="0" w:line="240" w:lineRule="auto"/>
        <w:ind w:left="567"/>
        <w:rPr>
          <w:b/>
          <w:i/>
          <w:sz w:val="24"/>
        </w:rPr>
      </w:pPr>
    </w:p>
    <w:p w:rsidR="00A50B53" w:rsidRPr="003C4889" w:rsidRDefault="003C4889" w:rsidP="003C488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Пункты</w:t>
      </w:r>
      <w:r w:rsidR="00A87A04" w:rsidRPr="00737206">
        <w:rPr>
          <w:b/>
          <w:i/>
          <w:sz w:val="24"/>
        </w:rPr>
        <w:t xml:space="preserve"> Документации о закупке </w:t>
      </w:r>
      <w:r w:rsidR="00A50B53" w:rsidRPr="00737206">
        <w:rPr>
          <w:sz w:val="24"/>
        </w:rPr>
        <w:t xml:space="preserve">читать в следующей редакции: </w:t>
      </w:r>
      <w:r w:rsidR="00A50B53" w:rsidRPr="00737206">
        <w:rPr>
          <w:b/>
          <w:i/>
          <w:sz w:val="24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551"/>
        <w:gridCol w:w="5954"/>
      </w:tblGrid>
      <w:tr w:rsidR="00873A4D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E233F7" w:rsidP="00873A4D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0" w:name="_Ref517019739"/>
            <w:r w:rsidRPr="00E233F7">
              <w:rPr>
                <w:snapToGrid w:val="0"/>
              </w:rPr>
              <w:t>1.2.20</w:t>
            </w:r>
          </w:p>
        </w:tc>
        <w:bookmarkEnd w:id="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4D" w:rsidRPr="00873A4D" w:rsidRDefault="00873A4D" w:rsidP="00873A4D">
            <w:r w:rsidRPr="00873A4D">
              <w:t xml:space="preserve">Дата и время </w:t>
            </w:r>
            <w:r w:rsidRPr="00873A4D">
              <w:lastRenderedPageBreak/>
              <w:t>проведения аукциона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873A4D" w:rsidP="00873A4D">
            <w:pPr>
              <w:widowControl w:val="0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lastRenderedPageBreak/>
              <w:t>Дата и время проведения аукциона:</w:t>
            </w:r>
          </w:p>
          <w:p w:rsidR="00873A4D" w:rsidRPr="00873A4D" w:rsidRDefault="00873A4D" w:rsidP="00770599">
            <w:pPr>
              <w:widowControl w:val="0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lastRenderedPageBreak/>
              <w:t>«</w:t>
            </w:r>
            <w:r w:rsidR="00770599">
              <w:rPr>
                <w:snapToGrid w:val="0"/>
              </w:rPr>
              <w:t>21</w:t>
            </w:r>
            <w:r w:rsidRPr="00873A4D">
              <w:rPr>
                <w:snapToGrid w:val="0"/>
              </w:rPr>
              <w:t xml:space="preserve">» </w:t>
            </w:r>
            <w:r w:rsidR="009A7101">
              <w:rPr>
                <w:snapToGrid w:val="0"/>
              </w:rPr>
              <w:t>августа</w:t>
            </w:r>
            <w:r w:rsidRPr="00873A4D">
              <w:rPr>
                <w:snapToGrid w:val="0"/>
              </w:rPr>
              <w:t xml:space="preserve"> 2019 г. в 10 ч. 00 мин. (если иное время не установлено оператором ЭТП в автоматическом режиме)  (по местному/амурскому времени Организатора)</w:t>
            </w:r>
          </w:p>
        </w:tc>
      </w:tr>
      <w:tr w:rsidR="00873A4D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E233F7" w:rsidP="00873A4D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1" w:name="_Ref532067248"/>
            <w:r w:rsidRPr="00E233F7">
              <w:rPr>
                <w:snapToGrid w:val="0"/>
              </w:rPr>
              <w:lastRenderedPageBreak/>
              <w:t>1.2.22</w:t>
            </w:r>
          </w:p>
        </w:tc>
        <w:bookmarkEnd w:id="1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4D" w:rsidRPr="00873A4D" w:rsidRDefault="00873A4D" w:rsidP="00873A4D">
            <w:r w:rsidRPr="00873A4D">
              <w:t>Дата окончания рассмотрения вторых частей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4D" w:rsidRPr="00873A4D" w:rsidRDefault="00873A4D" w:rsidP="00873A4D">
            <w:pPr>
              <w:widowControl w:val="0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Дата окончания рассмотрения вторых частей заявок:</w:t>
            </w:r>
          </w:p>
          <w:p w:rsidR="00873A4D" w:rsidRPr="00873A4D" w:rsidRDefault="00873A4D" w:rsidP="00770599">
            <w:pPr>
              <w:tabs>
                <w:tab w:val="left" w:pos="567"/>
              </w:tabs>
              <w:autoSpaceDE w:val="0"/>
              <w:autoSpaceDN w:val="0"/>
              <w:jc w:val="both"/>
            </w:pPr>
            <w:r w:rsidRPr="00873A4D">
              <w:t>«</w:t>
            </w:r>
            <w:r w:rsidR="00770599">
              <w:t>26</w:t>
            </w:r>
            <w:r w:rsidRPr="00873A4D">
              <w:t xml:space="preserve">» </w:t>
            </w:r>
            <w:r w:rsidR="009A7101">
              <w:t>августа</w:t>
            </w:r>
            <w:r w:rsidRPr="00873A4D">
              <w:t xml:space="preserve"> 2019 г.</w:t>
            </w:r>
          </w:p>
        </w:tc>
      </w:tr>
      <w:tr w:rsidR="00873A4D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E233F7" w:rsidP="00873A4D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2" w:name="_Ref515369621"/>
            <w:r w:rsidRPr="00E233F7">
              <w:rPr>
                <w:snapToGrid w:val="0"/>
              </w:rPr>
              <w:t>1.2.24</w:t>
            </w:r>
          </w:p>
        </w:tc>
        <w:bookmarkEnd w:id="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4D" w:rsidRPr="00873A4D" w:rsidRDefault="00873A4D" w:rsidP="00873A4D">
            <w:r w:rsidRPr="00873A4D">
              <w:t xml:space="preserve">Дата подведения итогов закупки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873A4D" w:rsidP="00873A4D">
            <w:pPr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Дата подведения итогов закупки:</w:t>
            </w:r>
          </w:p>
          <w:p w:rsidR="00873A4D" w:rsidRPr="00873A4D" w:rsidRDefault="00873A4D" w:rsidP="009023A3">
            <w:pPr>
              <w:tabs>
                <w:tab w:val="left" w:pos="567"/>
              </w:tabs>
              <w:autoSpaceDE w:val="0"/>
              <w:autoSpaceDN w:val="0"/>
              <w:jc w:val="both"/>
            </w:pPr>
            <w:r w:rsidRPr="00873A4D">
              <w:rPr>
                <w:snapToGrid w:val="0"/>
              </w:rPr>
              <w:t>«</w:t>
            </w:r>
            <w:r w:rsidR="00770599">
              <w:rPr>
                <w:snapToGrid w:val="0"/>
              </w:rPr>
              <w:t>29</w:t>
            </w:r>
            <w:r w:rsidRPr="00873A4D">
              <w:rPr>
                <w:snapToGrid w:val="0"/>
              </w:rPr>
              <w:t>» </w:t>
            </w:r>
            <w:r w:rsidR="009A7101">
              <w:rPr>
                <w:snapToGrid w:val="0"/>
              </w:rPr>
              <w:t>августа</w:t>
            </w:r>
            <w:r w:rsidRPr="00873A4D">
              <w:rPr>
                <w:snapToGrid w:val="0"/>
              </w:rPr>
              <w:t xml:space="preserve"> 20</w:t>
            </w:r>
            <w:r w:rsidRPr="00873A4D">
              <w:t>19</w:t>
            </w:r>
            <w:r w:rsidRPr="00873A4D">
              <w:rPr>
                <w:snapToGrid w:val="0"/>
              </w:rPr>
              <w:t xml:space="preserve"> г. </w:t>
            </w:r>
          </w:p>
        </w:tc>
      </w:tr>
    </w:tbl>
    <w:p w:rsidR="003C4889" w:rsidRPr="00982AC2" w:rsidRDefault="003C4889" w:rsidP="003C4889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982AC2" w:rsidRPr="00873A4D" w:rsidRDefault="00982AC2" w:rsidP="009023A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b/>
          <w:i/>
          <w:sz w:val="24"/>
        </w:rPr>
      </w:pP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</w:p>
    <w:p w:rsidR="007147EA" w:rsidRDefault="007147EA" w:rsidP="003E3627">
      <w:pPr>
        <w:rPr>
          <w:sz w:val="14"/>
          <w:szCs w:val="14"/>
        </w:rPr>
      </w:pPr>
      <w:bookmarkStart w:id="3" w:name="_GoBack"/>
      <w:bookmarkEnd w:id="3"/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05" w:rsidRDefault="00C63705" w:rsidP="00967AC6">
      <w:r>
        <w:separator/>
      </w:r>
    </w:p>
  </w:endnote>
  <w:endnote w:type="continuationSeparator" w:id="0">
    <w:p w:rsidR="00C63705" w:rsidRDefault="00C6370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05" w:rsidRDefault="00C63705" w:rsidP="00967AC6">
      <w:r>
        <w:separator/>
      </w:r>
    </w:p>
  </w:footnote>
  <w:footnote w:type="continuationSeparator" w:id="0">
    <w:p w:rsidR="00C63705" w:rsidRDefault="00C6370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980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4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5457"/>
    <w:rsid w:val="00100C11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24712"/>
    <w:rsid w:val="00235101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C27DD"/>
    <w:rsid w:val="003C4889"/>
    <w:rsid w:val="003D3E89"/>
    <w:rsid w:val="003E295A"/>
    <w:rsid w:val="003E3627"/>
    <w:rsid w:val="004517AF"/>
    <w:rsid w:val="00460461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5F0596"/>
    <w:rsid w:val="0060024A"/>
    <w:rsid w:val="006377EC"/>
    <w:rsid w:val="006430A4"/>
    <w:rsid w:val="00653FAB"/>
    <w:rsid w:val="0067350B"/>
    <w:rsid w:val="00686010"/>
    <w:rsid w:val="0068634B"/>
    <w:rsid w:val="006B23B0"/>
    <w:rsid w:val="006C55E4"/>
    <w:rsid w:val="006E0A73"/>
    <w:rsid w:val="006F65BE"/>
    <w:rsid w:val="006F65C7"/>
    <w:rsid w:val="007101C5"/>
    <w:rsid w:val="007147EA"/>
    <w:rsid w:val="00715C7B"/>
    <w:rsid w:val="00730951"/>
    <w:rsid w:val="00737206"/>
    <w:rsid w:val="0073763E"/>
    <w:rsid w:val="00744B86"/>
    <w:rsid w:val="0074667B"/>
    <w:rsid w:val="007548C0"/>
    <w:rsid w:val="00757824"/>
    <w:rsid w:val="007603F7"/>
    <w:rsid w:val="00770599"/>
    <w:rsid w:val="00780684"/>
    <w:rsid w:val="007A0438"/>
    <w:rsid w:val="007A11C2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73A4D"/>
    <w:rsid w:val="008A4A81"/>
    <w:rsid w:val="008C366C"/>
    <w:rsid w:val="008C7D8A"/>
    <w:rsid w:val="008E27F6"/>
    <w:rsid w:val="009023A3"/>
    <w:rsid w:val="00907CDB"/>
    <w:rsid w:val="00916523"/>
    <w:rsid w:val="009266D2"/>
    <w:rsid w:val="00933355"/>
    <w:rsid w:val="00936653"/>
    <w:rsid w:val="00940EAA"/>
    <w:rsid w:val="00942D0A"/>
    <w:rsid w:val="009473F8"/>
    <w:rsid w:val="00960E64"/>
    <w:rsid w:val="00967AC6"/>
    <w:rsid w:val="00982AC2"/>
    <w:rsid w:val="00987B39"/>
    <w:rsid w:val="009A592F"/>
    <w:rsid w:val="009A7101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54E80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63705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853AA"/>
    <w:rsid w:val="00DA6CC3"/>
    <w:rsid w:val="00DB413E"/>
    <w:rsid w:val="00DF1D8B"/>
    <w:rsid w:val="00DF3B49"/>
    <w:rsid w:val="00E03E4A"/>
    <w:rsid w:val="00E12B5C"/>
    <w:rsid w:val="00E233F7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67733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8049"/>
  <w15:docId w15:val="{81A82F56-6158-420E-A60F-3123A12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18</cp:revision>
  <cp:lastPrinted>2018-06-19T01:11:00Z</cp:lastPrinted>
  <dcterms:created xsi:type="dcterms:W3CDTF">2018-06-20T00:39:00Z</dcterms:created>
  <dcterms:modified xsi:type="dcterms:W3CDTF">2019-08-16T04:11:00Z</dcterms:modified>
</cp:coreProperties>
</file>