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6183B0BA"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41FBD45" w14:textId="77777777" w:rsidR="00CF22C3" w:rsidRDefault="00CF22C3" w:rsidP="00CF22C3">
      <w:pPr>
        <w:spacing w:before="0"/>
        <w:ind w:left="4395" w:hanging="11"/>
        <w:jc w:val="right"/>
        <w:rPr>
          <w:b/>
        </w:rPr>
      </w:pPr>
      <w:r>
        <w:rPr>
          <w:b/>
        </w:rPr>
        <w:t>1 уровня АО «ДРСК»</w:t>
      </w:r>
    </w:p>
    <w:p w14:paraId="20ACB08C" w14:textId="77777777" w:rsidR="00CF22C3" w:rsidRDefault="00CF22C3" w:rsidP="00CF22C3">
      <w:pPr>
        <w:spacing w:before="0"/>
        <w:ind w:left="4395" w:hanging="11"/>
        <w:jc w:val="right"/>
        <w:rPr>
          <w:b/>
        </w:rPr>
      </w:pPr>
    </w:p>
    <w:p w14:paraId="1BFDB258" w14:textId="0D1D778D" w:rsidR="00CF22C3" w:rsidRDefault="00CF22C3" w:rsidP="00CF22C3">
      <w:pPr>
        <w:spacing w:before="0"/>
        <w:ind w:left="4395" w:hanging="11"/>
        <w:jc w:val="right"/>
        <w:rPr>
          <w:b/>
        </w:rPr>
      </w:pPr>
      <w:r>
        <w:rPr>
          <w:b/>
        </w:rPr>
        <w:t>__________________</w:t>
      </w:r>
    </w:p>
    <w:p w14:paraId="6EAF9862" w14:textId="596758DC" w:rsidR="00CF22C3" w:rsidRDefault="00CF22C3" w:rsidP="00CF22C3">
      <w:pPr>
        <w:spacing w:before="0"/>
        <w:jc w:val="right"/>
        <w:outlineLvl w:val="4"/>
        <w:rPr>
          <w:b/>
        </w:rPr>
      </w:pPr>
      <w:r>
        <w:rPr>
          <w:b/>
        </w:rPr>
        <w:t>«</w:t>
      </w:r>
      <w:r w:rsidR="004845BB">
        <w:rPr>
          <w:b/>
        </w:rPr>
        <w:t>2</w:t>
      </w:r>
      <w:r w:rsidR="004367D1">
        <w:rPr>
          <w:b/>
        </w:rPr>
        <w:t>4</w:t>
      </w:r>
      <w:r>
        <w:rPr>
          <w:b/>
        </w:rPr>
        <w:t xml:space="preserve">» </w:t>
      </w:r>
      <w:r w:rsidR="003C625E">
        <w:rPr>
          <w:b/>
        </w:rPr>
        <w:t>июл</w:t>
      </w:r>
      <w:r w:rsidR="00B05A91">
        <w:rPr>
          <w:b/>
        </w:rPr>
        <w:t>я</w:t>
      </w:r>
      <w:r>
        <w:rPr>
          <w:b/>
        </w:rPr>
        <w:t xml:space="preserve"> 2019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4564A52A" w:rsidR="00CF22C3" w:rsidRDefault="00CF22C3" w:rsidP="003C625E">
            <w:pPr>
              <w:snapToGrid w:val="0"/>
              <w:spacing w:before="0"/>
              <w:ind w:firstLine="567"/>
              <w:jc w:val="center"/>
              <w:rPr>
                <w:b/>
                <w:bCs/>
                <w:szCs w:val="24"/>
              </w:rPr>
            </w:pPr>
            <w:r>
              <w:rPr>
                <w:b/>
                <w:bCs/>
                <w:szCs w:val="20"/>
              </w:rPr>
              <w:t xml:space="preserve">закупка </w:t>
            </w:r>
            <w:r w:rsidR="003C625E">
              <w:rPr>
                <w:b/>
                <w:bCs/>
                <w:szCs w:val="20"/>
              </w:rPr>
              <w:t>849</w:t>
            </w:r>
            <w:r>
              <w:rPr>
                <w:b/>
                <w:bCs/>
                <w:szCs w:val="20"/>
              </w:rPr>
              <w:t>.1 раздел 2.</w:t>
            </w:r>
            <w:r w:rsidR="004918DF">
              <w:rPr>
                <w:b/>
                <w:bCs/>
                <w:szCs w:val="20"/>
              </w:rPr>
              <w:t>2</w:t>
            </w:r>
            <w:r>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2CDC80D6" w:rsidR="00CF22C3" w:rsidRDefault="00D4663F" w:rsidP="004E44B3">
            <w:pPr>
              <w:pStyle w:val="afa"/>
              <w:tabs>
                <w:tab w:val="left" w:pos="708"/>
              </w:tabs>
              <w:snapToGrid w:val="0"/>
              <w:spacing w:before="0"/>
              <w:ind w:left="567"/>
              <w:rPr>
                <w:b/>
                <w:i/>
                <w:szCs w:val="26"/>
                <w:lang w:eastAsia="en-US"/>
              </w:rPr>
            </w:pPr>
            <w:r>
              <w:rPr>
                <w:b/>
                <w:i/>
                <w:szCs w:val="26"/>
                <w:lang w:eastAsia="en-US"/>
              </w:rPr>
              <w:t xml:space="preserve">№ </w:t>
            </w:r>
            <w:r w:rsidR="004E44B3">
              <w:rPr>
                <w:b/>
                <w:i/>
                <w:szCs w:val="26"/>
                <w:lang w:eastAsia="en-US"/>
              </w:rPr>
              <w:t>556</w:t>
            </w:r>
            <w:r w:rsidR="00CF22C3">
              <w:rPr>
                <w:b/>
                <w:i/>
                <w:szCs w:val="26"/>
                <w:lang w:eastAsia="en-US"/>
              </w:rPr>
              <w:t>/У</w:t>
            </w:r>
            <w:r w:rsidR="004918DF">
              <w:rPr>
                <w:b/>
                <w:i/>
                <w:szCs w:val="26"/>
                <w:lang w:eastAsia="en-US"/>
              </w:rPr>
              <w:t>ТПиР</w:t>
            </w:r>
          </w:p>
        </w:tc>
        <w:tc>
          <w:tcPr>
            <w:tcW w:w="4786" w:type="dxa"/>
            <w:hideMark/>
          </w:tcPr>
          <w:p w14:paraId="0083C2A9" w14:textId="5C40C5D7" w:rsidR="00CF22C3" w:rsidRDefault="00CF22C3" w:rsidP="004367D1">
            <w:pPr>
              <w:pStyle w:val="afa"/>
              <w:tabs>
                <w:tab w:val="clear" w:pos="1134"/>
                <w:tab w:val="left" w:pos="3075"/>
              </w:tabs>
              <w:snapToGrid w:val="0"/>
              <w:spacing w:before="0"/>
              <w:ind w:left="567"/>
              <w:jc w:val="right"/>
              <w:rPr>
                <w:b/>
                <w:i/>
                <w:szCs w:val="26"/>
                <w:lang w:eastAsia="en-US"/>
              </w:rPr>
            </w:pPr>
            <w:r>
              <w:rPr>
                <w:b/>
                <w:i/>
                <w:szCs w:val="26"/>
                <w:lang w:eastAsia="en-US"/>
              </w:rPr>
              <w:t>«</w:t>
            </w:r>
            <w:r w:rsidR="004845BB">
              <w:rPr>
                <w:b/>
                <w:i/>
                <w:szCs w:val="26"/>
                <w:lang w:eastAsia="en-US"/>
              </w:rPr>
              <w:t>2</w:t>
            </w:r>
            <w:r w:rsidR="004367D1">
              <w:rPr>
                <w:b/>
                <w:i/>
                <w:szCs w:val="26"/>
                <w:lang w:eastAsia="en-US"/>
              </w:rPr>
              <w:t>4</w:t>
            </w:r>
            <w:r>
              <w:rPr>
                <w:b/>
                <w:i/>
                <w:szCs w:val="26"/>
                <w:lang w:eastAsia="en-US"/>
              </w:rPr>
              <w:t xml:space="preserve">» </w:t>
            </w:r>
            <w:r w:rsidR="003C625E">
              <w:rPr>
                <w:b/>
                <w:i/>
                <w:szCs w:val="26"/>
                <w:lang w:eastAsia="en-US"/>
              </w:rPr>
              <w:t>июл</w:t>
            </w:r>
            <w:r w:rsidR="00B05A91">
              <w:rPr>
                <w:b/>
                <w:i/>
                <w:szCs w:val="26"/>
                <w:lang w:eastAsia="en-US"/>
              </w:rPr>
              <w:t>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CF22C3">
        <w:tc>
          <w:tcPr>
            <w:tcW w:w="817"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CF22C3">
        <w:tc>
          <w:tcPr>
            <w:tcW w:w="817"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CF22C3">
        <w:tc>
          <w:tcPr>
            <w:tcW w:w="817"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CF22C3">
        <w:tc>
          <w:tcPr>
            <w:tcW w:w="817"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CF22C3">
        <w:tc>
          <w:tcPr>
            <w:tcW w:w="817"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CF22C3">
        <w:tc>
          <w:tcPr>
            <w:tcW w:w="817"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CF22C3">
        <w:tc>
          <w:tcPr>
            <w:tcW w:w="817"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0940314A" w:rsidR="005A78D9" w:rsidRPr="00CF22C3" w:rsidRDefault="00CF22C3" w:rsidP="003C625E">
            <w:pPr>
              <w:widowControl w:val="0"/>
              <w:snapToGrid w:val="0"/>
              <w:spacing w:before="0"/>
              <w:rPr>
                <w:b/>
              </w:rPr>
            </w:pPr>
            <w:r w:rsidRPr="00CF22C3">
              <w:t xml:space="preserve">Лот № </w:t>
            </w:r>
            <w:r w:rsidR="003C625E">
              <w:t>849</w:t>
            </w:r>
            <w:r w:rsidRPr="00CF22C3">
              <w:t xml:space="preserve">.1: </w:t>
            </w:r>
            <w:r w:rsidR="003C625E" w:rsidRPr="003C625E">
              <w:rPr>
                <w:b/>
                <w:i/>
              </w:rPr>
              <w:t>Устранение замечаний надзорных органов по объекту "Реконструкция ПС 110/35/6 кВ Орлиная"</w:t>
            </w:r>
          </w:p>
        </w:tc>
      </w:tr>
      <w:tr w:rsidR="00351C9F" w:rsidRPr="00AA46BF" w14:paraId="6EC138E9" w14:textId="77777777" w:rsidTr="00CF22C3">
        <w:tc>
          <w:tcPr>
            <w:tcW w:w="817"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CF22C3">
        <w:tc>
          <w:tcPr>
            <w:tcW w:w="817"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F22C3">
        <w:tc>
          <w:tcPr>
            <w:tcW w:w="817"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F22C3">
        <w:tc>
          <w:tcPr>
            <w:tcW w:w="817"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0347B5C6" w:rsidR="00CF22C3" w:rsidRDefault="00CF22C3" w:rsidP="00CF22C3">
            <w:pPr>
              <w:widowControl w:val="0"/>
              <w:tabs>
                <w:tab w:val="left" w:pos="426"/>
              </w:tabs>
              <w:spacing w:before="0"/>
              <w:rPr>
                <w:sz w:val="24"/>
                <w:szCs w:val="24"/>
              </w:rPr>
            </w:pPr>
            <w:r>
              <w:rPr>
                <w:sz w:val="24"/>
                <w:szCs w:val="24"/>
              </w:rPr>
              <w:t xml:space="preserve">НМЦ составляет </w:t>
            </w:r>
            <w:r w:rsidR="003C625E" w:rsidRPr="003C625E">
              <w:rPr>
                <w:b/>
                <w:i/>
                <w:sz w:val="24"/>
                <w:szCs w:val="24"/>
              </w:rPr>
              <w:t>14 357 292.13</w:t>
            </w:r>
            <w:r w:rsidR="003C625E">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CF22C3">
        <w:tc>
          <w:tcPr>
            <w:tcW w:w="817"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CF22C3">
        <w:tc>
          <w:tcPr>
            <w:tcW w:w="817"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CF22C3">
        <w:tc>
          <w:tcPr>
            <w:tcW w:w="817"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F22C3">
        <w:tc>
          <w:tcPr>
            <w:tcW w:w="817"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CF22C3">
        <w:tc>
          <w:tcPr>
            <w:tcW w:w="817"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733675C8" w:rsidR="006C03D6" w:rsidRPr="00C87351" w:rsidRDefault="006C03D6" w:rsidP="00CF22C3">
            <w:pPr>
              <w:widowControl w:val="0"/>
              <w:spacing w:before="0"/>
              <w:rPr>
                <w:b/>
                <w:i/>
              </w:rPr>
            </w:pPr>
            <w:r w:rsidRPr="00C87351">
              <w:rPr>
                <w:b/>
                <w:i/>
              </w:rPr>
              <w:t>«</w:t>
            </w:r>
            <w:r w:rsidR="004845BB">
              <w:rPr>
                <w:b/>
                <w:i/>
              </w:rPr>
              <w:t>2</w:t>
            </w:r>
            <w:r w:rsidR="004367D1">
              <w:rPr>
                <w:b/>
                <w:i/>
              </w:rPr>
              <w:t>4</w:t>
            </w:r>
            <w:r w:rsidRPr="00C87351">
              <w:rPr>
                <w:b/>
                <w:i/>
              </w:rPr>
              <w:t xml:space="preserve">» </w:t>
            </w:r>
            <w:r w:rsidR="00D1072C">
              <w:rPr>
                <w:b/>
                <w:i/>
              </w:rPr>
              <w:t>ию</w:t>
            </w:r>
            <w:r w:rsidR="003C625E">
              <w:rPr>
                <w:b/>
                <w:i/>
              </w:rPr>
              <w:t>л</w:t>
            </w:r>
            <w:r w:rsidR="00D1072C">
              <w:rPr>
                <w:b/>
                <w:i/>
              </w:rPr>
              <w:t xml:space="preserve">я </w:t>
            </w:r>
            <w:r w:rsidR="00CF22C3" w:rsidRPr="00C87351">
              <w:rPr>
                <w:b/>
                <w:i/>
              </w:rPr>
              <w:t xml:space="preserve">2019 </w:t>
            </w:r>
            <w:r w:rsidRPr="00C87351">
              <w:rPr>
                <w:b/>
                <w:i/>
              </w:rPr>
              <w:t xml:space="preserve">г.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7094DAC0" w:rsidR="006C03D6" w:rsidRPr="00DB7BCB" w:rsidRDefault="006C03D6" w:rsidP="004367D1">
            <w:pPr>
              <w:pStyle w:val="Tableheader"/>
              <w:widowControl w:val="0"/>
              <w:spacing w:before="0"/>
              <w:rPr>
                <w:b w:val="0"/>
                <w:snapToGrid w:val="0"/>
                <w:sz w:val="26"/>
                <w:szCs w:val="26"/>
              </w:rPr>
            </w:pPr>
            <w:r w:rsidRPr="00CF22C3">
              <w:rPr>
                <w:i/>
                <w:sz w:val="26"/>
                <w:szCs w:val="26"/>
              </w:rPr>
              <w:t>«</w:t>
            </w:r>
            <w:r w:rsidR="00F756AF">
              <w:rPr>
                <w:i/>
                <w:sz w:val="26"/>
                <w:szCs w:val="26"/>
              </w:rPr>
              <w:t>0</w:t>
            </w:r>
            <w:r w:rsidR="004367D1">
              <w:rPr>
                <w:i/>
                <w:sz w:val="26"/>
                <w:szCs w:val="26"/>
              </w:rPr>
              <w:t>9</w:t>
            </w:r>
            <w:r w:rsidRPr="00CF22C3">
              <w:rPr>
                <w:i/>
                <w:sz w:val="26"/>
                <w:szCs w:val="26"/>
              </w:rPr>
              <w:t xml:space="preserve">» </w:t>
            </w:r>
            <w:r w:rsidR="003C625E">
              <w:rPr>
                <w:i/>
                <w:sz w:val="26"/>
                <w:szCs w:val="26"/>
              </w:rPr>
              <w:t>августа</w:t>
            </w:r>
            <w:r w:rsidR="00D1072C">
              <w:rPr>
                <w:b w:val="0"/>
                <w:i/>
              </w:rPr>
              <w:t xml:space="preserve"> </w:t>
            </w:r>
            <w:r w:rsidR="00CF22C3" w:rsidRPr="00CF22C3">
              <w:rPr>
                <w:i/>
                <w:sz w:val="26"/>
                <w:szCs w:val="26"/>
              </w:rPr>
              <w:t>2019</w:t>
            </w:r>
            <w:r w:rsidRPr="00CF22C3">
              <w:rPr>
                <w:i/>
                <w:sz w:val="26"/>
                <w:szCs w:val="26"/>
              </w:rPr>
              <w:t xml:space="preserve"> г.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CF22C3">
        <w:tc>
          <w:tcPr>
            <w:tcW w:w="817"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7720A105"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E44B3">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CF22C3">
        <w:tc>
          <w:tcPr>
            <w:tcW w:w="817"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3A4F9882" w:rsidR="00853A6E" w:rsidRPr="00853A6E" w:rsidRDefault="00853A6E" w:rsidP="004845BB">
            <w:pPr>
              <w:widowControl w:val="0"/>
              <w:tabs>
                <w:tab w:val="left" w:pos="426"/>
              </w:tabs>
              <w:spacing w:before="0"/>
              <w:rPr>
                <w:rStyle w:val="af8"/>
                <w:b w:val="0"/>
              </w:rPr>
            </w:pPr>
            <w:r w:rsidRPr="00C87351">
              <w:rPr>
                <w:b/>
                <w:i/>
              </w:rPr>
              <w:t>«</w:t>
            </w:r>
            <w:r w:rsidR="003C625E">
              <w:rPr>
                <w:b/>
                <w:i/>
              </w:rPr>
              <w:t>2</w:t>
            </w:r>
            <w:r w:rsidR="004845BB">
              <w:rPr>
                <w:b/>
                <w:i/>
              </w:rPr>
              <w:t>7</w:t>
            </w:r>
            <w:r w:rsidRPr="00C87351">
              <w:rPr>
                <w:b/>
                <w:i/>
              </w:rPr>
              <w:t xml:space="preserve">» </w:t>
            </w:r>
            <w:r w:rsidR="003C625E" w:rsidRPr="003C625E">
              <w:rPr>
                <w:b/>
                <w:i/>
              </w:rPr>
              <w:t>августа</w:t>
            </w:r>
            <w:r w:rsidR="003C625E">
              <w:rPr>
                <w:i/>
              </w:rPr>
              <w:t xml:space="preserve"> </w:t>
            </w:r>
            <w:r w:rsidR="00CF22C3" w:rsidRPr="00C87351">
              <w:rPr>
                <w:b/>
                <w:i/>
              </w:rPr>
              <w:t>2019</w:t>
            </w:r>
            <w:r w:rsidRPr="00C87351">
              <w:rPr>
                <w:b/>
                <w:i/>
              </w:rPr>
              <w:t xml:space="preserve"> г.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CF22C3">
        <w:tc>
          <w:tcPr>
            <w:tcW w:w="817"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CF22C3">
        <w:tc>
          <w:tcPr>
            <w:tcW w:w="817"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504F3F4C" w14:textId="77777777" w:rsidR="004918DF" w:rsidRDefault="004918DF" w:rsidP="00CF22C3">
      <w:pPr>
        <w:spacing w:before="0"/>
        <w:ind w:left="4678" w:hanging="11"/>
        <w:jc w:val="right"/>
        <w:rPr>
          <w:b/>
        </w:rPr>
      </w:pPr>
    </w:p>
    <w:p w14:paraId="651235ED" w14:textId="77777777" w:rsidR="004918DF" w:rsidRDefault="004918DF" w:rsidP="00CF22C3">
      <w:pPr>
        <w:spacing w:before="0"/>
        <w:ind w:left="4678" w:hanging="11"/>
        <w:jc w:val="right"/>
        <w:rPr>
          <w:b/>
        </w:rPr>
      </w:pPr>
    </w:p>
    <w:p w14:paraId="0700DC4F" w14:textId="01F2311E"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47106A1D"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BC3A2D7" w14:textId="77777777" w:rsidR="00CF22C3" w:rsidRDefault="00CF22C3" w:rsidP="00CF22C3">
      <w:pPr>
        <w:spacing w:before="0"/>
        <w:ind w:left="4395" w:hanging="11"/>
        <w:jc w:val="right"/>
        <w:rPr>
          <w:b/>
        </w:rPr>
      </w:pPr>
      <w:r>
        <w:rPr>
          <w:b/>
        </w:rPr>
        <w:t>1 уровня АО «ДРСК»</w:t>
      </w:r>
    </w:p>
    <w:p w14:paraId="7B4AF6CE" w14:textId="77777777" w:rsidR="00CF22C3" w:rsidRDefault="00CF22C3" w:rsidP="00CF22C3">
      <w:pPr>
        <w:spacing w:before="0"/>
        <w:ind w:left="4395" w:hanging="11"/>
        <w:jc w:val="right"/>
        <w:rPr>
          <w:b/>
        </w:rPr>
      </w:pPr>
    </w:p>
    <w:p w14:paraId="05EB41D6" w14:textId="19789843" w:rsidR="00CF22C3" w:rsidRDefault="00CF22C3" w:rsidP="00CF22C3">
      <w:pPr>
        <w:spacing w:before="0"/>
        <w:ind w:left="4395" w:hanging="11"/>
        <w:jc w:val="right"/>
        <w:rPr>
          <w:b/>
        </w:rPr>
      </w:pPr>
      <w:r>
        <w:rPr>
          <w:b/>
        </w:rPr>
        <w:t xml:space="preserve">__________________ </w:t>
      </w:r>
    </w:p>
    <w:p w14:paraId="2D49721B" w14:textId="4792DCC4" w:rsidR="00CF22C3" w:rsidRPr="00C55B01" w:rsidRDefault="00CF22C3" w:rsidP="00CF22C3">
      <w:pPr>
        <w:spacing w:before="0"/>
        <w:jc w:val="right"/>
        <w:outlineLvl w:val="4"/>
        <w:rPr>
          <w:b/>
          <w:sz w:val="22"/>
          <w:szCs w:val="22"/>
        </w:rPr>
      </w:pPr>
      <w:r>
        <w:rPr>
          <w:b/>
        </w:rPr>
        <w:t>«</w:t>
      </w:r>
      <w:r w:rsidR="004845BB">
        <w:rPr>
          <w:b/>
        </w:rPr>
        <w:t>2</w:t>
      </w:r>
      <w:r w:rsidR="004367D1">
        <w:rPr>
          <w:b/>
        </w:rPr>
        <w:t>4</w:t>
      </w:r>
      <w:r>
        <w:rPr>
          <w:b/>
        </w:rPr>
        <w:t xml:space="preserve">» </w:t>
      </w:r>
      <w:r w:rsidR="00EF7D07">
        <w:rPr>
          <w:b/>
        </w:rPr>
        <w:t>ию</w:t>
      </w:r>
      <w:r w:rsidR="003C625E">
        <w:rPr>
          <w:b/>
        </w:rPr>
        <w:t>л</w:t>
      </w:r>
      <w:r w:rsidR="00EF7D07">
        <w:rPr>
          <w:b/>
        </w:rPr>
        <w:t>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4047C3C2" w14:textId="77777777" w:rsidR="003C625E"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3C625E" w:rsidRPr="003C625E">
        <w:rPr>
          <w:sz w:val="28"/>
        </w:rPr>
        <w:t xml:space="preserve">УСТРАНЕНИЕ ЗАМЕЧАНИЙ НАДЗОРНЫХ ОРГАНОВ ПО ОБЪЕКТУ "РЕКОНСТРУКЦИЯ ПС 110/35/6 КВ ОРЛИНАЯ" </w:t>
      </w:r>
    </w:p>
    <w:p w14:paraId="2292D208" w14:textId="64359CA7"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3C625E">
        <w:rPr>
          <w:sz w:val="28"/>
        </w:rPr>
        <w:t>849</w:t>
      </w:r>
      <w:r w:rsidR="00CF22C3">
        <w:rPr>
          <w:sz w:val="28"/>
        </w:rPr>
        <w:t>.1</w:t>
      </w:r>
      <w:r w:rsidR="00CF22C3" w:rsidRPr="00245A20">
        <w:rPr>
          <w:sz w:val="28"/>
        </w:rPr>
        <w:t>)</w:t>
      </w:r>
    </w:p>
    <w:p w14:paraId="75904356"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347B636E"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4E44B3">
          <w:rPr>
            <w:webHidden/>
          </w:rPr>
          <w:t>7</w:t>
        </w:r>
        <w:r w:rsidR="001002D0">
          <w:rPr>
            <w:webHidden/>
          </w:rPr>
          <w:fldChar w:fldCharType="end"/>
        </w:r>
      </w:hyperlink>
    </w:p>
    <w:p w14:paraId="1DE5560E" w14:textId="7A12BE83"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4E44B3">
          <w:rPr>
            <w:webHidden/>
          </w:rPr>
          <w:t>8</w:t>
        </w:r>
        <w:r w:rsidR="001002D0">
          <w:rPr>
            <w:webHidden/>
          </w:rPr>
          <w:fldChar w:fldCharType="end"/>
        </w:r>
      </w:hyperlink>
    </w:p>
    <w:p w14:paraId="022324F1" w14:textId="3CE93F83"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w:t>
        </w:r>
        <w:r w:rsidR="001002D0" w:rsidRPr="00F70E42">
          <w:rPr>
            <w:rStyle w:val="a8"/>
          </w:rPr>
          <w:t>О</w:t>
        </w:r>
        <w:r w:rsidR="001002D0" w:rsidRPr="00F70E42">
          <w:rPr>
            <w:rStyle w:val="a8"/>
          </w:rPr>
          <w:t>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4E44B3">
          <w:rPr>
            <w:webHidden/>
          </w:rPr>
          <w:t>10</w:t>
        </w:r>
        <w:r w:rsidR="001002D0">
          <w:rPr>
            <w:webHidden/>
          </w:rPr>
          <w:fldChar w:fldCharType="end"/>
        </w:r>
      </w:hyperlink>
    </w:p>
    <w:p w14:paraId="194CDA77" w14:textId="517DC05D"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4E44B3">
          <w:rPr>
            <w:webHidden/>
          </w:rPr>
          <w:t>10</w:t>
        </w:r>
        <w:r w:rsidR="001002D0">
          <w:rPr>
            <w:webHidden/>
          </w:rPr>
          <w:fldChar w:fldCharType="end"/>
        </w:r>
      </w:hyperlink>
    </w:p>
    <w:p w14:paraId="3465C174" w14:textId="0017B1F7"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4E44B3">
          <w:rPr>
            <w:webHidden/>
          </w:rPr>
          <w:t>10</w:t>
        </w:r>
        <w:r w:rsidR="001002D0">
          <w:rPr>
            <w:webHidden/>
          </w:rPr>
          <w:fldChar w:fldCharType="end"/>
        </w:r>
      </w:hyperlink>
    </w:p>
    <w:p w14:paraId="3EBB4ECA" w14:textId="7C5319E6"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4E44B3">
          <w:rPr>
            <w:webHidden/>
          </w:rPr>
          <w:t>13</w:t>
        </w:r>
        <w:r w:rsidR="001002D0">
          <w:rPr>
            <w:webHidden/>
          </w:rPr>
          <w:fldChar w:fldCharType="end"/>
        </w:r>
      </w:hyperlink>
    </w:p>
    <w:p w14:paraId="32CA7872" w14:textId="23B4AC70"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4E44B3">
          <w:rPr>
            <w:webHidden/>
          </w:rPr>
          <w:t>13</w:t>
        </w:r>
        <w:r w:rsidR="001002D0">
          <w:rPr>
            <w:webHidden/>
          </w:rPr>
          <w:fldChar w:fldCharType="end"/>
        </w:r>
      </w:hyperlink>
    </w:p>
    <w:p w14:paraId="1C7B77D2" w14:textId="1624C821"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4E44B3">
          <w:rPr>
            <w:webHidden/>
          </w:rPr>
          <w:t>13</w:t>
        </w:r>
        <w:r w:rsidR="001002D0">
          <w:rPr>
            <w:webHidden/>
          </w:rPr>
          <w:fldChar w:fldCharType="end"/>
        </w:r>
      </w:hyperlink>
    </w:p>
    <w:p w14:paraId="47B074ED" w14:textId="5396E87E"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4E44B3">
          <w:rPr>
            <w:webHidden/>
          </w:rPr>
          <w:t>14</w:t>
        </w:r>
        <w:r w:rsidR="001002D0">
          <w:rPr>
            <w:webHidden/>
          </w:rPr>
          <w:fldChar w:fldCharType="end"/>
        </w:r>
      </w:hyperlink>
    </w:p>
    <w:p w14:paraId="5782866E" w14:textId="51536BA0"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4E44B3">
          <w:rPr>
            <w:webHidden/>
          </w:rPr>
          <w:t>14</w:t>
        </w:r>
        <w:r w:rsidR="001002D0">
          <w:rPr>
            <w:webHidden/>
          </w:rPr>
          <w:fldChar w:fldCharType="end"/>
        </w:r>
      </w:hyperlink>
    </w:p>
    <w:p w14:paraId="456C1E1A" w14:textId="347C5E3D"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4E44B3">
          <w:rPr>
            <w:webHidden/>
          </w:rPr>
          <w:t>15</w:t>
        </w:r>
        <w:r w:rsidR="001002D0">
          <w:rPr>
            <w:webHidden/>
          </w:rPr>
          <w:fldChar w:fldCharType="end"/>
        </w:r>
      </w:hyperlink>
    </w:p>
    <w:p w14:paraId="5FCB93C0" w14:textId="5EE9843F"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4E44B3">
          <w:rPr>
            <w:webHidden/>
          </w:rPr>
          <w:t>15</w:t>
        </w:r>
        <w:r w:rsidR="001002D0">
          <w:rPr>
            <w:webHidden/>
          </w:rPr>
          <w:fldChar w:fldCharType="end"/>
        </w:r>
      </w:hyperlink>
    </w:p>
    <w:p w14:paraId="1FF01175" w14:textId="2DAD61D5"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4E44B3">
          <w:rPr>
            <w:webHidden/>
          </w:rPr>
          <w:t>17</w:t>
        </w:r>
        <w:r w:rsidR="001002D0">
          <w:rPr>
            <w:webHidden/>
          </w:rPr>
          <w:fldChar w:fldCharType="end"/>
        </w:r>
      </w:hyperlink>
    </w:p>
    <w:p w14:paraId="57DA6DC6" w14:textId="5A2A28F9"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4E44B3">
          <w:rPr>
            <w:webHidden/>
          </w:rPr>
          <w:t>17</w:t>
        </w:r>
        <w:r w:rsidR="001002D0">
          <w:rPr>
            <w:webHidden/>
          </w:rPr>
          <w:fldChar w:fldCharType="end"/>
        </w:r>
      </w:hyperlink>
    </w:p>
    <w:p w14:paraId="71B22E93" w14:textId="35566F6E"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4E44B3">
          <w:rPr>
            <w:webHidden/>
          </w:rPr>
          <w:t>17</w:t>
        </w:r>
        <w:r w:rsidR="001002D0">
          <w:rPr>
            <w:webHidden/>
          </w:rPr>
          <w:fldChar w:fldCharType="end"/>
        </w:r>
      </w:hyperlink>
    </w:p>
    <w:p w14:paraId="5BB1C1F3" w14:textId="52A6021B"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4E44B3">
          <w:rPr>
            <w:webHidden/>
          </w:rPr>
          <w:t>18</w:t>
        </w:r>
        <w:r w:rsidR="001002D0">
          <w:rPr>
            <w:webHidden/>
          </w:rPr>
          <w:fldChar w:fldCharType="end"/>
        </w:r>
      </w:hyperlink>
    </w:p>
    <w:p w14:paraId="4D6A6D8E" w14:textId="67EF88BF"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4E44B3">
          <w:rPr>
            <w:webHidden/>
          </w:rPr>
          <w:t>19</w:t>
        </w:r>
        <w:r w:rsidR="001002D0">
          <w:rPr>
            <w:webHidden/>
          </w:rPr>
          <w:fldChar w:fldCharType="end"/>
        </w:r>
      </w:hyperlink>
    </w:p>
    <w:p w14:paraId="06F9B81B" w14:textId="0D062F31"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4E44B3">
          <w:rPr>
            <w:webHidden/>
          </w:rPr>
          <w:t>21</w:t>
        </w:r>
        <w:r w:rsidR="001002D0">
          <w:rPr>
            <w:webHidden/>
          </w:rPr>
          <w:fldChar w:fldCharType="end"/>
        </w:r>
      </w:hyperlink>
    </w:p>
    <w:p w14:paraId="35189D48" w14:textId="47F3CB6E"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4E44B3">
          <w:rPr>
            <w:webHidden/>
          </w:rPr>
          <w:t>21</w:t>
        </w:r>
        <w:r w:rsidR="001002D0">
          <w:rPr>
            <w:webHidden/>
          </w:rPr>
          <w:fldChar w:fldCharType="end"/>
        </w:r>
      </w:hyperlink>
    </w:p>
    <w:p w14:paraId="0C5692D9" w14:textId="3DD22421"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4E44B3">
          <w:rPr>
            <w:webHidden/>
          </w:rPr>
          <w:t>21</w:t>
        </w:r>
        <w:r w:rsidR="001002D0">
          <w:rPr>
            <w:webHidden/>
          </w:rPr>
          <w:fldChar w:fldCharType="end"/>
        </w:r>
      </w:hyperlink>
    </w:p>
    <w:p w14:paraId="704C5171" w14:textId="20C78923"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4E44B3">
          <w:rPr>
            <w:webHidden/>
          </w:rPr>
          <w:t>21</w:t>
        </w:r>
        <w:r w:rsidR="001002D0">
          <w:rPr>
            <w:webHidden/>
          </w:rPr>
          <w:fldChar w:fldCharType="end"/>
        </w:r>
      </w:hyperlink>
    </w:p>
    <w:p w14:paraId="3ADD483F" w14:textId="5FB354B1"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4E44B3">
          <w:rPr>
            <w:webHidden/>
          </w:rPr>
          <w:t>22</w:t>
        </w:r>
        <w:r w:rsidR="001002D0">
          <w:rPr>
            <w:webHidden/>
          </w:rPr>
          <w:fldChar w:fldCharType="end"/>
        </w:r>
      </w:hyperlink>
    </w:p>
    <w:p w14:paraId="56297DD0" w14:textId="0A84504C"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4E44B3">
          <w:rPr>
            <w:webHidden/>
          </w:rPr>
          <w:t>22</w:t>
        </w:r>
        <w:r w:rsidR="001002D0">
          <w:rPr>
            <w:webHidden/>
          </w:rPr>
          <w:fldChar w:fldCharType="end"/>
        </w:r>
      </w:hyperlink>
    </w:p>
    <w:p w14:paraId="10CC881B" w14:textId="29B12BB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4E44B3">
          <w:rPr>
            <w:webHidden/>
          </w:rPr>
          <w:t>22</w:t>
        </w:r>
        <w:r w:rsidR="001002D0">
          <w:rPr>
            <w:webHidden/>
          </w:rPr>
          <w:fldChar w:fldCharType="end"/>
        </w:r>
      </w:hyperlink>
    </w:p>
    <w:p w14:paraId="118E2ABC" w14:textId="73CC5C7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4E44B3">
          <w:rPr>
            <w:webHidden/>
          </w:rPr>
          <w:t>24</w:t>
        </w:r>
        <w:r w:rsidR="001002D0">
          <w:rPr>
            <w:webHidden/>
          </w:rPr>
          <w:fldChar w:fldCharType="end"/>
        </w:r>
      </w:hyperlink>
    </w:p>
    <w:p w14:paraId="160A273F" w14:textId="5BF7D77D"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4E44B3">
          <w:rPr>
            <w:webHidden/>
          </w:rPr>
          <w:t>24</w:t>
        </w:r>
        <w:r w:rsidR="001002D0">
          <w:rPr>
            <w:webHidden/>
          </w:rPr>
          <w:fldChar w:fldCharType="end"/>
        </w:r>
      </w:hyperlink>
    </w:p>
    <w:p w14:paraId="1E90512A" w14:textId="3FBDFBE1"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4E44B3">
          <w:rPr>
            <w:webHidden/>
          </w:rPr>
          <w:t>24</w:t>
        </w:r>
        <w:r w:rsidR="001002D0">
          <w:rPr>
            <w:webHidden/>
          </w:rPr>
          <w:fldChar w:fldCharType="end"/>
        </w:r>
      </w:hyperlink>
    </w:p>
    <w:p w14:paraId="2186715B" w14:textId="78A238B6"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4E44B3">
          <w:rPr>
            <w:webHidden/>
          </w:rPr>
          <w:t>25</w:t>
        </w:r>
        <w:r w:rsidR="001002D0">
          <w:rPr>
            <w:webHidden/>
          </w:rPr>
          <w:fldChar w:fldCharType="end"/>
        </w:r>
      </w:hyperlink>
    </w:p>
    <w:p w14:paraId="3DB77345" w14:textId="326AA8DA"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4E44B3">
          <w:rPr>
            <w:webHidden/>
          </w:rPr>
          <w:t>25</w:t>
        </w:r>
        <w:r w:rsidR="001002D0">
          <w:rPr>
            <w:webHidden/>
          </w:rPr>
          <w:fldChar w:fldCharType="end"/>
        </w:r>
      </w:hyperlink>
    </w:p>
    <w:p w14:paraId="41CDF548" w14:textId="671BA67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4E44B3">
          <w:rPr>
            <w:webHidden/>
          </w:rPr>
          <w:t>25</w:t>
        </w:r>
        <w:r w:rsidR="001002D0">
          <w:rPr>
            <w:webHidden/>
          </w:rPr>
          <w:fldChar w:fldCharType="end"/>
        </w:r>
      </w:hyperlink>
    </w:p>
    <w:p w14:paraId="1547B57C" w14:textId="2BFF1F2A"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4E44B3">
          <w:rPr>
            <w:webHidden/>
          </w:rPr>
          <w:t>26</w:t>
        </w:r>
        <w:r w:rsidR="001002D0">
          <w:rPr>
            <w:webHidden/>
          </w:rPr>
          <w:fldChar w:fldCharType="end"/>
        </w:r>
      </w:hyperlink>
    </w:p>
    <w:p w14:paraId="7B09FFDB" w14:textId="4D9025F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4E44B3">
          <w:rPr>
            <w:webHidden/>
          </w:rPr>
          <w:t>26</w:t>
        </w:r>
        <w:r w:rsidR="001002D0">
          <w:rPr>
            <w:webHidden/>
          </w:rPr>
          <w:fldChar w:fldCharType="end"/>
        </w:r>
      </w:hyperlink>
    </w:p>
    <w:p w14:paraId="49A95C09" w14:textId="327CD768"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4E44B3">
          <w:rPr>
            <w:webHidden/>
          </w:rPr>
          <w:t>26</w:t>
        </w:r>
        <w:r w:rsidR="001002D0">
          <w:rPr>
            <w:webHidden/>
          </w:rPr>
          <w:fldChar w:fldCharType="end"/>
        </w:r>
      </w:hyperlink>
    </w:p>
    <w:p w14:paraId="013C9945" w14:textId="64AD07B1"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4E44B3">
          <w:rPr>
            <w:webHidden/>
          </w:rPr>
          <w:t>27</w:t>
        </w:r>
        <w:r w:rsidR="001002D0">
          <w:rPr>
            <w:webHidden/>
          </w:rPr>
          <w:fldChar w:fldCharType="end"/>
        </w:r>
      </w:hyperlink>
    </w:p>
    <w:p w14:paraId="0CD090EF" w14:textId="54D0884D"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4E44B3">
          <w:rPr>
            <w:webHidden/>
          </w:rPr>
          <w:t>27</w:t>
        </w:r>
        <w:r w:rsidR="001002D0">
          <w:rPr>
            <w:webHidden/>
          </w:rPr>
          <w:fldChar w:fldCharType="end"/>
        </w:r>
      </w:hyperlink>
    </w:p>
    <w:p w14:paraId="3854E263" w14:textId="14CE8865"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4E44B3">
          <w:rPr>
            <w:webHidden/>
          </w:rPr>
          <w:t>28</w:t>
        </w:r>
        <w:r w:rsidR="001002D0">
          <w:rPr>
            <w:webHidden/>
          </w:rPr>
          <w:fldChar w:fldCharType="end"/>
        </w:r>
      </w:hyperlink>
    </w:p>
    <w:p w14:paraId="2B7DD2D6" w14:textId="5F03439A"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4E44B3">
          <w:rPr>
            <w:webHidden/>
          </w:rPr>
          <w:t>28</w:t>
        </w:r>
        <w:r w:rsidR="001002D0">
          <w:rPr>
            <w:webHidden/>
          </w:rPr>
          <w:fldChar w:fldCharType="end"/>
        </w:r>
      </w:hyperlink>
    </w:p>
    <w:p w14:paraId="150E15E4" w14:textId="4CEDD35C"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4E44B3">
          <w:rPr>
            <w:webHidden/>
          </w:rPr>
          <w:t>28</w:t>
        </w:r>
        <w:r w:rsidR="001002D0">
          <w:rPr>
            <w:webHidden/>
          </w:rPr>
          <w:fldChar w:fldCharType="end"/>
        </w:r>
      </w:hyperlink>
    </w:p>
    <w:p w14:paraId="586A7D81" w14:textId="53E196B2"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4E44B3">
          <w:rPr>
            <w:webHidden/>
          </w:rPr>
          <w:t>28</w:t>
        </w:r>
        <w:r w:rsidR="001002D0">
          <w:rPr>
            <w:webHidden/>
          </w:rPr>
          <w:fldChar w:fldCharType="end"/>
        </w:r>
      </w:hyperlink>
    </w:p>
    <w:p w14:paraId="085DA81E" w14:textId="2A25448D"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4E44B3">
          <w:rPr>
            <w:webHidden/>
          </w:rPr>
          <w:t>30</w:t>
        </w:r>
        <w:r w:rsidR="001002D0">
          <w:rPr>
            <w:webHidden/>
          </w:rPr>
          <w:fldChar w:fldCharType="end"/>
        </w:r>
      </w:hyperlink>
    </w:p>
    <w:p w14:paraId="0C0729BE" w14:textId="568D5C97"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4E44B3">
          <w:rPr>
            <w:webHidden/>
          </w:rPr>
          <w:t>31</w:t>
        </w:r>
        <w:r w:rsidR="001002D0">
          <w:rPr>
            <w:webHidden/>
          </w:rPr>
          <w:fldChar w:fldCharType="end"/>
        </w:r>
      </w:hyperlink>
    </w:p>
    <w:p w14:paraId="09D92343" w14:textId="313E0A45"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4E44B3">
          <w:rPr>
            <w:webHidden/>
          </w:rPr>
          <w:t>31</w:t>
        </w:r>
        <w:r w:rsidR="001002D0">
          <w:rPr>
            <w:webHidden/>
          </w:rPr>
          <w:fldChar w:fldCharType="end"/>
        </w:r>
      </w:hyperlink>
    </w:p>
    <w:p w14:paraId="6A2A6E85" w14:textId="4CA0D05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4E44B3">
          <w:rPr>
            <w:webHidden/>
          </w:rPr>
          <w:t>31</w:t>
        </w:r>
        <w:r w:rsidR="001002D0">
          <w:rPr>
            <w:webHidden/>
          </w:rPr>
          <w:fldChar w:fldCharType="end"/>
        </w:r>
      </w:hyperlink>
    </w:p>
    <w:p w14:paraId="78DED275" w14:textId="433D6E4C"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4E44B3">
          <w:rPr>
            <w:webHidden/>
          </w:rPr>
          <w:t>32</w:t>
        </w:r>
        <w:r w:rsidR="001002D0">
          <w:rPr>
            <w:webHidden/>
          </w:rPr>
          <w:fldChar w:fldCharType="end"/>
        </w:r>
      </w:hyperlink>
    </w:p>
    <w:p w14:paraId="173CD329" w14:textId="4337D6C7"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4E44B3">
          <w:rPr>
            <w:webHidden/>
          </w:rPr>
          <w:t>32</w:t>
        </w:r>
        <w:r w:rsidR="001002D0">
          <w:rPr>
            <w:webHidden/>
          </w:rPr>
          <w:fldChar w:fldCharType="end"/>
        </w:r>
      </w:hyperlink>
    </w:p>
    <w:p w14:paraId="137D7ABA" w14:textId="787C7131"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4E44B3">
          <w:rPr>
            <w:webHidden/>
          </w:rPr>
          <w:t>33</w:t>
        </w:r>
        <w:r w:rsidR="001002D0">
          <w:rPr>
            <w:webHidden/>
          </w:rPr>
          <w:fldChar w:fldCharType="end"/>
        </w:r>
      </w:hyperlink>
    </w:p>
    <w:p w14:paraId="4FD9F933" w14:textId="4046563B"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4E44B3">
          <w:rPr>
            <w:webHidden/>
          </w:rPr>
          <w:t>34</w:t>
        </w:r>
        <w:r w:rsidR="001002D0">
          <w:rPr>
            <w:webHidden/>
          </w:rPr>
          <w:fldChar w:fldCharType="end"/>
        </w:r>
      </w:hyperlink>
    </w:p>
    <w:p w14:paraId="783A0C3D" w14:textId="3602241D"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4E44B3">
          <w:rPr>
            <w:webHidden/>
          </w:rPr>
          <w:t>35</w:t>
        </w:r>
        <w:r w:rsidR="001002D0">
          <w:rPr>
            <w:webHidden/>
          </w:rPr>
          <w:fldChar w:fldCharType="end"/>
        </w:r>
      </w:hyperlink>
    </w:p>
    <w:p w14:paraId="65F483E2" w14:textId="576A32A3"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4E44B3">
          <w:rPr>
            <w:webHidden/>
          </w:rPr>
          <w:t>36</w:t>
        </w:r>
        <w:r w:rsidR="001002D0">
          <w:rPr>
            <w:webHidden/>
          </w:rPr>
          <w:fldChar w:fldCharType="end"/>
        </w:r>
      </w:hyperlink>
    </w:p>
    <w:p w14:paraId="70745B87" w14:textId="5BE4246A"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4E44B3">
          <w:rPr>
            <w:webHidden/>
          </w:rPr>
          <w:t>37</w:t>
        </w:r>
        <w:r w:rsidR="001002D0">
          <w:rPr>
            <w:webHidden/>
          </w:rPr>
          <w:fldChar w:fldCharType="end"/>
        </w:r>
      </w:hyperlink>
    </w:p>
    <w:p w14:paraId="3AE82F7F" w14:textId="2B1DC160"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4E44B3">
          <w:rPr>
            <w:webHidden/>
          </w:rPr>
          <w:t>37</w:t>
        </w:r>
        <w:r w:rsidR="001002D0">
          <w:rPr>
            <w:webHidden/>
          </w:rPr>
          <w:fldChar w:fldCharType="end"/>
        </w:r>
      </w:hyperlink>
    </w:p>
    <w:p w14:paraId="7872F2E0" w14:textId="4B25A8D2"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4E44B3">
          <w:rPr>
            <w:webHidden/>
          </w:rPr>
          <w:t>37</w:t>
        </w:r>
        <w:r w:rsidR="001002D0">
          <w:rPr>
            <w:webHidden/>
          </w:rPr>
          <w:fldChar w:fldCharType="end"/>
        </w:r>
      </w:hyperlink>
    </w:p>
    <w:p w14:paraId="6CDC701C" w14:textId="3734F007"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4E44B3">
          <w:rPr>
            <w:webHidden/>
          </w:rPr>
          <w:t>38</w:t>
        </w:r>
        <w:r w:rsidR="001002D0">
          <w:rPr>
            <w:webHidden/>
          </w:rPr>
          <w:fldChar w:fldCharType="end"/>
        </w:r>
      </w:hyperlink>
    </w:p>
    <w:p w14:paraId="5FC5E25F" w14:textId="7B7FD11E"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4E44B3">
          <w:rPr>
            <w:webHidden/>
          </w:rPr>
          <w:t>40</w:t>
        </w:r>
        <w:r w:rsidR="001002D0">
          <w:rPr>
            <w:webHidden/>
          </w:rPr>
          <w:fldChar w:fldCharType="end"/>
        </w:r>
      </w:hyperlink>
    </w:p>
    <w:p w14:paraId="458A4E9F" w14:textId="4BD9FF9B"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4E44B3">
          <w:rPr>
            <w:webHidden/>
          </w:rPr>
          <w:t>40</w:t>
        </w:r>
        <w:r w:rsidR="001002D0">
          <w:rPr>
            <w:webHidden/>
          </w:rPr>
          <w:fldChar w:fldCharType="end"/>
        </w:r>
      </w:hyperlink>
    </w:p>
    <w:p w14:paraId="65F70A1E" w14:textId="155ADE68"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4E44B3">
          <w:rPr>
            <w:webHidden/>
          </w:rPr>
          <w:t>40</w:t>
        </w:r>
        <w:r w:rsidR="001002D0">
          <w:rPr>
            <w:webHidden/>
          </w:rPr>
          <w:fldChar w:fldCharType="end"/>
        </w:r>
      </w:hyperlink>
    </w:p>
    <w:p w14:paraId="514C115D" w14:textId="257131A1"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4E44B3">
          <w:rPr>
            <w:webHidden/>
          </w:rPr>
          <w:t>40</w:t>
        </w:r>
        <w:r w:rsidR="001002D0">
          <w:rPr>
            <w:webHidden/>
          </w:rPr>
          <w:fldChar w:fldCharType="end"/>
        </w:r>
      </w:hyperlink>
    </w:p>
    <w:p w14:paraId="6E430F46" w14:textId="79ED3BFA"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4E44B3">
          <w:rPr>
            <w:webHidden/>
          </w:rPr>
          <w:t>42</w:t>
        </w:r>
        <w:r w:rsidR="001002D0">
          <w:rPr>
            <w:webHidden/>
          </w:rPr>
          <w:fldChar w:fldCharType="end"/>
        </w:r>
      </w:hyperlink>
    </w:p>
    <w:p w14:paraId="1DADDF40" w14:textId="608E8974"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4E44B3">
          <w:rPr>
            <w:webHidden/>
          </w:rPr>
          <w:t>42</w:t>
        </w:r>
        <w:r w:rsidR="001002D0">
          <w:rPr>
            <w:webHidden/>
          </w:rPr>
          <w:fldChar w:fldCharType="end"/>
        </w:r>
      </w:hyperlink>
    </w:p>
    <w:p w14:paraId="325A669A" w14:textId="37AA6491"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4E44B3">
          <w:rPr>
            <w:webHidden/>
          </w:rPr>
          <w:t>42</w:t>
        </w:r>
        <w:r w:rsidR="001002D0">
          <w:rPr>
            <w:webHidden/>
          </w:rPr>
          <w:fldChar w:fldCharType="end"/>
        </w:r>
      </w:hyperlink>
    </w:p>
    <w:p w14:paraId="511EFF4E" w14:textId="3478CACF"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4E44B3">
          <w:rPr>
            <w:webHidden/>
          </w:rPr>
          <w:t>43</w:t>
        </w:r>
        <w:r w:rsidR="001002D0">
          <w:rPr>
            <w:webHidden/>
          </w:rPr>
          <w:fldChar w:fldCharType="end"/>
        </w:r>
      </w:hyperlink>
    </w:p>
    <w:p w14:paraId="2D35399D" w14:textId="10DAA7C9"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4E44B3">
          <w:rPr>
            <w:webHidden/>
          </w:rPr>
          <w:t>44</w:t>
        </w:r>
        <w:r w:rsidR="001002D0">
          <w:rPr>
            <w:webHidden/>
          </w:rPr>
          <w:fldChar w:fldCharType="end"/>
        </w:r>
      </w:hyperlink>
    </w:p>
    <w:p w14:paraId="6DF0138D" w14:textId="17AF98DA"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4E44B3">
          <w:rPr>
            <w:webHidden/>
          </w:rPr>
          <w:t>44</w:t>
        </w:r>
        <w:r w:rsidR="001002D0">
          <w:rPr>
            <w:webHidden/>
          </w:rPr>
          <w:fldChar w:fldCharType="end"/>
        </w:r>
      </w:hyperlink>
    </w:p>
    <w:p w14:paraId="2E2AE80F" w14:textId="5ECB06B1"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4E44B3">
          <w:rPr>
            <w:webHidden/>
          </w:rPr>
          <w:t>47</w:t>
        </w:r>
        <w:r w:rsidR="001002D0">
          <w:rPr>
            <w:webHidden/>
          </w:rPr>
          <w:fldChar w:fldCharType="end"/>
        </w:r>
      </w:hyperlink>
    </w:p>
    <w:p w14:paraId="3F154737" w14:textId="1EB48761"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4E44B3">
          <w:rPr>
            <w:webHidden/>
          </w:rPr>
          <w:t>48</w:t>
        </w:r>
        <w:r w:rsidR="001002D0">
          <w:rPr>
            <w:webHidden/>
          </w:rPr>
          <w:fldChar w:fldCharType="end"/>
        </w:r>
      </w:hyperlink>
    </w:p>
    <w:p w14:paraId="2E59D290" w14:textId="1B0AACE8"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4E44B3">
          <w:rPr>
            <w:webHidden/>
          </w:rPr>
          <w:t>48</w:t>
        </w:r>
        <w:r w:rsidR="001002D0">
          <w:rPr>
            <w:webHidden/>
          </w:rPr>
          <w:fldChar w:fldCharType="end"/>
        </w:r>
      </w:hyperlink>
    </w:p>
    <w:p w14:paraId="46EFA006" w14:textId="7807844B"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4E44B3">
          <w:rPr>
            <w:webHidden/>
          </w:rPr>
          <w:t>49</w:t>
        </w:r>
        <w:r w:rsidR="001002D0">
          <w:rPr>
            <w:webHidden/>
          </w:rPr>
          <w:fldChar w:fldCharType="end"/>
        </w:r>
      </w:hyperlink>
    </w:p>
    <w:p w14:paraId="71DAEB7B" w14:textId="4E472949"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4E44B3">
          <w:rPr>
            <w:webHidden/>
          </w:rPr>
          <w:t>50</w:t>
        </w:r>
        <w:r w:rsidR="001002D0">
          <w:rPr>
            <w:webHidden/>
          </w:rPr>
          <w:fldChar w:fldCharType="end"/>
        </w:r>
      </w:hyperlink>
    </w:p>
    <w:p w14:paraId="7688BDB3" w14:textId="119FC56F"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4E44B3">
          <w:rPr>
            <w:webHidden/>
          </w:rPr>
          <w:t>50</w:t>
        </w:r>
        <w:r w:rsidR="001002D0">
          <w:rPr>
            <w:webHidden/>
          </w:rPr>
          <w:fldChar w:fldCharType="end"/>
        </w:r>
      </w:hyperlink>
    </w:p>
    <w:p w14:paraId="76E26B25" w14:textId="142085FC"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4E44B3">
          <w:rPr>
            <w:webHidden/>
          </w:rPr>
          <w:t>51</w:t>
        </w:r>
        <w:r w:rsidR="001002D0">
          <w:rPr>
            <w:webHidden/>
          </w:rPr>
          <w:fldChar w:fldCharType="end"/>
        </w:r>
      </w:hyperlink>
    </w:p>
    <w:p w14:paraId="673552AA" w14:textId="078C5FE9"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4E44B3">
          <w:rPr>
            <w:webHidden/>
          </w:rPr>
          <w:t>52</w:t>
        </w:r>
        <w:r w:rsidR="001002D0">
          <w:rPr>
            <w:webHidden/>
          </w:rPr>
          <w:fldChar w:fldCharType="end"/>
        </w:r>
      </w:hyperlink>
    </w:p>
    <w:p w14:paraId="03B13714" w14:textId="7FC935CC"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4E44B3">
          <w:rPr>
            <w:webHidden/>
          </w:rPr>
          <w:t>52</w:t>
        </w:r>
        <w:r w:rsidR="001002D0">
          <w:rPr>
            <w:webHidden/>
          </w:rPr>
          <w:fldChar w:fldCharType="end"/>
        </w:r>
      </w:hyperlink>
    </w:p>
    <w:p w14:paraId="409A9C49" w14:textId="5D781899"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4E44B3">
          <w:rPr>
            <w:webHidden/>
          </w:rPr>
          <w:t>53</w:t>
        </w:r>
        <w:r w:rsidR="001002D0">
          <w:rPr>
            <w:webHidden/>
          </w:rPr>
          <w:fldChar w:fldCharType="end"/>
        </w:r>
      </w:hyperlink>
    </w:p>
    <w:p w14:paraId="066A61D5" w14:textId="3F271BB0"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4E44B3">
          <w:rPr>
            <w:webHidden/>
          </w:rPr>
          <w:t>54</w:t>
        </w:r>
        <w:r w:rsidR="001002D0">
          <w:rPr>
            <w:webHidden/>
          </w:rPr>
          <w:fldChar w:fldCharType="end"/>
        </w:r>
      </w:hyperlink>
    </w:p>
    <w:p w14:paraId="3A37DC88" w14:textId="621987C5"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4E44B3">
          <w:rPr>
            <w:webHidden/>
          </w:rPr>
          <w:t>54</w:t>
        </w:r>
        <w:r w:rsidR="001002D0">
          <w:rPr>
            <w:webHidden/>
          </w:rPr>
          <w:fldChar w:fldCharType="end"/>
        </w:r>
      </w:hyperlink>
    </w:p>
    <w:p w14:paraId="0C141112" w14:textId="5BCC83E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4E44B3">
          <w:rPr>
            <w:webHidden/>
          </w:rPr>
          <w:t>55</w:t>
        </w:r>
        <w:r w:rsidR="001002D0">
          <w:rPr>
            <w:webHidden/>
          </w:rPr>
          <w:fldChar w:fldCharType="end"/>
        </w:r>
      </w:hyperlink>
    </w:p>
    <w:p w14:paraId="78DF93D6" w14:textId="453C085A"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4E44B3">
          <w:rPr>
            <w:webHidden/>
          </w:rPr>
          <w:t>56</w:t>
        </w:r>
        <w:r w:rsidR="001002D0">
          <w:rPr>
            <w:webHidden/>
          </w:rPr>
          <w:fldChar w:fldCharType="end"/>
        </w:r>
      </w:hyperlink>
    </w:p>
    <w:p w14:paraId="343770B4" w14:textId="00B2144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4E44B3">
          <w:rPr>
            <w:webHidden/>
          </w:rPr>
          <w:t>56</w:t>
        </w:r>
        <w:r w:rsidR="001002D0">
          <w:rPr>
            <w:webHidden/>
          </w:rPr>
          <w:fldChar w:fldCharType="end"/>
        </w:r>
      </w:hyperlink>
    </w:p>
    <w:p w14:paraId="4DEB7BE3" w14:textId="4A730BA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4E44B3">
          <w:rPr>
            <w:webHidden/>
          </w:rPr>
          <w:t>57</w:t>
        </w:r>
        <w:r w:rsidR="001002D0">
          <w:rPr>
            <w:webHidden/>
          </w:rPr>
          <w:fldChar w:fldCharType="end"/>
        </w:r>
      </w:hyperlink>
    </w:p>
    <w:p w14:paraId="5DFC8CC7" w14:textId="112D2E1E"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4E44B3">
          <w:rPr>
            <w:webHidden/>
          </w:rPr>
          <w:t>58</w:t>
        </w:r>
        <w:r w:rsidR="001002D0">
          <w:rPr>
            <w:webHidden/>
          </w:rPr>
          <w:fldChar w:fldCharType="end"/>
        </w:r>
      </w:hyperlink>
    </w:p>
    <w:p w14:paraId="3CB19BEA" w14:textId="268EC40D"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4E44B3">
          <w:rPr>
            <w:webHidden/>
          </w:rPr>
          <w:t>58</w:t>
        </w:r>
        <w:r w:rsidR="001002D0">
          <w:rPr>
            <w:webHidden/>
          </w:rPr>
          <w:fldChar w:fldCharType="end"/>
        </w:r>
      </w:hyperlink>
    </w:p>
    <w:p w14:paraId="04B72FE3" w14:textId="061899B8"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4E44B3">
          <w:rPr>
            <w:webHidden/>
          </w:rPr>
          <w:t>60</w:t>
        </w:r>
        <w:r w:rsidR="001002D0">
          <w:rPr>
            <w:webHidden/>
          </w:rPr>
          <w:fldChar w:fldCharType="end"/>
        </w:r>
      </w:hyperlink>
    </w:p>
    <w:p w14:paraId="02B4BCB5" w14:textId="0C246D4F"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4E44B3">
          <w:rPr>
            <w:webHidden/>
          </w:rPr>
          <w:t>61</w:t>
        </w:r>
        <w:r w:rsidR="001002D0">
          <w:rPr>
            <w:webHidden/>
          </w:rPr>
          <w:fldChar w:fldCharType="end"/>
        </w:r>
      </w:hyperlink>
    </w:p>
    <w:p w14:paraId="6AB829CB" w14:textId="5991AFBD"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4E44B3">
          <w:rPr>
            <w:webHidden/>
          </w:rPr>
          <w:t>61</w:t>
        </w:r>
        <w:r w:rsidR="001002D0">
          <w:rPr>
            <w:webHidden/>
          </w:rPr>
          <w:fldChar w:fldCharType="end"/>
        </w:r>
      </w:hyperlink>
    </w:p>
    <w:p w14:paraId="362839E0" w14:textId="0BF837B9"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4E44B3">
          <w:rPr>
            <w:webHidden/>
          </w:rPr>
          <w:t>63</w:t>
        </w:r>
        <w:r w:rsidR="001002D0">
          <w:rPr>
            <w:webHidden/>
          </w:rPr>
          <w:fldChar w:fldCharType="end"/>
        </w:r>
      </w:hyperlink>
    </w:p>
    <w:p w14:paraId="40410AC9" w14:textId="27C13D3B"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4E44B3">
          <w:rPr>
            <w:webHidden/>
          </w:rPr>
          <w:t>64</w:t>
        </w:r>
        <w:r w:rsidR="001002D0">
          <w:rPr>
            <w:webHidden/>
          </w:rPr>
          <w:fldChar w:fldCharType="end"/>
        </w:r>
      </w:hyperlink>
    </w:p>
    <w:p w14:paraId="1A4794A4" w14:textId="0CCA0F1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4E44B3">
          <w:rPr>
            <w:webHidden/>
          </w:rPr>
          <w:t>64</w:t>
        </w:r>
        <w:r w:rsidR="001002D0">
          <w:rPr>
            <w:webHidden/>
          </w:rPr>
          <w:fldChar w:fldCharType="end"/>
        </w:r>
      </w:hyperlink>
    </w:p>
    <w:p w14:paraId="471E2654" w14:textId="24E65912"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4E44B3">
          <w:rPr>
            <w:webHidden/>
          </w:rPr>
          <w:t>65</w:t>
        </w:r>
        <w:r w:rsidR="001002D0">
          <w:rPr>
            <w:webHidden/>
          </w:rPr>
          <w:fldChar w:fldCharType="end"/>
        </w:r>
      </w:hyperlink>
    </w:p>
    <w:p w14:paraId="6AB13AAE" w14:textId="2B7F35EA"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4E44B3">
          <w:rPr>
            <w:webHidden/>
          </w:rPr>
          <w:t>66</w:t>
        </w:r>
        <w:r w:rsidR="001002D0">
          <w:rPr>
            <w:webHidden/>
          </w:rPr>
          <w:fldChar w:fldCharType="end"/>
        </w:r>
      </w:hyperlink>
    </w:p>
    <w:p w14:paraId="2C252112" w14:textId="33CEBB7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4E44B3">
          <w:rPr>
            <w:webHidden/>
          </w:rPr>
          <w:t>66</w:t>
        </w:r>
        <w:r w:rsidR="001002D0">
          <w:rPr>
            <w:webHidden/>
          </w:rPr>
          <w:fldChar w:fldCharType="end"/>
        </w:r>
      </w:hyperlink>
    </w:p>
    <w:p w14:paraId="27726CAF" w14:textId="43E83583"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4E44B3">
          <w:rPr>
            <w:webHidden/>
          </w:rPr>
          <w:t>67</w:t>
        </w:r>
        <w:r w:rsidR="001002D0">
          <w:rPr>
            <w:webHidden/>
          </w:rPr>
          <w:fldChar w:fldCharType="end"/>
        </w:r>
      </w:hyperlink>
    </w:p>
    <w:p w14:paraId="6BC03171" w14:textId="12C9E335"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4E44B3">
          <w:rPr>
            <w:webHidden/>
          </w:rPr>
          <w:t>68</w:t>
        </w:r>
        <w:r w:rsidR="001002D0">
          <w:rPr>
            <w:webHidden/>
          </w:rPr>
          <w:fldChar w:fldCharType="end"/>
        </w:r>
      </w:hyperlink>
    </w:p>
    <w:p w14:paraId="47359AE9" w14:textId="2BBEAABF"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4E44B3">
          <w:rPr>
            <w:webHidden/>
          </w:rPr>
          <w:t>68</w:t>
        </w:r>
        <w:r w:rsidR="001002D0">
          <w:rPr>
            <w:webHidden/>
          </w:rPr>
          <w:fldChar w:fldCharType="end"/>
        </w:r>
      </w:hyperlink>
    </w:p>
    <w:p w14:paraId="6E84B4FC" w14:textId="1004D7C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4E44B3">
          <w:rPr>
            <w:webHidden/>
          </w:rPr>
          <w:t>69</w:t>
        </w:r>
        <w:r w:rsidR="001002D0">
          <w:rPr>
            <w:webHidden/>
          </w:rPr>
          <w:fldChar w:fldCharType="end"/>
        </w:r>
      </w:hyperlink>
    </w:p>
    <w:p w14:paraId="7420074D" w14:textId="4AEA981F"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4E44B3">
          <w:rPr>
            <w:webHidden/>
          </w:rPr>
          <w:t>70</w:t>
        </w:r>
        <w:r w:rsidR="001002D0">
          <w:rPr>
            <w:webHidden/>
          </w:rPr>
          <w:fldChar w:fldCharType="end"/>
        </w:r>
      </w:hyperlink>
    </w:p>
    <w:p w14:paraId="0BC51A93" w14:textId="73818B3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4E44B3">
          <w:rPr>
            <w:webHidden/>
          </w:rPr>
          <w:t>70</w:t>
        </w:r>
        <w:r w:rsidR="001002D0">
          <w:rPr>
            <w:webHidden/>
          </w:rPr>
          <w:fldChar w:fldCharType="end"/>
        </w:r>
      </w:hyperlink>
    </w:p>
    <w:p w14:paraId="239927C9" w14:textId="101857D9"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4E44B3">
          <w:rPr>
            <w:webHidden/>
          </w:rPr>
          <w:t>71</w:t>
        </w:r>
        <w:r w:rsidR="001002D0">
          <w:rPr>
            <w:webHidden/>
          </w:rPr>
          <w:fldChar w:fldCharType="end"/>
        </w:r>
      </w:hyperlink>
    </w:p>
    <w:p w14:paraId="45980E34" w14:textId="38C2461E"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4E44B3">
          <w:rPr>
            <w:webHidden/>
          </w:rPr>
          <w:t>72</w:t>
        </w:r>
        <w:r w:rsidR="001002D0">
          <w:rPr>
            <w:webHidden/>
          </w:rPr>
          <w:fldChar w:fldCharType="end"/>
        </w:r>
      </w:hyperlink>
    </w:p>
    <w:p w14:paraId="7565C5F7" w14:textId="3A2204D4"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4E44B3">
          <w:rPr>
            <w:webHidden/>
          </w:rPr>
          <w:t>72</w:t>
        </w:r>
        <w:r w:rsidR="001002D0">
          <w:rPr>
            <w:webHidden/>
          </w:rPr>
          <w:fldChar w:fldCharType="end"/>
        </w:r>
      </w:hyperlink>
    </w:p>
    <w:p w14:paraId="5C689635" w14:textId="53C2F84C"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4E44B3">
          <w:rPr>
            <w:webHidden/>
          </w:rPr>
          <w:t>77</w:t>
        </w:r>
        <w:r w:rsidR="001002D0">
          <w:rPr>
            <w:webHidden/>
          </w:rPr>
          <w:fldChar w:fldCharType="end"/>
        </w:r>
      </w:hyperlink>
    </w:p>
    <w:p w14:paraId="3357444C" w14:textId="47C55E5B"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4E44B3">
          <w:rPr>
            <w:webHidden/>
          </w:rPr>
          <w:t>77</w:t>
        </w:r>
        <w:r w:rsidR="001002D0">
          <w:rPr>
            <w:webHidden/>
          </w:rPr>
          <w:fldChar w:fldCharType="end"/>
        </w:r>
      </w:hyperlink>
    </w:p>
    <w:p w14:paraId="35E3F7AB" w14:textId="15BE15C8" w:rsidR="001002D0" w:rsidRDefault="00C13761"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4E44B3">
          <w:rPr>
            <w:webHidden/>
          </w:rPr>
          <w:t>79</w:t>
        </w:r>
        <w:r w:rsidR="001002D0">
          <w:rPr>
            <w:webHidden/>
          </w:rPr>
          <w:fldChar w:fldCharType="end"/>
        </w:r>
      </w:hyperlink>
    </w:p>
    <w:p w14:paraId="05A12FB8" w14:textId="60D16EEB"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4E44B3">
          <w:rPr>
            <w:webHidden/>
          </w:rPr>
          <w:t>80</w:t>
        </w:r>
        <w:r w:rsidR="001002D0">
          <w:rPr>
            <w:webHidden/>
          </w:rPr>
          <w:fldChar w:fldCharType="end"/>
        </w:r>
      </w:hyperlink>
    </w:p>
    <w:p w14:paraId="13B05C18" w14:textId="57B87A9C"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4E44B3">
          <w:rPr>
            <w:webHidden/>
          </w:rPr>
          <w:t>80</w:t>
        </w:r>
        <w:r w:rsidR="001002D0">
          <w:rPr>
            <w:webHidden/>
          </w:rPr>
          <w:fldChar w:fldCharType="end"/>
        </w:r>
      </w:hyperlink>
    </w:p>
    <w:p w14:paraId="6FC9CBAC" w14:textId="70424A16"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4E44B3">
          <w:rPr>
            <w:webHidden/>
          </w:rPr>
          <w:t>81</w:t>
        </w:r>
        <w:r w:rsidR="001002D0">
          <w:rPr>
            <w:webHidden/>
          </w:rPr>
          <w:fldChar w:fldCharType="end"/>
        </w:r>
      </w:hyperlink>
    </w:p>
    <w:p w14:paraId="2B978636" w14:textId="242FDA59"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4E44B3">
          <w:rPr>
            <w:webHidden/>
          </w:rPr>
          <w:t>81</w:t>
        </w:r>
        <w:r w:rsidR="001002D0">
          <w:rPr>
            <w:webHidden/>
          </w:rPr>
          <w:fldChar w:fldCharType="end"/>
        </w:r>
      </w:hyperlink>
    </w:p>
    <w:p w14:paraId="6F04A1DA" w14:textId="354D1C6E"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4E44B3">
          <w:rPr>
            <w:webHidden/>
          </w:rPr>
          <w:t>82</w:t>
        </w:r>
        <w:r w:rsidR="001002D0">
          <w:rPr>
            <w:webHidden/>
          </w:rPr>
          <w:fldChar w:fldCharType="end"/>
        </w:r>
      </w:hyperlink>
    </w:p>
    <w:p w14:paraId="1FC2190A" w14:textId="7B7FFD71"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4E44B3">
          <w:rPr>
            <w:webHidden/>
          </w:rPr>
          <w:t>84</w:t>
        </w:r>
        <w:r w:rsidR="001002D0">
          <w:rPr>
            <w:webHidden/>
          </w:rPr>
          <w:fldChar w:fldCharType="end"/>
        </w:r>
      </w:hyperlink>
    </w:p>
    <w:p w14:paraId="74475D63" w14:textId="1E526BD0"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4E44B3">
          <w:rPr>
            <w:webHidden/>
          </w:rPr>
          <w:t>84</w:t>
        </w:r>
        <w:r w:rsidR="001002D0">
          <w:rPr>
            <w:webHidden/>
          </w:rPr>
          <w:fldChar w:fldCharType="end"/>
        </w:r>
      </w:hyperlink>
    </w:p>
    <w:p w14:paraId="70D6871D" w14:textId="7E1D25A4"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4E44B3">
          <w:rPr>
            <w:webHidden/>
          </w:rPr>
          <w:t>88</w:t>
        </w:r>
        <w:r w:rsidR="001002D0">
          <w:rPr>
            <w:webHidden/>
          </w:rPr>
          <w:fldChar w:fldCharType="end"/>
        </w:r>
      </w:hyperlink>
    </w:p>
    <w:p w14:paraId="710A4FF4" w14:textId="2E550FBC"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4E44B3">
          <w:rPr>
            <w:webHidden/>
          </w:rPr>
          <w:t>89</w:t>
        </w:r>
        <w:r w:rsidR="001002D0">
          <w:rPr>
            <w:webHidden/>
          </w:rPr>
          <w:fldChar w:fldCharType="end"/>
        </w:r>
      </w:hyperlink>
    </w:p>
    <w:p w14:paraId="33AA3D8D" w14:textId="6B380239"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4E44B3">
          <w:rPr>
            <w:webHidden/>
          </w:rPr>
          <w:t>90</w:t>
        </w:r>
        <w:r w:rsidR="001002D0">
          <w:rPr>
            <w:webHidden/>
          </w:rPr>
          <w:fldChar w:fldCharType="end"/>
        </w:r>
      </w:hyperlink>
    </w:p>
    <w:p w14:paraId="25081215" w14:textId="2A9F1438"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4E44B3">
          <w:rPr>
            <w:webHidden/>
          </w:rPr>
          <w:t>90</w:t>
        </w:r>
        <w:r w:rsidR="001002D0">
          <w:rPr>
            <w:webHidden/>
          </w:rPr>
          <w:fldChar w:fldCharType="end"/>
        </w:r>
      </w:hyperlink>
    </w:p>
    <w:p w14:paraId="41AA6A86" w14:textId="6A995A0D"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4E44B3">
          <w:rPr>
            <w:webHidden/>
          </w:rPr>
          <w:t>91</w:t>
        </w:r>
        <w:r w:rsidR="001002D0">
          <w:rPr>
            <w:webHidden/>
          </w:rPr>
          <w:fldChar w:fldCharType="end"/>
        </w:r>
      </w:hyperlink>
    </w:p>
    <w:p w14:paraId="41C567AD" w14:textId="3372F72A"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4E44B3">
          <w:rPr>
            <w:webHidden/>
          </w:rPr>
          <w:t>92</w:t>
        </w:r>
        <w:r w:rsidR="001002D0">
          <w:rPr>
            <w:webHidden/>
          </w:rPr>
          <w:fldChar w:fldCharType="end"/>
        </w:r>
      </w:hyperlink>
    </w:p>
    <w:p w14:paraId="4D273F40" w14:textId="555EA50F"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4E44B3">
          <w:rPr>
            <w:webHidden/>
          </w:rPr>
          <w:t>94</w:t>
        </w:r>
        <w:r w:rsidR="001002D0">
          <w:rPr>
            <w:webHidden/>
          </w:rPr>
          <w:fldChar w:fldCharType="end"/>
        </w:r>
      </w:hyperlink>
    </w:p>
    <w:p w14:paraId="75B24733" w14:textId="2E92F441"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4E44B3">
          <w:rPr>
            <w:webHidden/>
          </w:rPr>
          <w:t>97</w:t>
        </w:r>
        <w:r w:rsidR="001002D0">
          <w:rPr>
            <w:webHidden/>
          </w:rPr>
          <w:fldChar w:fldCharType="end"/>
        </w:r>
      </w:hyperlink>
    </w:p>
    <w:p w14:paraId="53625E45" w14:textId="6884BFD6" w:rsidR="001002D0" w:rsidRDefault="00C13761"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4E44B3">
          <w:rPr>
            <w:webHidden/>
          </w:rPr>
          <w:t>97</w:t>
        </w:r>
        <w:r w:rsidR="001002D0">
          <w:rPr>
            <w:webHidden/>
          </w:rPr>
          <w:fldChar w:fldCharType="end"/>
        </w:r>
      </w:hyperlink>
    </w:p>
    <w:p w14:paraId="7FC768E2" w14:textId="3A8D3988" w:rsidR="001002D0" w:rsidRDefault="00C13761"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4E44B3">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343B6327"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4E44B3">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4E44B3">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F55A8C6" w:rsidR="004010E6" w:rsidRPr="00CF22C3" w:rsidRDefault="00D1072C" w:rsidP="003C625E">
            <w:pPr>
              <w:widowControl w:val="0"/>
              <w:snapToGrid w:val="0"/>
              <w:spacing w:before="0"/>
              <w:rPr>
                <w:rStyle w:val="af8"/>
                <w:i w:val="0"/>
                <w:shd w:val="clear" w:color="auto" w:fill="auto"/>
              </w:rPr>
            </w:pPr>
            <w:r>
              <w:t xml:space="preserve">Лот № </w:t>
            </w:r>
            <w:r w:rsidR="003C625E">
              <w:t>849</w:t>
            </w:r>
            <w:r w:rsidR="00CF22C3">
              <w:t xml:space="preserve">.1: </w:t>
            </w:r>
            <w:r w:rsidR="003C625E" w:rsidRPr="003C625E">
              <w:rPr>
                <w:b/>
                <w:i/>
              </w:rPr>
              <w:t>Устранение замечаний надзорных органов по объекту "Реконструкция ПС 110/35/6 кВ Орлиная"</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1928AC9" w:rsidR="00D11474" w:rsidRPr="00D1072C" w:rsidRDefault="004845BB" w:rsidP="004367D1">
            <w:pPr>
              <w:spacing w:before="0"/>
              <w:rPr>
                <w:rStyle w:val="af8"/>
                <w:snapToGrid/>
              </w:rPr>
            </w:pPr>
            <w:r>
              <w:t>2</w:t>
            </w:r>
            <w:r w:rsidR="004367D1">
              <w:t>4</w:t>
            </w:r>
            <w:r w:rsidR="00D1072C" w:rsidRPr="00D1072C">
              <w:t>.0</w:t>
            </w:r>
            <w:r w:rsidR="003C625E">
              <w:t>7</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7A2E38B" w:rsidR="008B0993" w:rsidRPr="00CF22C3" w:rsidRDefault="008B0993" w:rsidP="00CF22C3">
            <w:pPr>
              <w:tabs>
                <w:tab w:val="left" w:pos="426"/>
              </w:tabs>
              <w:spacing w:before="0"/>
            </w:pPr>
            <w:r w:rsidRPr="00CF22C3">
              <w:t xml:space="preserve">НМЦ составляет </w:t>
            </w:r>
            <w:r w:rsidR="003C625E" w:rsidRPr="003C625E">
              <w:rPr>
                <w:b/>
                <w:i/>
              </w:rPr>
              <w:t xml:space="preserve">14 357 292.13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42275AF7"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E44B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E44B3" w:rsidRPr="004E44B3">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DECF161" w:rsidR="003135AF" w:rsidRPr="00CF22C3" w:rsidRDefault="00DD2FCE" w:rsidP="003C625E">
            <w:pPr>
              <w:tabs>
                <w:tab w:val="left" w:pos="426"/>
              </w:tabs>
              <w:spacing w:before="0"/>
              <w:rPr>
                <w:szCs w:val="28"/>
              </w:rPr>
            </w:pPr>
            <w:r w:rsidRPr="00B6464E">
              <w:rPr>
                <w:szCs w:val="28"/>
              </w:rPr>
              <w:t xml:space="preserve"> </w:t>
            </w:r>
            <w:r w:rsidR="003C625E">
              <w:rPr>
                <w:szCs w:val="28"/>
              </w:rPr>
              <w:t>71 786,46</w:t>
            </w:r>
            <w:r w:rsidR="00EE173D">
              <w:rPr>
                <w:szCs w:val="28"/>
              </w:rPr>
              <w:t xml:space="preserve"> </w:t>
            </w:r>
            <w:r w:rsidR="000C78B1">
              <w:rPr>
                <w:szCs w:val="28"/>
              </w:rPr>
              <w:t>руб.</w:t>
            </w:r>
            <w:r w:rsidRPr="00B6464E">
              <w:rPr>
                <w:szCs w:val="28"/>
              </w:rPr>
              <w:t xml:space="preserve"> – </w:t>
            </w:r>
            <w:r w:rsidR="003C625E">
              <w:rPr>
                <w:szCs w:val="28"/>
              </w:rPr>
              <w:t xml:space="preserve">717 864,61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3CCF3F9"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4E44B3">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A0F9DA0"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E44B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18E7F70E" w:rsidR="00F103D8" w:rsidRPr="00BA04C6" w:rsidRDefault="00D11474" w:rsidP="004367D1">
            <w:pPr>
              <w:pStyle w:val="Tabletext"/>
              <w:spacing w:before="0"/>
              <w:rPr>
                <w:b/>
                <w:i/>
                <w:shd w:val="clear" w:color="auto" w:fill="FFFF99"/>
              </w:rPr>
            </w:pPr>
            <w:r w:rsidRPr="00C87351">
              <w:rPr>
                <w:b/>
                <w:i/>
                <w:sz w:val="26"/>
                <w:szCs w:val="26"/>
              </w:rPr>
              <w:t>«</w:t>
            </w:r>
            <w:r w:rsidR="00F756AF">
              <w:rPr>
                <w:b/>
                <w:i/>
                <w:sz w:val="26"/>
                <w:szCs w:val="26"/>
              </w:rPr>
              <w:t>0</w:t>
            </w:r>
            <w:r w:rsidR="004367D1">
              <w:rPr>
                <w:b/>
                <w:i/>
                <w:sz w:val="26"/>
                <w:szCs w:val="26"/>
              </w:rPr>
              <w:t>9</w:t>
            </w:r>
            <w:r w:rsidRPr="00C87351">
              <w:rPr>
                <w:b/>
                <w:i/>
                <w:sz w:val="26"/>
                <w:szCs w:val="26"/>
              </w:rPr>
              <w:t>»</w:t>
            </w:r>
            <w:r w:rsidR="00EE173D" w:rsidRPr="00C87351">
              <w:rPr>
                <w:b/>
                <w:i/>
                <w:sz w:val="26"/>
                <w:szCs w:val="26"/>
              </w:rPr>
              <w:t xml:space="preserve"> </w:t>
            </w:r>
            <w:r w:rsidR="003C625E">
              <w:rPr>
                <w:b/>
                <w:i/>
                <w:sz w:val="26"/>
                <w:szCs w:val="26"/>
              </w:rPr>
              <w:t>августа</w:t>
            </w:r>
            <w:r w:rsidR="00EE173D" w:rsidRPr="00C87351">
              <w:rPr>
                <w:b/>
                <w:i/>
                <w:sz w:val="26"/>
                <w:szCs w:val="26"/>
              </w:rPr>
              <w:t xml:space="preserve"> 2019</w:t>
            </w:r>
            <w:r w:rsidR="003C625E">
              <w:rPr>
                <w:b/>
                <w:i/>
                <w:sz w:val="26"/>
                <w:szCs w:val="26"/>
              </w:rPr>
              <w:t xml:space="preserve"> </w:t>
            </w:r>
            <w:r w:rsidR="00F40A9A" w:rsidRPr="00C87351">
              <w:rPr>
                <w:b/>
                <w:i/>
                <w:sz w:val="26"/>
                <w:szCs w:val="26"/>
              </w:rPr>
              <w:t>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4E44B3">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lastRenderedPageBreak/>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lastRenderedPageBreak/>
              <w:t>Дата начала подачи заявок:</w:t>
            </w:r>
          </w:p>
          <w:p w14:paraId="3BD3CE84" w14:textId="52E6F5BC" w:rsidR="006058D6" w:rsidRPr="00C87351" w:rsidRDefault="006058D6" w:rsidP="00CF22C3">
            <w:pPr>
              <w:spacing w:before="0"/>
              <w:rPr>
                <w:b/>
                <w:i/>
              </w:rPr>
            </w:pPr>
            <w:r w:rsidRPr="00C87351">
              <w:rPr>
                <w:b/>
                <w:i/>
              </w:rPr>
              <w:lastRenderedPageBreak/>
              <w:t>«</w:t>
            </w:r>
            <w:r w:rsidR="004845BB">
              <w:rPr>
                <w:b/>
                <w:i/>
              </w:rPr>
              <w:t>2</w:t>
            </w:r>
            <w:r w:rsidR="004367D1">
              <w:rPr>
                <w:b/>
                <w:i/>
              </w:rPr>
              <w:t>4</w:t>
            </w:r>
            <w:bookmarkStart w:id="62" w:name="_GoBack"/>
            <w:bookmarkEnd w:id="62"/>
            <w:r w:rsidRPr="00C87351">
              <w:rPr>
                <w:b/>
                <w:i/>
              </w:rPr>
              <w:t xml:space="preserve">» </w:t>
            </w:r>
            <w:r w:rsidR="003C625E">
              <w:rPr>
                <w:b/>
                <w:i/>
              </w:rPr>
              <w:t>июл</w:t>
            </w:r>
            <w:r w:rsidR="00D1072C">
              <w:rPr>
                <w:b/>
                <w:i/>
              </w:rPr>
              <w:t>я</w:t>
            </w:r>
            <w:r w:rsidR="003C625E">
              <w:rPr>
                <w:b/>
                <w:i/>
              </w:rPr>
              <w:t xml:space="preserve"> 2019</w:t>
            </w:r>
            <w:r w:rsidRPr="00C87351">
              <w:rPr>
                <w:b/>
                <w:i/>
              </w:rPr>
              <w:t xml:space="preserve"> </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1EAD3326" w:rsidR="00D11474" w:rsidRPr="00EE173D" w:rsidRDefault="00F756AF" w:rsidP="004367D1">
            <w:pPr>
              <w:pStyle w:val="Tabletext"/>
              <w:spacing w:before="0"/>
              <w:rPr>
                <w:rStyle w:val="af8"/>
                <w:b w:val="0"/>
                <w:i w:val="0"/>
                <w:snapToGrid w:val="0"/>
                <w:sz w:val="26"/>
                <w:szCs w:val="26"/>
                <w:shd w:val="clear" w:color="auto" w:fill="auto"/>
              </w:rPr>
            </w:pPr>
            <w:r>
              <w:rPr>
                <w:b/>
                <w:i/>
                <w:sz w:val="26"/>
                <w:szCs w:val="26"/>
              </w:rPr>
              <w:t>«0</w:t>
            </w:r>
            <w:r w:rsidR="004367D1">
              <w:rPr>
                <w:b/>
                <w:i/>
                <w:sz w:val="26"/>
                <w:szCs w:val="26"/>
              </w:rPr>
              <w:t>9</w:t>
            </w:r>
            <w:r w:rsidR="00EE173D" w:rsidRPr="00EE173D">
              <w:rPr>
                <w:b/>
                <w:i/>
                <w:sz w:val="26"/>
                <w:szCs w:val="26"/>
              </w:rPr>
              <w:t>»</w:t>
            </w:r>
            <w:r>
              <w:rPr>
                <w:b/>
                <w:i/>
                <w:sz w:val="26"/>
                <w:szCs w:val="26"/>
              </w:rPr>
              <w:t xml:space="preserve"> </w:t>
            </w:r>
            <w:r w:rsidR="003C625E">
              <w:rPr>
                <w:b/>
                <w:i/>
                <w:sz w:val="26"/>
                <w:szCs w:val="26"/>
              </w:rPr>
              <w:t>августа</w:t>
            </w:r>
            <w:r w:rsidR="003C625E"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1CA6B754" w:rsidR="00D11474" w:rsidRPr="00C87351" w:rsidRDefault="00AD5255" w:rsidP="004845BB">
            <w:pPr>
              <w:pStyle w:val="Tabletext"/>
              <w:spacing w:before="0"/>
              <w:rPr>
                <w:b/>
                <w:i/>
                <w:sz w:val="26"/>
                <w:szCs w:val="26"/>
              </w:rPr>
            </w:pPr>
            <w:r w:rsidRPr="00C87351">
              <w:rPr>
                <w:b/>
                <w:i/>
                <w:snapToGrid w:val="0"/>
                <w:sz w:val="26"/>
                <w:szCs w:val="26"/>
              </w:rPr>
              <w:t>«</w:t>
            </w:r>
            <w:r w:rsidR="004845BB">
              <w:rPr>
                <w:b/>
                <w:i/>
                <w:snapToGrid w:val="0"/>
                <w:sz w:val="26"/>
                <w:szCs w:val="26"/>
              </w:rPr>
              <w:t>26</w:t>
            </w:r>
            <w:r w:rsidR="00EE173D" w:rsidRPr="00C87351">
              <w:rPr>
                <w:b/>
                <w:i/>
                <w:snapToGrid w:val="0"/>
                <w:sz w:val="26"/>
                <w:szCs w:val="26"/>
              </w:rPr>
              <w:t xml:space="preserve">» </w:t>
            </w:r>
            <w:r w:rsidR="003C625E">
              <w:rPr>
                <w:b/>
                <w:i/>
                <w:sz w:val="26"/>
                <w:szCs w:val="26"/>
              </w:rPr>
              <w:t>августа</w:t>
            </w:r>
            <w:r w:rsidR="003C625E" w:rsidRPr="00C87351">
              <w:rPr>
                <w:b/>
                <w:i/>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09FE344D" w:rsidR="00C23E4D" w:rsidRPr="00BA04C6" w:rsidRDefault="00C23E4D" w:rsidP="004845BB">
            <w:pPr>
              <w:spacing w:before="0"/>
            </w:pPr>
            <w:r w:rsidRPr="00C87351">
              <w:rPr>
                <w:b/>
                <w:i/>
              </w:rPr>
              <w:t>«</w:t>
            </w:r>
            <w:r w:rsidR="003C625E">
              <w:rPr>
                <w:b/>
                <w:i/>
              </w:rPr>
              <w:t>2</w:t>
            </w:r>
            <w:r w:rsidR="004845BB">
              <w:rPr>
                <w:b/>
                <w:i/>
              </w:rPr>
              <w:t>7</w:t>
            </w:r>
            <w:r w:rsidRPr="00C87351">
              <w:rPr>
                <w:b/>
                <w:i/>
              </w:rPr>
              <w:t xml:space="preserve">» </w:t>
            </w:r>
            <w:r w:rsidR="003C625E">
              <w:rPr>
                <w:b/>
                <w:i/>
              </w:rPr>
              <w:t>августа</w:t>
            </w:r>
            <w:r w:rsidR="003C625E"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42E916C2" w:rsidR="00D11474" w:rsidRPr="00C87351" w:rsidRDefault="00785813" w:rsidP="004845BB">
            <w:pPr>
              <w:pStyle w:val="Tabletext"/>
              <w:spacing w:before="0"/>
              <w:rPr>
                <w:b/>
                <w:i/>
                <w:snapToGrid w:val="0"/>
                <w:sz w:val="26"/>
                <w:szCs w:val="26"/>
              </w:rPr>
            </w:pPr>
            <w:r w:rsidRPr="00C87351">
              <w:rPr>
                <w:b/>
                <w:i/>
                <w:snapToGrid w:val="0"/>
                <w:sz w:val="26"/>
                <w:szCs w:val="26"/>
              </w:rPr>
              <w:t>«</w:t>
            </w:r>
            <w:r w:rsidR="004845BB">
              <w:rPr>
                <w:b/>
                <w:i/>
                <w:snapToGrid w:val="0"/>
                <w:sz w:val="26"/>
                <w:szCs w:val="26"/>
              </w:rPr>
              <w:t>30</w:t>
            </w:r>
            <w:r w:rsidRPr="00C87351">
              <w:rPr>
                <w:b/>
                <w:i/>
                <w:snapToGrid w:val="0"/>
                <w:sz w:val="26"/>
                <w:szCs w:val="26"/>
              </w:rPr>
              <w:t>» </w:t>
            </w:r>
            <w:r w:rsidR="003C625E">
              <w:rPr>
                <w:b/>
                <w:i/>
                <w:sz w:val="26"/>
                <w:szCs w:val="26"/>
              </w:rPr>
              <w:t>августа</w:t>
            </w:r>
            <w:r w:rsidR="003C625E" w:rsidRPr="00C87351">
              <w:rPr>
                <w:b/>
                <w:i/>
                <w:sz w:val="26"/>
                <w:szCs w:val="26"/>
              </w:rPr>
              <w:t xml:space="preserve"> </w:t>
            </w:r>
            <w:r w:rsidR="003C625E">
              <w:rPr>
                <w:b/>
                <w:i/>
                <w:snapToGrid w:val="0"/>
                <w:sz w:val="26"/>
                <w:szCs w:val="26"/>
              </w:rPr>
              <w:t>2019</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6FC3FC81"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E44B3">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E44B3">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4E44B3">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4E44B3">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E44B3">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4E44B3">
        <w:rPr>
          <w:sz w:val="24"/>
          <w:szCs w:val="24"/>
        </w:rPr>
        <w:t>1.2.2</w:t>
      </w:r>
      <w:r w:rsidR="00341DCA" w:rsidRPr="00EE173D">
        <w:rPr>
          <w:sz w:val="24"/>
          <w:szCs w:val="24"/>
        </w:rPr>
        <w:fldChar w:fldCharType="end"/>
      </w:r>
      <w:r w:rsidR="00F76427" w:rsidRPr="00EE173D">
        <w:rPr>
          <w:sz w:val="24"/>
          <w:szCs w:val="24"/>
        </w:rPr>
        <w:t>.</w:t>
      </w:r>
    </w:p>
    <w:p w14:paraId="224A4987" w14:textId="703D3EB9"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4E44B3">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4E44B3">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4E44B3">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57AA830A"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4E44B3">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4E44B3">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442EDB8"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4E44B3">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09C00627"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4E44B3">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16860E53"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4E44B3">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A378E54"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4E44B3">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77834AAC"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3363B92B"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7A60DF9"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095BB9BC"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4E44B3">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22A27700"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4E44B3">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3EC10418"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4E44B3">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232306A4"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4E44B3">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6D255F57"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4E44B3">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79948869"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4E44B3">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4E7C1BE0"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4E44B3">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43979EE7"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4E44B3">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4E44B3">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4E44B3">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61379AEA"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4E44B3">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4E44B3">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608217FC"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4E44B3">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4E44B3">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7D023C12"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4E44B3">
        <w:rPr>
          <w:sz w:val="24"/>
          <w:szCs w:val="24"/>
        </w:rPr>
        <w:t>3.3</w:t>
      </w:r>
      <w:r w:rsidRPr="00EE173D">
        <w:rPr>
          <w:sz w:val="24"/>
          <w:szCs w:val="24"/>
        </w:rPr>
        <w:fldChar w:fldCharType="end"/>
      </w:r>
      <w:r w:rsidRPr="00EE173D">
        <w:rPr>
          <w:sz w:val="24"/>
          <w:szCs w:val="24"/>
        </w:rPr>
        <w:t>).</w:t>
      </w:r>
    </w:p>
    <w:p w14:paraId="5CC79E3D" w14:textId="522B753D"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4E44B3">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1CE73606"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4E44B3">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7A07432"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4E44B3">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4E44B3">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4E44B3">
        <w:rPr>
          <w:sz w:val="24"/>
          <w:szCs w:val="24"/>
        </w:rPr>
        <w:t>3.3.6</w:t>
      </w:r>
      <w:r w:rsidR="000121DD" w:rsidRPr="00EE173D">
        <w:rPr>
          <w:sz w:val="24"/>
          <w:szCs w:val="24"/>
        </w:rPr>
        <w:fldChar w:fldCharType="end"/>
      </w:r>
      <w:r w:rsidRPr="00EE173D">
        <w:rPr>
          <w:sz w:val="24"/>
          <w:szCs w:val="24"/>
        </w:rPr>
        <w:t>.</w:t>
      </w:r>
    </w:p>
    <w:p w14:paraId="2386DA10" w14:textId="603D58B3"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4E44B3">
        <w:rPr>
          <w:sz w:val="24"/>
          <w:szCs w:val="24"/>
        </w:rPr>
        <w:t>10.5</w:t>
      </w:r>
      <w:r w:rsidR="00515B40" w:rsidRPr="00EE173D">
        <w:rPr>
          <w:sz w:val="24"/>
          <w:szCs w:val="24"/>
        </w:rPr>
        <w:fldChar w:fldCharType="end"/>
      </w:r>
      <w:r w:rsidRPr="00EE173D">
        <w:rPr>
          <w:sz w:val="24"/>
          <w:szCs w:val="24"/>
        </w:rPr>
        <w:t>.</w:t>
      </w:r>
    </w:p>
    <w:p w14:paraId="584935F3" w14:textId="75E9D2E8"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4E44B3">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4E44B3">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4E44B3">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4E44B3">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4E44B3">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32CF742C"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4E44B3">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4E44B3">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4E44B3">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4E44B3">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4E44B3">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469E4ADE"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4E44B3">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4E44B3">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32ACB15A"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4E44B3">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2FACDF21"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4E44B3">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05E19D9E"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10.6</w:t>
      </w:r>
      <w:r w:rsidRPr="00EE173D">
        <w:rPr>
          <w:sz w:val="24"/>
          <w:szCs w:val="24"/>
        </w:rPr>
        <w:fldChar w:fldCharType="end"/>
      </w:r>
      <w:r w:rsidRPr="00EE173D">
        <w:rPr>
          <w:sz w:val="24"/>
          <w:szCs w:val="24"/>
        </w:rPr>
        <w:t>.</w:t>
      </w:r>
    </w:p>
    <w:p w14:paraId="457F403A" w14:textId="6C2F7F2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4E44B3">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4E44B3">
        <w:rPr>
          <w:sz w:val="24"/>
          <w:szCs w:val="24"/>
        </w:rPr>
        <w:t>1.2.24</w:t>
      </w:r>
      <w:r w:rsidR="00D11474" w:rsidRPr="00EE173D">
        <w:rPr>
          <w:sz w:val="24"/>
          <w:szCs w:val="24"/>
        </w:rPr>
        <w:fldChar w:fldCharType="end"/>
      </w:r>
      <w:bookmarkEnd w:id="151"/>
      <w:r w:rsidR="00B627B1" w:rsidRPr="00EE173D">
        <w:rPr>
          <w:sz w:val="24"/>
          <w:szCs w:val="24"/>
        </w:rPr>
        <w:t>.</w:t>
      </w:r>
    </w:p>
    <w:p w14:paraId="441C0003" w14:textId="6C9F9DFE"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4E44B3">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4E44B3">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53C01512"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4E44B3">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7B115173"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E44B3">
        <w:rPr>
          <w:sz w:val="24"/>
          <w:szCs w:val="24"/>
        </w:rPr>
        <w:t>4.2</w:t>
      </w:r>
      <w:r w:rsidR="00A573C1" w:rsidRPr="00EE173D">
        <w:rPr>
          <w:sz w:val="24"/>
          <w:szCs w:val="24"/>
        </w:rPr>
        <w:fldChar w:fldCharType="end"/>
      </w:r>
      <w:r w:rsidR="00EC5F37" w:rsidRPr="00EE173D">
        <w:rPr>
          <w:sz w:val="24"/>
          <w:szCs w:val="24"/>
        </w:rPr>
        <w:t>);</w:t>
      </w:r>
    </w:p>
    <w:p w14:paraId="14EA1F43" w14:textId="5C876EEC"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E44B3">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4.4</w:t>
      </w:r>
      <w:r w:rsidRPr="00EE173D">
        <w:rPr>
          <w:sz w:val="24"/>
          <w:szCs w:val="24"/>
        </w:rPr>
        <w:fldChar w:fldCharType="end"/>
      </w:r>
      <w:r w:rsidR="00EC5F37" w:rsidRPr="00EE173D">
        <w:rPr>
          <w:sz w:val="24"/>
          <w:szCs w:val="24"/>
        </w:rPr>
        <w:t>);</w:t>
      </w:r>
    </w:p>
    <w:p w14:paraId="2353F4E9" w14:textId="30BAB114"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4.7</w:t>
      </w:r>
      <w:r w:rsidRPr="00EE173D">
        <w:rPr>
          <w:sz w:val="24"/>
          <w:szCs w:val="24"/>
        </w:rPr>
        <w:fldChar w:fldCharType="end"/>
      </w:r>
      <w:r w:rsidRPr="00EE173D">
        <w:rPr>
          <w:sz w:val="24"/>
          <w:szCs w:val="24"/>
        </w:rPr>
        <w:t>);</w:t>
      </w:r>
    </w:p>
    <w:p w14:paraId="39462E30" w14:textId="6C53F921"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4E44B3">
        <w:rPr>
          <w:sz w:val="24"/>
          <w:szCs w:val="24"/>
        </w:rPr>
        <w:t>4.8</w:t>
      </w:r>
      <w:r w:rsidR="000C6E5E" w:rsidRPr="00EE173D">
        <w:rPr>
          <w:sz w:val="24"/>
          <w:szCs w:val="24"/>
        </w:rPr>
        <w:fldChar w:fldCharType="end"/>
      </w:r>
      <w:r w:rsidRPr="00EE173D">
        <w:rPr>
          <w:sz w:val="24"/>
          <w:szCs w:val="24"/>
        </w:rPr>
        <w:t>);</w:t>
      </w:r>
    </w:p>
    <w:p w14:paraId="5466ABD9" w14:textId="0BDDADFA"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E44B3">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4E44B3">
        <w:rPr>
          <w:sz w:val="24"/>
          <w:szCs w:val="24"/>
        </w:rPr>
        <w:t>4.10</w:t>
      </w:r>
      <w:r w:rsidR="002846E8" w:rsidRPr="00EE173D">
        <w:rPr>
          <w:sz w:val="24"/>
          <w:szCs w:val="24"/>
        </w:rPr>
        <w:fldChar w:fldCharType="end"/>
      </w:r>
      <w:r w:rsidR="00EC5F37" w:rsidRPr="00EE173D">
        <w:rPr>
          <w:sz w:val="24"/>
          <w:szCs w:val="24"/>
        </w:rPr>
        <w:t>);</w:t>
      </w:r>
    </w:p>
    <w:p w14:paraId="15767DBD" w14:textId="7B72EADB"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4E44B3">
        <w:rPr>
          <w:sz w:val="24"/>
          <w:szCs w:val="24"/>
        </w:rPr>
        <w:t>4.11</w:t>
      </w:r>
      <w:r w:rsidR="0058784A" w:rsidRPr="00EE173D">
        <w:rPr>
          <w:sz w:val="24"/>
          <w:szCs w:val="24"/>
        </w:rPr>
        <w:fldChar w:fldCharType="end"/>
      </w:r>
      <w:r w:rsidR="0058784A" w:rsidRPr="00EE173D">
        <w:rPr>
          <w:sz w:val="24"/>
          <w:szCs w:val="24"/>
        </w:rPr>
        <w:t>);</w:t>
      </w:r>
    </w:p>
    <w:p w14:paraId="5B826BE4" w14:textId="301FC957"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4E44B3">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4E44B3">
        <w:rPr>
          <w:sz w:val="24"/>
          <w:szCs w:val="24"/>
        </w:rPr>
        <w:t>4.13</w:t>
      </w:r>
      <w:r w:rsidR="00C83454" w:rsidRPr="00EE173D">
        <w:rPr>
          <w:sz w:val="24"/>
          <w:szCs w:val="24"/>
        </w:rPr>
        <w:fldChar w:fldCharType="end"/>
      </w:r>
      <w:r w:rsidR="00EC5F37" w:rsidRPr="00EE173D">
        <w:rPr>
          <w:sz w:val="24"/>
          <w:szCs w:val="24"/>
        </w:rPr>
        <w:t>);</w:t>
      </w:r>
    </w:p>
    <w:p w14:paraId="7CE2C0C9" w14:textId="3375205F"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4E44B3">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4E44B3">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39134922"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4E44B3">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204BF06E"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4E44B3">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477266FC"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4A07DA59"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4E44B3">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82F2B07"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4E44B3">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34B7AAE7"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E44B3">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0FA29E9B"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03021FF9"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4E44B3">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7697994A"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4E44B3">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6023ECCF"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4E44B3">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4E44B3" w:rsidRPr="004E44B3">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4E44B3">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17A7655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4E44B3">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42BCEF42"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4E44B3">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43010029"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4E44B3">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4E44B3">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2968122C"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4E44B3">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4E44B3">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4E44B3">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1961A69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4E44B3">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65A488E9"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4E44B3">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4E44B3" w:rsidRPr="004E44B3">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52D78F5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4E44B3">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0E92F871"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4E44B3">
        <w:rPr>
          <w:sz w:val="24"/>
          <w:szCs w:val="24"/>
        </w:rPr>
        <w:t>1.2.12</w:t>
      </w:r>
      <w:r w:rsidR="00CB5CE4" w:rsidRPr="00EE173D">
        <w:rPr>
          <w:sz w:val="24"/>
          <w:szCs w:val="24"/>
        </w:rPr>
        <w:fldChar w:fldCharType="end"/>
      </w:r>
      <w:r w:rsidR="00EC5F37" w:rsidRPr="00EE173D">
        <w:rPr>
          <w:sz w:val="24"/>
          <w:szCs w:val="24"/>
        </w:rPr>
        <w:t>.</w:t>
      </w:r>
      <w:bookmarkEnd w:id="245"/>
    </w:p>
    <w:p w14:paraId="156EAD33" w14:textId="6EE66A0A"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4E44B3">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4E44B3">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5BCC7C9C"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4E44B3">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66B144C0"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4E44B3">
        <w:rPr>
          <w:sz w:val="24"/>
          <w:szCs w:val="24"/>
        </w:rPr>
        <w:t>1.2.14</w:t>
      </w:r>
      <w:r w:rsidRPr="00EE173D">
        <w:rPr>
          <w:sz w:val="24"/>
          <w:szCs w:val="24"/>
        </w:rPr>
        <w:fldChar w:fldCharType="end"/>
      </w:r>
      <w:r w:rsidR="00DE205A" w:rsidRPr="00EE173D">
        <w:rPr>
          <w:sz w:val="24"/>
          <w:szCs w:val="24"/>
        </w:rPr>
        <w:t>.</w:t>
      </w:r>
    </w:p>
    <w:p w14:paraId="67D49FDA" w14:textId="05D761D0"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4E44B3">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E44B3">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30594B2C"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4E44B3">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4E44B3">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4E44B3">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7E589B6"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4E44B3">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6A190693"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56CD2A22"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4E44B3">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4E44B3">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11B3B56C"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4E44B3">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5BF7CE45"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4E44B3">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4198DEF7"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4E44B3">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6381381F"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4E44B3">
        <w:rPr>
          <w:sz w:val="24"/>
          <w:szCs w:val="24"/>
        </w:rPr>
        <w:t>1.2.8</w:t>
      </w:r>
      <w:r w:rsidRPr="00EE173D">
        <w:rPr>
          <w:sz w:val="24"/>
          <w:szCs w:val="24"/>
        </w:rPr>
        <w:fldChar w:fldCharType="end"/>
      </w:r>
      <w:r w:rsidRPr="00EE173D">
        <w:rPr>
          <w:sz w:val="24"/>
          <w:szCs w:val="24"/>
        </w:rPr>
        <w:t>;</w:t>
      </w:r>
    </w:p>
    <w:p w14:paraId="74C70034" w14:textId="5A407907"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4E44B3">
        <w:rPr>
          <w:sz w:val="24"/>
          <w:szCs w:val="24"/>
        </w:rPr>
        <w:t>1.2.17</w:t>
      </w:r>
      <w:r w:rsidR="004D76A1" w:rsidRPr="00EE173D">
        <w:rPr>
          <w:sz w:val="24"/>
          <w:szCs w:val="24"/>
        </w:rPr>
        <w:fldChar w:fldCharType="end"/>
      </w:r>
      <w:r w:rsidRPr="00EE173D">
        <w:rPr>
          <w:sz w:val="24"/>
          <w:szCs w:val="24"/>
        </w:rPr>
        <w:t>;</w:t>
      </w:r>
    </w:p>
    <w:p w14:paraId="115FBCA3" w14:textId="3D1A8672"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4E44B3">
        <w:rPr>
          <w:sz w:val="24"/>
          <w:szCs w:val="24"/>
        </w:rPr>
        <w:t>1.2.2</w:t>
      </w:r>
      <w:r w:rsidRPr="00EE173D">
        <w:rPr>
          <w:sz w:val="24"/>
          <w:szCs w:val="24"/>
        </w:rPr>
        <w:fldChar w:fldCharType="end"/>
      </w:r>
      <w:r w:rsidRPr="00EE173D">
        <w:rPr>
          <w:sz w:val="24"/>
          <w:szCs w:val="24"/>
        </w:rPr>
        <w:t>;</w:t>
      </w:r>
    </w:p>
    <w:p w14:paraId="20D46281" w14:textId="6E34A3AA"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4E44B3">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2B96841A"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4E44B3">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7B01D913"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4E44B3">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4E44B3">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20556EB7"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E44B3">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D0DED2A"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4E44B3">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4E44B3">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77C384B4"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4E44B3">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13D1881"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4E44B3">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2F5DBE0"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4E44B3">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4E44B3" w:rsidRPr="004E44B3">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A29FA8A"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2F6751D4"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1319D3B1"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4E44B3">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8FF17AE"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77DF82B3"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4E44B3">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4E44B3">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4E44B3">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0081ABC1"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4E44B3">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5D99D0A3"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E44B3">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65D01E45"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E44B3">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E44B3">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5CAB4F8E"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4E44B3">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362B9507"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E44B3">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5CB66C9A"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E44B3">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7F7A6C1E"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4E44B3">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4E44B3">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15FE27BF"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E57DA91"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4E44B3">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6C1BF890"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E44B3">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290F31C4"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4E44B3">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4907640C"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4E44B3">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181812A"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4B137F77"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4E44B3">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50C19C82"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4E44B3">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4041B812"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4E44B3">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4E44B3" w:rsidRPr="004E44B3">
        <w:rPr>
          <w:sz w:val="24"/>
          <w:szCs w:val="24"/>
        </w:rPr>
        <w:t xml:space="preserve">ПРИЛОЖЕНИЕ № 7 – СТРУКТУРА НМЦ (в формате </w:t>
      </w:r>
      <w:r w:rsidR="004E44B3" w:rsidRPr="004E44B3">
        <w:rPr>
          <w:sz w:val="24"/>
          <w:szCs w:val="24"/>
          <w:lang w:val="en-US"/>
        </w:rPr>
        <w:t>Excel</w:t>
      </w:r>
      <w:r w:rsidR="004E44B3" w:rsidRPr="004E44B3">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4E44B3">
        <w:rPr>
          <w:sz w:val="24"/>
          <w:szCs w:val="24"/>
        </w:rPr>
        <w:t>1.2.12</w:t>
      </w:r>
      <w:r w:rsidRPr="00EE173D">
        <w:rPr>
          <w:sz w:val="24"/>
          <w:szCs w:val="24"/>
        </w:rPr>
        <w:fldChar w:fldCharType="end"/>
      </w:r>
      <w:r w:rsidRPr="00EE173D">
        <w:rPr>
          <w:sz w:val="24"/>
          <w:szCs w:val="24"/>
        </w:rPr>
        <w:t>.</w:t>
      </w:r>
    </w:p>
    <w:p w14:paraId="14002F77" w14:textId="0130F570"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4E44B3">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3382B171"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4E44B3">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5D1A6796"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4E44B3">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2849593D"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4E44B3">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63D94661"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F22A51C"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4E44B3">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732078D2"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4E44B3">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4E44B3">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4E44B3">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056217ED"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4E44B3">
        <w:rPr>
          <w:sz w:val="24"/>
          <w:szCs w:val="24"/>
        </w:rPr>
        <w:t>7.15</w:t>
      </w:r>
      <w:r w:rsidR="001F08B9" w:rsidRPr="00EE173D">
        <w:rPr>
          <w:sz w:val="24"/>
          <w:szCs w:val="24"/>
        </w:rPr>
        <w:fldChar w:fldCharType="end"/>
      </w:r>
      <w:r w:rsidRPr="00EE173D">
        <w:rPr>
          <w:sz w:val="24"/>
          <w:szCs w:val="24"/>
        </w:rPr>
        <w:t>.</w:t>
      </w:r>
    </w:p>
    <w:p w14:paraId="0258D5EF" w14:textId="1AD4AF44"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E44B3">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4E44B3">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4E44B3">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61E75558"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4E44B3">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4E44B3">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4E44B3">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66370367"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4E44B3">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4381A24E"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4E44B3">
        <w:rPr>
          <w:sz w:val="24"/>
          <w:szCs w:val="24"/>
        </w:rPr>
        <w:t>5.1.1</w:t>
      </w:r>
      <w:r w:rsidRPr="00EE173D">
        <w:rPr>
          <w:sz w:val="24"/>
          <w:szCs w:val="24"/>
        </w:rPr>
        <w:fldChar w:fldCharType="end"/>
      </w:r>
      <w:r w:rsidRPr="00EE173D">
        <w:rPr>
          <w:sz w:val="24"/>
          <w:szCs w:val="24"/>
        </w:rPr>
        <w:t>);</w:t>
      </w:r>
    </w:p>
    <w:p w14:paraId="53E3C0B6" w14:textId="2BC4B98C"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4E44B3">
        <w:rPr>
          <w:sz w:val="24"/>
          <w:szCs w:val="24"/>
        </w:rPr>
        <w:t>2.2.3</w:t>
      </w:r>
      <w:r w:rsidRPr="00EE173D">
        <w:rPr>
          <w:sz w:val="24"/>
          <w:szCs w:val="24"/>
        </w:rPr>
        <w:fldChar w:fldCharType="end"/>
      </w:r>
      <w:r w:rsidRPr="00EE173D">
        <w:rPr>
          <w:sz w:val="24"/>
          <w:szCs w:val="24"/>
        </w:rPr>
        <w:t>;</w:t>
      </w:r>
    </w:p>
    <w:p w14:paraId="6364DB29" w14:textId="18DAB8E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4E44B3">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4DC6EA16"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4E44B3">
        <w:rPr>
          <w:sz w:val="24"/>
          <w:szCs w:val="24"/>
        </w:rPr>
        <w:t>7.15</w:t>
      </w:r>
      <w:r w:rsidR="001F08B9" w:rsidRPr="00EE173D">
        <w:rPr>
          <w:sz w:val="24"/>
          <w:szCs w:val="24"/>
        </w:rPr>
        <w:fldChar w:fldCharType="end"/>
      </w:r>
      <w:r w:rsidRPr="00EE173D">
        <w:rPr>
          <w:sz w:val="24"/>
          <w:szCs w:val="24"/>
        </w:rPr>
        <w:t>);</w:t>
      </w:r>
    </w:p>
    <w:p w14:paraId="2F3893F4" w14:textId="5843FEDE"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4E44B3">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6FC6CF8D"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4E44B3">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4E44B3">
        <w:rPr>
          <w:sz w:val="24"/>
          <w:szCs w:val="24"/>
        </w:rPr>
        <w:t>5</w:t>
      </w:r>
      <w:r w:rsidR="00651B0B" w:rsidRPr="00EE173D">
        <w:rPr>
          <w:sz w:val="24"/>
          <w:szCs w:val="24"/>
        </w:rPr>
        <w:fldChar w:fldCharType="end"/>
      </w:r>
      <w:r w:rsidRPr="00EE173D">
        <w:rPr>
          <w:sz w:val="24"/>
          <w:szCs w:val="24"/>
        </w:rPr>
        <w:t>.</w:t>
      </w:r>
    </w:p>
    <w:p w14:paraId="4D0D55CB" w14:textId="0107F571"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4E44B3">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4E44B3">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51D848D5"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483D372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4E44B3">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3D80892D"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4E44B3" w:rsidRPr="004E44B3">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6A1F9D0"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4E44B3" w:rsidRPr="004E44B3">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4E44B3" w:rsidRPr="004E44B3">
        <w:rPr>
          <w:sz w:val="24"/>
          <w:szCs w:val="24"/>
        </w:rPr>
        <w:t xml:space="preserve">Техническое предложение (форма </w:t>
      </w:r>
      <w:r w:rsidR="004E44B3" w:rsidRPr="004E44B3">
        <w:rPr>
          <w:noProof/>
          <w:sz w:val="24"/>
          <w:szCs w:val="24"/>
        </w:rPr>
        <w:t>4</w:t>
      </w:r>
      <w:r w:rsidR="004E44B3" w:rsidRPr="004E44B3">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4E44B3" w:rsidRPr="004E44B3">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05664152"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4E44B3">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64FBBD7B"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4E44B3">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46F8D2D1"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4E44B3">
        <w:rPr>
          <w:sz w:val="24"/>
          <w:szCs w:val="24"/>
        </w:rPr>
        <w:t>1.2.25</w:t>
      </w:r>
      <w:r w:rsidR="00C40ADB" w:rsidRPr="00EE173D">
        <w:rPr>
          <w:sz w:val="24"/>
          <w:szCs w:val="24"/>
        </w:rPr>
        <w:fldChar w:fldCharType="end"/>
      </w:r>
      <w:r w:rsidR="00C40ADB" w:rsidRPr="00EE173D">
        <w:rPr>
          <w:sz w:val="24"/>
          <w:szCs w:val="24"/>
        </w:rPr>
        <w:t>.</w:t>
      </w:r>
    </w:p>
    <w:p w14:paraId="3F48228E" w14:textId="2534F866"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E44B3">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A22605F"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E44B3">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46601E6E"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4E44B3">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E44B3">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61094521"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E44B3">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BD3C5A6"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17FD82B1"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4E44B3">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7D42BBE"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4E44B3">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37951545"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4E44B3">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4458B6CC"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4E44B3">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D3D0831"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E44B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C9A39FE"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E44B3">
        <w:t>4.5.1.5</w:t>
      </w:r>
      <w:r w:rsidR="00C52E49">
        <w:fldChar w:fldCharType="end"/>
      </w:r>
      <w:r w:rsidRPr="006020B3">
        <w:t>.</w:t>
      </w:r>
    </w:p>
    <w:p w14:paraId="7150BB26" w14:textId="77777777" w:rsidR="00EC5F37" w:rsidRPr="00D25F7D" w:rsidRDefault="00EC5F37" w:rsidP="00CF22C3">
      <w:pPr>
        <w:spacing w:before="0"/>
      </w:pPr>
    </w:p>
    <w:p w14:paraId="01F4D0EB" w14:textId="2BBE0175"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E44B3">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F3CA7B9"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E44B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0078AA14"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4E44B3" w:rsidRPr="004E44B3">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0DD636B8"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E44B3">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32EE41A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6B3E3C3"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9E0C7FF"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E44B3">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2B4F7230"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0FA6C51"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46BBC003"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70869246"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E949BB6"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E44B3">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6DDAE6D"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BAA01D"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0681F1AF"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4FAB235"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7ABFF47"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4A6E18FA"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F5F128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40C32E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221A596F"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4A0C85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09632993"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4FEF71B"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57302B41"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E44B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5BD9E5EE"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E44B3">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1300CE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E44B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B6C7D9"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E44B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46DD109C"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4E44B3">
              <w:rPr>
                <w:sz w:val="24"/>
              </w:rPr>
              <w:t>в)</w:t>
            </w:r>
            <w:r w:rsidRPr="00EE173D">
              <w:rPr>
                <w:sz w:val="24"/>
              </w:rPr>
              <w:fldChar w:fldCharType="end"/>
            </w:r>
            <w:r w:rsidRPr="00EE173D">
              <w:rPr>
                <w:sz w:val="24"/>
              </w:rPr>
              <w:t>, на лицо, выдавшее доверенность;</w:t>
            </w:r>
            <w:bookmarkEnd w:id="780"/>
          </w:p>
          <w:p w14:paraId="157F4977" w14:textId="669893C0"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4E44B3" w:rsidRPr="004E44B3">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4E44B3">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121C243"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E44B3">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8BE9D1F"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4E44B3">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52B9D11D"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4E44B3" w:rsidRPr="004E44B3">
              <w:rPr>
                <w:sz w:val="24"/>
              </w:rPr>
              <w:t xml:space="preserve">Данные бухгалтерской (финансовой) отчетности (форма </w:t>
            </w:r>
            <w:r w:rsidR="004E44B3" w:rsidRPr="004E44B3">
              <w:rPr>
                <w:noProof/>
                <w:sz w:val="24"/>
              </w:rPr>
              <w:t>8</w:t>
            </w:r>
            <w:r w:rsidR="004E44B3" w:rsidRPr="004E44B3">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4E44B3">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EA65B6F"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4E44B3" w:rsidRPr="004E44B3">
              <w:rPr>
                <w:sz w:val="24"/>
              </w:rPr>
              <w:t xml:space="preserve">Данные бухгалтерской (финансовой) отчетности (форма </w:t>
            </w:r>
            <w:r w:rsidR="004E44B3" w:rsidRPr="004E44B3">
              <w:rPr>
                <w:noProof/>
                <w:sz w:val="24"/>
              </w:rPr>
              <w:t>8</w:t>
            </w:r>
            <w:r w:rsidR="004E44B3" w:rsidRPr="004E44B3">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4E44B3">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61493250"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4E44B3">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5DD59A0E"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E44B3">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EDAD3C8"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E44B3">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5D9E1EC6"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E44B3">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3A85F636"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4E44B3" w:rsidRPr="004E44B3">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4E44B3">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453A66D4"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4E44B3" w:rsidRPr="004E44B3">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4E44B3">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73E540FB"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4E44B3" w:rsidRPr="004E44B3">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4E44B3">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443A67DD"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4E44B3">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09D3A179"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4E44B3" w:rsidRPr="004E44B3">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4E44B3">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1BB90C39"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4E44B3">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4FA10A22"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4E44B3">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4E44B3">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7A4F4DDB"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4E44B3">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3A5D041"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4E44B3" w:rsidRPr="004E44B3">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4E44B3">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1304CFC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4E44B3">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55346EA7"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4E44B3">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4E44B3">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907D60A"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4E44B3">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4E44B3">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03CD5C15"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4E44B3">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8B99185"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4E44B3" w:rsidRPr="004E44B3">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4E44B3">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2EBE566F"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4E44B3">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23299F9E"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4E44B3" w:rsidRPr="004E44B3">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4E44B3">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01178E2F"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4E44B3" w:rsidRPr="004E44B3">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E44B3">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79AFECED"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4E44B3" w:rsidRPr="004E44B3">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4E44B3">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319BFC3D"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4E44B3" w:rsidRPr="004E44B3">
              <w:rPr>
                <w:sz w:val="24"/>
              </w:rPr>
              <w:t xml:space="preserve">Техническое предложение (форма </w:t>
            </w:r>
            <w:r w:rsidR="004E44B3" w:rsidRPr="004E44B3">
              <w:rPr>
                <w:noProof/>
                <w:sz w:val="24"/>
              </w:rPr>
              <w:t>4</w:t>
            </w:r>
            <w:r w:rsidR="004E44B3" w:rsidRPr="004E44B3">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4E44B3">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38110115"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4E44B3" w:rsidRPr="004E44B3">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4E44B3">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04AE5B7D"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4E44B3" w:rsidRPr="004E44B3">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4E44B3">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5980B6A0"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4E44B3" w:rsidRPr="004E44B3">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4E44B3">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093115CA"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4E44B3">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793A0360"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4E44B3">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44418565"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4E44B3">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4D814A23"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4E44B3">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6D9F6760"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4E44B3">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4E44B3">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093D9804"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4E44B3">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4E44B3">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08CDB390"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4E44B3">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FBBB630"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E44B3">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E44B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E8AA272"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E44B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E44B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E44B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6A56249"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E44B3">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E44B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3A257A5"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E44B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AC74FA6"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E44B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33CFAA"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E4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0532F1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E44B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E44B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F213890"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E4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20D52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DCBA4E2"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F20BE33"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012C43B"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A04DB71"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E44B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A12AD4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16668B1"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E44B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D0C1C0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7C60B5E"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E44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ABA143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E44B3">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CECB53B"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C6A984B"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E44B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E44B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E44B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DDF2ACB"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E44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FF501BF"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E44B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E44B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E44B3">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BEFD972"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E44B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E44B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99E5422"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E44B3">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E44B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3A3A1E4"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E44B3">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E44B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1FAA2E6"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E44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7CA27BE"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E44B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E44B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1AF4FA5"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E44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CDE97F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E44B3">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E44B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E1F5B2F"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E44B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E44B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7AC7DA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E44B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E44B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FAD428"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E4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7F6F705"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E4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F56FB8F"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E44B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E44B3" w:rsidRPr="004E44B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6E855A12" w:rsidR="00BB0425" w:rsidRPr="00BA04C6" w:rsidRDefault="003C625E"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5462022"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F76E8" w14:textId="77777777" w:rsidR="00C13761" w:rsidRDefault="00C13761">
      <w:r>
        <w:separator/>
      </w:r>
    </w:p>
  </w:endnote>
  <w:endnote w:type="continuationSeparator" w:id="0">
    <w:p w14:paraId="6CF6B9D2" w14:textId="77777777" w:rsidR="00C13761" w:rsidRDefault="00C1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94BA53"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4367D1">
      <w:rPr>
        <w:i/>
        <w:noProof/>
        <w:sz w:val="18"/>
        <w:szCs w:val="24"/>
      </w:rPr>
      <w:t>12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4367D1">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46275480"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4367D1">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4367D1">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42A5" w14:textId="77777777" w:rsidR="00C13761" w:rsidRDefault="00C13761">
      <w:r>
        <w:separator/>
      </w:r>
    </w:p>
  </w:footnote>
  <w:footnote w:type="continuationSeparator" w:id="0">
    <w:p w14:paraId="7F65F3C0" w14:textId="77777777" w:rsidR="00C13761" w:rsidRDefault="00C13761">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5FC46F5"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E44B3">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5EA83A5"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4E44B3">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6415C2D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4E44B3">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1BA6"/>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25E"/>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0B8"/>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7D1"/>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5BB"/>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4B3"/>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D6"/>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56"/>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D5A"/>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5CA0"/>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61"/>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36F"/>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761"/>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89CC-00D0-410F-8E61-2C7A1149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33142</Words>
  <Characters>188915</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153</cp:revision>
  <cp:lastPrinted>2019-07-23T00:25:00Z</cp:lastPrinted>
  <dcterms:created xsi:type="dcterms:W3CDTF">2018-06-24T23:39:00Z</dcterms:created>
  <dcterms:modified xsi:type="dcterms:W3CDTF">2019-07-23T23:27:00Z</dcterms:modified>
</cp:coreProperties>
</file>