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B61DB">
        <w:rPr>
          <w:b/>
          <w:bCs/>
          <w:iCs/>
          <w:snapToGrid/>
          <w:spacing w:val="40"/>
          <w:sz w:val="29"/>
          <w:szCs w:val="29"/>
        </w:rPr>
        <w:t>510</w:t>
      </w:r>
      <w:r w:rsidR="009B45E3">
        <w:rPr>
          <w:b/>
          <w:bCs/>
          <w:iCs/>
          <w:snapToGrid/>
          <w:spacing w:val="40"/>
          <w:sz w:val="29"/>
          <w:szCs w:val="29"/>
        </w:rPr>
        <w:t>/У</w:t>
      </w:r>
      <w:r w:rsidR="000B61DB">
        <w:rPr>
          <w:b/>
          <w:bCs/>
          <w:iCs/>
          <w:snapToGrid/>
          <w:spacing w:val="40"/>
          <w:sz w:val="29"/>
          <w:szCs w:val="29"/>
        </w:rPr>
        <w:t>ИТ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0B61DB" w:rsidRPr="000B61DB" w:rsidRDefault="00BA7D6E" w:rsidP="000B61DB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="001C59C2" w:rsidRPr="001C59C2">
        <w:rPr>
          <w:b/>
          <w:bCs/>
          <w:sz w:val="26"/>
          <w:szCs w:val="26"/>
        </w:rPr>
        <w:t>Закупочной комиссии по аукциону в электронной форме на право заключения договора на «</w:t>
      </w:r>
      <w:r w:rsidR="000B61DB" w:rsidRPr="000B61DB">
        <w:rPr>
          <w:b/>
          <w:bCs/>
          <w:sz w:val="26"/>
          <w:szCs w:val="26"/>
        </w:rPr>
        <w:t>Создание инфраструктуры локальных вычислительных систем. Создание системы хранения резервных копий для нужд филиала», закупка 881</w:t>
      </w:r>
    </w:p>
    <w:p w:rsidR="001C59C2" w:rsidRPr="001C59C2" w:rsidRDefault="001C59C2" w:rsidP="001C59C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0B61DB" w:rsidRPr="000B61DB" w:rsidTr="003053FD">
        <w:tc>
          <w:tcPr>
            <w:tcW w:w="4935" w:type="dxa"/>
          </w:tcPr>
          <w:p w:rsidR="000B61DB" w:rsidRPr="000B61DB" w:rsidRDefault="000B61DB" w:rsidP="000B61D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0B61DB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0B61DB" w:rsidRPr="000B61DB" w:rsidRDefault="000B61DB" w:rsidP="000B61D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0B61DB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«09»  </w:t>
            </w:r>
            <w:r w:rsidRPr="000B61DB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  08     </w:t>
            </w:r>
            <w:r w:rsidRPr="000B61DB">
              <w:rPr>
                <w:b/>
                <w:snapToGrid/>
                <w:sz w:val="24"/>
                <w:szCs w:val="24"/>
                <w:lang w:eastAsia="en-US"/>
              </w:rPr>
              <w:t>2019 г.</w:t>
            </w:r>
            <w:r w:rsidRPr="000B61DB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61DB" w:rsidRPr="000B61DB" w:rsidTr="003053FD">
        <w:tc>
          <w:tcPr>
            <w:tcW w:w="4935" w:type="dxa"/>
          </w:tcPr>
          <w:p w:rsidR="000B61DB" w:rsidRPr="000B61DB" w:rsidRDefault="000B61DB" w:rsidP="000B61DB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0B61DB">
              <w:rPr>
                <w:b/>
                <w:snapToGrid/>
                <w:sz w:val="24"/>
                <w:szCs w:val="24"/>
                <w:lang w:eastAsia="en-US"/>
              </w:rPr>
              <w:t>31908004601</w:t>
            </w:r>
          </w:p>
        </w:tc>
        <w:tc>
          <w:tcPr>
            <w:tcW w:w="4918" w:type="dxa"/>
          </w:tcPr>
          <w:p w:rsidR="000B61DB" w:rsidRPr="000B61DB" w:rsidRDefault="000B61DB" w:rsidP="000B61DB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0B61DB" w:rsidRPr="000B61DB">
        <w:rPr>
          <w:b w:val="0"/>
          <w:sz w:val="24"/>
          <w:szCs w:val="24"/>
        </w:rPr>
        <w:t>«Создание инфраструктуры локальных вычислительных систем. Создание системы хранения резервных копий для нужд филиала», закупка 881</w:t>
      </w:r>
    </w:p>
    <w:p w:rsidR="001C59C2" w:rsidRPr="001C59C2" w:rsidRDefault="001C59C2" w:rsidP="001C59C2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0B61DB">
        <w:rPr>
          <w:sz w:val="24"/>
          <w:szCs w:val="24"/>
        </w:rPr>
        <w:t>3</w:t>
      </w:r>
      <w:r w:rsidR="003B5EFA" w:rsidRPr="003B5EFA">
        <w:rPr>
          <w:sz w:val="24"/>
          <w:szCs w:val="24"/>
        </w:rPr>
        <w:t xml:space="preserve"> (</w:t>
      </w:r>
      <w:r w:rsidR="000B61DB">
        <w:rPr>
          <w:sz w:val="24"/>
          <w:szCs w:val="24"/>
        </w:rPr>
        <w:t>три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Pr="003B5EFA">
        <w:rPr>
          <w:i/>
          <w:sz w:val="24"/>
          <w:szCs w:val="24"/>
        </w:rPr>
        <w:t>к</w:t>
      </w:r>
      <w:r w:rsidR="009B45E3">
        <w:rPr>
          <w:i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7"/>
        <w:gridCol w:w="4536"/>
        <w:gridCol w:w="3260"/>
      </w:tblGrid>
      <w:tr w:rsidR="000B61DB" w:rsidRPr="000B61DB" w:rsidTr="000B61DB">
        <w:trPr>
          <w:trHeight w:val="423"/>
          <w:tblHeader/>
        </w:trPr>
        <w:tc>
          <w:tcPr>
            <w:tcW w:w="567" w:type="dxa"/>
            <w:vAlign w:val="center"/>
          </w:tcPr>
          <w:p w:rsidR="000B61DB" w:rsidRPr="000B61DB" w:rsidRDefault="000B61DB" w:rsidP="000B61DB">
            <w:pPr>
              <w:spacing w:after="20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B61DB">
              <w:rPr>
                <w:sz w:val="24"/>
                <w:szCs w:val="24"/>
              </w:rPr>
              <w:t>№</w:t>
            </w:r>
          </w:p>
          <w:p w:rsidR="000B61DB" w:rsidRPr="000B61DB" w:rsidRDefault="000B61DB" w:rsidP="000B61DB">
            <w:pPr>
              <w:spacing w:after="20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B61DB">
              <w:rPr>
                <w:sz w:val="24"/>
                <w:szCs w:val="24"/>
              </w:rPr>
              <w:t>п/п</w:t>
            </w:r>
          </w:p>
        </w:tc>
        <w:tc>
          <w:tcPr>
            <w:tcW w:w="1417" w:type="dxa"/>
            <w:vAlign w:val="center"/>
          </w:tcPr>
          <w:p w:rsidR="000B61DB" w:rsidRPr="000B61DB" w:rsidRDefault="000B61DB" w:rsidP="000B61DB">
            <w:pPr>
              <w:spacing w:after="20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B61DB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:rsidR="000B61DB" w:rsidRPr="000B61DB" w:rsidRDefault="000B61DB" w:rsidP="000B61DB">
            <w:pPr>
              <w:spacing w:after="20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B61DB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260" w:type="dxa"/>
            <w:vAlign w:val="center"/>
          </w:tcPr>
          <w:p w:rsidR="000B61DB" w:rsidRPr="000B61DB" w:rsidRDefault="000B61DB" w:rsidP="000B61DB">
            <w:pPr>
              <w:spacing w:after="20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B61DB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0B61DB" w:rsidRPr="000B61DB" w:rsidTr="000B61DB">
        <w:trPr>
          <w:trHeight w:val="424"/>
        </w:trPr>
        <w:tc>
          <w:tcPr>
            <w:tcW w:w="567" w:type="dxa"/>
          </w:tcPr>
          <w:p w:rsidR="000B61DB" w:rsidRPr="000B61DB" w:rsidRDefault="000B61DB" w:rsidP="000B61DB">
            <w:pPr>
              <w:numPr>
                <w:ilvl w:val="0"/>
                <w:numId w:val="46"/>
              </w:numPr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B61DB">
              <w:rPr>
                <w:sz w:val="24"/>
                <w:szCs w:val="24"/>
              </w:rPr>
              <w:t>02.07.2019 08:31</w:t>
            </w:r>
          </w:p>
        </w:tc>
        <w:tc>
          <w:tcPr>
            <w:tcW w:w="4536" w:type="dxa"/>
            <w:vAlign w:val="center"/>
          </w:tcPr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B61DB">
              <w:rPr>
                <w:b/>
                <w:i/>
                <w:sz w:val="24"/>
                <w:szCs w:val="24"/>
              </w:rPr>
              <w:t>ООО "БИТРОНИКС"</w:t>
            </w:r>
            <w:r w:rsidRPr="000B61DB">
              <w:rPr>
                <w:sz w:val="24"/>
                <w:szCs w:val="24"/>
              </w:rPr>
              <w:t xml:space="preserve"> </w:t>
            </w:r>
            <w:r w:rsidRPr="000B61DB">
              <w:rPr>
                <w:sz w:val="24"/>
                <w:szCs w:val="24"/>
              </w:rPr>
              <w:br/>
              <w:t xml:space="preserve">ИНН/КПП 2539100305/253901001 </w:t>
            </w:r>
            <w:r w:rsidRPr="000B61DB">
              <w:rPr>
                <w:sz w:val="24"/>
                <w:szCs w:val="24"/>
              </w:rPr>
              <w:br/>
              <w:t>ОГРН 1092539003886</w:t>
            </w:r>
          </w:p>
        </w:tc>
        <w:tc>
          <w:tcPr>
            <w:tcW w:w="3260" w:type="dxa"/>
            <w:vAlign w:val="center"/>
          </w:tcPr>
          <w:p w:rsidR="000B61DB" w:rsidRPr="000B61DB" w:rsidRDefault="000B61DB" w:rsidP="000B61DB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0B61DB">
              <w:rPr>
                <w:b/>
                <w:i/>
                <w:sz w:val="24"/>
                <w:szCs w:val="24"/>
              </w:rPr>
              <w:t>5 216 666.67</w:t>
            </w:r>
          </w:p>
        </w:tc>
      </w:tr>
      <w:tr w:rsidR="000B61DB" w:rsidRPr="000B61DB" w:rsidTr="000B61DB">
        <w:trPr>
          <w:trHeight w:val="424"/>
        </w:trPr>
        <w:tc>
          <w:tcPr>
            <w:tcW w:w="567" w:type="dxa"/>
          </w:tcPr>
          <w:p w:rsidR="000B61DB" w:rsidRPr="000B61DB" w:rsidRDefault="000B61DB" w:rsidP="000B61DB">
            <w:pPr>
              <w:numPr>
                <w:ilvl w:val="0"/>
                <w:numId w:val="46"/>
              </w:numPr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B61DB">
              <w:rPr>
                <w:sz w:val="24"/>
                <w:szCs w:val="24"/>
              </w:rPr>
              <w:t>05.07.2019 04:42</w:t>
            </w:r>
          </w:p>
        </w:tc>
        <w:tc>
          <w:tcPr>
            <w:tcW w:w="4536" w:type="dxa"/>
            <w:vAlign w:val="center"/>
          </w:tcPr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B61DB">
              <w:rPr>
                <w:b/>
                <w:i/>
                <w:sz w:val="24"/>
                <w:szCs w:val="24"/>
              </w:rPr>
              <w:t>ООО "алгоритм.Снабжение"</w:t>
            </w:r>
            <w:r w:rsidRPr="000B61DB">
              <w:rPr>
                <w:sz w:val="24"/>
                <w:szCs w:val="24"/>
              </w:rPr>
              <w:t xml:space="preserve"> </w:t>
            </w:r>
            <w:r w:rsidRPr="000B61DB">
              <w:rPr>
                <w:sz w:val="24"/>
                <w:szCs w:val="24"/>
              </w:rPr>
              <w:br/>
              <w:t xml:space="preserve">ИНН/КПП 2543026206/253601001 </w:t>
            </w:r>
            <w:r w:rsidRPr="000B61DB">
              <w:rPr>
                <w:sz w:val="24"/>
                <w:szCs w:val="24"/>
              </w:rPr>
              <w:br/>
              <w:t>ОГРН 1132543008730</w:t>
            </w:r>
          </w:p>
        </w:tc>
        <w:tc>
          <w:tcPr>
            <w:tcW w:w="3260" w:type="dxa"/>
            <w:vAlign w:val="center"/>
          </w:tcPr>
          <w:p w:rsidR="000B61DB" w:rsidRPr="000B61DB" w:rsidRDefault="000B61DB" w:rsidP="000B61DB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0B61DB">
              <w:rPr>
                <w:b/>
                <w:i/>
                <w:sz w:val="24"/>
                <w:szCs w:val="24"/>
              </w:rPr>
              <w:t>5 216 666.67</w:t>
            </w:r>
          </w:p>
        </w:tc>
      </w:tr>
      <w:tr w:rsidR="000B61DB" w:rsidRPr="000B61DB" w:rsidTr="000B61DB">
        <w:trPr>
          <w:trHeight w:val="424"/>
        </w:trPr>
        <w:tc>
          <w:tcPr>
            <w:tcW w:w="567" w:type="dxa"/>
          </w:tcPr>
          <w:p w:rsidR="000B61DB" w:rsidRPr="000B61DB" w:rsidRDefault="000B61DB" w:rsidP="000B61DB">
            <w:pPr>
              <w:numPr>
                <w:ilvl w:val="0"/>
                <w:numId w:val="46"/>
              </w:numPr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B61DB">
              <w:rPr>
                <w:sz w:val="24"/>
                <w:szCs w:val="24"/>
              </w:rPr>
              <w:t>05.07.2019 08:42</w:t>
            </w:r>
          </w:p>
        </w:tc>
        <w:tc>
          <w:tcPr>
            <w:tcW w:w="4536" w:type="dxa"/>
            <w:vAlign w:val="center"/>
          </w:tcPr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B61DB">
              <w:rPr>
                <w:b/>
                <w:i/>
                <w:sz w:val="24"/>
                <w:szCs w:val="24"/>
              </w:rPr>
              <w:t>ООО "Хабэко-Партнер"</w:t>
            </w:r>
            <w:r w:rsidRPr="000B61DB">
              <w:rPr>
                <w:sz w:val="24"/>
                <w:szCs w:val="24"/>
              </w:rPr>
              <w:t xml:space="preserve"> </w:t>
            </w:r>
            <w:r w:rsidRPr="000B61DB">
              <w:rPr>
                <w:sz w:val="24"/>
                <w:szCs w:val="24"/>
              </w:rPr>
              <w:br/>
              <w:t xml:space="preserve">ИНН/КПП 2707001965/272401001 </w:t>
            </w:r>
            <w:r w:rsidRPr="000B61DB">
              <w:rPr>
                <w:sz w:val="24"/>
                <w:szCs w:val="24"/>
              </w:rPr>
              <w:br/>
              <w:t>ОГРН 1022700921506</w:t>
            </w:r>
          </w:p>
        </w:tc>
        <w:tc>
          <w:tcPr>
            <w:tcW w:w="3260" w:type="dxa"/>
            <w:vAlign w:val="center"/>
          </w:tcPr>
          <w:p w:rsidR="000B61DB" w:rsidRPr="000B61DB" w:rsidRDefault="000B61DB" w:rsidP="000B61DB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0B61DB">
              <w:rPr>
                <w:b/>
                <w:i/>
                <w:sz w:val="24"/>
                <w:szCs w:val="24"/>
              </w:rPr>
              <w:t>5 216 666.67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45E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B45E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1C59C2" w:rsidRDefault="001C59C2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336"/>
        <w:gridCol w:w="2416"/>
        <w:gridCol w:w="1474"/>
        <w:gridCol w:w="1574"/>
        <w:gridCol w:w="1542"/>
      </w:tblGrid>
      <w:tr w:rsidR="000B61DB" w:rsidRPr="000B61DB" w:rsidTr="003053FD">
        <w:trPr>
          <w:trHeight w:val="897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0B61DB" w:rsidRPr="000B61DB" w:rsidRDefault="000B61DB" w:rsidP="000B61D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B61DB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336" w:type="dxa"/>
            <w:vAlign w:val="center"/>
          </w:tcPr>
          <w:p w:rsidR="000B61DB" w:rsidRPr="000B61DB" w:rsidRDefault="000B61DB" w:rsidP="000B61D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B61DB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416" w:type="dxa"/>
            <w:vAlign w:val="center"/>
          </w:tcPr>
          <w:p w:rsidR="000B61DB" w:rsidRPr="000B61DB" w:rsidRDefault="000B61DB" w:rsidP="000B61D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B61DB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74" w:type="dxa"/>
            <w:vAlign w:val="center"/>
          </w:tcPr>
          <w:p w:rsidR="000B61DB" w:rsidRPr="000B61DB" w:rsidRDefault="000B61DB" w:rsidP="000B61D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B61DB">
              <w:rPr>
                <w:b/>
                <w:i/>
                <w:sz w:val="18"/>
                <w:szCs w:val="18"/>
              </w:rPr>
              <w:t xml:space="preserve">Цена заявки до аукциона, </w:t>
            </w:r>
            <w:r w:rsidRPr="000B61DB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0B61DB" w:rsidRPr="000B61DB" w:rsidRDefault="000B61DB" w:rsidP="000B61D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B61DB">
              <w:rPr>
                <w:b/>
                <w:i/>
                <w:sz w:val="18"/>
                <w:szCs w:val="18"/>
              </w:rPr>
              <w:t xml:space="preserve">Цена заявки после аукциона, </w:t>
            </w:r>
            <w:r w:rsidRPr="000B61DB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542" w:type="dxa"/>
            <w:vAlign w:val="center"/>
          </w:tcPr>
          <w:p w:rsidR="000B61DB" w:rsidRPr="000B61DB" w:rsidRDefault="000B61DB" w:rsidP="000B61D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B61DB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0B61DB" w:rsidRPr="000B61DB" w:rsidTr="003053FD">
        <w:trPr>
          <w:trHeight w:val="985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0B61DB" w:rsidRPr="000B61DB" w:rsidRDefault="000B61DB" w:rsidP="000B61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B61DB">
              <w:rPr>
                <w:sz w:val="22"/>
                <w:szCs w:val="22"/>
              </w:rPr>
              <w:lastRenderedPageBreak/>
              <w:t>1 место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05.08.2019</w:t>
            </w:r>
          </w:p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09:02</w:t>
            </w:r>
          </w:p>
        </w:tc>
        <w:tc>
          <w:tcPr>
            <w:tcW w:w="2416" w:type="dxa"/>
            <w:vAlign w:val="center"/>
          </w:tcPr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ООО «БИТРОНИКС» (ИНН/КПП 2539100305/254001001 ОГРН 1092539003886)  № 510/УИТ-1</w:t>
            </w:r>
          </w:p>
        </w:tc>
        <w:tc>
          <w:tcPr>
            <w:tcW w:w="1474" w:type="dxa"/>
            <w:vAlign w:val="center"/>
          </w:tcPr>
          <w:p w:rsidR="000B61DB" w:rsidRPr="000B61DB" w:rsidRDefault="000B61DB" w:rsidP="000B61DB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5 216 666,67</w:t>
            </w:r>
          </w:p>
        </w:tc>
        <w:tc>
          <w:tcPr>
            <w:tcW w:w="1574" w:type="dxa"/>
            <w:vAlign w:val="center"/>
          </w:tcPr>
          <w:p w:rsidR="000B61DB" w:rsidRPr="000B61DB" w:rsidRDefault="000B61DB" w:rsidP="000B61DB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5 190 583,34</w:t>
            </w:r>
          </w:p>
        </w:tc>
        <w:tc>
          <w:tcPr>
            <w:tcW w:w="1542" w:type="dxa"/>
            <w:vAlign w:val="center"/>
          </w:tcPr>
          <w:p w:rsidR="000B61DB" w:rsidRPr="000B61DB" w:rsidRDefault="000B61DB" w:rsidP="000B61D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0B61DB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0B61DB">
              <w:rPr>
                <w:sz w:val="22"/>
                <w:szCs w:val="22"/>
              </w:rPr>
              <w:t>«Нет»</w:t>
            </w:r>
          </w:p>
        </w:tc>
      </w:tr>
      <w:tr w:rsidR="000B61DB" w:rsidRPr="000B61DB" w:rsidTr="003053FD">
        <w:trPr>
          <w:trHeight w:val="1098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0B61DB" w:rsidRPr="000B61DB" w:rsidRDefault="000B61DB" w:rsidP="000B61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B61DB">
              <w:rPr>
                <w:sz w:val="22"/>
                <w:szCs w:val="22"/>
              </w:rPr>
              <w:t>2 место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05.07.2019</w:t>
            </w:r>
          </w:p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04:42</w:t>
            </w:r>
          </w:p>
        </w:tc>
        <w:tc>
          <w:tcPr>
            <w:tcW w:w="2416" w:type="dxa"/>
            <w:vAlign w:val="center"/>
          </w:tcPr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ООО «АЛГОРИТМ.СНАБЖЕНИЕ» (ИНН/КПП 2543026206/253601001 ОГРН 1132543008730)   № 510/УИТ-2</w:t>
            </w:r>
          </w:p>
        </w:tc>
        <w:tc>
          <w:tcPr>
            <w:tcW w:w="1474" w:type="dxa"/>
            <w:vAlign w:val="center"/>
          </w:tcPr>
          <w:p w:rsidR="000B61DB" w:rsidRPr="000B61DB" w:rsidRDefault="000B61DB" w:rsidP="000B61DB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5 216 666,67</w:t>
            </w:r>
          </w:p>
        </w:tc>
        <w:tc>
          <w:tcPr>
            <w:tcW w:w="1574" w:type="dxa"/>
            <w:vAlign w:val="center"/>
          </w:tcPr>
          <w:p w:rsidR="000B61DB" w:rsidRPr="000B61DB" w:rsidRDefault="000B61DB" w:rsidP="000B61DB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5 216 666,67</w:t>
            </w:r>
          </w:p>
        </w:tc>
        <w:tc>
          <w:tcPr>
            <w:tcW w:w="1542" w:type="dxa"/>
            <w:vAlign w:val="center"/>
          </w:tcPr>
          <w:p w:rsidR="000B61DB" w:rsidRPr="000B61DB" w:rsidRDefault="000B61DB" w:rsidP="000B61D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B61DB">
              <w:rPr>
                <w:sz w:val="22"/>
                <w:szCs w:val="22"/>
              </w:rPr>
              <w:t>«Нет»</w:t>
            </w:r>
          </w:p>
        </w:tc>
      </w:tr>
      <w:tr w:rsidR="000B61DB" w:rsidRPr="000B61DB" w:rsidTr="003053FD">
        <w:trPr>
          <w:trHeight w:val="1098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0B61DB" w:rsidRPr="000B61DB" w:rsidRDefault="000B61DB" w:rsidP="000B61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B61DB">
              <w:rPr>
                <w:sz w:val="22"/>
                <w:szCs w:val="22"/>
              </w:rPr>
              <w:t>3 место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05.07.2019</w:t>
            </w:r>
          </w:p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08:42</w:t>
            </w:r>
          </w:p>
        </w:tc>
        <w:tc>
          <w:tcPr>
            <w:tcW w:w="2416" w:type="dxa"/>
            <w:vAlign w:val="center"/>
          </w:tcPr>
          <w:p w:rsidR="000B61DB" w:rsidRPr="000B61DB" w:rsidRDefault="000B61DB" w:rsidP="000B61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ООО «Хабэко-Партнер» (ИНН/КПП 2707001965/272401001 ОГРН 1022700921506) № 510/УИТ-3</w:t>
            </w:r>
          </w:p>
        </w:tc>
        <w:tc>
          <w:tcPr>
            <w:tcW w:w="1474" w:type="dxa"/>
            <w:vAlign w:val="center"/>
          </w:tcPr>
          <w:p w:rsidR="000B61DB" w:rsidRPr="000B61DB" w:rsidRDefault="000B61DB" w:rsidP="000B61DB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5 216 666,67</w:t>
            </w:r>
          </w:p>
        </w:tc>
        <w:tc>
          <w:tcPr>
            <w:tcW w:w="1574" w:type="dxa"/>
            <w:vAlign w:val="center"/>
          </w:tcPr>
          <w:p w:rsidR="000B61DB" w:rsidRPr="000B61DB" w:rsidRDefault="000B61DB" w:rsidP="000B61DB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0B61DB">
              <w:rPr>
                <w:snapToGrid/>
                <w:sz w:val="22"/>
                <w:szCs w:val="22"/>
              </w:rPr>
              <w:t>5 216 666,67</w:t>
            </w:r>
          </w:p>
        </w:tc>
        <w:tc>
          <w:tcPr>
            <w:tcW w:w="1542" w:type="dxa"/>
            <w:vAlign w:val="center"/>
          </w:tcPr>
          <w:p w:rsidR="000B61DB" w:rsidRPr="000B61DB" w:rsidRDefault="000B61DB" w:rsidP="000B61D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B61DB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1C59C2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 «О выборе победителя закупки»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0B61DB" w:rsidRPr="000B61DB" w:rsidRDefault="000B61DB" w:rsidP="000B61DB">
      <w:pPr>
        <w:tabs>
          <w:tab w:val="left" w:pos="-567"/>
          <w:tab w:val="left" w:pos="-284"/>
        </w:tabs>
        <w:spacing w:line="240" w:lineRule="auto"/>
        <w:ind w:firstLine="709"/>
        <w:contextualSpacing/>
        <w:rPr>
          <w:sz w:val="24"/>
          <w:szCs w:val="24"/>
        </w:rPr>
      </w:pPr>
      <w:r w:rsidRPr="000B61DB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0B61DB">
        <w:rPr>
          <w:snapToGrid/>
          <w:sz w:val="24"/>
          <w:szCs w:val="24"/>
        </w:rPr>
        <w:t>ООО «БИТРОНИКС» (ИНН/КПП 2539100305/254001001 ОГРН 1092539003886) № 510/УИТ-1</w:t>
      </w:r>
      <w:r w:rsidRPr="000B61DB">
        <w:rPr>
          <w:b/>
          <w:i/>
          <w:snapToGrid/>
          <w:sz w:val="24"/>
          <w:szCs w:val="24"/>
        </w:rPr>
        <w:t xml:space="preserve"> </w:t>
      </w:r>
      <w:r w:rsidRPr="000B61DB">
        <w:rPr>
          <w:sz w:val="24"/>
          <w:szCs w:val="24"/>
        </w:rPr>
        <w:t xml:space="preserve">с ценой заявки не более </w:t>
      </w:r>
      <w:r w:rsidRPr="000B61DB">
        <w:rPr>
          <w:b/>
          <w:i/>
          <w:sz w:val="24"/>
          <w:szCs w:val="24"/>
        </w:rPr>
        <w:t>5 190 583,34</w:t>
      </w:r>
      <w:r w:rsidRPr="000B61DB">
        <w:rPr>
          <w:sz w:val="24"/>
          <w:szCs w:val="24"/>
        </w:rPr>
        <w:t xml:space="preserve"> руб. без учета НДС. </w:t>
      </w:r>
    </w:p>
    <w:p w:rsidR="000B61DB" w:rsidRPr="000B61DB" w:rsidRDefault="000B61DB" w:rsidP="000B61DB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bCs/>
          <w:snapToGrid/>
          <w:sz w:val="24"/>
          <w:szCs w:val="24"/>
          <w:lang w:eastAsia="en-US"/>
        </w:rPr>
      </w:pPr>
      <w:r w:rsidRPr="000B61DB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0B61DB">
        <w:rPr>
          <w:bCs/>
          <w:snapToGrid/>
          <w:sz w:val="24"/>
          <w:szCs w:val="24"/>
          <w:lang w:eastAsia="en-US"/>
        </w:rPr>
        <w:t>: с момента заключения договора по 31.10.2019 г.</w:t>
      </w:r>
    </w:p>
    <w:p w:rsidR="000B61DB" w:rsidRPr="000B61DB" w:rsidRDefault="000B61DB" w:rsidP="000B61DB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0B61DB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0B61DB">
        <w:rPr>
          <w:bCs/>
          <w:snapToGrid/>
          <w:sz w:val="24"/>
          <w:szCs w:val="24"/>
          <w:lang w:eastAsia="en-US"/>
        </w:rPr>
        <w:t>:</w:t>
      </w:r>
      <w:r w:rsidRPr="000B61DB">
        <w:rPr>
          <w:color w:val="000000"/>
          <w:sz w:val="24"/>
          <w:szCs w:val="24"/>
        </w:rPr>
        <w:t xml:space="preserve"> Оплата за выполненные Работы производится Заказчиком в течение 30 (тридцати) календарных дней с даты подписания акта выполненных Работ по форме КС-2 на основании счета, выставленного Подрядчиком</w:t>
      </w:r>
      <w:r w:rsidRPr="000B61DB">
        <w:rPr>
          <w:snapToGrid/>
          <w:sz w:val="24"/>
          <w:szCs w:val="24"/>
        </w:rPr>
        <w:t>.</w:t>
      </w:r>
    </w:p>
    <w:p w:rsidR="000B61DB" w:rsidRPr="000B61DB" w:rsidRDefault="000B61DB" w:rsidP="000B61DB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0B61DB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0B61DB">
        <w:rPr>
          <w:bCs/>
          <w:snapToGrid/>
          <w:sz w:val="24"/>
          <w:szCs w:val="24"/>
          <w:lang w:eastAsia="en-US"/>
        </w:rPr>
        <w:t xml:space="preserve">: </w:t>
      </w:r>
      <w:bookmarkStart w:id="2" w:name="_Ref361337777"/>
      <w:r w:rsidRPr="000B61DB">
        <w:rPr>
          <w:color w:val="000000"/>
          <w:sz w:val="24"/>
          <w:szCs w:val="24"/>
        </w:rPr>
        <w:t>Гарантийный</w:t>
      </w:r>
      <w:r w:rsidRPr="000B61DB">
        <w:rPr>
          <w:bCs/>
          <w:color w:val="000000"/>
          <w:sz w:val="24"/>
          <w:szCs w:val="24"/>
        </w:rPr>
        <w:t xml:space="preserve"> срок по </w:t>
      </w:r>
      <w:bookmarkStart w:id="3" w:name="_GoBack"/>
      <w:bookmarkEnd w:id="3"/>
      <w:r w:rsidRPr="000B61DB">
        <w:rPr>
          <w:bCs/>
          <w:color w:val="000000"/>
          <w:sz w:val="24"/>
          <w:szCs w:val="24"/>
        </w:rPr>
        <w:t>Договору составляет 3</w:t>
      </w:r>
      <w:r w:rsidRPr="000B61DB">
        <w:rPr>
          <w:color w:val="000000"/>
          <w:sz w:val="24"/>
          <w:szCs w:val="24"/>
        </w:rPr>
        <w:t xml:space="preserve"> (три) года на выполненные работы, на поставленное оборудование - 5 лет на системы хранения данных, </w:t>
      </w:r>
      <w:r w:rsidRPr="000B61DB">
        <w:rPr>
          <w:snapToGrid/>
          <w:sz w:val="24"/>
          <w:szCs w:val="24"/>
          <w:lang w:eastAsia="zh-CN"/>
        </w:rPr>
        <w:t xml:space="preserve">3 (три) года на источник бесперебойного питания (ИБП), 3 (три) года на </w:t>
      </w:r>
      <w:r w:rsidRPr="000B61DB">
        <w:rPr>
          <w:bCs/>
          <w:snapToGrid/>
          <w:sz w:val="24"/>
          <w:szCs w:val="24"/>
          <w:lang w:val="en-US" w:eastAsia="zh-CN"/>
        </w:rPr>
        <w:t>APC</w:t>
      </w:r>
      <w:r w:rsidRPr="000B61DB">
        <w:rPr>
          <w:bCs/>
          <w:snapToGrid/>
          <w:sz w:val="24"/>
          <w:szCs w:val="24"/>
          <w:lang w:eastAsia="zh-CN"/>
        </w:rPr>
        <w:t xml:space="preserve"> Систему автоматического переключения на стойке</w:t>
      </w:r>
      <w:r w:rsidRPr="000B61DB">
        <w:rPr>
          <w:color w:val="000000"/>
          <w:sz w:val="24"/>
          <w:szCs w:val="24"/>
        </w:rPr>
        <w:t>,</w:t>
      </w:r>
      <w:r w:rsidRPr="000B61DB">
        <w:rPr>
          <w:bCs/>
          <w:color w:val="000000"/>
          <w:sz w:val="24"/>
          <w:szCs w:val="24"/>
        </w:rPr>
        <w:t xml:space="preserve"> и начинает течь с даты подписания Сторонами А</w:t>
      </w:r>
      <w:r w:rsidRPr="000B61DB">
        <w:rPr>
          <w:color w:val="000000"/>
          <w:sz w:val="24"/>
          <w:szCs w:val="24"/>
        </w:rPr>
        <w:t>кта КС-2</w:t>
      </w:r>
      <w:r w:rsidRPr="000B61DB">
        <w:rPr>
          <w:bCs/>
          <w:color w:val="000000"/>
          <w:sz w:val="24"/>
          <w:szCs w:val="24"/>
        </w:rPr>
        <w:t xml:space="preserve"> </w:t>
      </w:r>
      <w:bookmarkEnd w:id="2"/>
      <w:r w:rsidRPr="000B61DB">
        <w:rPr>
          <w:bCs/>
          <w:color w:val="000000"/>
          <w:sz w:val="24"/>
          <w:szCs w:val="24"/>
        </w:rPr>
        <w:t xml:space="preserve">либо с даты прекращения (расторжения) Договора. </w:t>
      </w:r>
      <w:r w:rsidRPr="000B61DB">
        <w:rPr>
          <w:bCs/>
          <w:snapToGrid/>
          <w:color w:val="000000"/>
          <w:sz w:val="24"/>
          <w:szCs w:val="24"/>
        </w:rPr>
        <w:t>Гарантийный срок может быть продлен в соответствии с условиями Договора</w:t>
      </w:r>
      <w:r w:rsidRPr="000B61DB">
        <w:rPr>
          <w:bCs/>
          <w:iCs/>
          <w:snapToGrid/>
          <w:sz w:val="24"/>
          <w:szCs w:val="24"/>
        </w:rPr>
        <w:t>.</w:t>
      </w:r>
    </w:p>
    <w:p w:rsidR="000B61DB" w:rsidRPr="000B61DB" w:rsidRDefault="000B61DB" w:rsidP="000B61DB">
      <w:pPr>
        <w:numPr>
          <w:ilvl w:val="0"/>
          <w:numId w:val="45"/>
        </w:numPr>
        <w:tabs>
          <w:tab w:val="left" w:pos="0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0B61DB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0B61DB" w:rsidRPr="000B61DB" w:rsidRDefault="000B61DB" w:rsidP="000B61DB">
      <w:pPr>
        <w:numPr>
          <w:ilvl w:val="0"/>
          <w:numId w:val="45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0B61DB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0B61DB" w:rsidDel="004E6453">
        <w:rPr>
          <w:sz w:val="24"/>
          <w:szCs w:val="24"/>
        </w:rPr>
        <w:t xml:space="preserve"> </w:t>
      </w:r>
      <w:r w:rsidRPr="000B61DB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35" w:rsidRDefault="00650735" w:rsidP="00355095">
      <w:pPr>
        <w:spacing w:line="240" w:lineRule="auto"/>
      </w:pPr>
      <w:r>
        <w:separator/>
      </w:r>
    </w:p>
  </w:endnote>
  <w:endnote w:type="continuationSeparator" w:id="0">
    <w:p w:rsidR="00650735" w:rsidRDefault="006507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61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61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35" w:rsidRDefault="00650735" w:rsidP="00355095">
      <w:pPr>
        <w:spacing w:line="240" w:lineRule="auto"/>
      </w:pPr>
      <w:r>
        <w:separator/>
      </w:r>
    </w:p>
  </w:footnote>
  <w:footnote w:type="continuationSeparator" w:id="0">
    <w:p w:rsidR="00650735" w:rsidRDefault="006507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0B61DB">
      <w:rPr>
        <w:i/>
        <w:sz w:val="20"/>
      </w:rPr>
      <w:t>881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7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8"/>
  </w:num>
  <w:num w:numId="5">
    <w:abstractNumId w:val="31"/>
  </w:num>
  <w:num w:numId="6">
    <w:abstractNumId w:val="6"/>
  </w:num>
  <w:num w:numId="7">
    <w:abstractNumId w:val="34"/>
  </w:num>
  <w:num w:numId="8">
    <w:abstractNumId w:val="28"/>
  </w:num>
  <w:num w:numId="9">
    <w:abstractNumId w:val="10"/>
  </w:num>
  <w:num w:numId="10">
    <w:abstractNumId w:val="33"/>
  </w:num>
  <w:num w:numId="11">
    <w:abstractNumId w:val="13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2"/>
  </w:num>
  <w:num w:numId="34">
    <w:abstractNumId w:val="36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7"/>
  </w:num>
  <w:num w:numId="41">
    <w:abstractNumId w:val="41"/>
  </w:num>
  <w:num w:numId="42">
    <w:abstractNumId w:val="40"/>
  </w:num>
  <w:num w:numId="43">
    <w:abstractNumId w:val="23"/>
  </w:num>
  <w:num w:numId="44">
    <w:abstractNumId w:val="26"/>
  </w:num>
  <w:num w:numId="45">
    <w:abstractNumId w:val="1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61DB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50735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DAAA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EB1F-6A8A-4049-81CB-23549C99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47</cp:revision>
  <cp:lastPrinted>2019-01-15T06:33:00Z</cp:lastPrinted>
  <dcterms:created xsi:type="dcterms:W3CDTF">2018-02-01T00:38:00Z</dcterms:created>
  <dcterms:modified xsi:type="dcterms:W3CDTF">2019-08-05T07:53:00Z</dcterms:modified>
</cp:coreProperties>
</file>