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D04BD69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734EE">
        <w:rPr>
          <w:b/>
          <w:sz w:val="24"/>
          <w:szCs w:val="24"/>
        </w:rPr>
        <w:t xml:space="preserve"> </w:t>
      </w:r>
      <w:r w:rsidR="008734EE">
        <w:rPr>
          <w:b/>
          <w:bCs/>
          <w:caps/>
          <w:sz w:val="24"/>
        </w:rPr>
        <w:t>497/УКС 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56527B5" w14:textId="77777777" w:rsidR="008734EE" w:rsidRPr="007F7540" w:rsidRDefault="008C2372" w:rsidP="008734E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8734EE" w:rsidRPr="007F7540">
        <w:rPr>
          <w:b/>
          <w:bCs/>
          <w:sz w:val="24"/>
          <w:szCs w:val="24"/>
        </w:rPr>
        <w:t xml:space="preserve">на выполнение работ: </w:t>
      </w:r>
    </w:p>
    <w:p w14:paraId="44B14410" w14:textId="77777777" w:rsidR="008734EE" w:rsidRPr="009F348E" w:rsidRDefault="008734EE" w:rsidP="008734E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F348E">
        <w:rPr>
          <w:b/>
          <w:bCs/>
          <w:i/>
          <w:sz w:val="24"/>
          <w:szCs w:val="24"/>
        </w:rPr>
        <w:t>«</w:t>
      </w:r>
      <w:r w:rsidRPr="009F348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Белогорского района (заявитель ИП Арутюнян Л.А.) к сетям 10-0,4 кВ</w:t>
      </w:r>
      <w:r w:rsidRPr="009F348E">
        <w:rPr>
          <w:b/>
          <w:bCs/>
          <w:i/>
          <w:sz w:val="24"/>
          <w:szCs w:val="24"/>
        </w:rPr>
        <w:t xml:space="preserve">». </w:t>
      </w:r>
    </w:p>
    <w:p w14:paraId="5F8CF6A6" w14:textId="77777777" w:rsidR="008734EE" w:rsidRPr="009203A9" w:rsidRDefault="008734EE" w:rsidP="008734E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10922</w:t>
      </w:r>
      <w:r w:rsidRPr="009203A9">
        <w:rPr>
          <w:b/>
          <w:bCs/>
          <w:sz w:val="24"/>
          <w:szCs w:val="24"/>
        </w:rPr>
        <w:t>).</w:t>
      </w:r>
    </w:p>
    <w:p w14:paraId="697BC823" w14:textId="4584094A" w:rsidR="00240BB6" w:rsidRPr="00003A9D" w:rsidRDefault="00240BB6" w:rsidP="008734E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6D43B26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53D8D">
              <w:rPr>
                <w:sz w:val="24"/>
                <w:szCs w:val="24"/>
              </w:rPr>
              <w:t>ЕИС 31907973031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8863FF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1F05">
              <w:rPr>
                <w:sz w:val="24"/>
                <w:szCs w:val="24"/>
              </w:rPr>
              <w:t>31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8734EE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C712FC3" w14:textId="60845962" w:rsidR="008734EE" w:rsidRPr="009203A9" w:rsidRDefault="006C2925" w:rsidP="008734EE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</w:t>
      </w:r>
      <w:r w:rsidR="00A53D8D" w:rsidRPr="00003A9D">
        <w:rPr>
          <w:b/>
          <w:bCs/>
          <w:sz w:val="24"/>
          <w:szCs w:val="24"/>
        </w:rPr>
        <w:t>форме на</w:t>
      </w:r>
      <w:r w:rsidR="005744BF">
        <w:rPr>
          <w:b/>
          <w:bCs/>
          <w:sz w:val="24"/>
          <w:szCs w:val="24"/>
        </w:rPr>
        <w:t xml:space="preserve"> право заключения договора </w:t>
      </w:r>
      <w:r w:rsidR="008734EE" w:rsidRPr="007F7540">
        <w:rPr>
          <w:b/>
          <w:bCs/>
          <w:sz w:val="24"/>
          <w:szCs w:val="24"/>
        </w:rPr>
        <w:t xml:space="preserve">на выполнение работ: </w:t>
      </w:r>
      <w:r w:rsidR="008734EE" w:rsidRPr="009F348E">
        <w:rPr>
          <w:b/>
          <w:bCs/>
          <w:i/>
          <w:sz w:val="24"/>
          <w:szCs w:val="24"/>
        </w:rPr>
        <w:t>«</w:t>
      </w:r>
      <w:r w:rsidR="008734EE" w:rsidRPr="009F348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Белогорского района (заявитель ИП Арутюнян Л.А.) к сетям 10-0,4 кВ</w:t>
      </w:r>
      <w:r w:rsidR="008734EE" w:rsidRPr="009F348E">
        <w:rPr>
          <w:b/>
          <w:bCs/>
          <w:i/>
          <w:sz w:val="24"/>
          <w:szCs w:val="24"/>
        </w:rPr>
        <w:t xml:space="preserve">». </w:t>
      </w:r>
      <w:r w:rsidR="008734EE" w:rsidRPr="009203A9">
        <w:rPr>
          <w:b/>
          <w:bCs/>
          <w:sz w:val="24"/>
          <w:szCs w:val="24"/>
        </w:rPr>
        <w:t xml:space="preserve"> (Лот № </w:t>
      </w:r>
      <w:r w:rsidR="008734EE">
        <w:rPr>
          <w:b/>
          <w:bCs/>
          <w:sz w:val="24"/>
          <w:szCs w:val="24"/>
        </w:rPr>
        <w:t>10922</w:t>
      </w:r>
      <w:r w:rsidR="008734EE" w:rsidRPr="009203A9">
        <w:rPr>
          <w:b/>
          <w:bCs/>
          <w:sz w:val="24"/>
          <w:szCs w:val="24"/>
        </w:rPr>
        <w:t>).</w:t>
      </w:r>
    </w:p>
    <w:p w14:paraId="3B601571" w14:textId="2C01D1CD" w:rsidR="00DA4A10" w:rsidRDefault="00DA4A10" w:rsidP="00B578E4">
      <w:pPr>
        <w:widowControl w:val="0"/>
        <w:spacing w:after="120" w:line="240" w:lineRule="auto"/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CB4A68A" w14:textId="77777777" w:rsidR="008734EE" w:rsidRDefault="008734EE" w:rsidP="006C2925">
      <w:pPr>
        <w:spacing w:line="240" w:lineRule="auto"/>
        <w:rPr>
          <w:b/>
          <w:snapToGrid/>
          <w:sz w:val="24"/>
          <w:szCs w:val="24"/>
        </w:rPr>
      </w:pPr>
    </w:p>
    <w:p w14:paraId="28791A01" w14:textId="77777777" w:rsidR="008734EE" w:rsidRDefault="008734E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E762DD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31A51C7" w14:textId="77777777" w:rsidR="008734EE" w:rsidRDefault="008734EE" w:rsidP="008734EE">
      <w:pPr>
        <w:pStyle w:val="250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</w:t>
      </w:r>
      <w:r>
        <w:rPr>
          <w:szCs w:val="24"/>
        </w:rPr>
        <w:t>.</w:t>
      </w:r>
    </w:p>
    <w:p w14:paraId="53C0414B" w14:textId="77777777" w:rsidR="008734EE" w:rsidRDefault="008734EE" w:rsidP="008734EE">
      <w:pPr>
        <w:pStyle w:val="250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3C10A0">
        <w:rPr>
          <w:i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969"/>
        <w:gridCol w:w="2126"/>
        <w:gridCol w:w="2149"/>
      </w:tblGrid>
      <w:tr w:rsidR="008734EE" w:rsidRPr="00455714" w14:paraId="1083B244" w14:textId="77777777" w:rsidTr="000331C7">
        <w:trPr>
          <w:trHeight w:val="1032"/>
          <w:tblHeader/>
        </w:trPr>
        <w:tc>
          <w:tcPr>
            <w:tcW w:w="675" w:type="dxa"/>
            <w:vAlign w:val="center"/>
          </w:tcPr>
          <w:p w14:paraId="1195B9C8" w14:textId="77777777" w:rsidR="008734EE" w:rsidRPr="00455714" w:rsidRDefault="008734EE" w:rsidP="0082756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804F7D6" w14:textId="77777777" w:rsidR="008734EE" w:rsidRPr="00664D4C" w:rsidRDefault="008734EE" w:rsidP="0082756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31A49FD7" w14:textId="77777777" w:rsidR="008734EE" w:rsidRPr="00455714" w:rsidRDefault="008734EE" w:rsidP="0082756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394BF71" w14:textId="46F77D1D" w:rsidR="008734EE" w:rsidRPr="00455714" w:rsidRDefault="008734EE" w:rsidP="000331C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4C811EB4" w14:textId="72AD805F" w:rsidR="008734EE" w:rsidRPr="00455714" w:rsidRDefault="008734EE" w:rsidP="000331C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8734EE" w:rsidRPr="00455714" w14:paraId="1438D919" w14:textId="77777777" w:rsidTr="000331C7">
        <w:trPr>
          <w:trHeight w:val="74"/>
        </w:trPr>
        <w:tc>
          <w:tcPr>
            <w:tcW w:w="675" w:type="dxa"/>
            <w:vAlign w:val="center"/>
          </w:tcPr>
          <w:p w14:paraId="275A8A22" w14:textId="77777777" w:rsidR="008734EE" w:rsidRPr="00033610" w:rsidRDefault="008734EE" w:rsidP="00873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72135E" w14:textId="77777777" w:rsidR="008734EE" w:rsidRPr="005D1B2A" w:rsidRDefault="008734EE" w:rsidP="00827565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</w:rPr>
            </w:pPr>
            <w:r w:rsidRPr="0061176A">
              <w:rPr>
                <w:sz w:val="24"/>
                <w:szCs w:val="24"/>
              </w:rPr>
              <w:t>21.06.2019 03:14</w:t>
            </w:r>
          </w:p>
        </w:tc>
        <w:tc>
          <w:tcPr>
            <w:tcW w:w="3969" w:type="dxa"/>
            <w:vAlign w:val="center"/>
          </w:tcPr>
          <w:p w14:paraId="4E5DCEE5" w14:textId="77777777" w:rsidR="008734EE" w:rsidRDefault="008734EE" w:rsidP="0082756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</w:p>
          <w:p w14:paraId="7FD7078C" w14:textId="77777777" w:rsidR="008734EE" w:rsidRDefault="008734EE" w:rsidP="00827565">
            <w:pPr>
              <w:spacing w:line="240" w:lineRule="auto"/>
              <w:ind w:right="57" w:firstLine="0"/>
              <w:jc w:val="left"/>
              <w:rPr>
                <w:sz w:val="24"/>
              </w:rPr>
            </w:pPr>
            <w:r w:rsidRPr="0061176A">
              <w:rPr>
                <w:sz w:val="24"/>
              </w:rPr>
              <w:t xml:space="preserve">ИНН/КПП 2801169250/280101001 </w:t>
            </w:r>
          </w:p>
          <w:p w14:paraId="77497653" w14:textId="77777777" w:rsidR="008734EE" w:rsidRPr="00455714" w:rsidRDefault="008734EE" w:rsidP="00827565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61176A">
              <w:rPr>
                <w:sz w:val="24"/>
              </w:rPr>
              <w:t>ОГРН 1122801001300</w:t>
            </w:r>
          </w:p>
        </w:tc>
        <w:tc>
          <w:tcPr>
            <w:tcW w:w="2126" w:type="dxa"/>
            <w:vAlign w:val="center"/>
          </w:tcPr>
          <w:p w14:paraId="584D40B7" w14:textId="77777777" w:rsidR="008734EE" w:rsidRPr="00455714" w:rsidRDefault="008734EE" w:rsidP="00827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6B8A258" w14:textId="77777777" w:rsidR="008734EE" w:rsidRPr="00455714" w:rsidRDefault="008734EE" w:rsidP="00827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</w:tr>
      <w:tr w:rsidR="008734EE" w:rsidRPr="00455714" w14:paraId="4E1B5498" w14:textId="77777777" w:rsidTr="000331C7">
        <w:trPr>
          <w:trHeight w:val="74"/>
        </w:trPr>
        <w:tc>
          <w:tcPr>
            <w:tcW w:w="675" w:type="dxa"/>
            <w:vAlign w:val="center"/>
          </w:tcPr>
          <w:p w14:paraId="63ED405D" w14:textId="77777777" w:rsidR="008734EE" w:rsidRPr="00033610" w:rsidRDefault="008734EE" w:rsidP="00873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CB170A" w14:textId="77777777" w:rsidR="008734EE" w:rsidRPr="00455714" w:rsidRDefault="008734EE" w:rsidP="00827565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24.06.2019 07:23</w:t>
            </w:r>
          </w:p>
        </w:tc>
        <w:tc>
          <w:tcPr>
            <w:tcW w:w="3969" w:type="dxa"/>
            <w:vAlign w:val="center"/>
          </w:tcPr>
          <w:p w14:paraId="4D3F99A6" w14:textId="77777777" w:rsidR="008734EE" w:rsidRDefault="008734EE" w:rsidP="00827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1BF645EE" w14:textId="77777777" w:rsidR="008734EE" w:rsidRDefault="008734EE" w:rsidP="00827565">
            <w:pPr>
              <w:spacing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 xml:space="preserve">ИНН/КПП 2801171562/280101001 </w:t>
            </w:r>
          </w:p>
          <w:p w14:paraId="51E58005" w14:textId="77777777" w:rsidR="008734EE" w:rsidRPr="00455714" w:rsidRDefault="008734EE" w:rsidP="00827565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ОГРН 1122801003819</w:t>
            </w:r>
          </w:p>
        </w:tc>
        <w:tc>
          <w:tcPr>
            <w:tcW w:w="2126" w:type="dxa"/>
            <w:vAlign w:val="center"/>
          </w:tcPr>
          <w:p w14:paraId="6C6D215F" w14:textId="77777777" w:rsidR="008734EE" w:rsidRPr="00455714" w:rsidRDefault="008734EE" w:rsidP="0082756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7 842 000,00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1A62662" w14:textId="77777777" w:rsidR="008734EE" w:rsidRPr="00455714" w:rsidRDefault="008734EE" w:rsidP="0082756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4F07">
              <w:rPr>
                <w:b/>
                <w:i/>
                <w:sz w:val="24"/>
              </w:rPr>
              <w:t>7 763 570,00</w:t>
            </w:r>
          </w:p>
        </w:tc>
      </w:tr>
    </w:tbl>
    <w:p w14:paraId="33850C56" w14:textId="77777777" w:rsidR="008734EE" w:rsidRDefault="008734EE" w:rsidP="008734EE">
      <w:pPr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535475D0" w14:textId="77777777" w:rsidR="008734EE" w:rsidRDefault="008734EE" w:rsidP="008734EE">
      <w:pPr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5DB68543" w14:textId="77777777" w:rsidR="000331C7" w:rsidRDefault="008734EE" w:rsidP="008734EE">
      <w:pPr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</w:p>
    <w:p w14:paraId="3E4BB295" w14:textId="4DF6D216" w:rsidR="00510BA1" w:rsidRDefault="000331C7" w:rsidP="008734EE">
      <w:pPr>
        <w:tabs>
          <w:tab w:val="left" w:pos="5940"/>
        </w:tabs>
        <w:spacing w:line="240" w:lineRule="auto"/>
        <w:ind w:firstLine="0"/>
        <w:rPr>
          <w:b/>
          <w:spacing w:val="4"/>
          <w:szCs w:val="28"/>
        </w:rPr>
      </w:pPr>
      <w:r>
        <w:rPr>
          <w:b/>
          <w:snapToGrid/>
          <w:sz w:val="24"/>
          <w:szCs w:val="24"/>
        </w:rPr>
        <w:lastRenderedPageBreak/>
        <w:t xml:space="preserve">         </w:t>
      </w:r>
      <w:r w:rsidR="00510BA1" w:rsidRPr="00577938">
        <w:rPr>
          <w:b/>
          <w:snapToGrid/>
          <w:sz w:val="24"/>
          <w:szCs w:val="24"/>
        </w:rPr>
        <w:t xml:space="preserve">По вопросу № </w:t>
      </w:r>
      <w:r w:rsidR="00510BA1"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A1BBFA1" w14:textId="77777777" w:rsidR="005C6EC9" w:rsidRPr="00A05740" w:rsidRDefault="005C6EC9" w:rsidP="005C6EC9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6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9"/>
        <w:gridCol w:w="842"/>
        <w:gridCol w:w="991"/>
        <w:gridCol w:w="2860"/>
        <w:gridCol w:w="2976"/>
      </w:tblGrid>
      <w:tr w:rsidR="005C6EC9" w:rsidRPr="00B60E99" w14:paraId="1014BB26" w14:textId="77777777" w:rsidTr="00AB014C">
        <w:trPr>
          <w:trHeight w:val="394"/>
        </w:trPr>
        <w:tc>
          <w:tcPr>
            <w:tcW w:w="129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5934A72" w14:textId="77777777" w:rsidR="005C6EC9" w:rsidRPr="00D466E1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D466E1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8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BD1C7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2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CB9B62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B014C" w:rsidRPr="00B60E99" w14:paraId="294E62C9" w14:textId="77777777" w:rsidTr="00AB014C">
        <w:trPr>
          <w:trHeight w:val="360"/>
        </w:trPr>
        <w:tc>
          <w:tcPr>
            <w:tcW w:w="129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65C4B4B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C12F59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7423E87" w14:textId="77777777" w:rsidR="005C6EC9" w:rsidRPr="00B60E99" w:rsidRDefault="005C6EC9" w:rsidP="0082756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82" w:type="pct"/>
            <w:shd w:val="clear" w:color="auto" w:fill="FFFFFF"/>
          </w:tcPr>
          <w:p w14:paraId="636588AC" w14:textId="77777777" w:rsidR="005C6EC9" w:rsidRDefault="005C6EC9" w:rsidP="00AB01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</w:p>
          <w:p w14:paraId="49392133" w14:textId="52095795" w:rsidR="005C6EC9" w:rsidRDefault="005C6EC9" w:rsidP="00AB014C">
            <w:pPr>
              <w:framePr w:hSpace="180" w:wrap="around" w:vAnchor="text" w:hAnchor="text" w:y="1"/>
              <w:spacing w:line="240" w:lineRule="auto"/>
              <w:ind w:right="57" w:firstLine="0"/>
              <w:suppressOverlap/>
              <w:jc w:val="left"/>
              <w:rPr>
                <w:sz w:val="24"/>
              </w:rPr>
            </w:pPr>
            <w:r w:rsidRPr="0061176A">
              <w:rPr>
                <w:sz w:val="24"/>
              </w:rPr>
              <w:t>ИНН/КПП 2801169250/280101001</w:t>
            </w:r>
          </w:p>
          <w:p w14:paraId="2FBB7EE4" w14:textId="77777777" w:rsidR="005C6EC9" w:rsidRPr="00A0721B" w:rsidRDefault="005C6EC9" w:rsidP="00AB01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color w:val="808080"/>
                <w:sz w:val="24"/>
                <w:szCs w:val="24"/>
              </w:rPr>
            </w:pPr>
            <w:r w:rsidRPr="0061176A">
              <w:rPr>
                <w:sz w:val="24"/>
              </w:rPr>
              <w:t>ОГРН 1122801001300</w:t>
            </w:r>
          </w:p>
        </w:tc>
        <w:tc>
          <w:tcPr>
            <w:tcW w:w="1438" w:type="pct"/>
            <w:tcBorders>
              <w:right w:val="single" w:sz="2" w:space="0" w:color="auto"/>
            </w:tcBorders>
            <w:shd w:val="clear" w:color="auto" w:fill="FFFFFF"/>
          </w:tcPr>
          <w:p w14:paraId="46FFB0BE" w14:textId="4B71DA80" w:rsidR="005C6EC9" w:rsidRDefault="005C6EC9" w:rsidP="00A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</w:p>
          <w:p w14:paraId="5A2C408A" w14:textId="69D84580" w:rsidR="005C6EC9" w:rsidRDefault="005C6EC9" w:rsidP="00AB014C">
            <w:pPr>
              <w:framePr w:hSpace="180" w:wrap="around" w:vAnchor="text" w:hAnchor="text" w:y="1"/>
              <w:spacing w:line="240" w:lineRule="auto"/>
              <w:ind w:right="57" w:firstLine="0"/>
              <w:suppressOverlap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ИНН/КПП 2801171562/280101001</w:t>
            </w:r>
          </w:p>
          <w:p w14:paraId="6EB4CDF7" w14:textId="77777777" w:rsidR="005C6EC9" w:rsidRPr="00B60E99" w:rsidRDefault="005C6EC9" w:rsidP="00AB01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ОГРН 1122801003819</w:t>
            </w:r>
          </w:p>
        </w:tc>
      </w:tr>
      <w:tr w:rsidR="00BA2FD2" w:rsidRPr="00B60E99" w14:paraId="57F0BC5F" w14:textId="77777777" w:rsidTr="00AB014C">
        <w:trPr>
          <w:trHeight w:val="763"/>
        </w:trPr>
        <w:tc>
          <w:tcPr>
            <w:tcW w:w="1294" w:type="pct"/>
            <w:tcBorders>
              <w:left w:val="single" w:sz="2" w:space="0" w:color="auto"/>
            </w:tcBorders>
            <w:shd w:val="clear" w:color="auto" w:fill="FFFFFF"/>
          </w:tcPr>
          <w:p w14:paraId="3F307BC8" w14:textId="77777777" w:rsidR="00BA2FD2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42097B6D" w14:textId="77777777" w:rsidR="00BA2FD2" w:rsidRPr="000F24B7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FF"/>
          </w:tcPr>
          <w:p w14:paraId="00D0E14A" w14:textId="77777777" w:rsidR="00BA2FD2" w:rsidRPr="00286579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9" w:type="pct"/>
            <w:shd w:val="clear" w:color="auto" w:fill="FFFFFF"/>
          </w:tcPr>
          <w:p w14:paraId="685F7B71" w14:textId="77777777" w:rsidR="00BA2FD2" w:rsidRPr="00085E05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2" w:type="pct"/>
            <w:shd w:val="clear" w:color="auto" w:fill="FFFFFF"/>
            <w:vAlign w:val="center"/>
          </w:tcPr>
          <w:p w14:paraId="320F9AA9" w14:textId="475679F0" w:rsidR="00BA2FD2" w:rsidRPr="00B60E99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0,04556</w:t>
            </w:r>
          </w:p>
        </w:tc>
        <w:tc>
          <w:tcPr>
            <w:tcW w:w="143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BAD06F6" w14:textId="597789D4" w:rsidR="00BA2FD2" w:rsidRPr="00B60E99" w:rsidRDefault="00BA2FD2" w:rsidP="00BA2FD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0,04559</w:t>
            </w:r>
          </w:p>
        </w:tc>
      </w:tr>
      <w:tr w:rsidR="00AB014C" w:rsidRPr="00B60E99" w14:paraId="71002F18" w14:textId="77777777" w:rsidTr="00AB014C">
        <w:trPr>
          <w:trHeight w:val="487"/>
        </w:trPr>
        <w:tc>
          <w:tcPr>
            <w:tcW w:w="1294" w:type="pct"/>
            <w:tcBorders>
              <w:left w:val="single" w:sz="2" w:space="0" w:color="auto"/>
            </w:tcBorders>
            <w:shd w:val="clear" w:color="auto" w:fill="FFFFFF"/>
          </w:tcPr>
          <w:p w14:paraId="49775A68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7" w:type="pct"/>
            <w:shd w:val="clear" w:color="auto" w:fill="FFFFFF"/>
          </w:tcPr>
          <w:p w14:paraId="02D43614" w14:textId="77777777" w:rsidR="005C6EC9" w:rsidRPr="00085E05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9" w:type="pct"/>
            <w:shd w:val="clear" w:color="auto" w:fill="FFFFFF"/>
          </w:tcPr>
          <w:p w14:paraId="222B5F21" w14:textId="77777777" w:rsidR="005C6EC9" w:rsidRPr="00085E05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2" w:type="pct"/>
            <w:shd w:val="clear" w:color="auto" w:fill="FFFFFF"/>
            <w:vAlign w:val="center"/>
          </w:tcPr>
          <w:p w14:paraId="74ED41DD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14:paraId="4D04BA10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3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962DE8A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AB014C" w:rsidRPr="00B60E99" w14:paraId="594C0E68" w14:textId="77777777" w:rsidTr="00AB014C">
        <w:trPr>
          <w:trHeight w:val="981"/>
        </w:trPr>
        <w:tc>
          <w:tcPr>
            <w:tcW w:w="218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F1B9931" w14:textId="77777777" w:rsidR="005C6EC9" w:rsidRPr="00B60E99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82" w:type="pct"/>
            <w:tcBorders>
              <w:bottom w:val="single" w:sz="2" w:space="0" w:color="auto"/>
            </w:tcBorders>
            <w:shd w:val="clear" w:color="auto" w:fill="FFFFFF"/>
          </w:tcPr>
          <w:p w14:paraId="50D0AED0" w14:textId="77777777" w:rsidR="005C6EC9" w:rsidRPr="003215C4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0,54556</w:t>
            </w:r>
          </w:p>
        </w:tc>
        <w:tc>
          <w:tcPr>
            <w:tcW w:w="143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CF3C5F" w14:textId="77777777" w:rsidR="005C6EC9" w:rsidRPr="003215C4" w:rsidRDefault="005C6EC9" w:rsidP="0082756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0,54559</w:t>
            </w:r>
          </w:p>
        </w:tc>
      </w:tr>
    </w:tbl>
    <w:p w14:paraId="55D19C66" w14:textId="77777777" w:rsidR="005C6EC9" w:rsidRDefault="005C6EC9" w:rsidP="005C6EC9">
      <w:pPr>
        <w:spacing w:line="240" w:lineRule="auto"/>
        <w:ind w:firstLine="0"/>
        <w:rPr>
          <w:sz w:val="24"/>
          <w:szCs w:val="24"/>
        </w:rPr>
      </w:pPr>
    </w:p>
    <w:p w14:paraId="6569CF1E" w14:textId="77777777" w:rsidR="005C6EC9" w:rsidRDefault="005C6EC9" w:rsidP="005C6EC9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559"/>
      </w:tblGrid>
      <w:tr w:rsidR="005C6EC9" w:rsidRPr="00455714" w14:paraId="5325D7F6" w14:textId="77777777" w:rsidTr="00AB014C">
        <w:tc>
          <w:tcPr>
            <w:tcW w:w="1418" w:type="dxa"/>
            <w:shd w:val="clear" w:color="auto" w:fill="auto"/>
            <w:vAlign w:val="center"/>
          </w:tcPr>
          <w:p w14:paraId="273B987A" w14:textId="77777777" w:rsidR="005C6EC9" w:rsidRPr="00455714" w:rsidRDefault="005C6EC9" w:rsidP="00827565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14:paraId="34554D59" w14:textId="77777777" w:rsidR="005C6EC9" w:rsidRPr="00664D4C" w:rsidRDefault="005C6EC9" w:rsidP="00827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47851EAE" w14:textId="77777777" w:rsidR="005C6EC9" w:rsidRPr="00455714" w:rsidRDefault="005C6EC9" w:rsidP="00827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58F6E0C3" w14:textId="77777777" w:rsidR="005C6EC9" w:rsidRDefault="005C6EC9" w:rsidP="00827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121973BB" w14:textId="77777777" w:rsidR="005C6EC9" w:rsidRPr="00455714" w:rsidRDefault="005C6EC9" w:rsidP="00827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798D12" w14:textId="77777777" w:rsidR="005C6EC9" w:rsidRPr="00455714" w:rsidRDefault="005C6EC9" w:rsidP="001544BA">
            <w:pPr>
              <w:spacing w:line="240" w:lineRule="auto"/>
              <w:ind w:lef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C6EC9" w:rsidRPr="00455714" w14:paraId="718A6664" w14:textId="77777777" w:rsidTr="00AB014C">
        <w:tc>
          <w:tcPr>
            <w:tcW w:w="1418" w:type="dxa"/>
            <w:shd w:val="clear" w:color="auto" w:fill="auto"/>
          </w:tcPr>
          <w:p w14:paraId="6DDACBE9" w14:textId="77777777" w:rsidR="005C6EC9" w:rsidRPr="00455714" w:rsidRDefault="005C6EC9" w:rsidP="008275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7DCD97C9" w14:textId="77777777" w:rsidR="005C6EC9" w:rsidRPr="00D61D36" w:rsidRDefault="005C6EC9" w:rsidP="00827565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61176A">
              <w:rPr>
                <w:sz w:val="24"/>
                <w:szCs w:val="24"/>
              </w:rPr>
              <w:t>24.06.2019 07:23</w:t>
            </w:r>
          </w:p>
        </w:tc>
        <w:tc>
          <w:tcPr>
            <w:tcW w:w="3969" w:type="dxa"/>
            <w:vAlign w:val="center"/>
          </w:tcPr>
          <w:p w14:paraId="5344FAD2" w14:textId="77777777" w:rsidR="005C6EC9" w:rsidRDefault="005C6EC9" w:rsidP="00827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18572D6C" w14:textId="77777777" w:rsidR="005C6EC9" w:rsidRDefault="005C6EC9" w:rsidP="00827565">
            <w:pPr>
              <w:framePr w:hSpace="180" w:wrap="around" w:vAnchor="text" w:hAnchor="text" w:y="1"/>
              <w:spacing w:line="240" w:lineRule="auto"/>
              <w:ind w:left="57" w:right="57" w:firstLine="0"/>
              <w:suppressOverlap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 xml:space="preserve">ИНН/КПП 2801171562/280101001 </w:t>
            </w:r>
          </w:p>
          <w:p w14:paraId="6376479F" w14:textId="77777777" w:rsidR="005C6EC9" w:rsidRPr="00455714" w:rsidRDefault="005C6EC9" w:rsidP="008275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ОГРН 1122801003819</w:t>
            </w:r>
          </w:p>
        </w:tc>
        <w:tc>
          <w:tcPr>
            <w:tcW w:w="1985" w:type="dxa"/>
            <w:vAlign w:val="center"/>
          </w:tcPr>
          <w:p w14:paraId="4BA6923A" w14:textId="77777777" w:rsidR="005C6EC9" w:rsidRPr="00455714" w:rsidRDefault="005C6EC9" w:rsidP="00827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4F07">
              <w:rPr>
                <w:b/>
                <w:i/>
                <w:sz w:val="24"/>
              </w:rPr>
              <w:t>7 763 570,00</w:t>
            </w:r>
          </w:p>
        </w:tc>
        <w:tc>
          <w:tcPr>
            <w:tcW w:w="1559" w:type="dxa"/>
            <w:vAlign w:val="center"/>
          </w:tcPr>
          <w:p w14:paraId="50449163" w14:textId="77777777" w:rsidR="005C6EC9" w:rsidRPr="002F7C8E" w:rsidRDefault="005C6EC9" w:rsidP="0082756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C6EC9" w:rsidRPr="00455714" w14:paraId="602A1280" w14:textId="77777777" w:rsidTr="00AB014C">
        <w:tc>
          <w:tcPr>
            <w:tcW w:w="1418" w:type="dxa"/>
            <w:shd w:val="clear" w:color="auto" w:fill="auto"/>
          </w:tcPr>
          <w:p w14:paraId="65870BF4" w14:textId="77777777" w:rsidR="005C6EC9" w:rsidRPr="00455714" w:rsidRDefault="005C6EC9" w:rsidP="008275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08E272C6" w14:textId="77777777" w:rsidR="005C6EC9" w:rsidRPr="00D61D36" w:rsidRDefault="005C6EC9" w:rsidP="00827565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21.06.2019 03:14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59D551" w14:textId="77777777" w:rsidR="005C6EC9" w:rsidRDefault="005C6EC9" w:rsidP="0082756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</w:p>
          <w:p w14:paraId="7B5977E3" w14:textId="77777777" w:rsidR="005C6EC9" w:rsidRDefault="005C6EC9" w:rsidP="00827565">
            <w:pPr>
              <w:framePr w:hSpace="180" w:wrap="around" w:vAnchor="text" w:hAnchor="text" w:y="1"/>
              <w:spacing w:line="240" w:lineRule="auto"/>
              <w:ind w:left="57" w:right="57" w:firstLine="0"/>
              <w:suppressOverlap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1176A">
              <w:rPr>
                <w:sz w:val="24"/>
              </w:rPr>
              <w:t xml:space="preserve">ИНН/КПП 2801169250/280101001 </w:t>
            </w:r>
          </w:p>
          <w:p w14:paraId="32593C39" w14:textId="77777777" w:rsidR="005C6EC9" w:rsidRPr="00455714" w:rsidRDefault="005C6EC9" w:rsidP="008275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1176A">
              <w:rPr>
                <w:sz w:val="24"/>
              </w:rPr>
              <w:t>ОГРН 1122801001300</w:t>
            </w:r>
          </w:p>
        </w:tc>
        <w:tc>
          <w:tcPr>
            <w:tcW w:w="1985" w:type="dxa"/>
            <w:vAlign w:val="center"/>
          </w:tcPr>
          <w:p w14:paraId="24681AD2" w14:textId="77777777" w:rsidR="005C6EC9" w:rsidRPr="00455714" w:rsidRDefault="005C6EC9" w:rsidP="00827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  <w:tc>
          <w:tcPr>
            <w:tcW w:w="1559" w:type="dxa"/>
            <w:vAlign w:val="center"/>
          </w:tcPr>
          <w:p w14:paraId="48D9A209" w14:textId="77777777" w:rsidR="005C6EC9" w:rsidRPr="002F7C8E" w:rsidRDefault="005C6EC9" w:rsidP="0082756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0C45D6F" w14:textId="77777777" w:rsidR="004E02B6" w:rsidRDefault="004E02B6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DC89E73" w14:textId="77777777" w:rsidR="005C6EC9" w:rsidRPr="002A7577" w:rsidRDefault="005C6EC9" w:rsidP="005C6EC9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F1464D">
        <w:rPr>
          <w:b/>
          <w:i/>
          <w:sz w:val="24"/>
          <w:szCs w:val="24"/>
        </w:rPr>
        <w:t>ООО «СтройАльянс»</w:t>
      </w:r>
      <w:r>
        <w:rPr>
          <w:sz w:val="24"/>
          <w:szCs w:val="24"/>
        </w:rPr>
        <w:t xml:space="preserve"> </w:t>
      </w:r>
      <w:r w:rsidRPr="0061176A">
        <w:rPr>
          <w:sz w:val="24"/>
          <w:szCs w:val="24"/>
        </w:rPr>
        <w:t>ИНН/КПП 2801171562/280101001</w:t>
      </w:r>
      <w:r w:rsidRPr="00A94689">
        <w:rPr>
          <w:sz w:val="24"/>
          <w:szCs w:val="24"/>
        </w:rPr>
        <w:t xml:space="preserve"> </w:t>
      </w:r>
      <w:r w:rsidRPr="0061176A">
        <w:rPr>
          <w:sz w:val="24"/>
          <w:szCs w:val="24"/>
        </w:rPr>
        <w:t>ОГРН 1122801003819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Pr="00F1464D">
        <w:rPr>
          <w:b/>
          <w:i/>
          <w:sz w:val="24"/>
          <w:szCs w:val="24"/>
        </w:rPr>
        <w:t>7 763 570,00 руб</w:t>
      </w:r>
      <w:r w:rsidRPr="00F1464D">
        <w:rPr>
          <w:sz w:val="24"/>
          <w:szCs w:val="24"/>
        </w:rPr>
        <w:t xml:space="preserve">. </w:t>
      </w:r>
      <w:r w:rsidRPr="002A7577">
        <w:rPr>
          <w:sz w:val="24"/>
          <w:szCs w:val="24"/>
        </w:rPr>
        <w:t>без учета НДС.</w:t>
      </w:r>
    </w:p>
    <w:p w14:paraId="3473739A" w14:textId="77777777" w:rsidR="005C6EC9" w:rsidRPr="00F1464D" w:rsidRDefault="005C6EC9" w:rsidP="005C6EC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464D">
        <w:rPr>
          <w:sz w:val="24"/>
          <w:szCs w:val="24"/>
        </w:rPr>
        <w:t>Сроки выполнения работ</w:t>
      </w:r>
      <w:r>
        <w:rPr>
          <w:sz w:val="24"/>
          <w:szCs w:val="24"/>
        </w:rPr>
        <w:t xml:space="preserve">: </w:t>
      </w:r>
      <w:r w:rsidRPr="00416609">
        <w:rPr>
          <w:sz w:val="24"/>
          <w:szCs w:val="24"/>
        </w:rPr>
        <w:t>Срок</w:t>
      </w:r>
      <w:r w:rsidRPr="00F1464D">
        <w:rPr>
          <w:sz w:val="24"/>
          <w:szCs w:val="24"/>
        </w:rPr>
        <w:t xml:space="preserve">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F1464D">
        <w:rPr>
          <w:sz w:val="24"/>
          <w:szCs w:val="24"/>
        </w:rPr>
        <w:t xml:space="preserve">Срок окончания работ – не позднее 30.09.2019 </w:t>
      </w:r>
      <w:r>
        <w:rPr>
          <w:sz w:val="24"/>
          <w:szCs w:val="24"/>
        </w:rPr>
        <w:t>г.</w:t>
      </w:r>
    </w:p>
    <w:p w14:paraId="4C269BE8" w14:textId="77777777" w:rsidR="005C6EC9" w:rsidRDefault="005C6EC9" w:rsidP="005C6EC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Гарантийный срок</w:t>
      </w:r>
      <w:r w:rsidRPr="003215C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1464D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</w:rPr>
        <w:t>ю</w:t>
      </w:r>
      <w:r w:rsidRPr="00F1464D">
        <w:rPr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3215C4">
        <w:rPr>
          <w:sz w:val="24"/>
          <w:szCs w:val="24"/>
        </w:rPr>
        <w:t>.</w:t>
      </w:r>
    </w:p>
    <w:p w14:paraId="0037FFA2" w14:textId="77777777" w:rsidR="005C6EC9" w:rsidRPr="00F1464D" w:rsidRDefault="005C6EC9" w:rsidP="005C6EC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B0C6D">
        <w:rPr>
          <w:sz w:val="24"/>
          <w:szCs w:val="24"/>
        </w:rPr>
        <w:lastRenderedPageBreak/>
        <w:t xml:space="preserve">Условия оплаты: </w:t>
      </w:r>
      <w:r w:rsidRPr="00F1464D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7F568FFD" w14:textId="77777777" w:rsidR="005C6EC9" w:rsidRPr="002A7577" w:rsidRDefault="005C6EC9" w:rsidP="005C6EC9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6DEC836" w14:textId="77777777" w:rsidR="005C6EC9" w:rsidRPr="002A7577" w:rsidRDefault="005C6EC9" w:rsidP="005C6EC9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0AE6E5C8" w14:textId="77777777" w:rsidR="00ED587A" w:rsidRDefault="00ED587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64BEE869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66F7" w14:textId="77777777" w:rsidR="00FE2772" w:rsidRDefault="00FE2772" w:rsidP="00AE0FE0">
      <w:pPr>
        <w:spacing w:line="240" w:lineRule="auto"/>
      </w:pPr>
      <w:r>
        <w:separator/>
      </w:r>
    </w:p>
  </w:endnote>
  <w:endnote w:type="continuationSeparator" w:id="0">
    <w:p w14:paraId="4810520B" w14:textId="77777777" w:rsidR="00FE2772" w:rsidRDefault="00FE2772" w:rsidP="00AE0FE0">
      <w:pPr>
        <w:spacing w:line="240" w:lineRule="auto"/>
      </w:pPr>
      <w:r>
        <w:continuationSeparator/>
      </w:r>
    </w:p>
  </w:endnote>
  <w:endnote w:type="continuationNotice" w:id="1">
    <w:p w14:paraId="63B13EEA" w14:textId="77777777" w:rsidR="00FE2772" w:rsidRDefault="00FE27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688011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31F0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31F0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669641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31F0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31F05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D078" w14:textId="77777777" w:rsidR="00FE2772" w:rsidRDefault="00FE2772" w:rsidP="00AE0FE0">
      <w:pPr>
        <w:spacing w:line="240" w:lineRule="auto"/>
      </w:pPr>
      <w:r>
        <w:separator/>
      </w:r>
    </w:p>
  </w:footnote>
  <w:footnote w:type="continuationSeparator" w:id="0">
    <w:p w14:paraId="2088E8B6" w14:textId="77777777" w:rsidR="00FE2772" w:rsidRDefault="00FE2772" w:rsidP="00AE0FE0">
      <w:pPr>
        <w:spacing w:line="240" w:lineRule="auto"/>
      </w:pPr>
      <w:r>
        <w:continuationSeparator/>
      </w:r>
    </w:p>
  </w:footnote>
  <w:footnote w:type="continuationNotice" w:id="1">
    <w:p w14:paraId="1F079E96" w14:textId="77777777" w:rsidR="00FE2772" w:rsidRDefault="00FE27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B36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1C7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913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4BA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956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2B6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DFD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C9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31D6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E7DC0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281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4156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4EE"/>
    <w:rsid w:val="00873A52"/>
    <w:rsid w:val="00873BD0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3D8D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4AF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14C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20C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3D1B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578E4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2FD2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1F05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391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376"/>
    <w:rsid w:val="00E504F3"/>
    <w:rsid w:val="00E50ABE"/>
    <w:rsid w:val="00E50DD1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421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87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77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F09E965-F88F-499D-ABFC-49073CF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563E-DBE7-4626-96B1-D0B93B6A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4352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64</cp:revision>
  <cp:lastPrinted>2019-03-26T00:17:00Z</cp:lastPrinted>
  <dcterms:created xsi:type="dcterms:W3CDTF">2019-01-14T07:29:00Z</dcterms:created>
  <dcterms:modified xsi:type="dcterms:W3CDTF">2019-07-31T01:35:00Z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