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СВОДНАЯ СМЕТА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4112E3" w:rsidP="00D0135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 </w:t>
            </w:r>
            <w:r w:rsidR="00D01354">
              <w:rPr>
                <w:rFonts w:eastAsia="Times New Roman"/>
                <w:sz w:val="22"/>
                <w:szCs w:val="22"/>
              </w:rPr>
              <w:t>кадастровые</w:t>
            </w:r>
            <w:r>
              <w:rPr>
                <w:rFonts w:eastAsia="Times New Roman"/>
                <w:sz w:val="22"/>
                <w:szCs w:val="22"/>
              </w:rPr>
              <w:t xml:space="preserve"> работы </w:t>
            </w:r>
          </w:p>
        </w:tc>
      </w:tr>
    </w:tbl>
    <w:p w:rsidR="00000000" w:rsidRDefault="004112E3">
      <w:pPr>
        <w:rPr>
          <w:rFonts w:eastAsia="Times New Roman"/>
          <w:vanish/>
        </w:rPr>
      </w:pPr>
    </w:p>
    <w:tbl>
      <w:tblPr>
        <w:tblW w:w="3731" w:type="pct"/>
        <w:tblInd w:w="13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</w:tblGrid>
      <w:tr w:rsidR="00D01354" w:rsidTr="00D01354">
        <w:trPr>
          <w:trHeight w:val="932"/>
        </w:trPr>
        <w:tc>
          <w:tcPr>
            <w:tcW w:w="5000" w:type="pct"/>
            <w:vAlign w:val="center"/>
            <w:hideMark/>
          </w:tcPr>
          <w:p w:rsidR="00D01354" w:rsidRDefault="00D01354" w:rsidP="00D0135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Оформление правоустанавливающих документов на земельные участки под объектами строительства, расположенных в зоне функционирования СП «Восточные ЭС» филиала АО «ДРСК» «Амурские ЭС»</w:t>
            </w:r>
          </w:p>
        </w:tc>
      </w:tr>
      <w:tr w:rsidR="00D01354" w:rsidTr="00D01354">
        <w:trPr>
          <w:trHeight w:val="222"/>
        </w:trPr>
        <w:tc>
          <w:tcPr>
            <w:tcW w:w="0" w:type="auto"/>
            <w:vAlign w:val="center"/>
            <w:hideMark/>
          </w:tcPr>
          <w:p w:rsidR="00D01354" w:rsidRDefault="00D0135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01354" w:rsidTr="00D01354">
        <w:tc>
          <w:tcPr>
            <w:tcW w:w="50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01354" w:rsidTr="00D01354">
        <w:trPr>
          <w:trHeight w:val="222"/>
        </w:trPr>
        <w:tc>
          <w:tcPr>
            <w:tcW w:w="0" w:type="auto"/>
            <w:vAlign w:val="center"/>
            <w:hideMark/>
          </w:tcPr>
          <w:p w:rsidR="00D01354" w:rsidRDefault="00D0135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01354" w:rsidTr="00D01354">
        <w:tc>
          <w:tcPr>
            <w:tcW w:w="50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4112E3">
      <w:pPr>
        <w:spacing w:after="240"/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2354"/>
        <w:gridCol w:w="2568"/>
        <w:gridCol w:w="1711"/>
        <w:gridCol w:w="1579"/>
        <w:gridCol w:w="1078"/>
        <w:gridCol w:w="763"/>
      </w:tblGrid>
      <w:tr w:rsidR="00000000"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Перечень выполняемых работ</w:t>
            </w:r>
          </w:p>
        </w:tc>
        <w:tc>
          <w:tcPr>
            <w:tcW w:w="1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проектируемого объекта</w:t>
            </w:r>
          </w:p>
        </w:tc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Ссылка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на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№ смет по формам 2П, 3П</w:t>
            </w:r>
          </w:p>
        </w:tc>
        <w:tc>
          <w:tcPr>
            <w:tcW w:w="1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Полная стоимость работ, тыс. руб.</w:t>
            </w:r>
          </w:p>
        </w:tc>
      </w:tr>
      <w:tr w:rsidR="00000000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 w:rsidP="00D0135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Оформление правоустанавливающих документов на земельные участки под объектом строительства ВЛ-35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D01354">
              <w:rPr>
                <w:rFonts w:eastAsia="Times New Roman"/>
                <w:sz w:val="22"/>
                <w:szCs w:val="22"/>
              </w:rPr>
              <w:t>«</w:t>
            </w:r>
            <w:r>
              <w:rPr>
                <w:rFonts w:eastAsia="Times New Roman"/>
                <w:sz w:val="22"/>
                <w:szCs w:val="22"/>
              </w:rPr>
              <w:t xml:space="preserve">Спасск </w:t>
            </w:r>
            <w:r w:rsidR="00D01354">
              <w:rPr>
                <w:rFonts w:eastAsia="Times New Roman"/>
                <w:sz w:val="22"/>
                <w:szCs w:val="22"/>
              </w:rPr>
              <w:t>–</w:t>
            </w:r>
            <w:r>
              <w:rPr>
                <w:rFonts w:eastAsia="Times New Roman"/>
                <w:sz w:val="22"/>
                <w:szCs w:val="22"/>
              </w:rPr>
              <w:t xml:space="preserve"> Набережная</w:t>
            </w:r>
            <w:r w:rsidR="00D01354">
              <w:rPr>
                <w:rFonts w:eastAsia="Times New Roman"/>
                <w:sz w:val="22"/>
                <w:szCs w:val="22"/>
              </w:rPr>
              <w:t>»</w:t>
            </w:r>
            <w:r>
              <w:rPr>
                <w:rFonts w:eastAsia="Times New Roman"/>
                <w:sz w:val="22"/>
                <w:szCs w:val="22"/>
              </w:rPr>
              <w:t xml:space="preserve"> СП </w:t>
            </w:r>
            <w:r w:rsidR="00D01354">
              <w:rPr>
                <w:rFonts w:eastAsia="Times New Roman"/>
                <w:sz w:val="22"/>
                <w:szCs w:val="22"/>
              </w:rPr>
              <w:t>«</w:t>
            </w:r>
            <w:r>
              <w:rPr>
                <w:rFonts w:eastAsia="Times New Roman"/>
                <w:sz w:val="22"/>
                <w:szCs w:val="22"/>
              </w:rPr>
              <w:t>ВЭС</w:t>
            </w:r>
            <w:r w:rsidR="00D01354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181.875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181.875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 w:rsidP="00D0135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Оформление правоустанавливающих документов на земельные участки под объектом строительства ВЛ-35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D01354">
              <w:rPr>
                <w:rFonts w:eastAsia="Times New Roman"/>
                <w:sz w:val="22"/>
                <w:szCs w:val="22"/>
              </w:rPr>
              <w:t>«</w:t>
            </w:r>
            <w:r>
              <w:rPr>
                <w:rFonts w:eastAsia="Times New Roman"/>
                <w:sz w:val="22"/>
                <w:szCs w:val="22"/>
              </w:rPr>
              <w:t xml:space="preserve">Спасск </w:t>
            </w:r>
            <w:r w:rsidR="00D01354">
              <w:rPr>
                <w:rFonts w:eastAsia="Times New Roman"/>
                <w:sz w:val="22"/>
                <w:szCs w:val="22"/>
              </w:rPr>
              <w:t>–</w:t>
            </w:r>
            <w:r>
              <w:rPr>
                <w:rFonts w:eastAsia="Times New Roman"/>
                <w:sz w:val="22"/>
                <w:szCs w:val="22"/>
              </w:rPr>
              <w:t xml:space="preserve"> Ярцево</w:t>
            </w:r>
            <w:r w:rsidR="00D01354">
              <w:rPr>
                <w:rFonts w:eastAsia="Times New Roman"/>
                <w:sz w:val="22"/>
                <w:szCs w:val="22"/>
              </w:rPr>
              <w:t>»</w:t>
            </w:r>
            <w:r>
              <w:rPr>
                <w:rFonts w:eastAsia="Times New Roman"/>
                <w:sz w:val="22"/>
                <w:szCs w:val="22"/>
              </w:rPr>
              <w:t xml:space="preserve"> СП </w:t>
            </w:r>
            <w:r w:rsidR="00D01354">
              <w:rPr>
                <w:rFonts w:eastAsia="Times New Roman"/>
                <w:sz w:val="22"/>
                <w:szCs w:val="22"/>
              </w:rPr>
              <w:t>«</w:t>
            </w:r>
            <w:r>
              <w:rPr>
                <w:rFonts w:eastAsia="Times New Roman"/>
                <w:sz w:val="22"/>
                <w:szCs w:val="22"/>
              </w:rPr>
              <w:t>ВЭС</w:t>
            </w:r>
            <w:r w:rsidR="00D01354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113.392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113.392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 w:rsidP="00D0135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Оформление правоустанавливающих документов на земельные участки под объектом строительства ВЛ-35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D01354">
              <w:rPr>
                <w:rFonts w:eastAsia="Times New Roman"/>
                <w:sz w:val="22"/>
                <w:szCs w:val="22"/>
              </w:rPr>
              <w:t>«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Хвойная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D01354">
              <w:rPr>
                <w:rFonts w:eastAsia="Times New Roman"/>
                <w:sz w:val="22"/>
                <w:szCs w:val="22"/>
              </w:rPr>
              <w:t>–</w:t>
            </w:r>
            <w:r>
              <w:rPr>
                <w:rFonts w:eastAsia="Times New Roman"/>
                <w:sz w:val="22"/>
                <w:szCs w:val="22"/>
              </w:rPr>
              <w:t xml:space="preserve"> Смелое</w:t>
            </w:r>
            <w:r w:rsidR="00D01354">
              <w:rPr>
                <w:rFonts w:eastAsia="Times New Roman"/>
                <w:sz w:val="22"/>
                <w:szCs w:val="22"/>
              </w:rPr>
              <w:t>»</w:t>
            </w:r>
            <w:r>
              <w:rPr>
                <w:rFonts w:eastAsia="Times New Roman"/>
                <w:sz w:val="22"/>
                <w:szCs w:val="22"/>
              </w:rPr>
              <w:t xml:space="preserve"> СП </w:t>
            </w:r>
            <w:r w:rsidR="00D01354">
              <w:rPr>
                <w:rFonts w:eastAsia="Times New Roman"/>
                <w:sz w:val="22"/>
                <w:szCs w:val="22"/>
              </w:rPr>
              <w:t>«</w:t>
            </w:r>
            <w:r>
              <w:rPr>
                <w:rFonts w:eastAsia="Times New Roman"/>
                <w:sz w:val="22"/>
                <w:szCs w:val="22"/>
              </w:rPr>
              <w:t>ВЭС</w:t>
            </w:r>
            <w:r w:rsidR="00D01354">
              <w:rPr>
                <w:rFonts w:eastAsia="Times New Roman"/>
                <w:sz w:val="22"/>
                <w:szCs w:val="22"/>
              </w:rPr>
              <w:t>»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149.170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149.170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Итого по сводной смете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444.437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0.000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444.437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Всего по сводной смете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Сумма от п.4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444.437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0.000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12E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444.437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4112E3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сводной смете (тыс. руб.): </w:t>
            </w:r>
          </w:p>
        </w:tc>
        <w:tc>
          <w:tcPr>
            <w:tcW w:w="2750" w:type="pct"/>
            <w:hideMark/>
          </w:tcPr>
          <w:p w:rsidR="00000000" w:rsidRDefault="004112E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444.437 (Четыреста сорок четыре тысячи четыреста тридцать семь рублей, 00 копеек)</w:t>
            </w:r>
          </w:p>
        </w:tc>
      </w:tr>
    </w:tbl>
    <w:p w:rsidR="00000000" w:rsidRDefault="004112E3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D01354" w:rsidTr="00D01354">
        <w:trPr>
          <w:gridAfter w:val="1"/>
          <w:wAfter w:w="4677" w:type="dxa"/>
          <w:trHeight w:val="300"/>
        </w:trPr>
        <w:tc>
          <w:tcPr>
            <w:tcW w:w="0" w:type="auto"/>
            <w:vAlign w:val="center"/>
            <w:hideMark/>
          </w:tcPr>
          <w:p w:rsidR="00D01354" w:rsidRDefault="00D0135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01354" w:rsidTr="00D01354">
        <w:tc>
          <w:tcPr>
            <w:tcW w:w="25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  <w:tc>
          <w:tcPr>
            <w:tcW w:w="25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Проверил:</w:t>
            </w:r>
          </w:p>
        </w:tc>
      </w:tr>
      <w:tr w:rsidR="00D01354" w:rsidTr="00D01354">
        <w:tc>
          <w:tcPr>
            <w:tcW w:w="25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1 кат. Головко А.А.</w:t>
            </w:r>
          </w:p>
        </w:tc>
        <w:tc>
          <w:tcPr>
            <w:tcW w:w="25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Главный специалист-руководитель ГРП Соловьева Т.Г.</w:t>
            </w:r>
          </w:p>
        </w:tc>
      </w:tr>
      <w:tr w:rsidR="00D01354" w:rsidTr="00D01354">
        <w:tc>
          <w:tcPr>
            <w:tcW w:w="25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  <w:tc>
          <w:tcPr>
            <w:tcW w:w="25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</w:tr>
      <w:tr w:rsidR="00D01354" w:rsidTr="00D01354">
        <w:tc>
          <w:tcPr>
            <w:tcW w:w="25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  <w:hideMark/>
          </w:tcPr>
          <w:p w:rsidR="00D01354" w:rsidRDefault="00D0135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4112E3" w:rsidRDefault="004112E3">
      <w:pPr>
        <w:rPr>
          <w:rFonts w:eastAsia="Times New Roman"/>
        </w:rPr>
      </w:pPr>
    </w:p>
    <w:sectPr w:rsidR="004112E3" w:rsidSect="00D013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01354"/>
    <w:rsid w:val="004112E3"/>
    <w:rsid w:val="00D0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94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форма</vt:lpstr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форма</dc:title>
  <dc:creator>Головко Алексей Алексеевич</dc:creator>
  <cp:lastModifiedBy>Головко Алексей Алексеевич</cp:lastModifiedBy>
  <cp:revision>2</cp:revision>
  <dcterms:created xsi:type="dcterms:W3CDTF">2019-05-21T02:44:00Z</dcterms:created>
  <dcterms:modified xsi:type="dcterms:W3CDTF">2019-05-21T02:44:00Z</dcterms:modified>
</cp:coreProperties>
</file>