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570A1">
        <w:rPr>
          <w:rFonts w:ascii="Times New Roman" w:hAnsi="Times New Roman"/>
          <w:bCs w:val="0"/>
          <w:caps/>
          <w:sz w:val="28"/>
          <w:szCs w:val="28"/>
        </w:rPr>
        <w:t>450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</w:t>
      </w:r>
      <w:r w:rsidR="00A570A1">
        <w:rPr>
          <w:rFonts w:ascii="Times New Roman" w:hAnsi="Times New Roman"/>
          <w:bCs w:val="0"/>
          <w:caps/>
          <w:sz w:val="28"/>
          <w:szCs w:val="28"/>
        </w:rPr>
        <w:t>УТПиР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A570A1" w:rsidRPr="00A570A1">
        <w:rPr>
          <w:b/>
          <w:bCs/>
          <w:szCs w:val="28"/>
        </w:rPr>
        <w:t>«Реконструкция ЗТП-3 посредством замены на КТП блочного типа 2*0,63 МВА, заменой ячеек КСО 6 кВ., переустройством заходов 6/0.4 кВ, демонтажом здания ЗТП п.Нижний Куранах»</w:t>
      </w:r>
      <w:r w:rsidR="008615A0" w:rsidRPr="008615A0">
        <w:rPr>
          <w:b/>
          <w:bCs/>
          <w:szCs w:val="28"/>
        </w:rPr>
        <w:t xml:space="preserve">, закупка </w:t>
      </w:r>
      <w:r w:rsidR="005B7EE3">
        <w:rPr>
          <w:b/>
          <w:bCs/>
          <w:szCs w:val="28"/>
        </w:rPr>
        <w:t>№</w:t>
      </w:r>
      <w:r w:rsidR="00A570A1">
        <w:rPr>
          <w:b/>
          <w:bCs/>
          <w:szCs w:val="28"/>
        </w:rPr>
        <w:t xml:space="preserve"> 863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A570A1" w:rsidRPr="00A570A1">
              <w:rPr>
                <w:b/>
                <w:snapToGrid/>
                <w:sz w:val="24"/>
                <w:szCs w:val="24"/>
              </w:rPr>
              <w:t>31907844180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40113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01137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01137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401137" w:rsidRPr="00401137">
        <w:rPr>
          <w:bCs/>
          <w:sz w:val="26"/>
          <w:szCs w:val="26"/>
        </w:rPr>
        <w:t>«Реконструкция ЗТП-3 посредством замены на КТП блочного типа 2*0,63 МВА, заменой ячеек КСО 6 кВ., переустройством заходов 6/0.4 кВ, демонтажом здания ЗТП п.Нижний Куранах», закупка № 863</w:t>
      </w:r>
      <w:r w:rsidR="00401137">
        <w:rPr>
          <w:bCs/>
          <w:sz w:val="26"/>
          <w:szCs w:val="26"/>
        </w:rPr>
        <w:t>.</w:t>
      </w:r>
    </w:p>
    <w:p w:rsidR="00401137" w:rsidRDefault="00401137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401137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401137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01137" w:rsidRPr="007A598F" w:rsidTr="00EF4F93">
        <w:trPr>
          <w:trHeight w:val="330"/>
        </w:trPr>
        <w:tc>
          <w:tcPr>
            <w:tcW w:w="1135" w:type="dxa"/>
            <w:vAlign w:val="center"/>
          </w:tcPr>
          <w:p w:rsidR="00401137" w:rsidRPr="00EC38FF" w:rsidRDefault="00401137" w:rsidP="0040113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37" w:rsidRPr="007520B1" w:rsidRDefault="00401137" w:rsidP="00401137">
            <w:pPr>
              <w:spacing w:line="240" w:lineRule="auto"/>
              <w:ind w:firstLine="40"/>
            </w:pPr>
            <w:r w:rsidRPr="007520B1">
              <w:t>Регистрационный номер участника: 450/УТПиР-1</w:t>
            </w:r>
          </w:p>
        </w:tc>
        <w:tc>
          <w:tcPr>
            <w:tcW w:w="2268" w:type="dxa"/>
          </w:tcPr>
          <w:p w:rsidR="00401137" w:rsidRPr="007520B1" w:rsidRDefault="00401137" w:rsidP="00401137">
            <w:pPr>
              <w:spacing w:line="240" w:lineRule="auto"/>
              <w:ind w:firstLine="40"/>
            </w:pPr>
            <w:r w:rsidRPr="007520B1">
              <w:t>22.05.2019 02:18</w:t>
            </w:r>
          </w:p>
        </w:tc>
      </w:tr>
      <w:tr w:rsidR="00401137" w:rsidRPr="00455714" w:rsidTr="005B7EE3">
        <w:trPr>
          <w:trHeight w:val="378"/>
        </w:trPr>
        <w:tc>
          <w:tcPr>
            <w:tcW w:w="1135" w:type="dxa"/>
            <w:vAlign w:val="center"/>
          </w:tcPr>
          <w:p w:rsidR="00401137" w:rsidRPr="00455714" w:rsidRDefault="00401137" w:rsidP="0040113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37" w:rsidRPr="007520B1" w:rsidRDefault="00401137" w:rsidP="00401137">
            <w:pPr>
              <w:spacing w:line="240" w:lineRule="auto"/>
              <w:ind w:firstLine="40"/>
            </w:pPr>
            <w:r w:rsidRPr="007520B1">
              <w:t>Регистрационный номер участника: 450/УТПиР-2</w:t>
            </w:r>
          </w:p>
        </w:tc>
        <w:tc>
          <w:tcPr>
            <w:tcW w:w="2268" w:type="dxa"/>
          </w:tcPr>
          <w:p w:rsidR="00401137" w:rsidRDefault="00401137" w:rsidP="00401137">
            <w:pPr>
              <w:spacing w:line="240" w:lineRule="auto"/>
              <w:ind w:firstLine="40"/>
            </w:pPr>
            <w:r w:rsidRPr="007520B1">
              <w:t>22.05.2019 02:26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401137" w:rsidRPr="00885A5D" w:rsidRDefault="00401137" w:rsidP="00401137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3"/>
        <w:tblW w:w="1002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724"/>
        <w:gridCol w:w="1747"/>
        <w:gridCol w:w="1896"/>
      </w:tblGrid>
      <w:tr w:rsidR="00401137" w:rsidRPr="00AA7BD6" w:rsidTr="008634E4">
        <w:tc>
          <w:tcPr>
            <w:tcW w:w="1242" w:type="dxa"/>
            <w:vAlign w:val="center"/>
          </w:tcPr>
          <w:p w:rsidR="00401137" w:rsidRPr="00AA7BD6" w:rsidRDefault="00401137" w:rsidP="00401137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A7BD6">
              <w:rPr>
                <w:i/>
                <w:sz w:val="22"/>
                <w:szCs w:val="22"/>
              </w:rPr>
              <w:t>Место в ранжировке</w:t>
            </w:r>
          </w:p>
        </w:tc>
        <w:tc>
          <w:tcPr>
            <w:tcW w:w="1418" w:type="dxa"/>
          </w:tcPr>
          <w:p w:rsidR="00401137" w:rsidRPr="00AA7BD6" w:rsidRDefault="00401137" w:rsidP="00401137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A7BD6">
              <w:rPr>
                <w:i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724" w:type="dxa"/>
            <w:vAlign w:val="center"/>
          </w:tcPr>
          <w:p w:rsidR="00401137" w:rsidRPr="00AA7BD6" w:rsidRDefault="00401137" w:rsidP="00401137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A7BD6">
              <w:rPr>
                <w:i/>
                <w:sz w:val="22"/>
                <w:szCs w:val="22"/>
              </w:rPr>
              <w:t>Наименование участника</w:t>
            </w:r>
          </w:p>
        </w:tc>
        <w:tc>
          <w:tcPr>
            <w:tcW w:w="1747" w:type="dxa"/>
            <w:vAlign w:val="center"/>
          </w:tcPr>
          <w:p w:rsidR="00401137" w:rsidRPr="00AA7BD6" w:rsidRDefault="00401137" w:rsidP="0040113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A7BD6">
              <w:rPr>
                <w:i/>
                <w:sz w:val="22"/>
                <w:szCs w:val="22"/>
              </w:rPr>
              <w:t>Первая ценовая ставка, руб. без НДС</w:t>
            </w:r>
          </w:p>
          <w:p w:rsidR="00401137" w:rsidRPr="00AA7BD6" w:rsidRDefault="00401137" w:rsidP="0040113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1896" w:type="dxa"/>
          </w:tcPr>
          <w:p w:rsidR="00401137" w:rsidRPr="00AA7BD6" w:rsidRDefault="00401137" w:rsidP="00401137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A7BD6">
              <w:rPr>
                <w:i/>
                <w:sz w:val="22"/>
                <w:szCs w:val="22"/>
              </w:rPr>
              <w:t>Итоговая цена по результатам аукциона, руб. без НДС</w:t>
            </w:r>
          </w:p>
        </w:tc>
      </w:tr>
      <w:tr w:rsidR="00401137" w:rsidRPr="00AA7BD6" w:rsidTr="008634E4">
        <w:tc>
          <w:tcPr>
            <w:tcW w:w="1242" w:type="dxa"/>
          </w:tcPr>
          <w:p w:rsidR="00401137" w:rsidRPr="00AA7BD6" w:rsidRDefault="00401137" w:rsidP="008634E4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bookmarkStart w:id="2" w:name="_GoBack" w:colFirst="3" w:colLast="4"/>
            <w:r w:rsidRPr="00AA7BD6">
              <w:rPr>
                <w:sz w:val="26"/>
                <w:szCs w:val="26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401137" w:rsidRPr="00AA7BD6" w:rsidRDefault="00401137" w:rsidP="00863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>22.05.2019 02:18</w:t>
            </w:r>
          </w:p>
        </w:tc>
        <w:tc>
          <w:tcPr>
            <w:tcW w:w="3724" w:type="dxa"/>
            <w:vAlign w:val="center"/>
          </w:tcPr>
          <w:p w:rsidR="00401137" w:rsidRPr="00AA7BD6" w:rsidRDefault="00401137" w:rsidP="007109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>ООО Энергетическа</w:t>
            </w:r>
            <w:r>
              <w:rPr>
                <w:sz w:val="26"/>
                <w:szCs w:val="26"/>
              </w:rPr>
              <w:t xml:space="preserve">я Компания «Меркурий» </w:t>
            </w:r>
            <w:r w:rsidRPr="00AA7BD6">
              <w:rPr>
                <w:sz w:val="26"/>
                <w:szCs w:val="26"/>
              </w:rPr>
              <w:t xml:space="preserve">ИНН/КПП 1402049752/140201001 </w:t>
            </w:r>
            <w:r w:rsidRPr="00AA7BD6">
              <w:rPr>
                <w:sz w:val="26"/>
                <w:szCs w:val="26"/>
              </w:rPr>
              <w:br/>
              <w:t>ОГРН 1111402000071</w:t>
            </w:r>
          </w:p>
        </w:tc>
        <w:tc>
          <w:tcPr>
            <w:tcW w:w="1747" w:type="dxa"/>
          </w:tcPr>
          <w:p w:rsidR="00401137" w:rsidRPr="00AA7BD6" w:rsidRDefault="00401137" w:rsidP="009A6180">
            <w:pPr>
              <w:ind w:hanging="10"/>
              <w:jc w:val="center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>12 436 312,00</w:t>
            </w:r>
          </w:p>
        </w:tc>
        <w:tc>
          <w:tcPr>
            <w:tcW w:w="1896" w:type="dxa"/>
          </w:tcPr>
          <w:p w:rsidR="00401137" w:rsidRPr="00AA7BD6" w:rsidRDefault="00401137" w:rsidP="009A6180">
            <w:pPr>
              <w:ind w:hanging="10"/>
              <w:jc w:val="center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>12 436 312,00</w:t>
            </w:r>
          </w:p>
        </w:tc>
      </w:tr>
      <w:bookmarkEnd w:id="2"/>
      <w:tr w:rsidR="00401137" w:rsidRPr="00AA7BD6" w:rsidTr="008634E4">
        <w:tc>
          <w:tcPr>
            <w:tcW w:w="1242" w:type="dxa"/>
          </w:tcPr>
          <w:p w:rsidR="00401137" w:rsidRPr="00AA7BD6" w:rsidRDefault="00401137" w:rsidP="008634E4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>2 место</w:t>
            </w:r>
          </w:p>
        </w:tc>
        <w:tc>
          <w:tcPr>
            <w:tcW w:w="1418" w:type="dxa"/>
            <w:vAlign w:val="center"/>
          </w:tcPr>
          <w:p w:rsidR="00401137" w:rsidRPr="00AA7BD6" w:rsidRDefault="00401137" w:rsidP="00863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>22.05.2019 02:26</w:t>
            </w:r>
          </w:p>
        </w:tc>
        <w:tc>
          <w:tcPr>
            <w:tcW w:w="3724" w:type="dxa"/>
            <w:vAlign w:val="center"/>
          </w:tcPr>
          <w:p w:rsidR="00401137" w:rsidRPr="00AA7BD6" w:rsidRDefault="00401137" w:rsidP="007109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sz w:val="26"/>
                <w:szCs w:val="26"/>
              </w:rPr>
            </w:pPr>
            <w:r w:rsidRPr="00AA7BD6">
              <w:rPr>
                <w:sz w:val="26"/>
                <w:szCs w:val="26"/>
              </w:rPr>
              <w:t xml:space="preserve">ИП  Кузовков Владимир Юрьевич </w:t>
            </w:r>
            <w:r w:rsidRPr="00AA7BD6">
              <w:rPr>
                <w:sz w:val="26"/>
                <w:szCs w:val="26"/>
              </w:rPr>
              <w:br/>
              <w:t xml:space="preserve">ИНН/КПП 140203229161/ </w:t>
            </w:r>
            <w:r w:rsidRPr="00AA7BD6">
              <w:rPr>
                <w:sz w:val="26"/>
                <w:szCs w:val="26"/>
              </w:rPr>
              <w:br/>
              <w:t>ОГРН 307140229800010</w:t>
            </w:r>
          </w:p>
        </w:tc>
        <w:tc>
          <w:tcPr>
            <w:tcW w:w="1747" w:type="dxa"/>
          </w:tcPr>
          <w:p w:rsidR="00401137" w:rsidRPr="00AA7BD6" w:rsidRDefault="00401137" w:rsidP="00401137">
            <w:pPr>
              <w:pStyle w:val="a9"/>
              <w:numPr>
                <w:ilvl w:val="0"/>
                <w:numId w:val="42"/>
              </w:num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A7BD6">
              <w:rPr>
                <w:sz w:val="26"/>
                <w:szCs w:val="26"/>
              </w:rPr>
              <w:t>92 562.00</w:t>
            </w:r>
          </w:p>
        </w:tc>
        <w:tc>
          <w:tcPr>
            <w:tcW w:w="1896" w:type="dxa"/>
          </w:tcPr>
          <w:p w:rsidR="00401137" w:rsidRPr="00AA7BD6" w:rsidRDefault="00401137" w:rsidP="008634E4">
            <w:pPr>
              <w:pStyle w:val="a9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12 492 562,</w:t>
            </w:r>
            <w:r w:rsidRPr="00AA7BD6">
              <w:rPr>
                <w:sz w:val="26"/>
                <w:szCs w:val="26"/>
              </w:rPr>
              <w:t>00</w:t>
            </w:r>
          </w:p>
        </w:tc>
      </w:tr>
    </w:tbl>
    <w:p w:rsidR="00401137" w:rsidRPr="00C2717B" w:rsidRDefault="00401137" w:rsidP="00401137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  <w:shd w:val="clear" w:color="auto" w:fill="FFFF99"/>
        </w:rPr>
      </w:pPr>
    </w:p>
    <w:p w:rsidR="00401137" w:rsidRPr="00AA7BD6" w:rsidRDefault="00401137" w:rsidP="00401137">
      <w:pPr>
        <w:pStyle w:val="a9"/>
        <w:numPr>
          <w:ilvl w:val="0"/>
          <w:numId w:val="41"/>
        </w:numPr>
        <w:tabs>
          <w:tab w:val="left" w:pos="993"/>
        </w:tabs>
        <w:suppressAutoHyphens/>
        <w:spacing w:line="240" w:lineRule="auto"/>
        <w:ind w:left="0" w:firstLine="360"/>
        <w:rPr>
          <w:sz w:val="26"/>
          <w:szCs w:val="26"/>
          <w:shd w:val="clear" w:color="auto" w:fill="FFFF99"/>
        </w:rPr>
      </w:pPr>
      <w:r w:rsidRPr="001F1CF8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A7BD6">
        <w:rPr>
          <w:sz w:val="26"/>
          <w:szCs w:val="26"/>
        </w:rPr>
        <w:t>ООО Энергетическа</w:t>
      </w:r>
      <w:r>
        <w:rPr>
          <w:sz w:val="26"/>
          <w:szCs w:val="26"/>
        </w:rPr>
        <w:t xml:space="preserve">я Компания «Меркурий» ИНН/КПП 1402049752/140201001 </w:t>
      </w:r>
      <w:r w:rsidRPr="00AA7BD6">
        <w:rPr>
          <w:sz w:val="26"/>
          <w:szCs w:val="26"/>
        </w:rPr>
        <w:t>ОГРН 1111402000071</w:t>
      </w:r>
      <w:r>
        <w:rPr>
          <w:sz w:val="26"/>
          <w:szCs w:val="26"/>
        </w:rPr>
        <w:t xml:space="preserve"> </w:t>
      </w:r>
      <w:r w:rsidRPr="001F1CF8">
        <w:rPr>
          <w:sz w:val="26"/>
          <w:szCs w:val="26"/>
        </w:rPr>
        <w:t xml:space="preserve">с ценой заявки не более </w:t>
      </w:r>
      <w:r w:rsidRPr="00AA7BD6">
        <w:rPr>
          <w:sz w:val="26"/>
          <w:szCs w:val="26"/>
        </w:rPr>
        <w:t>12 436 312,00</w:t>
      </w:r>
      <w:r w:rsidRPr="001F1CF8">
        <w:rPr>
          <w:sz w:val="26"/>
          <w:szCs w:val="26"/>
        </w:rPr>
        <w:t xml:space="preserve"> руб. без учета НДС.</w:t>
      </w:r>
    </w:p>
    <w:p w:rsidR="00401137" w:rsidRPr="00AA7BD6" w:rsidRDefault="00401137" w:rsidP="00401137">
      <w:pPr>
        <w:pStyle w:val="a9"/>
        <w:tabs>
          <w:tab w:val="left" w:pos="993"/>
        </w:tabs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AA7BD6">
        <w:rPr>
          <w:i/>
          <w:sz w:val="26"/>
          <w:szCs w:val="26"/>
        </w:rPr>
        <w:t>срок выполнения: с момента заключения до декабря 2019</w:t>
      </w:r>
    </w:p>
    <w:p w:rsidR="00401137" w:rsidRDefault="00401137" w:rsidP="00401137">
      <w:pPr>
        <w:pStyle w:val="a9"/>
        <w:tabs>
          <w:tab w:val="left" w:pos="993"/>
        </w:tabs>
        <w:suppressAutoHyphens/>
        <w:spacing w:line="240" w:lineRule="auto"/>
        <w:ind w:left="0" w:firstLine="426"/>
        <w:rPr>
          <w:i/>
          <w:sz w:val="26"/>
          <w:szCs w:val="26"/>
        </w:rPr>
      </w:pPr>
      <w:r w:rsidRPr="00AA7BD6">
        <w:rPr>
          <w:i/>
          <w:sz w:val="26"/>
          <w:szCs w:val="26"/>
        </w:rPr>
        <w:t>условия оплаты:</w:t>
      </w:r>
      <w:r w:rsidRPr="00AA7BD6">
        <w:rPr>
          <w:sz w:val="26"/>
          <w:szCs w:val="26"/>
        </w:rPr>
        <w:t xml:space="preserve"> </w:t>
      </w:r>
      <w:r w:rsidRPr="00AA7BD6">
        <w:rPr>
          <w:i/>
          <w:sz w:val="26"/>
          <w:szCs w:val="26"/>
        </w:rPr>
        <w:t>Платежи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3.4.2, 3.4.3 Договора.</w:t>
      </w:r>
    </w:p>
    <w:p w:rsidR="00401137" w:rsidRPr="00AA7BD6" w:rsidRDefault="00401137" w:rsidP="00401137">
      <w:pPr>
        <w:pStyle w:val="a9"/>
        <w:numPr>
          <w:ilvl w:val="0"/>
          <w:numId w:val="41"/>
        </w:numPr>
        <w:tabs>
          <w:tab w:val="left" w:pos="993"/>
        </w:tabs>
        <w:suppressAutoHyphens/>
        <w:spacing w:line="240" w:lineRule="auto"/>
        <w:ind w:left="0" w:firstLine="360"/>
        <w:rPr>
          <w:i/>
          <w:sz w:val="26"/>
          <w:szCs w:val="26"/>
        </w:rPr>
      </w:pPr>
      <w:r w:rsidRPr="001F1CF8">
        <w:rPr>
          <w:sz w:val="26"/>
          <w:szCs w:val="26"/>
        </w:rPr>
        <w:t>«Желательные» условия Протокола разногласий Заказчиком не принимаются и не будут учитываться при заключении Договора.</w:t>
      </w:r>
    </w:p>
    <w:p w:rsidR="00401137" w:rsidRPr="00AA7BD6" w:rsidRDefault="00401137" w:rsidP="00401137">
      <w:pPr>
        <w:pStyle w:val="a9"/>
        <w:numPr>
          <w:ilvl w:val="0"/>
          <w:numId w:val="41"/>
        </w:numPr>
        <w:tabs>
          <w:tab w:val="left" w:pos="993"/>
        </w:tabs>
        <w:suppressAutoHyphens/>
        <w:spacing w:line="240" w:lineRule="auto"/>
        <w:ind w:left="0" w:firstLine="360"/>
        <w:rPr>
          <w:i/>
          <w:sz w:val="26"/>
          <w:szCs w:val="26"/>
          <w:shd w:val="clear" w:color="auto" w:fill="FFFF99"/>
        </w:rPr>
      </w:pPr>
      <w:r w:rsidRPr="001F1CF8">
        <w:rPr>
          <w:sz w:val="26"/>
          <w:szCs w:val="26"/>
        </w:rPr>
        <w:t>Рекомендовать Инициатору договора провести преддоговорные переговоры с Победителем закупки на предмет дополнительного снижения цены Договора,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401137" w:rsidRPr="00AA7BD6" w:rsidRDefault="00401137" w:rsidP="00401137">
      <w:pPr>
        <w:pStyle w:val="a9"/>
        <w:numPr>
          <w:ilvl w:val="0"/>
          <w:numId w:val="41"/>
        </w:numPr>
        <w:tabs>
          <w:tab w:val="left" w:pos="993"/>
        </w:tabs>
        <w:suppressAutoHyphens/>
        <w:spacing w:line="240" w:lineRule="auto"/>
        <w:ind w:left="0" w:firstLine="360"/>
        <w:rPr>
          <w:i/>
          <w:sz w:val="26"/>
          <w:szCs w:val="26"/>
          <w:shd w:val="clear" w:color="auto" w:fill="FFFF99"/>
        </w:rPr>
      </w:pPr>
      <w:r w:rsidRPr="00AA7BD6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401137" w:rsidRPr="00AA7BD6" w:rsidRDefault="00401137" w:rsidP="00401137">
      <w:pPr>
        <w:pStyle w:val="a9"/>
        <w:numPr>
          <w:ilvl w:val="0"/>
          <w:numId w:val="41"/>
        </w:numPr>
        <w:tabs>
          <w:tab w:val="left" w:pos="993"/>
        </w:tabs>
        <w:suppressAutoHyphens/>
        <w:spacing w:line="240" w:lineRule="auto"/>
        <w:ind w:left="0" w:firstLine="360"/>
        <w:rPr>
          <w:i/>
          <w:sz w:val="26"/>
          <w:szCs w:val="26"/>
          <w:shd w:val="clear" w:color="auto" w:fill="FFFF99"/>
        </w:rPr>
      </w:pPr>
      <w:r w:rsidRPr="00AA7BD6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AA7BD6" w:rsidDel="004E6453">
        <w:rPr>
          <w:sz w:val="26"/>
          <w:szCs w:val="26"/>
        </w:rPr>
        <w:t xml:space="preserve"> </w:t>
      </w:r>
      <w:r w:rsidRPr="00AA7BD6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03" w:rsidRDefault="00B63E03" w:rsidP="00355095">
      <w:pPr>
        <w:spacing w:line="240" w:lineRule="auto"/>
      </w:pPr>
      <w:r>
        <w:separator/>
      </w:r>
    </w:p>
  </w:endnote>
  <w:endnote w:type="continuationSeparator" w:id="0">
    <w:p w:rsidR="00B63E03" w:rsidRDefault="00B63E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61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61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03" w:rsidRDefault="00B63E03" w:rsidP="00355095">
      <w:pPr>
        <w:spacing w:line="240" w:lineRule="auto"/>
      </w:pPr>
      <w:r>
        <w:separator/>
      </w:r>
    </w:p>
  </w:footnote>
  <w:footnote w:type="continuationSeparator" w:id="0">
    <w:p w:rsidR="00B63E03" w:rsidRDefault="00B63E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A570A1">
      <w:rPr>
        <w:i/>
        <w:sz w:val="20"/>
      </w:rPr>
      <w:t>863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EE3" w:rsidRDefault="005B7EE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DBC43DD"/>
    <w:multiLevelType w:val="hybridMultilevel"/>
    <w:tmpl w:val="E9F0641C"/>
    <w:lvl w:ilvl="0" w:tplc="F9D6404A">
      <w:start w:val="1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703DEE"/>
    <w:multiLevelType w:val="hybridMultilevel"/>
    <w:tmpl w:val="953A4AA6"/>
    <w:lvl w:ilvl="0" w:tplc="A546F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30"/>
  </w:num>
  <w:num w:numId="6">
    <w:abstractNumId w:val="2"/>
  </w:num>
  <w:num w:numId="7">
    <w:abstractNumId w:val="35"/>
  </w:num>
  <w:num w:numId="8">
    <w:abstractNumId w:val="25"/>
  </w:num>
  <w:num w:numId="9">
    <w:abstractNumId w:val="4"/>
  </w:num>
  <w:num w:numId="10">
    <w:abstractNumId w:val="33"/>
  </w:num>
  <w:num w:numId="11">
    <w:abstractNumId w:val="10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7"/>
  </w:num>
  <w:num w:numId="17">
    <w:abstractNumId w:val="17"/>
  </w:num>
  <w:num w:numId="18">
    <w:abstractNumId w:val="6"/>
  </w:num>
  <w:num w:numId="19">
    <w:abstractNumId w:val="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6"/>
  </w:num>
  <w:num w:numId="39">
    <w:abstractNumId w:val="24"/>
  </w:num>
  <w:num w:numId="40">
    <w:abstractNumId w:val="11"/>
  </w:num>
  <w:num w:numId="41">
    <w:abstractNumId w:val="3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1137"/>
    <w:rsid w:val="0040586C"/>
    <w:rsid w:val="00405B4F"/>
    <w:rsid w:val="00416CFB"/>
    <w:rsid w:val="00422525"/>
    <w:rsid w:val="004238BE"/>
    <w:rsid w:val="00423EB5"/>
    <w:rsid w:val="00425DCF"/>
    <w:rsid w:val="004260E5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1388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423F2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9B8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180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0A1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3E0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191</cp:revision>
  <cp:lastPrinted>2019-06-20T08:07:00Z</cp:lastPrinted>
  <dcterms:created xsi:type="dcterms:W3CDTF">2015-03-25T00:17:00Z</dcterms:created>
  <dcterms:modified xsi:type="dcterms:W3CDTF">2019-06-25T05:02:00Z</dcterms:modified>
</cp:coreProperties>
</file>