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654D61" w:rsidRDefault="00654D61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2" w:name="_GoBack"/>
      <w:bookmarkEnd w:id="2"/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814C2">
        <w:rPr>
          <w:b/>
          <w:bCs/>
          <w:sz w:val="36"/>
          <w:szCs w:val="36"/>
        </w:rPr>
        <w:t>404</w:t>
      </w:r>
      <w:r w:rsidR="00076064">
        <w:rPr>
          <w:b/>
          <w:bCs/>
          <w:sz w:val="36"/>
          <w:szCs w:val="36"/>
        </w:rPr>
        <w:t>/</w:t>
      </w:r>
      <w:r w:rsidR="006814C2">
        <w:rPr>
          <w:b/>
          <w:bCs/>
          <w:sz w:val="36"/>
          <w:szCs w:val="36"/>
        </w:rPr>
        <w:t>М</w:t>
      </w:r>
      <w:r w:rsidR="00203227">
        <w:rPr>
          <w:b/>
          <w:bCs/>
          <w:sz w:val="36"/>
          <w:szCs w:val="36"/>
        </w:rPr>
        <w:t>Р</w:t>
      </w:r>
      <w:r w:rsidR="003A6223">
        <w:rPr>
          <w:b/>
          <w:bCs/>
          <w:sz w:val="36"/>
          <w:szCs w:val="36"/>
        </w:rPr>
        <w:t>-ВП</w:t>
      </w:r>
    </w:p>
    <w:p w:rsidR="00DD0171" w:rsidRDefault="006848A9" w:rsidP="006814C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</w:t>
      </w:r>
      <w:r w:rsidR="006814C2">
        <w:rPr>
          <w:bCs/>
          <w:sz w:val="26"/>
          <w:szCs w:val="26"/>
        </w:rPr>
        <w:t>поставки:</w:t>
      </w:r>
    </w:p>
    <w:p w:rsidR="006814C2" w:rsidRPr="006814C2" w:rsidRDefault="006814C2" w:rsidP="006814C2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814C2">
        <w:rPr>
          <w:b/>
          <w:bCs/>
          <w:i/>
          <w:sz w:val="26"/>
          <w:szCs w:val="26"/>
        </w:rPr>
        <w:t>«Запасные части для автомобилей с бензиновыми двигателями».(закупка 101 раздела 1.2. ГКПЗ 2019 г.)</w:t>
      </w:r>
    </w:p>
    <w:p w:rsidR="006848A9" w:rsidRPr="00B54F50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A6223" w:rsidP="006814C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814C2">
              <w:rPr>
                <w:b/>
                <w:sz w:val="24"/>
                <w:szCs w:val="24"/>
              </w:rPr>
              <w:t>19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6814C2">
              <w:rPr>
                <w:b/>
                <w:sz w:val="24"/>
                <w:szCs w:val="24"/>
              </w:rPr>
              <w:t>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A6223" w:rsidRDefault="003A6223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3A6223">
        <w:rPr>
          <w:b/>
          <w:sz w:val="24"/>
          <w:szCs w:val="24"/>
        </w:rPr>
        <w:t>319</w:t>
      </w:r>
      <w:r w:rsidR="006814C2">
        <w:rPr>
          <w:b/>
          <w:sz w:val="24"/>
          <w:szCs w:val="24"/>
        </w:rPr>
        <w:t>07748684</w:t>
      </w:r>
      <w:r>
        <w:rPr>
          <w:b/>
          <w:sz w:val="24"/>
          <w:szCs w:val="24"/>
        </w:rPr>
        <w:t xml:space="preserve"> (МСП)</w:t>
      </w:r>
    </w:p>
    <w:p w:rsidR="003A6223" w:rsidRDefault="003A6223" w:rsidP="002A2759">
      <w:pPr>
        <w:spacing w:line="240" w:lineRule="auto"/>
        <w:ind w:firstLine="0"/>
        <w:rPr>
          <w:b/>
          <w:sz w:val="24"/>
          <w:szCs w:val="24"/>
        </w:rPr>
      </w:pPr>
    </w:p>
    <w:p w:rsidR="006814C2" w:rsidRPr="006814C2" w:rsidRDefault="00A12B91" w:rsidP="006814C2">
      <w:pPr>
        <w:spacing w:line="240" w:lineRule="auto"/>
        <w:rPr>
          <w:b/>
          <w:bCs/>
          <w:i/>
          <w:sz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</w:t>
      </w:r>
      <w:r w:rsidR="006814C2">
        <w:rPr>
          <w:bCs/>
          <w:sz w:val="24"/>
          <w:szCs w:val="24"/>
        </w:rPr>
        <w:t>поставки:</w:t>
      </w:r>
      <w:r w:rsidRPr="00BC62AE">
        <w:rPr>
          <w:bCs/>
          <w:sz w:val="24"/>
          <w:szCs w:val="24"/>
        </w:rPr>
        <w:t xml:space="preserve"> </w:t>
      </w:r>
      <w:r w:rsidR="006814C2" w:rsidRPr="006814C2">
        <w:rPr>
          <w:b/>
          <w:bCs/>
          <w:i/>
          <w:sz w:val="24"/>
        </w:rPr>
        <w:t>«Запасные части для автомобилей с бензиновыми двигателями».</w:t>
      </w:r>
      <w:r w:rsidR="006814C2">
        <w:rPr>
          <w:b/>
          <w:bCs/>
          <w:i/>
          <w:sz w:val="24"/>
        </w:rPr>
        <w:t xml:space="preserve"> </w:t>
      </w:r>
      <w:r w:rsidR="006814C2" w:rsidRPr="006814C2">
        <w:rPr>
          <w:b/>
          <w:bCs/>
          <w:i/>
          <w:sz w:val="24"/>
        </w:rPr>
        <w:t>(закупка 101 раздела 1.2. ГКПЗ 2019 г.)</w:t>
      </w:r>
    </w:p>
    <w:p w:rsidR="00A12B91" w:rsidRDefault="00A12B91" w:rsidP="006814C2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082B1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814C2" w:rsidRPr="0017392F" w:rsidTr="0087411A">
        <w:trPr>
          <w:trHeight w:val="274"/>
        </w:trPr>
        <w:tc>
          <w:tcPr>
            <w:tcW w:w="1134" w:type="dxa"/>
            <w:vAlign w:val="center"/>
          </w:tcPr>
          <w:p w:rsidR="006814C2" w:rsidRPr="0017392F" w:rsidRDefault="006814C2" w:rsidP="006814C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814C2" w:rsidRPr="007740A8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111803</w:t>
            </w:r>
            <w:r>
              <w:rPr>
                <w:sz w:val="24"/>
                <w:szCs w:val="24"/>
              </w:rPr>
              <w:t>/ ООО «Барт-Авто»</w:t>
            </w:r>
          </w:p>
        </w:tc>
        <w:tc>
          <w:tcPr>
            <w:tcW w:w="3685" w:type="dxa"/>
            <w:vAlign w:val="center"/>
          </w:tcPr>
          <w:p w:rsidR="006814C2" w:rsidRPr="007740A8" w:rsidRDefault="006814C2" w:rsidP="006814C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09:05</w:t>
            </w:r>
          </w:p>
        </w:tc>
      </w:tr>
      <w:tr w:rsidR="006814C2" w:rsidRPr="0017392F" w:rsidTr="0087411A">
        <w:trPr>
          <w:trHeight w:val="279"/>
        </w:trPr>
        <w:tc>
          <w:tcPr>
            <w:tcW w:w="1134" w:type="dxa"/>
            <w:vAlign w:val="center"/>
          </w:tcPr>
          <w:p w:rsidR="006814C2" w:rsidRPr="0017392F" w:rsidRDefault="006814C2" w:rsidP="006814C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6814C2" w:rsidRPr="007740A8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112360</w:t>
            </w:r>
            <w:r>
              <w:rPr>
                <w:sz w:val="24"/>
                <w:szCs w:val="24"/>
              </w:rPr>
              <w:t>/ ООО «Челябагроснаб»</w:t>
            </w:r>
          </w:p>
        </w:tc>
        <w:tc>
          <w:tcPr>
            <w:tcW w:w="3685" w:type="dxa"/>
            <w:vAlign w:val="center"/>
          </w:tcPr>
          <w:p w:rsidR="006814C2" w:rsidRPr="007740A8" w:rsidRDefault="006814C2" w:rsidP="006814C2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08:41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0181" w:rsidRPr="00307BD5" w:rsidRDefault="00B10181" w:rsidP="00B1018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B10181" w:rsidRPr="00EA35F6" w:rsidRDefault="00B10181" w:rsidP="00B1018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B10181" w:rsidRPr="00EA35F6" w:rsidRDefault="00B10181" w:rsidP="00B1018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B10181" w:rsidRPr="00EA35F6" w:rsidRDefault="00B10181" w:rsidP="00B1018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A6223" w:rsidRPr="00455714" w:rsidRDefault="003A6223" w:rsidP="003A622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A6223" w:rsidRDefault="003A6223" w:rsidP="003A622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3A6223" w:rsidRPr="00455714" w:rsidTr="00812A29">
        <w:trPr>
          <w:trHeight w:val="420"/>
          <w:tblHeader/>
        </w:trPr>
        <w:tc>
          <w:tcPr>
            <w:tcW w:w="1202" w:type="dxa"/>
            <w:vAlign w:val="center"/>
          </w:tcPr>
          <w:p w:rsidR="003A6223" w:rsidRPr="00455714" w:rsidRDefault="003A6223" w:rsidP="00812A2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A6223" w:rsidRPr="00455714" w:rsidRDefault="003A6223" w:rsidP="00812A2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3A6223" w:rsidRPr="00455714" w:rsidRDefault="003A6223" w:rsidP="00812A2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A6223" w:rsidRPr="00664D4C" w:rsidRDefault="003A6223" w:rsidP="00812A2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814C2" w:rsidRPr="00EC38FF" w:rsidTr="00812A29">
        <w:trPr>
          <w:trHeight w:val="330"/>
        </w:trPr>
        <w:tc>
          <w:tcPr>
            <w:tcW w:w="1202" w:type="dxa"/>
            <w:vAlign w:val="center"/>
          </w:tcPr>
          <w:p w:rsidR="006814C2" w:rsidRPr="004B0A26" w:rsidRDefault="006814C2" w:rsidP="006814C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814C2" w:rsidRPr="007740A8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111803</w:t>
            </w:r>
            <w:r>
              <w:rPr>
                <w:sz w:val="24"/>
                <w:szCs w:val="24"/>
              </w:rPr>
              <w:t>/ ООО «Барт-Авто»</w:t>
            </w:r>
          </w:p>
        </w:tc>
        <w:tc>
          <w:tcPr>
            <w:tcW w:w="3685" w:type="dxa"/>
            <w:vAlign w:val="center"/>
          </w:tcPr>
          <w:p w:rsidR="006814C2" w:rsidRPr="007740A8" w:rsidRDefault="006814C2" w:rsidP="006814C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09:05</w:t>
            </w:r>
          </w:p>
        </w:tc>
      </w:tr>
      <w:tr w:rsidR="006814C2" w:rsidRPr="00455714" w:rsidTr="00812A29">
        <w:trPr>
          <w:trHeight w:val="378"/>
        </w:trPr>
        <w:tc>
          <w:tcPr>
            <w:tcW w:w="1202" w:type="dxa"/>
            <w:vAlign w:val="center"/>
          </w:tcPr>
          <w:p w:rsidR="006814C2" w:rsidRPr="00455714" w:rsidRDefault="006814C2" w:rsidP="006814C2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814C2" w:rsidRPr="007740A8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112360</w:t>
            </w:r>
            <w:r>
              <w:rPr>
                <w:sz w:val="24"/>
                <w:szCs w:val="24"/>
              </w:rPr>
              <w:t>/ ООО «Челябагроснаб»</w:t>
            </w:r>
          </w:p>
        </w:tc>
        <w:tc>
          <w:tcPr>
            <w:tcW w:w="3685" w:type="dxa"/>
            <w:vAlign w:val="center"/>
          </w:tcPr>
          <w:p w:rsidR="006814C2" w:rsidRPr="007740A8" w:rsidRDefault="006814C2" w:rsidP="006814C2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08:41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A6223" w:rsidRDefault="003A6223" w:rsidP="003A622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6814C2" w:rsidRPr="006814C2" w:rsidRDefault="006814C2" w:rsidP="006814C2">
      <w:pPr>
        <w:pStyle w:val="25"/>
        <w:numPr>
          <w:ilvl w:val="0"/>
          <w:numId w:val="19"/>
        </w:numPr>
        <w:rPr>
          <w:szCs w:val="24"/>
        </w:rPr>
      </w:pPr>
      <w:r w:rsidRPr="006814C2">
        <w:rPr>
          <w:szCs w:val="24"/>
        </w:rPr>
        <w:t>111803/ ООО «Барт-Авто»,</w:t>
      </w:r>
    </w:p>
    <w:p w:rsidR="006814C2" w:rsidRPr="006814C2" w:rsidRDefault="006814C2" w:rsidP="006814C2">
      <w:pPr>
        <w:pStyle w:val="25"/>
        <w:numPr>
          <w:ilvl w:val="0"/>
          <w:numId w:val="19"/>
        </w:numPr>
        <w:rPr>
          <w:szCs w:val="24"/>
        </w:rPr>
      </w:pPr>
      <w:r w:rsidRPr="006814C2">
        <w:rPr>
          <w:szCs w:val="24"/>
        </w:rPr>
        <w:t>112360/ ООО «Челябагроснаб»</w:t>
      </w:r>
    </w:p>
    <w:p w:rsidR="003A6223" w:rsidRDefault="003A6223" w:rsidP="003A622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3A6223" w:rsidRDefault="003A6223" w:rsidP="003A62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814C2" w:rsidRPr="006814C2" w:rsidRDefault="006814C2" w:rsidP="006814C2">
      <w:pPr>
        <w:keepNext/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6814C2">
        <w:rPr>
          <w:snapToGrid/>
          <w:sz w:val="24"/>
          <w:szCs w:val="24"/>
        </w:rPr>
        <w:lastRenderedPageBreak/>
        <w:t>Утвердить расчет баллов по результатам оценки заявок:</w:t>
      </w:r>
      <w:r w:rsidRPr="006814C2">
        <w:rPr>
          <w:i/>
          <w:snapToGrid/>
          <w:sz w:val="24"/>
        </w:rPr>
        <w:t xml:space="preserve"> 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17"/>
        <w:gridCol w:w="613"/>
        <w:gridCol w:w="743"/>
        <w:gridCol w:w="2653"/>
        <w:gridCol w:w="2630"/>
      </w:tblGrid>
      <w:tr w:rsidR="006814C2" w:rsidRPr="006814C2" w:rsidTr="006814C2">
        <w:trPr>
          <w:trHeight w:val="394"/>
        </w:trPr>
        <w:tc>
          <w:tcPr>
            <w:tcW w:w="1526" w:type="pct"/>
            <w:vMerge w:val="restar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4" w:type="pct"/>
            <w:gridSpan w:val="2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6814C2">
              <w:rPr>
                <w:snapToGrid/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6814C2" w:rsidRPr="006814C2" w:rsidTr="006814C2">
        <w:trPr>
          <w:trHeight w:val="999"/>
        </w:trPr>
        <w:tc>
          <w:tcPr>
            <w:tcW w:w="1526" w:type="pct"/>
            <w:vMerge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6814C2">
              <w:rPr>
                <w:snapToGrid/>
                <w:sz w:val="20"/>
              </w:rPr>
              <w:t xml:space="preserve">критерия 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0"/>
              </w:rPr>
            </w:pPr>
            <w:r w:rsidRPr="006814C2">
              <w:rPr>
                <w:snapToGrid/>
                <w:sz w:val="20"/>
              </w:rPr>
              <w:t>подкритерия</w:t>
            </w:r>
          </w:p>
        </w:tc>
        <w:tc>
          <w:tcPr>
            <w:tcW w:w="1388" w:type="pct"/>
            <w:shd w:val="clear" w:color="auto" w:fill="FFFFFF"/>
            <w:vAlign w:val="center"/>
          </w:tcPr>
          <w:p w:rsid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заявка № 111803/</w:t>
            </w:r>
          </w:p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ООО «Барт-Авто»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814C2" w:rsidRDefault="006814C2" w:rsidP="006814C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заявка № 112360/</w:t>
            </w:r>
          </w:p>
          <w:p w:rsidR="006814C2" w:rsidRPr="006814C2" w:rsidRDefault="006814C2" w:rsidP="006814C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ООО «ЧелябАгроСнаб»</w:t>
            </w:r>
          </w:p>
        </w:tc>
      </w:tr>
      <w:tr w:rsidR="006814C2" w:rsidRPr="006814C2" w:rsidTr="006814C2">
        <w:trPr>
          <w:trHeight w:val="565"/>
        </w:trPr>
        <w:tc>
          <w:tcPr>
            <w:tcW w:w="1526" w:type="pct"/>
            <w:shd w:val="clear" w:color="auto" w:fill="FFFFFF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Критерий оценки 1:</w:t>
            </w:r>
          </w:p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6814C2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321" w:type="pct"/>
            <w:shd w:val="clear" w:color="auto" w:fill="FFFFFF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6814C2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389" w:type="pct"/>
            <w:shd w:val="clear" w:color="auto" w:fill="FFFFFF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8" w:type="pc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814C2">
              <w:rPr>
                <w:b/>
                <w:snapToGrid/>
                <w:sz w:val="24"/>
                <w:szCs w:val="24"/>
              </w:rPr>
              <w:t>1,10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814C2">
              <w:rPr>
                <w:b/>
                <w:snapToGrid/>
                <w:sz w:val="24"/>
                <w:szCs w:val="24"/>
              </w:rPr>
              <w:t>0,51</w:t>
            </w:r>
          </w:p>
        </w:tc>
      </w:tr>
      <w:tr w:rsidR="006814C2" w:rsidRPr="006814C2" w:rsidTr="006814C2">
        <w:trPr>
          <w:trHeight w:val="487"/>
        </w:trPr>
        <w:tc>
          <w:tcPr>
            <w:tcW w:w="1526" w:type="pct"/>
            <w:shd w:val="clear" w:color="auto" w:fill="FFFFFF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6814C2">
              <w:rPr>
                <w:rFonts w:eastAsia="Calibri"/>
                <w:i/>
                <w:snapToGrid/>
                <w:sz w:val="22"/>
                <w:szCs w:val="22"/>
              </w:rPr>
              <w:t>Деловая репутация (участие в судебных разбирательствах</w:t>
            </w:r>
          </w:p>
        </w:tc>
        <w:tc>
          <w:tcPr>
            <w:tcW w:w="321" w:type="pct"/>
            <w:shd w:val="clear" w:color="auto" w:fill="FFFFFF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389" w:type="pct"/>
            <w:shd w:val="clear" w:color="auto" w:fill="FFFFFF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8" w:type="pc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814C2">
              <w:rPr>
                <w:b/>
                <w:snapToGrid/>
                <w:sz w:val="24"/>
                <w:szCs w:val="24"/>
              </w:rPr>
              <w:t>0,05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814C2">
              <w:rPr>
                <w:b/>
                <w:snapToGrid/>
                <w:sz w:val="24"/>
                <w:szCs w:val="24"/>
              </w:rPr>
              <w:t>0,05</w:t>
            </w:r>
          </w:p>
        </w:tc>
      </w:tr>
      <w:tr w:rsidR="006814C2" w:rsidRPr="006814C2" w:rsidTr="006814C2">
        <w:trPr>
          <w:trHeight w:val="812"/>
        </w:trPr>
        <w:tc>
          <w:tcPr>
            <w:tcW w:w="2236" w:type="pct"/>
            <w:gridSpan w:val="3"/>
            <w:shd w:val="clear" w:color="auto" w:fill="FFFFFF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6814C2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6814C2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88" w:type="pc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814C2">
              <w:rPr>
                <w:b/>
                <w:snapToGrid/>
                <w:sz w:val="24"/>
                <w:szCs w:val="24"/>
              </w:rPr>
              <w:t>1,15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814C2" w:rsidRPr="006814C2" w:rsidRDefault="006814C2" w:rsidP="006814C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6814C2">
              <w:rPr>
                <w:b/>
                <w:snapToGrid/>
                <w:sz w:val="24"/>
                <w:szCs w:val="24"/>
              </w:rPr>
              <w:t>0,56</w:t>
            </w:r>
          </w:p>
        </w:tc>
      </w:tr>
    </w:tbl>
    <w:p w:rsidR="006814C2" w:rsidRDefault="006814C2" w:rsidP="003A6223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p w:rsidR="003A6223" w:rsidRDefault="003A6223" w:rsidP="003A6223">
      <w:pPr>
        <w:pStyle w:val="25"/>
        <w:keepNext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240"/>
      </w:tblGrid>
      <w:tr w:rsidR="003A6223" w:rsidRPr="00455714" w:rsidTr="006814C2">
        <w:tc>
          <w:tcPr>
            <w:tcW w:w="1701" w:type="dxa"/>
            <w:shd w:val="clear" w:color="auto" w:fill="auto"/>
            <w:vAlign w:val="center"/>
          </w:tcPr>
          <w:p w:rsidR="003A6223" w:rsidRPr="0083086D" w:rsidRDefault="003A6223" w:rsidP="00812A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60" w:type="dxa"/>
            <w:vAlign w:val="center"/>
          </w:tcPr>
          <w:p w:rsidR="003A6223" w:rsidRPr="0083086D" w:rsidRDefault="003A6223" w:rsidP="00812A29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A6223" w:rsidRPr="0083086D" w:rsidRDefault="003A6223" w:rsidP="00812A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3A6223" w:rsidRPr="0083086D" w:rsidRDefault="003A6223" w:rsidP="00812A2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A6223" w:rsidRPr="003C67A1" w:rsidRDefault="003A6223" w:rsidP="00812A2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814C2" w:rsidRPr="00455714" w:rsidTr="002229C4">
        <w:tc>
          <w:tcPr>
            <w:tcW w:w="1701" w:type="dxa"/>
            <w:shd w:val="clear" w:color="auto" w:fill="auto"/>
            <w:vAlign w:val="center"/>
          </w:tcPr>
          <w:p w:rsidR="006814C2" w:rsidRPr="00813B72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 xml:space="preserve">1 место </w:t>
            </w:r>
            <w:r w:rsidRPr="00813B72">
              <w:rPr>
                <w:sz w:val="22"/>
                <w:szCs w:val="22"/>
              </w:rPr>
              <w:t xml:space="preserve">(заявка </w:t>
            </w:r>
            <w:r>
              <w:rPr>
                <w:sz w:val="22"/>
                <w:szCs w:val="22"/>
              </w:rPr>
              <w:t>111803</w:t>
            </w:r>
            <w:r w:rsidRPr="00813B72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6814C2" w:rsidRPr="007740A8" w:rsidRDefault="006814C2" w:rsidP="006814C2">
            <w:pPr>
              <w:spacing w:line="240" w:lineRule="auto"/>
              <w:ind w:firstLine="29"/>
              <w:jc w:val="center"/>
              <w:rPr>
                <w:color w:val="00000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09:05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814C2" w:rsidRPr="00813B72" w:rsidRDefault="006814C2" w:rsidP="00681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437FF9">
              <w:rPr>
                <w:sz w:val="24"/>
                <w:szCs w:val="24"/>
              </w:rPr>
              <w:t>Барт-Авто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95" w:type="dxa"/>
            <w:vAlign w:val="center"/>
          </w:tcPr>
          <w:p w:rsidR="006814C2" w:rsidRPr="00813B72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5 330 829,00</w:t>
            </w:r>
          </w:p>
        </w:tc>
        <w:tc>
          <w:tcPr>
            <w:tcW w:w="1240" w:type="dxa"/>
            <w:vAlign w:val="center"/>
          </w:tcPr>
          <w:p w:rsidR="006814C2" w:rsidRPr="00455714" w:rsidRDefault="006814C2" w:rsidP="006814C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14C2" w:rsidRPr="00455714" w:rsidTr="002229C4">
        <w:tc>
          <w:tcPr>
            <w:tcW w:w="1701" w:type="dxa"/>
            <w:shd w:val="clear" w:color="auto" w:fill="auto"/>
            <w:vAlign w:val="center"/>
          </w:tcPr>
          <w:p w:rsidR="006814C2" w:rsidRPr="00813B72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 xml:space="preserve">2 место </w:t>
            </w:r>
            <w:r w:rsidRPr="00813B72">
              <w:rPr>
                <w:sz w:val="22"/>
                <w:szCs w:val="22"/>
              </w:rPr>
              <w:t xml:space="preserve">(заявка </w:t>
            </w:r>
            <w:r>
              <w:rPr>
                <w:sz w:val="22"/>
                <w:szCs w:val="22"/>
              </w:rPr>
              <w:t>112360</w:t>
            </w:r>
            <w:r w:rsidRPr="00813B72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6814C2" w:rsidRPr="007740A8" w:rsidRDefault="006814C2" w:rsidP="006814C2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08:41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814C2" w:rsidRPr="00813B72" w:rsidRDefault="006814C2" w:rsidP="006814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7DF7">
              <w:rPr>
                <w:sz w:val="24"/>
                <w:szCs w:val="24"/>
              </w:rPr>
              <w:t>ООО «ЧелябАгроСнаб»</w:t>
            </w:r>
          </w:p>
        </w:tc>
        <w:tc>
          <w:tcPr>
            <w:tcW w:w="1595" w:type="dxa"/>
            <w:vAlign w:val="center"/>
          </w:tcPr>
          <w:p w:rsidR="006814C2" w:rsidRPr="00813B72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6 261 183,24</w:t>
            </w:r>
          </w:p>
        </w:tc>
        <w:tc>
          <w:tcPr>
            <w:tcW w:w="1240" w:type="dxa"/>
            <w:vAlign w:val="center"/>
          </w:tcPr>
          <w:p w:rsidR="006814C2" w:rsidRPr="00455714" w:rsidRDefault="006814C2" w:rsidP="006814C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A6223" w:rsidRDefault="003A6223" w:rsidP="003A62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814C2" w:rsidRPr="006814C2" w:rsidRDefault="003A6223" w:rsidP="006814C2">
      <w:pPr>
        <w:pStyle w:val="25"/>
        <w:widowControl w:val="0"/>
        <w:numPr>
          <w:ilvl w:val="0"/>
          <w:numId w:val="18"/>
        </w:numPr>
        <w:tabs>
          <w:tab w:val="clear" w:pos="64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="006814C2" w:rsidRPr="006814C2">
        <w:rPr>
          <w:b/>
          <w:szCs w:val="24"/>
        </w:rPr>
        <w:t xml:space="preserve">ООО «Барт-Авто» </w:t>
      </w:r>
      <w:r w:rsidR="006814C2" w:rsidRPr="006814C2">
        <w:rPr>
          <w:szCs w:val="24"/>
        </w:rPr>
        <w:t xml:space="preserve">(ИНН 7718838793, КПП 770401001, ОГРН 1117746166471) с ценой заявки не более </w:t>
      </w:r>
      <w:r w:rsidR="006814C2" w:rsidRPr="006814C2">
        <w:rPr>
          <w:b/>
          <w:szCs w:val="24"/>
        </w:rPr>
        <w:t>5 330 829,00</w:t>
      </w:r>
      <w:r w:rsidR="006814C2" w:rsidRPr="006814C2">
        <w:rPr>
          <w:szCs w:val="24"/>
        </w:rPr>
        <w:t xml:space="preserve"> руб. без учета НДС. </w:t>
      </w:r>
    </w:p>
    <w:p w:rsidR="006814C2" w:rsidRPr="006814C2" w:rsidRDefault="006814C2" w:rsidP="006814C2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6814C2">
        <w:rPr>
          <w:snapToGrid/>
          <w:sz w:val="24"/>
          <w:szCs w:val="24"/>
        </w:rPr>
        <w:t xml:space="preserve">Условия оплаты: </w:t>
      </w:r>
      <w:r w:rsidRPr="006814C2">
        <w:rPr>
          <w:bCs/>
          <w:snapToGrid/>
          <w:sz w:val="24"/>
          <w:szCs w:val="24"/>
        </w:rPr>
        <w:t>в течение 30 календарных дней с даты подписания акта сдачи-приемки товара и товарной накладной (ТОРГ-12).</w:t>
      </w:r>
    </w:p>
    <w:p w:rsidR="006814C2" w:rsidRPr="006814C2" w:rsidRDefault="006814C2" w:rsidP="006814C2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6814C2">
        <w:rPr>
          <w:snapToGrid/>
          <w:sz w:val="24"/>
          <w:szCs w:val="24"/>
        </w:rPr>
        <w:t>Срок поставки:</w:t>
      </w:r>
      <w:r>
        <w:rPr>
          <w:snapToGrid/>
          <w:sz w:val="24"/>
          <w:szCs w:val="24"/>
        </w:rPr>
        <w:t xml:space="preserve"> </w:t>
      </w:r>
      <w:r w:rsidRPr="006814C2">
        <w:rPr>
          <w:bCs/>
          <w:snapToGrid/>
          <w:sz w:val="24"/>
          <w:szCs w:val="24"/>
        </w:rPr>
        <w:t>В течение 45 календарных дней с момента заключения договора</w:t>
      </w:r>
      <w:r w:rsidRPr="006814C2">
        <w:rPr>
          <w:snapToGrid/>
          <w:sz w:val="24"/>
          <w:szCs w:val="24"/>
        </w:rPr>
        <w:t>.</w:t>
      </w:r>
    </w:p>
    <w:p w:rsidR="006814C2" w:rsidRPr="006814C2" w:rsidRDefault="006814C2" w:rsidP="006814C2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b/>
          <w:i/>
          <w:snapToGrid/>
          <w:sz w:val="22"/>
          <w:szCs w:val="22"/>
        </w:rPr>
      </w:pPr>
      <w:r w:rsidRPr="006814C2">
        <w:rPr>
          <w:snapToGrid/>
          <w:sz w:val="22"/>
          <w:szCs w:val="22"/>
        </w:rPr>
        <w:t xml:space="preserve">Гарантийные обязательства: Гарантия на поставляемую продукцию должна быть не менее </w:t>
      </w:r>
      <w:r w:rsidRPr="006814C2">
        <w:rPr>
          <w:snapToGrid/>
          <w:sz w:val="22"/>
          <w:szCs w:val="22"/>
          <w:u w:val="single"/>
        </w:rPr>
        <w:t>12 месяцев</w:t>
      </w:r>
      <w:r w:rsidRPr="006814C2">
        <w:rPr>
          <w:snapToGrid/>
          <w:sz w:val="22"/>
          <w:szCs w:val="22"/>
        </w:rPr>
        <w:t xml:space="preserve"> со дня ввода в эксплуатацию.</w:t>
      </w:r>
    </w:p>
    <w:p w:rsidR="006814C2" w:rsidRPr="006814C2" w:rsidRDefault="006814C2" w:rsidP="006814C2">
      <w:pPr>
        <w:widowControl w:val="0"/>
        <w:numPr>
          <w:ilvl w:val="0"/>
          <w:numId w:val="18"/>
        </w:numPr>
        <w:tabs>
          <w:tab w:val="clear" w:pos="644"/>
          <w:tab w:val="num" w:pos="0"/>
          <w:tab w:val="left" w:pos="851"/>
          <w:tab w:val="left" w:pos="993"/>
          <w:tab w:val="num" w:pos="1854"/>
        </w:tabs>
        <w:spacing w:line="240" w:lineRule="auto"/>
        <w:ind w:left="0" w:firstLine="567"/>
        <w:rPr>
          <w:snapToGrid/>
          <w:sz w:val="24"/>
          <w:szCs w:val="24"/>
        </w:rPr>
      </w:pPr>
      <w:r w:rsidRPr="006814C2">
        <w:rPr>
          <w:snapToGrid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814C2" w:rsidRPr="006814C2" w:rsidRDefault="006814C2" w:rsidP="006814C2">
      <w:pPr>
        <w:widowControl w:val="0"/>
        <w:numPr>
          <w:ilvl w:val="0"/>
          <w:numId w:val="18"/>
        </w:numPr>
        <w:tabs>
          <w:tab w:val="clear" w:pos="644"/>
          <w:tab w:val="num" w:pos="0"/>
          <w:tab w:val="left" w:pos="851"/>
          <w:tab w:val="left" w:pos="993"/>
          <w:tab w:val="num" w:pos="1854"/>
        </w:tabs>
        <w:spacing w:line="240" w:lineRule="auto"/>
        <w:ind w:left="0" w:firstLine="567"/>
        <w:rPr>
          <w:snapToGrid/>
          <w:sz w:val="24"/>
          <w:szCs w:val="24"/>
        </w:rPr>
      </w:pPr>
      <w:r w:rsidRPr="006814C2">
        <w:rPr>
          <w:snapToGrid/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A305A" w:rsidRDefault="003A305A" w:rsidP="003A305A">
      <w:pPr>
        <w:pStyle w:val="af"/>
        <w:tabs>
          <w:tab w:val="clear" w:pos="9355"/>
        </w:tabs>
        <w:ind w:firstLine="0"/>
        <w:rPr>
          <w:b/>
          <w:i/>
          <w:sz w:val="24"/>
          <w:szCs w:val="24"/>
        </w:rPr>
      </w:pPr>
    </w:p>
    <w:p w:rsidR="003A305A" w:rsidRDefault="00A80F55" w:rsidP="003A305A">
      <w:pPr>
        <w:pStyle w:val="af"/>
        <w:tabs>
          <w:tab w:val="clear" w:pos="9355"/>
        </w:tabs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A305A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  <w:r w:rsidR="003A305A">
        <w:rPr>
          <w:b/>
          <w:i/>
          <w:sz w:val="24"/>
          <w:szCs w:val="24"/>
        </w:rPr>
        <w:t xml:space="preserve"> </w:t>
      </w:r>
    </w:p>
    <w:p w:rsidR="003A305A" w:rsidRPr="00F97197" w:rsidRDefault="005C05B7" w:rsidP="005C05B7">
      <w:pPr>
        <w:suppressAutoHyphens/>
        <w:spacing w:line="240" w:lineRule="auto"/>
        <w:ind w:right="-159" w:firstLine="0"/>
        <w:rPr>
          <w:sz w:val="20"/>
        </w:rPr>
      </w:pPr>
      <w:r w:rsidRPr="005C05B7">
        <w:rPr>
          <w:snapToGrid/>
          <w:spacing w:val="4"/>
          <w:sz w:val="20"/>
        </w:rPr>
        <w:t>Терёшкина Г.М.</w:t>
      </w:r>
      <w:r w:rsidR="003A305A" w:rsidRPr="003A305A">
        <w:rPr>
          <w:sz w:val="20"/>
        </w:rPr>
        <w:t xml:space="preserve"> </w:t>
      </w:r>
      <w:r w:rsidR="003A305A" w:rsidRPr="00066B12">
        <w:rPr>
          <w:sz w:val="20"/>
        </w:rPr>
        <w:t>(416-2) 397-2</w:t>
      </w:r>
      <w:r w:rsidR="003A305A">
        <w:rPr>
          <w:sz w:val="20"/>
        </w:rPr>
        <w:t>60</w:t>
      </w:r>
    </w:p>
    <w:p w:rsidR="001D3C39" w:rsidRPr="00066B12" w:rsidRDefault="001D3C39" w:rsidP="003A305A">
      <w:pPr>
        <w:spacing w:line="240" w:lineRule="auto"/>
        <w:ind w:firstLine="0"/>
        <w:rPr>
          <w:sz w:val="20"/>
        </w:rPr>
      </w:pPr>
    </w:p>
    <w:sectPr w:rsidR="001D3C39" w:rsidRPr="00066B12" w:rsidSect="005C05B7">
      <w:headerReference w:type="default" r:id="rId9"/>
      <w:footerReference w:type="default" r:id="rId10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4F" w:rsidRDefault="000E534F" w:rsidP="00355095">
      <w:pPr>
        <w:spacing w:line="240" w:lineRule="auto"/>
      </w:pPr>
      <w:r>
        <w:separator/>
      </w:r>
    </w:p>
  </w:endnote>
  <w:endnote w:type="continuationSeparator" w:id="0">
    <w:p w:rsidR="000E534F" w:rsidRDefault="000E53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276596"/>
      <w:docPartObj>
        <w:docPartGallery w:val="Page Numbers (Bottom of Page)"/>
        <w:docPartUnique/>
      </w:docPartObj>
    </w:sdtPr>
    <w:sdtEndPr/>
    <w:sdtContent>
      <w:sdt>
        <w:sdtPr>
          <w:id w:val="1251700604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4D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4D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4F" w:rsidRDefault="000E534F" w:rsidP="00355095">
      <w:pPr>
        <w:spacing w:line="240" w:lineRule="auto"/>
      </w:pPr>
      <w:r>
        <w:separator/>
      </w:r>
    </w:p>
  </w:footnote>
  <w:footnote w:type="continuationSeparator" w:id="0">
    <w:p w:rsidR="000E534F" w:rsidRDefault="000E53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A6223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 xml:space="preserve">(закупка </w:t>
    </w:r>
    <w:r w:rsidR="006814C2">
      <w:rPr>
        <w:i/>
        <w:sz w:val="20"/>
      </w:rPr>
      <w:t>101</w:t>
    </w:r>
    <w:r w:rsidR="003A6223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</w:t>
    </w:r>
    <w:r w:rsidR="006814C2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3ABE"/>
    <w:multiLevelType w:val="hybridMultilevel"/>
    <w:tmpl w:val="DBC262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04561"/>
    <w:multiLevelType w:val="hybridMultilevel"/>
    <w:tmpl w:val="CE6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3353D"/>
    <w:multiLevelType w:val="hybridMultilevel"/>
    <w:tmpl w:val="CE6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7"/>
  </w:num>
  <w:num w:numId="13">
    <w:abstractNumId w:val="14"/>
  </w:num>
  <w:num w:numId="14">
    <w:abstractNumId w:val="18"/>
  </w:num>
  <w:num w:numId="15">
    <w:abstractNumId w:val="3"/>
  </w:num>
  <w:num w:numId="16">
    <w:abstractNumId w:val="17"/>
  </w:num>
  <w:num w:numId="17">
    <w:abstractNumId w:val="2"/>
  </w:num>
  <w:num w:numId="18">
    <w:abstractNumId w:val="4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2B17"/>
    <w:rsid w:val="000844DE"/>
    <w:rsid w:val="000875EF"/>
    <w:rsid w:val="000911D3"/>
    <w:rsid w:val="00091988"/>
    <w:rsid w:val="0009662B"/>
    <w:rsid w:val="000A1CD5"/>
    <w:rsid w:val="000A407E"/>
    <w:rsid w:val="000A643F"/>
    <w:rsid w:val="000C1263"/>
    <w:rsid w:val="000C17A4"/>
    <w:rsid w:val="000C51ED"/>
    <w:rsid w:val="000D06B1"/>
    <w:rsid w:val="000D12B2"/>
    <w:rsid w:val="000D18F2"/>
    <w:rsid w:val="000E534F"/>
    <w:rsid w:val="000F1326"/>
    <w:rsid w:val="000F6E22"/>
    <w:rsid w:val="001011F8"/>
    <w:rsid w:val="00103D49"/>
    <w:rsid w:val="001114A0"/>
    <w:rsid w:val="0011164A"/>
    <w:rsid w:val="001116EC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4C01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305A"/>
    <w:rsid w:val="003A4020"/>
    <w:rsid w:val="003A513E"/>
    <w:rsid w:val="003A5425"/>
    <w:rsid w:val="003A6223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DBE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93"/>
    <w:rsid w:val="005C05B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54D2"/>
    <w:rsid w:val="00641D15"/>
    <w:rsid w:val="00654D61"/>
    <w:rsid w:val="006600BF"/>
    <w:rsid w:val="006629E9"/>
    <w:rsid w:val="00665600"/>
    <w:rsid w:val="0067093E"/>
    <w:rsid w:val="006753C5"/>
    <w:rsid w:val="0067734E"/>
    <w:rsid w:val="00680838"/>
    <w:rsid w:val="00680B61"/>
    <w:rsid w:val="006814C2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76B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52A51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4BF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A3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64D"/>
    <w:rsid w:val="00AF01AB"/>
    <w:rsid w:val="00AF0FA7"/>
    <w:rsid w:val="00AF1A85"/>
    <w:rsid w:val="00AF23B8"/>
    <w:rsid w:val="00AF333C"/>
    <w:rsid w:val="00AF716B"/>
    <w:rsid w:val="00B001DD"/>
    <w:rsid w:val="00B018E2"/>
    <w:rsid w:val="00B10181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57B"/>
    <w:rsid w:val="00C438F5"/>
    <w:rsid w:val="00C515EE"/>
    <w:rsid w:val="00C52908"/>
    <w:rsid w:val="00C55AD2"/>
    <w:rsid w:val="00C62488"/>
    <w:rsid w:val="00C66621"/>
    <w:rsid w:val="00C66899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1B98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5B99B"/>
  <w15:docId w15:val="{BFD51893-2CF6-48C7-BF7B-1162C5A3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5F2F-BEE1-41A6-BA38-68CCCB6E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</cp:revision>
  <cp:lastPrinted>2019-05-30T04:53:00Z</cp:lastPrinted>
  <dcterms:created xsi:type="dcterms:W3CDTF">2019-06-18T23:04:00Z</dcterms:created>
  <dcterms:modified xsi:type="dcterms:W3CDTF">2019-06-18T23:05:00Z</dcterms:modified>
</cp:coreProperties>
</file>