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3C522E">
      <w:pPr>
        <w:keepNext/>
        <w:keepLines/>
        <w:ind w:firstLine="0"/>
        <w:contextualSpacing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91279BA" wp14:editId="24D4959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3C522E">
      <w:pPr>
        <w:keepNext/>
        <w:keepLines/>
        <w:contextualSpacing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3C522E">
      <w:pPr>
        <w:keepNext/>
        <w:keepLines/>
        <w:contextualSpacing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3C522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D431B6" w:rsidRPr="001604EB" w:rsidRDefault="000A03CB" w:rsidP="003C522E">
      <w:pPr>
        <w:pStyle w:val="21"/>
        <w:keepNext/>
        <w:keepLines/>
        <w:ind w:firstLine="0"/>
        <w:contextualSpacing/>
        <w:jc w:val="center"/>
        <w:rPr>
          <w:b/>
          <w:bCs/>
          <w:caps/>
          <w:szCs w:val="28"/>
        </w:rPr>
      </w:pPr>
      <w:r w:rsidRPr="000A03CB">
        <w:rPr>
          <w:b/>
          <w:sz w:val="26"/>
          <w:szCs w:val="26"/>
        </w:rPr>
        <w:t>Протокол №</w:t>
      </w:r>
      <w:r w:rsidR="00E87EC5" w:rsidRPr="00E87EC5">
        <w:rPr>
          <w:b/>
          <w:bCs/>
          <w:i/>
          <w:caps/>
          <w:szCs w:val="28"/>
        </w:rPr>
        <w:t xml:space="preserve">428/УКС </w:t>
      </w:r>
      <w:r w:rsidR="00D431B6" w:rsidRPr="001604EB">
        <w:rPr>
          <w:b/>
          <w:bCs/>
          <w:caps/>
          <w:szCs w:val="28"/>
        </w:rPr>
        <w:t>-ВП</w:t>
      </w:r>
    </w:p>
    <w:p w:rsidR="00E87EC5" w:rsidRDefault="00D431B6" w:rsidP="00E87EC5">
      <w:pPr>
        <w:keepNext/>
        <w:keepLines/>
        <w:suppressAutoHyphens/>
        <w:ind w:firstLine="0"/>
        <w:jc w:val="center"/>
        <w:rPr>
          <w:b/>
          <w:bCs/>
          <w:i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Закупочной комиссии по </w:t>
      </w:r>
      <w:r>
        <w:rPr>
          <w:b/>
          <w:bCs/>
          <w:sz w:val="26"/>
          <w:szCs w:val="26"/>
        </w:rPr>
        <w:t>з</w:t>
      </w:r>
      <w:r w:rsidRPr="0016682C">
        <w:rPr>
          <w:b/>
          <w:bCs/>
          <w:sz w:val="26"/>
          <w:szCs w:val="26"/>
        </w:rPr>
        <w:t>апрос</w:t>
      </w:r>
      <w:r w:rsidR="00851B92">
        <w:rPr>
          <w:b/>
          <w:bCs/>
          <w:sz w:val="26"/>
          <w:szCs w:val="26"/>
        </w:rPr>
        <w:t>у</w:t>
      </w:r>
      <w:r w:rsidRPr="0016682C">
        <w:rPr>
          <w:b/>
          <w:bCs/>
          <w:sz w:val="26"/>
          <w:szCs w:val="26"/>
        </w:rPr>
        <w:t xml:space="preserve"> котировок в электронной форме</w:t>
      </w:r>
      <w:r>
        <w:rPr>
          <w:b/>
          <w:bCs/>
          <w:sz w:val="26"/>
          <w:szCs w:val="26"/>
        </w:rPr>
        <w:t xml:space="preserve"> </w:t>
      </w:r>
      <w:r w:rsidR="00E87EC5" w:rsidRPr="005A5499">
        <w:rPr>
          <w:b/>
          <w:bCs/>
          <w:i/>
          <w:sz w:val="26"/>
          <w:szCs w:val="26"/>
        </w:rPr>
        <w:t>«Оформление правоустанавливающих документов на земельные участки под объектами строительства, расположенными в зоне функционирования СП «Северные ЭС», СП «Восточные ЭС» филиала АО «ДРСК» «Амурские ЭС»</w:t>
      </w:r>
    </w:p>
    <w:p w:rsidR="003C522E" w:rsidRPr="003C522E" w:rsidRDefault="00E87EC5" w:rsidP="00E87EC5">
      <w:pPr>
        <w:keepNext/>
        <w:keepLines/>
        <w:suppressAutoHyphens/>
        <w:ind w:firstLine="0"/>
        <w:contextualSpacing/>
        <w:jc w:val="center"/>
        <w:rPr>
          <w:b/>
          <w:bCs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(Лот № </w:t>
      </w:r>
      <w:r>
        <w:rPr>
          <w:b/>
          <w:bCs/>
          <w:sz w:val="26"/>
          <w:szCs w:val="26"/>
        </w:rPr>
        <w:t>11203</w:t>
      </w:r>
      <w:r w:rsidRPr="001604EB">
        <w:rPr>
          <w:b/>
          <w:bCs/>
          <w:sz w:val="26"/>
          <w:szCs w:val="26"/>
        </w:rPr>
        <w:t>.1)</w:t>
      </w:r>
      <w:r w:rsidR="003C522E" w:rsidRPr="003C522E">
        <w:rPr>
          <w:b/>
          <w:bCs/>
          <w:sz w:val="26"/>
          <w:szCs w:val="26"/>
        </w:rPr>
        <w:t xml:space="preserve"> </w:t>
      </w:r>
    </w:p>
    <w:p w:rsidR="00FF2367" w:rsidRDefault="00FF2367" w:rsidP="003C522E">
      <w:pPr>
        <w:keepNext/>
        <w:keepLines/>
        <w:suppressAutoHyphens/>
        <w:ind w:firstLine="0"/>
        <w:contextualSpacing/>
        <w:jc w:val="center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A03CB" w:rsidRPr="00455714" w:rsidTr="00D30E5D">
        <w:tc>
          <w:tcPr>
            <w:tcW w:w="5210" w:type="dxa"/>
          </w:tcPr>
          <w:p w:rsidR="000A03CB" w:rsidRDefault="000A03CB" w:rsidP="003C522E">
            <w:pPr>
              <w:keepNext/>
              <w:keepLines/>
              <w:ind w:right="494" w:firstLine="0"/>
              <w:contextualSpacing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5910BF" w:rsidRDefault="005910BF" w:rsidP="003C522E">
            <w:pPr>
              <w:keepNext/>
              <w:keepLines/>
              <w:ind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ЕИС №</w:t>
            </w:r>
            <w:r w:rsidR="00EE23CE" w:rsidRPr="00EE23CE">
              <w:t xml:space="preserve"> </w:t>
            </w:r>
            <w:r w:rsidR="00E87EC5" w:rsidRPr="00E87EC5">
              <w:rPr>
                <w:b/>
                <w:bCs/>
                <w:i/>
                <w:sz w:val="24"/>
                <w:szCs w:val="24"/>
              </w:rPr>
              <w:t>31907791930</w:t>
            </w:r>
          </w:p>
        </w:tc>
        <w:tc>
          <w:tcPr>
            <w:tcW w:w="4254" w:type="dxa"/>
          </w:tcPr>
          <w:p w:rsidR="000A03CB" w:rsidRPr="00455714" w:rsidRDefault="000A03CB" w:rsidP="003C522E">
            <w:pPr>
              <w:keepNext/>
              <w:keepLines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0A03CB" w:rsidRPr="00455714" w:rsidRDefault="00E87EC5" w:rsidP="003C522E">
            <w:pPr>
              <w:keepNext/>
              <w:keepLines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  <w:r w:rsidR="00B03245">
              <w:rPr>
                <w:sz w:val="24"/>
                <w:szCs w:val="24"/>
              </w:rPr>
              <w:t>.2019</w:t>
            </w:r>
          </w:p>
          <w:p w:rsidR="000A03CB" w:rsidRPr="00455714" w:rsidRDefault="000A03CB" w:rsidP="003C522E">
            <w:pPr>
              <w:keepNext/>
              <w:keepLines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E87EC5" w:rsidRPr="00E87EC5" w:rsidRDefault="00E87EC5" w:rsidP="00E87EC5">
      <w:pPr>
        <w:keepNext/>
        <w:keepLines/>
        <w:ind w:firstLine="0"/>
        <w:contextualSpacing/>
        <w:rPr>
          <w:b/>
          <w:sz w:val="24"/>
          <w:szCs w:val="24"/>
        </w:rPr>
      </w:pPr>
      <w:r w:rsidRPr="00E87EC5">
        <w:rPr>
          <w:b/>
          <w:sz w:val="24"/>
          <w:szCs w:val="24"/>
        </w:rPr>
        <w:t>СПОСОБ И ПРЕДМЕТ ЗАКУПКИ: ‒</w:t>
      </w:r>
      <w:r w:rsidRPr="00E87EC5">
        <w:rPr>
          <w:b/>
          <w:sz w:val="24"/>
          <w:szCs w:val="24"/>
        </w:rPr>
        <w:tab/>
      </w:r>
      <w:r w:rsidRPr="00E87EC5">
        <w:rPr>
          <w:sz w:val="24"/>
          <w:szCs w:val="24"/>
        </w:rPr>
        <w:t>Запрос котировок в электронной форме:</w:t>
      </w:r>
      <w:r w:rsidRPr="00E87EC5">
        <w:rPr>
          <w:b/>
          <w:sz w:val="24"/>
          <w:szCs w:val="24"/>
        </w:rPr>
        <w:t xml:space="preserve"> «Оформление правоустанавливающих документов на земельные участки под объектами строительства, расположенными в зоне функционирования СП «Северные ЭС», СП «Восточные ЭС» филиала АО «ДРСК» «Амурские ЭС»</w:t>
      </w:r>
    </w:p>
    <w:p w:rsidR="00E87EC5" w:rsidRPr="00E87EC5" w:rsidRDefault="00E87EC5" w:rsidP="00E87EC5">
      <w:pPr>
        <w:keepNext/>
        <w:keepLines/>
        <w:ind w:firstLine="0"/>
        <w:contextualSpacing/>
        <w:rPr>
          <w:sz w:val="24"/>
          <w:szCs w:val="24"/>
        </w:rPr>
      </w:pPr>
      <w:r w:rsidRPr="00E87EC5">
        <w:rPr>
          <w:sz w:val="24"/>
          <w:szCs w:val="24"/>
        </w:rPr>
        <w:t xml:space="preserve">Плановая стоимость закупки: 328 606.20   руб. без учета НДС. </w:t>
      </w:r>
    </w:p>
    <w:p w:rsidR="00432048" w:rsidRPr="00E87EC5" w:rsidRDefault="00E87EC5" w:rsidP="00E87EC5">
      <w:pPr>
        <w:keepNext/>
        <w:keepLines/>
        <w:ind w:firstLine="0"/>
        <w:contextualSpacing/>
        <w:rPr>
          <w:sz w:val="24"/>
          <w:szCs w:val="24"/>
        </w:rPr>
      </w:pPr>
      <w:r w:rsidRPr="00E87EC5">
        <w:rPr>
          <w:sz w:val="24"/>
          <w:szCs w:val="24"/>
        </w:rPr>
        <w:t>Закупка 11203.1раздел 2.1.1. ГКПЗ 2019 г.</w:t>
      </w:r>
    </w:p>
    <w:p w:rsidR="00E87EC5" w:rsidRDefault="00E87EC5" w:rsidP="00E87EC5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FF2367" w:rsidRDefault="00FF2367" w:rsidP="003C522E">
      <w:pPr>
        <w:keepNext/>
        <w:keepLines/>
        <w:ind w:firstLine="0"/>
        <w:contextualSpacing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E87EC5">
        <w:rPr>
          <w:sz w:val="24"/>
          <w:szCs w:val="24"/>
        </w:rPr>
        <w:t>четыре</w:t>
      </w:r>
      <w:r w:rsidR="001525F5">
        <w:rPr>
          <w:sz w:val="24"/>
          <w:szCs w:val="24"/>
        </w:rPr>
        <w:t xml:space="preserve"> </w:t>
      </w:r>
      <w:r w:rsidRPr="00FF2367">
        <w:rPr>
          <w:sz w:val="24"/>
          <w:szCs w:val="24"/>
        </w:rPr>
        <w:t>заявки</w:t>
      </w:r>
    </w:p>
    <w:p w:rsidR="000724F4" w:rsidRDefault="000724F4" w:rsidP="003C522E">
      <w:pPr>
        <w:keepNext/>
        <w:keepLines/>
        <w:ind w:firstLine="0"/>
        <w:contextualSpacing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5354"/>
        <w:gridCol w:w="2912"/>
      </w:tblGrid>
      <w:tr w:rsidR="00FF2367" w:rsidRPr="00280874" w:rsidTr="00FF236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3C522E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>№ п/п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3C522E">
            <w:pPr>
              <w:pStyle w:val="af8"/>
              <w:keepLines/>
              <w:spacing w:before="0" w:after="0"/>
              <w:ind w:left="0"/>
              <w:contextualSpacing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3C522E">
            <w:pPr>
              <w:keepNext/>
              <w:keepLines/>
              <w:ind w:firstLine="34"/>
              <w:contextualSpacing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регистрации заявки</w:t>
            </w:r>
          </w:p>
        </w:tc>
      </w:tr>
      <w:tr w:rsidR="00E87EC5" w:rsidRPr="00432048" w:rsidTr="000D702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432048" w:rsidRDefault="00E87EC5" w:rsidP="00E87EC5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1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1E69A7" w:rsidRDefault="00E87EC5" w:rsidP="00E87EC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69A7">
              <w:rPr>
                <w:sz w:val="24"/>
                <w:szCs w:val="24"/>
              </w:rPr>
              <w:t xml:space="preserve">ОБЩЕСТВО С ОГРАНИЧЕННОЙ ОТВЕТСТВЕННОСТЬЮ "ПРЕФЕКТ" </w:t>
            </w:r>
            <w:r w:rsidRPr="001E69A7">
              <w:rPr>
                <w:sz w:val="24"/>
                <w:szCs w:val="24"/>
              </w:rPr>
              <w:br/>
              <w:t xml:space="preserve">ИНН/КПП 2801079101/280101001 </w:t>
            </w:r>
            <w:r w:rsidRPr="001E69A7">
              <w:rPr>
                <w:sz w:val="24"/>
                <w:szCs w:val="24"/>
              </w:rPr>
              <w:br/>
              <w:t>ОГРН 1022800509555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1E69A7" w:rsidRDefault="00E87EC5" w:rsidP="00E87E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A7">
              <w:rPr>
                <w:sz w:val="24"/>
                <w:szCs w:val="24"/>
              </w:rPr>
              <w:t>26.04.2019 10:51</w:t>
            </w:r>
          </w:p>
        </w:tc>
      </w:tr>
      <w:tr w:rsidR="00E87EC5" w:rsidRPr="00432048" w:rsidTr="000D702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432048" w:rsidRDefault="00E87EC5" w:rsidP="00E87EC5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2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1E69A7" w:rsidRDefault="00E87EC5" w:rsidP="00E87EC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69A7">
              <w:rPr>
                <w:sz w:val="24"/>
                <w:szCs w:val="24"/>
              </w:rPr>
              <w:t xml:space="preserve">Общество с ограниченной ответственностью "АМУР - ГЕОДЕЗИЯ" </w:t>
            </w:r>
            <w:r w:rsidRPr="001E69A7">
              <w:rPr>
                <w:sz w:val="24"/>
                <w:szCs w:val="24"/>
              </w:rPr>
              <w:br/>
              <w:t xml:space="preserve">ИНН/КПП 2801145227/280101001 </w:t>
            </w:r>
            <w:r w:rsidRPr="001E69A7">
              <w:rPr>
                <w:sz w:val="24"/>
                <w:szCs w:val="24"/>
              </w:rPr>
              <w:br/>
              <w:t>ОГРН 1092801009168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1E69A7" w:rsidRDefault="00E87EC5" w:rsidP="00E87E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A7">
              <w:rPr>
                <w:sz w:val="24"/>
                <w:szCs w:val="24"/>
              </w:rPr>
              <w:t>29.04.2019 07:57</w:t>
            </w:r>
          </w:p>
        </w:tc>
      </w:tr>
      <w:tr w:rsidR="00E87EC5" w:rsidRPr="00432048" w:rsidTr="000D702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432048" w:rsidRDefault="00E87EC5" w:rsidP="00E87EC5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1E69A7" w:rsidRDefault="00E87EC5" w:rsidP="00E87EC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69A7">
              <w:rPr>
                <w:sz w:val="24"/>
                <w:szCs w:val="24"/>
              </w:rPr>
              <w:t xml:space="preserve">ОБЩЕСТВО С ОГРАНИЧЕННОЙ ОТВЕТСТВЕННОСТЬЮ "ГЕОМИР" </w:t>
            </w:r>
            <w:r w:rsidRPr="001E69A7">
              <w:rPr>
                <w:sz w:val="24"/>
                <w:szCs w:val="24"/>
              </w:rPr>
              <w:br/>
              <w:t xml:space="preserve">ИНН/КПП 2801174595/280101001 </w:t>
            </w:r>
            <w:r w:rsidRPr="001E69A7">
              <w:rPr>
                <w:sz w:val="24"/>
                <w:szCs w:val="24"/>
              </w:rPr>
              <w:br/>
              <w:t>ОГРН 1122801006987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1E69A7" w:rsidRDefault="00E87EC5" w:rsidP="00E87E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A7">
              <w:rPr>
                <w:sz w:val="24"/>
                <w:szCs w:val="24"/>
              </w:rPr>
              <w:t>29.04.2019 05:17</w:t>
            </w:r>
          </w:p>
        </w:tc>
      </w:tr>
      <w:tr w:rsidR="00E87EC5" w:rsidRPr="00432048" w:rsidTr="000D7027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432048" w:rsidRDefault="00E87EC5" w:rsidP="00E87EC5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1E69A7" w:rsidRDefault="00E87EC5" w:rsidP="00E87EC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E69A7">
              <w:rPr>
                <w:sz w:val="24"/>
                <w:szCs w:val="24"/>
              </w:rPr>
              <w:t xml:space="preserve">ОБЩЕСТВО С ОГРАНИЧЕННОЙ ОТВЕТСТВЕННОСТЬЮ "ГЕОСФЕРА" </w:t>
            </w:r>
            <w:r w:rsidRPr="001E69A7">
              <w:rPr>
                <w:sz w:val="24"/>
                <w:szCs w:val="24"/>
              </w:rPr>
              <w:br/>
              <w:t xml:space="preserve">ИНН/КПП 2801210571/280101001 </w:t>
            </w:r>
            <w:r w:rsidRPr="001E69A7">
              <w:rPr>
                <w:sz w:val="24"/>
                <w:szCs w:val="24"/>
              </w:rPr>
              <w:br/>
              <w:t>ОГРН 1152801006742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1E69A7" w:rsidRDefault="00E87EC5" w:rsidP="00E87EC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E69A7">
              <w:rPr>
                <w:sz w:val="24"/>
                <w:szCs w:val="24"/>
              </w:rPr>
              <w:t>29.04.2019 07:59</w:t>
            </w:r>
          </w:p>
        </w:tc>
      </w:tr>
    </w:tbl>
    <w:p w:rsidR="00FF2367" w:rsidRPr="00FF2367" w:rsidRDefault="00FF2367" w:rsidP="003C522E">
      <w:pPr>
        <w:keepNext/>
        <w:keepLines/>
        <w:ind w:firstLine="0"/>
        <w:contextualSpacing/>
        <w:rPr>
          <w:sz w:val="24"/>
          <w:szCs w:val="24"/>
        </w:rPr>
      </w:pPr>
    </w:p>
    <w:p w:rsidR="00FF2367" w:rsidRPr="00455714" w:rsidRDefault="00FF2367" w:rsidP="003C522E">
      <w:pPr>
        <w:keepNext/>
        <w:keepLines/>
        <w:ind w:firstLine="0"/>
        <w:contextualSpacing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FC159D" w:rsidRDefault="00FC159D" w:rsidP="003C522E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ED4744" w:rsidRPr="00F9155F" w:rsidRDefault="00ED4744" w:rsidP="00ED4744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rPr>
          <w:b/>
          <w:bCs/>
          <w:i/>
          <w:iCs/>
          <w:sz w:val="24"/>
        </w:rPr>
      </w:pPr>
      <w:r>
        <w:rPr>
          <w:i/>
          <w:sz w:val="24"/>
        </w:rPr>
        <w:t>Об отклонении заявки Участника</w:t>
      </w:r>
      <w:r>
        <w:rPr>
          <w:snapToGrid w:val="0"/>
          <w:sz w:val="24"/>
        </w:rPr>
        <w:t xml:space="preserve"> </w:t>
      </w:r>
      <w:r w:rsidRPr="00F9155F">
        <w:rPr>
          <w:b/>
          <w:bCs/>
          <w:i/>
          <w:iCs/>
          <w:sz w:val="24"/>
        </w:rPr>
        <w:t>ОБЩЕСТВО С ОГРАНИЧЕННОЙ ОТВЕТСТВЕННОСТЬЮ "ПРЕФЕКТ"</w:t>
      </w:r>
    </w:p>
    <w:p w:rsidR="00FC159D" w:rsidRPr="005E5842" w:rsidRDefault="00FC159D" w:rsidP="003C522E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</w:p>
    <w:p w:rsidR="00FC159D" w:rsidRPr="005E5842" w:rsidRDefault="00FC159D" w:rsidP="003C522E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FC159D" w:rsidRPr="005E5842" w:rsidRDefault="00FC159D" w:rsidP="003C522E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lastRenderedPageBreak/>
        <w:t>О выборе победителя закупки</w:t>
      </w:r>
    </w:p>
    <w:p w:rsidR="00957B22" w:rsidRPr="005E5842" w:rsidRDefault="00957B22" w:rsidP="003C522E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FF2367" w:rsidRPr="005E5842" w:rsidRDefault="00FF2367" w:rsidP="003C522E">
      <w:pPr>
        <w:pStyle w:val="a5"/>
        <w:keepNext/>
        <w:keepLines/>
        <w:contextualSpacing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="00957B22">
        <w:rPr>
          <w:b/>
          <w:sz w:val="24"/>
        </w:rPr>
        <w:t>«</w:t>
      </w:r>
      <w:r w:rsidRPr="005E5842">
        <w:rPr>
          <w:b/>
          <w:bCs/>
          <w:i/>
          <w:iCs/>
          <w:sz w:val="24"/>
        </w:rPr>
        <w:t>О рассмотрении результатов оценки заявок Участников</w:t>
      </w:r>
      <w:r w:rsidR="00957B22">
        <w:rPr>
          <w:b/>
          <w:bCs/>
          <w:i/>
          <w:iCs/>
          <w:sz w:val="24"/>
        </w:rPr>
        <w:t>»</w:t>
      </w:r>
    </w:p>
    <w:p w:rsidR="00FF2367" w:rsidRPr="005E5842" w:rsidRDefault="00FF2367" w:rsidP="003C522E">
      <w:pPr>
        <w:keepNext/>
        <w:keepLines/>
        <w:ind w:firstLine="0"/>
        <w:contextualSpacing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E87EC5" w:rsidRPr="005E5842" w:rsidRDefault="00E87EC5" w:rsidP="00E87EC5">
      <w:pPr>
        <w:keepNext/>
        <w:keepLines/>
        <w:numPr>
          <w:ilvl w:val="0"/>
          <w:numId w:val="36"/>
        </w:numPr>
        <w:tabs>
          <w:tab w:val="left" w:pos="426"/>
        </w:tabs>
        <w:ind w:left="426" w:hanging="426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87EC5" w:rsidRDefault="00E87EC5" w:rsidP="00E87EC5">
      <w:pPr>
        <w:keepNext/>
        <w:keepLines/>
        <w:numPr>
          <w:ilvl w:val="0"/>
          <w:numId w:val="36"/>
        </w:numPr>
        <w:tabs>
          <w:tab w:val="left" w:pos="426"/>
        </w:tabs>
        <w:ind w:left="0" w:firstLine="0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 xml:space="preserve">Принять цены, полученные на процедуре вскрытия конвертов с заявками участников запроса </w:t>
      </w:r>
      <w:r w:rsidRPr="00374CC8">
        <w:rPr>
          <w:snapToGrid/>
          <w:sz w:val="24"/>
          <w:szCs w:val="24"/>
        </w:rPr>
        <w:t>котировок в электронной форме</w:t>
      </w:r>
      <w:r>
        <w:rPr>
          <w:snapToGrid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1"/>
        <w:gridCol w:w="1745"/>
        <w:gridCol w:w="3543"/>
        <w:gridCol w:w="2236"/>
        <w:gridCol w:w="1169"/>
      </w:tblGrid>
      <w:tr w:rsidR="00E87EC5" w:rsidRPr="00C33F25" w:rsidTr="00336A37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C33F25" w:rsidRDefault="00E87EC5" w:rsidP="00336A37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33F25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C33F25" w:rsidRDefault="00E87EC5" w:rsidP="00336A37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C33F25" w:rsidRDefault="00E87EC5" w:rsidP="00336A37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C33F25" w:rsidRDefault="00E87EC5" w:rsidP="00336A37">
            <w:pPr>
              <w:keepNext/>
              <w:keepLines/>
              <w:ind w:firstLine="34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Цена заявки, руб. без НДС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C33F25" w:rsidRDefault="00E87EC5" w:rsidP="00336A37">
            <w:pPr>
              <w:keepNext/>
              <w:keepLines/>
              <w:ind w:firstLine="34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Примечания</w:t>
            </w:r>
          </w:p>
        </w:tc>
      </w:tr>
      <w:tr w:rsidR="00E87EC5" w:rsidRPr="003B0264" w:rsidTr="00336A37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3B0264" w:rsidRDefault="00E87EC5" w:rsidP="00336A37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264">
              <w:rPr>
                <w:sz w:val="24"/>
                <w:szCs w:val="24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26.04.2019 10:51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 xml:space="preserve">ОБЩЕСТВО С ОГРАНИЧЕННОЙ ОТВЕТСТВЕННОСТЬЮ "ПРЕФЕКТ" </w:t>
            </w:r>
            <w:r w:rsidRPr="005A5499">
              <w:rPr>
                <w:sz w:val="22"/>
                <w:szCs w:val="22"/>
              </w:rPr>
              <w:br/>
              <w:t xml:space="preserve">ИНН/КПП 2801079101/280101001 </w:t>
            </w:r>
            <w:r w:rsidRPr="005A5499">
              <w:rPr>
                <w:sz w:val="22"/>
                <w:szCs w:val="22"/>
              </w:rPr>
              <w:br/>
              <w:t>ОГРН 1022800509555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323 500,00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5A5499" w:rsidRDefault="00E87EC5" w:rsidP="00336A37">
            <w:pPr>
              <w:ind w:firstLine="0"/>
              <w:jc w:val="center"/>
              <w:rPr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Без НДС</w:t>
            </w:r>
          </w:p>
        </w:tc>
      </w:tr>
      <w:tr w:rsidR="00E87EC5" w:rsidRPr="003B0264" w:rsidTr="00336A37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3B0264" w:rsidRDefault="00E87EC5" w:rsidP="00336A37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B0264">
              <w:rPr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29.04.2019 07:57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 xml:space="preserve">Общество с ограниченной ответственностью "АМУР - ГЕОДЕЗИЯ" </w:t>
            </w:r>
            <w:r w:rsidRPr="005A5499">
              <w:rPr>
                <w:sz w:val="22"/>
                <w:szCs w:val="22"/>
              </w:rPr>
              <w:br/>
              <w:t xml:space="preserve">ИНН/КПП 2801145227/280101001 </w:t>
            </w:r>
            <w:r w:rsidRPr="005A5499">
              <w:rPr>
                <w:sz w:val="22"/>
                <w:szCs w:val="22"/>
              </w:rPr>
              <w:br/>
              <w:t>ОГРН 1092801009168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246 454,65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5A5499" w:rsidRDefault="00E87EC5" w:rsidP="00336A37">
            <w:pPr>
              <w:ind w:firstLine="0"/>
              <w:jc w:val="center"/>
              <w:rPr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Без НДС</w:t>
            </w:r>
          </w:p>
        </w:tc>
      </w:tr>
      <w:tr w:rsidR="00E87EC5" w:rsidRPr="003B0264" w:rsidTr="00336A37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3B0264" w:rsidRDefault="00E87EC5" w:rsidP="00336A37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29.04.2019 05:17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 xml:space="preserve">ОБЩЕСТВО С ОГРАНИЧЕННОЙ ОТВЕТСТВЕННОСТЬЮ "ГЕОМИР" </w:t>
            </w:r>
            <w:r w:rsidRPr="005A5499">
              <w:rPr>
                <w:sz w:val="22"/>
                <w:szCs w:val="22"/>
              </w:rPr>
              <w:br/>
              <w:t xml:space="preserve">ИНН/КПП 2801174595/280101001 </w:t>
            </w:r>
            <w:r w:rsidRPr="005A5499">
              <w:rPr>
                <w:sz w:val="22"/>
                <w:szCs w:val="22"/>
              </w:rPr>
              <w:br/>
              <w:t>ОГРН 1122801006987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227 000,00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5A5499" w:rsidRDefault="00E87EC5" w:rsidP="00336A37">
            <w:pPr>
              <w:ind w:firstLine="0"/>
              <w:jc w:val="center"/>
              <w:rPr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Без НДС</w:t>
            </w:r>
          </w:p>
        </w:tc>
      </w:tr>
      <w:tr w:rsidR="00E87EC5" w:rsidRPr="003B0264" w:rsidTr="00336A37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3B0264" w:rsidRDefault="00E87EC5" w:rsidP="00336A37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29.04.2019 07:59</w:t>
            </w:r>
          </w:p>
        </w:tc>
        <w:tc>
          <w:tcPr>
            <w:tcW w:w="1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 xml:space="preserve">ОБЩЕСТВО С ОГРАНИЧЕННОЙ ОТВЕТСТВЕННОСТЬЮ "ГЕОСФЕРА" </w:t>
            </w:r>
            <w:r w:rsidRPr="005A5499">
              <w:rPr>
                <w:sz w:val="22"/>
                <w:szCs w:val="22"/>
              </w:rPr>
              <w:br/>
              <w:t xml:space="preserve">ИНН/КПП 2801210571/280101001 </w:t>
            </w:r>
            <w:r w:rsidRPr="005A5499">
              <w:rPr>
                <w:sz w:val="22"/>
                <w:szCs w:val="22"/>
              </w:rPr>
              <w:br/>
              <w:t>ОГРН 1152801006742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226 000,00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C5" w:rsidRPr="005A5499" w:rsidRDefault="00E87EC5" w:rsidP="00336A37">
            <w:pPr>
              <w:ind w:firstLine="0"/>
              <w:jc w:val="center"/>
              <w:rPr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Без НДС</w:t>
            </w:r>
          </w:p>
        </w:tc>
      </w:tr>
    </w:tbl>
    <w:p w:rsidR="000724F4" w:rsidRDefault="000724F4" w:rsidP="003C522E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</w:p>
    <w:p w:rsidR="00ED4744" w:rsidRDefault="00ED4744" w:rsidP="00ED4744">
      <w:pPr>
        <w:pStyle w:val="a5"/>
        <w:keepNext/>
        <w:keepLines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№2 «</w:t>
      </w:r>
      <w:r w:rsidRPr="004C4B34">
        <w:rPr>
          <w:b/>
          <w:bCs/>
          <w:i/>
          <w:iCs/>
          <w:sz w:val="24"/>
        </w:rPr>
        <w:t xml:space="preserve">Об отклонении заявки Участника </w:t>
      </w:r>
      <w:r w:rsidRPr="00F9155F">
        <w:rPr>
          <w:b/>
          <w:bCs/>
          <w:i/>
          <w:iCs/>
          <w:sz w:val="24"/>
        </w:rPr>
        <w:t>ОБЩЕСТВО С ОГРАНИЧЕННОЙ ОТВЕТСТВЕННОСТЬЮ "ПРЕФЕКТ"</w:t>
      </w:r>
    </w:p>
    <w:p w:rsidR="00ED4744" w:rsidRDefault="00ED4744" w:rsidP="00ED4744">
      <w:pPr>
        <w:keepNext/>
        <w:keepLines/>
        <w:ind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D4744" w:rsidRDefault="00ED4744" w:rsidP="00ED4744">
      <w:pPr>
        <w:keepNext/>
        <w:keepLines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F9155F">
        <w:rPr>
          <w:b/>
          <w:bCs/>
          <w:i/>
          <w:iCs/>
          <w:sz w:val="24"/>
        </w:rPr>
        <w:t xml:space="preserve">ОБЩЕСТВО С ОГРАНИЧЕННОЙ ОТВЕТСТВЕННОСТЬЮ "ПРЕФЕКТ" </w:t>
      </w:r>
      <w:r>
        <w:rPr>
          <w:sz w:val="24"/>
          <w:szCs w:val="24"/>
        </w:rPr>
        <w:t xml:space="preserve">от дальнейшего рассмотрения на основании </w:t>
      </w:r>
      <w:r w:rsidRPr="00F9155F">
        <w:rPr>
          <w:sz w:val="24"/>
          <w:szCs w:val="24"/>
        </w:rPr>
        <w:t xml:space="preserve">п. </w:t>
      </w:r>
      <w:r w:rsidRPr="00F9155F">
        <w:rPr>
          <w:bCs/>
          <w:sz w:val="24"/>
          <w:szCs w:val="24"/>
        </w:rPr>
        <w:t xml:space="preserve">А 4.9.6 </w:t>
      </w:r>
      <w:r>
        <w:rPr>
          <w:sz w:val="24"/>
          <w:szCs w:val="24"/>
        </w:rPr>
        <w:t>Документации о закупке, как несоответствующую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030"/>
      </w:tblGrid>
      <w:tr w:rsidR="00ED4744" w:rsidTr="002D04D3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744" w:rsidRDefault="00ED4744" w:rsidP="002D04D3">
            <w:pPr>
              <w:keepNext/>
              <w:keepLines/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4" w:rsidRDefault="00ED4744" w:rsidP="002D04D3">
            <w:pPr>
              <w:keepNext/>
              <w:keepLines/>
              <w:snapToGrid w:val="0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ED4744" w:rsidRPr="00F9155F" w:rsidTr="002D04D3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744" w:rsidRPr="00F9155F" w:rsidRDefault="00ED4744" w:rsidP="002D04D3">
            <w:pPr>
              <w:keepNext/>
              <w:keepLines/>
              <w:numPr>
                <w:ilvl w:val="0"/>
                <w:numId w:val="41"/>
              </w:numPr>
              <w:snapToGrid w:val="0"/>
              <w:ind w:left="357" w:hanging="357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744" w:rsidRPr="00F9155F" w:rsidRDefault="00ED4744" w:rsidP="002D04D3">
            <w:pPr>
              <w:keepNext/>
              <w:keepLines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F9155F">
              <w:rPr>
                <w:sz w:val="24"/>
                <w:szCs w:val="24"/>
              </w:rPr>
              <w:t>Цена заявки, указанная в интерфейсе ЭТП, не соответствует цене заявки, указанной в материалах заявки, подгружаемых на ЭТП в виде сканированных копий, что не соответствует п. 15.9 Регламента ЭТП.</w:t>
            </w:r>
          </w:p>
        </w:tc>
      </w:tr>
    </w:tbl>
    <w:p w:rsidR="00ED4744" w:rsidRDefault="00ED4744" w:rsidP="003C522E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  <w:bookmarkStart w:id="2" w:name="_GoBack"/>
      <w:bookmarkEnd w:id="2"/>
    </w:p>
    <w:p w:rsidR="00957B22" w:rsidRDefault="00851B92" w:rsidP="003C522E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</w:t>
      </w:r>
      <w:r w:rsidR="00ED4744">
        <w:rPr>
          <w:b/>
          <w:bCs/>
          <w:i/>
          <w:iCs/>
          <w:sz w:val="24"/>
        </w:rPr>
        <w:t>3</w:t>
      </w:r>
      <w:r w:rsidR="00957B22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957B22" w:rsidRDefault="00957B22" w:rsidP="003C522E">
      <w:pPr>
        <w:keepNext/>
        <w:keepLines/>
        <w:ind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87EC5" w:rsidRDefault="00E87EC5" w:rsidP="00E87EC5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ab/>
        <w:t xml:space="preserve">Признать заявки </w:t>
      </w:r>
      <w:r w:rsidRPr="005A5499">
        <w:rPr>
          <w:b/>
          <w:i/>
          <w:szCs w:val="24"/>
        </w:rPr>
        <w:t>ОБЩЕСТВО С ОГРАНИЧЕННОЙ ОТВЕТСТВЕННОСТЬЮ "ПРЕФЕКТ", Общество с ограниченной ответственностью "АМУР - ГЕОДЕЗИЯ", ОБЩЕСТВО С ОГРАНИЧЕННОЙ ОТВЕТСТВЕННОСТЬЮ "ГЕОМИР", ОБЩЕСТВО С ОГРАНИЧЕННОЙ ОТВЕТСТВЕННОСТЬЮ "ГЕОСФЕРА"</w:t>
      </w:r>
      <w:r w:rsidRPr="0016682C">
        <w:rPr>
          <w:b/>
          <w:i/>
          <w:szCs w:val="24"/>
        </w:rPr>
        <w:t xml:space="preserve"> </w:t>
      </w:r>
      <w:r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957B22" w:rsidRPr="008669B4" w:rsidRDefault="00957B22" w:rsidP="003C522E">
      <w:pPr>
        <w:keepNext/>
        <w:keepLines/>
        <w:contextualSpacing/>
        <w:rPr>
          <w:sz w:val="24"/>
          <w:szCs w:val="24"/>
        </w:rPr>
      </w:pPr>
    </w:p>
    <w:p w:rsidR="00957B22" w:rsidRPr="008669B4" w:rsidRDefault="00851B92" w:rsidP="003C522E">
      <w:pPr>
        <w:keepNext/>
        <w:keepLines/>
        <w:ind w:firstLine="0"/>
        <w:contextualSpacing/>
        <w:rPr>
          <w:b/>
          <w:sz w:val="24"/>
          <w:szCs w:val="24"/>
        </w:rPr>
      </w:pPr>
      <w:r w:rsidRPr="008669B4">
        <w:rPr>
          <w:b/>
          <w:sz w:val="24"/>
          <w:szCs w:val="24"/>
        </w:rPr>
        <w:t>ВОПРОС №</w:t>
      </w:r>
      <w:r w:rsidR="00ED4744">
        <w:rPr>
          <w:b/>
          <w:sz w:val="24"/>
          <w:szCs w:val="24"/>
        </w:rPr>
        <w:t>4</w:t>
      </w:r>
      <w:r w:rsidR="00957B22" w:rsidRPr="008669B4">
        <w:rPr>
          <w:b/>
          <w:sz w:val="24"/>
          <w:szCs w:val="24"/>
        </w:rPr>
        <w:t>. «О ранжировке заявок»</w:t>
      </w:r>
    </w:p>
    <w:p w:rsidR="008669B4" w:rsidRPr="008669B4" w:rsidRDefault="008669B4" w:rsidP="003C522E">
      <w:pPr>
        <w:keepNext/>
        <w:keepLines/>
        <w:ind w:firstLine="0"/>
        <w:contextualSpacing/>
        <w:rPr>
          <w:b/>
          <w:sz w:val="24"/>
          <w:szCs w:val="24"/>
        </w:rPr>
      </w:pPr>
      <w:r w:rsidRPr="008669B4">
        <w:rPr>
          <w:b/>
          <w:sz w:val="24"/>
          <w:szCs w:val="24"/>
        </w:rPr>
        <w:t>РЕШИЛИ:</w:t>
      </w:r>
    </w:p>
    <w:p w:rsidR="00E87EC5" w:rsidRDefault="00E87EC5" w:rsidP="00E87EC5">
      <w:pPr>
        <w:keepNext/>
        <w:keepLines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508"/>
        <w:gridCol w:w="3581"/>
        <w:gridCol w:w="1782"/>
        <w:gridCol w:w="1405"/>
      </w:tblGrid>
      <w:tr w:rsidR="00E87EC5" w:rsidRPr="00C33F25" w:rsidTr="00336A37">
        <w:tc>
          <w:tcPr>
            <w:tcW w:w="676" w:type="pct"/>
            <w:shd w:val="clear" w:color="auto" w:fill="auto"/>
            <w:vAlign w:val="center"/>
          </w:tcPr>
          <w:p w:rsidR="00E87EC5" w:rsidRPr="00C33F25" w:rsidRDefault="00E87EC5" w:rsidP="00336A37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 xml:space="preserve">Место в ранжировке (порядковый </w:t>
            </w:r>
            <w:r w:rsidRPr="00C33F25">
              <w:rPr>
                <w:b/>
                <w:sz w:val="18"/>
                <w:szCs w:val="18"/>
              </w:rPr>
              <w:lastRenderedPageBreak/>
              <w:t>№ заявки)</w:t>
            </w:r>
          </w:p>
        </w:tc>
        <w:tc>
          <w:tcPr>
            <w:tcW w:w="788" w:type="pct"/>
            <w:vAlign w:val="center"/>
          </w:tcPr>
          <w:p w:rsidR="00E87EC5" w:rsidRPr="00C33F25" w:rsidRDefault="00E87EC5" w:rsidP="00336A37">
            <w:pPr>
              <w:keepNext/>
              <w:keepLines/>
              <w:ind w:right="16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lastRenderedPageBreak/>
              <w:t>Дата и время регистрации заявки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E87EC5" w:rsidRPr="00C33F25" w:rsidRDefault="00E87EC5" w:rsidP="00336A37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 Участника и/или идентификационный номер</w:t>
            </w:r>
          </w:p>
        </w:tc>
        <w:tc>
          <w:tcPr>
            <w:tcW w:w="931" w:type="pct"/>
            <w:vAlign w:val="center"/>
          </w:tcPr>
          <w:p w:rsidR="00E87EC5" w:rsidRPr="00C33F25" w:rsidRDefault="00E87EC5" w:rsidP="00336A37">
            <w:pPr>
              <w:keepNext/>
              <w:keepLines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 xml:space="preserve">Итоговая цена заявки, </w:t>
            </w:r>
            <w:r w:rsidRPr="00C33F25">
              <w:rPr>
                <w:b/>
                <w:sz w:val="18"/>
                <w:szCs w:val="18"/>
              </w:rPr>
              <w:br/>
              <w:t>руб. без НДС</w:t>
            </w:r>
            <w:r w:rsidRPr="00C33F25" w:rsidDel="002711B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34" w:type="pct"/>
            <w:vAlign w:val="center"/>
          </w:tcPr>
          <w:p w:rsidR="00E87EC5" w:rsidRPr="00C33F25" w:rsidRDefault="00E87EC5" w:rsidP="00336A37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 xml:space="preserve">Возможность применения приоритета в </w:t>
            </w:r>
            <w:r w:rsidRPr="00C33F25">
              <w:rPr>
                <w:b/>
                <w:sz w:val="18"/>
                <w:szCs w:val="18"/>
              </w:rPr>
              <w:lastRenderedPageBreak/>
              <w:t>соответствии с 925-ПП</w:t>
            </w:r>
          </w:p>
        </w:tc>
      </w:tr>
      <w:tr w:rsidR="00E87EC5" w:rsidRPr="003B0264" w:rsidTr="00336A37">
        <w:tc>
          <w:tcPr>
            <w:tcW w:w="676" w:type="pct"/>
            <w:shd w:val="clear" w:color="auto" w:fill="auto"/>
          </w:tcPr>
          <w:p w:rsidR="00E87EC5" w:rsidRPr="00FF7F0C" w:rsidRDefault="00E87EC5" w:rsidP="00336A37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FF7F0C">
              <w:rPr>
                <w:sz w:val="24"/>
                <w:szCs w:val="24"/>
              </w:rPr>
              <w:lastRenderedPageBreak/>
              <w:t>1 место</w:t>
            </w:r>
          </w:p>
        </w:tc>
        <w:tc>
          <w:tcPr>
            <w:tcW w:w="788" w:type="pct"/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29.04.2019 07:59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 xml:space="preserve">ОБЩЕСТВО С ОГРАНИЧЕННОЙ ОТВЕТСТВЕННОСТЬЮ "ГЕОСФЕРА" </w:t>
            </w:r>
            <w:r w:rsidRPr="005A5499">
              <w:rPr>
                <w:sz w:val="22"/>
                <w:szCs w:val="22"/>
              </w:rPr>
              <w:br/>
              <w:t xml:space="preserve">ИНН/КПП 2801210571/280101001 </w:t>
            </w:r>
            <w:r w:rsidRPr="005A5499">
              <w:rPr>
                <w:sz w:val="22"/>
                <w:szCs w:val="22"/>
              </w:rPr>
              <w:br/>
              <w:t>ОГРН 1152801006742</w:t>
            </w:r>
          </w:p>
        </w:tc>
        <w:tc>
          <w:tcPr>
            <w:tcW w:w="931" w:type="pct"/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226 000,00</w:t>
            </w:r>
          </w:p>
        </w:tc>
        <w:tc>
          <w:tcPr>
            <w:tcW w:w="734" w:type="pct"/>
            <w:vAlign w:val="center"/>
          </w:tcPr>
          <w:p w:rsidR="00E87EC5" w:rsidRPr="005A5499" w:rsidRDefault="00E87EC5" w:rsidP="00336A37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нет</w:t>
            </w:r>
          </w:p>
        </w:tc>
      </w:tr>
      <w:tr w:rsidR="00E87EC5" w:rsidRPr="003B0264" w:rsidTr="00336A37">
        <w:tc>
          <w:tcPr>
            <w:tcW w:w="676" w:type="pct"/>
            <w:shd w:val="clear" w:color="auto" w:fill="auto"/>
          </w:tcPr>
          <w:p w:rsidR="00E87EC5" w:rsidRPr="00FF7F0C" w:rsidRDefault="00E87EC5" w:rsidP="00336A37">
            <w:pPr>
              <w:keepNext/>
              <w:keepLines/>
              <w:ind w:firstLine="0"/>
              <w:rPr>
                <w:sz w:val="24"/>
                <w:szCs w:val="24"/>
              </w:rPr>
            </w:pPr>
            <w:r w:rsidRPr="00FF7F0C">
              <w:rPr>
                <w:sz w:val="24"/>
                <w:szCs w:val="24"/>
              </w:rPr>
              <w:t>2 место</w:t>
            </w:r>
          </w:p>
        </w:tc>
        <w:tc>
          <w:tcPr>
            <w:tcW w:w="788" w:type="pct"/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29.04.2019 05:17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 xml:space="preserve">ОБЩЕСТВО С ОГРАНИЧЕННОЙ ОТВЕТСТВЕННОСТЬЮ "ГЕОМИР" </w:t>
            </w:r>
            <w:r w:rsidRPr="005A5499">
              <w:rPr>
                <w:sz w:val="22"/>
                <w:szCs w:val="22"/>
              </w:rPr>
              <w:br/>
              <w:t xml:space="preserve">ИНН/КПП 2801174595/280101001 </w:t>
            </w:r>
            <w:r w:rsidRPr="005A5499">
              <w:rPr>
                <w:sz w:val="22"/>
                <w:szCs w:val="22"/>
              </w:rPr>
              <w:br/>
              <w:t>ОГРН 1122801006987</w:t>
            </w:r>
          </w:p>
        </w:tc>
        <w:tc>
          <w:tcPr>
            <w:tcW w:w="931" w:type="pct"/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227 000,00</w:t>
            </w:r>
          </w:p>
        </w:tc>
        <w:tc>
          <w:tcPr>
            <w:tcW w:w="734" w:type="pct"/>
            <w:vAlign w:val="center"/>
          </w:tcPr>
          <w:p w:rsidR="00E87EC5" w:rsidRPr="005A5499" w:rsidRDefault="00E87EC5" w:rsidP="00336A37">
            <w:pPr>
              <w:ind w:firstLine="0"/>
              <w:jc w:val="center"/>
              <w:rPr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нет</w:t>
            </w:r>
          </w:p>
        </w:tc>
      </w:tr>
      <w:tr w:rsidR="00E87EC5" w:rsidRPr="003B0264" w:rsidTr="00336A37">
        <w:tc>
          <w:tcPr>
            <w:tcW w:w="676" w:type="pct"/>
            <w:shd w:val="clear" w:color="auto" w:fill="auto"/>
          </w:tcPr>
          <w:p w:rsidR="00E87EC5" w:rsidRPr="00FF7F0C" w:rsidRDefault="00E87EC5" w:rsidP="00336A37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788" w:type="pct"/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29.04.2019 07:57</w:t>
            </w:r>
          </w:p>
        </w:tc>
        <w:tc>
          <w:tcPr>
            <w:tcW w:w="1871" w:type="pct"/>
            <w:shd w:val="clear" w:color="auto" w:fill="auto"/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 xml:space="preserve">Общество с ограниченной ответственностью "АМУР - ГЕОДЕЗИЯ" </w:t>
            </w:r>
            <w:r w:rsidRPr="005A5499">
              <w:rPr>
                <w:sz w:val="22"/>
                <w:szCs w:val="22"/>
              </w:rPr>
              <w:br/>
              <w:t xml:space="preserve">ИНН/КПП 2801145227/280101001 </w:t>
            </w:r>
            <w:r w:rsidRPr="005A5499">
              <w:rPr>
                <w:sz w:val="22"/>
                <w:szCs w:val="22"/>
              </w:rPr>
              <w:br/>
              <w:t>ОГРН 1092801009168</w:t>
            </w:r>
          </w:p>
        </w:tc>
        <w:tc>
          <w:tcPr>
            <w:tcW w:w="931" w:type="pct"/>
            <w:vAlign w:val="center"/>
          </w:tcPr>
          <w:p w:rsidR="00E87EC5" w:rsidRPr="005A5499" w:rsidRDefault="00E87EC5" w:rsidP="00336A37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246 454,65</w:t>
            </w:r>
          </w:p>
        </w:tc>
        <w:tc>
          <w:tcPr>
            <w:tcW w:w="734" w:type="pct"/>
            <w:vAlign w:val="center"/>
          </w:tcPr>
          <w:p w:rsidR="00E87EC5" w:rsidRPr="005A5499" w:rsidRDefault="00E87EC5" w:rsidP="00336A37">
            <w:pPr>
              <w:ind w:firstLine="0"/>
              <w:jc w:val="center"/>
              <w:rPr>
                <w:sz w:val="22"/>
                <w:szCs w:val="22"/>
              </w:rPr>
            </w:pPr>
            <w:r w:rsidRPr="005A5499">
              <w:rPr>
                <w:sz w:val="22"/>
                <w:szCs w:val="22"/>
              </w:rPr>
              <w:t>нет</w:t>
            </w:r>
          </w:p>
        </w:tc>
      </w:tr>
    </w:tbl>
    <w:p w:rsidR="00FF2367" w:rsidRPr="002B122B" w:rsidRDefault="00FF2367" w:rsidP="002B122B">
      <w:pPr>
        <w:pStyle w:val="af3"/>
        <w:rPr>
          <w:sz w:val="24"/>
          <w:szCs w:val="24"/>
        </w:rPr>
      </w:pPr>
    </w:p>
    <w:p w:rsidR="008669B4" w:rsidRPr="002B122B" w:rsidRDefault="008669B4" w:rsidP="002B122B">
      <w:pPr>
        <w:pStyle w:val="af3"/>
        <w:rPr>
          <w:bCs/>
          <w:iCs/>
          <w:sz w:val="24"/>
          <w:szCs w:val="24"/>
        </w:rPr>
        <w:sectPr w:rsidR="008669B4" w:rsidRPr="002B122B" w:rsidSect="000724F4">
          <w:headerReference w:type="default" r:id="rId9"/>
          <w:footerReference w:type="default" r:id="rId10"/>
          <w:pgSz w:w="11906" w:h="16838"/>
          <w:pgMar w:top="1134" w:right="851" w:bottom="1134" w:left="1701" w:header="420" w:footer="709" w:gutter="0"/>
          <w:pgNumType w:start="1" w:chapStyle="1"/>
          <w:cols w:space="708"/>
          <w:titlePg/>
          <w:docGrid w:linePitch="381"/>
        </w:sectPr>
      </w:pPr>
    </w:p>
    <w:p w:rsidR="00957B22" w:rsidRPr="002B122B" w:rsidRDefault="00957B22" w:rsidP="002B122B">
      <w:pPr>
        <w:pStyle w:val="af3"/>
        <w:rPr>
          <w:b/>
          <w:sz w:val="24"/>
          <w:szCs w:val="24"/>
        </w:rPr>
      </w:pPr>
      <w:r w:rsidRPr="002B122B">
        <w:rPr>
          <w:b/>
          <w:sz w:val="24"/>
          <w:szCs w:val="24"/>
        </w:rPr>
        <w:t>ВОПРОС №</w:t>
      </w:r>
      <w:r w:rsidR="00ED4744" w:rsidRPr="002B122B">
        <w:rPr>
          <w:b/>
          <w:sz w:val="24"/>
          <w:szCs w:val="24"/>
        </w:rPr>
        <w:t>5</w:t>
      </w:r>
      <w:r w:rsidRPr="002B122B">
        <w:rPr>
          <w:b/>
          <w:sz w:val="24"/>
          <w:szCs w:val="24"/>
        </w:rPr>
        <w:t>. «О выборе победителя закупки»</w:t>
      </w:r>
    </w:p>
    <w:p w:rsidR="008669B4" w:rsidRPr="002B122B" w:rsidRDefault="00FF2367" w:rsidP="002B122B">
      <w:pPr>
        <w:pStyle w:val="af3"/>
        <w:rPr>
          <w:b/>
          <w:sz w:val="24"/>
          <w:szCs w:val="24"/>
        </w:rPr>
        <w:sectPr w:rsidR="008669B4" w:rsidRPr="002B122B" w:rsidSect="008669B4">
          <w:type w:val="continuous"/>
          <w:pgSz w:w="11906" w:h="16838"/>
          <w:pgMar w:top="1134" w:right="851" w:bottom="1134" w:left="1701" w:header="420" w:footer="709" w:gutter="0"/>
          <w:pgNumType w:start="1" w:chapStyle="1"/>
          <w:cols w:space="708"/>
          <w:titlePg/>
          <w:docGrid w:linePitch="381"/>
        </w:sectPr>
      </w:pPr>
      <w:r w:rsidRPr="002B122B">
        <w:rPr>
          <w:b/>
          <w:sz w:val="24"/>
          <w:szCs w:val="24"/>
        </w:rPr>
        <w:t>РЕШИЛИ:</w:t>
      </w:r>
    </w:p>
    <w:p w:rsidR="008669B4" w:rsidRPr="002B122B" w:rsidRDefault="008669B4" w:rsidP="002B122B">
      <w:pPr>
        <w:pStyle w:val="af3"/>
        <w:rPr>
          <w:sz w:val="24"/>
          <w:szCs w:val="24"/>
        </w:rPr>
        <w:sectPr w:rsidR="008669B4" w:rsidRPr="002B122B" w:rsidSect="008669B4">
          <w:type w:val="continuous"/>
          <w:pgSz w:w="11906" w:h="16838"/>
          <w:pgMar w:top="1134" w:right="851" w:bottom="1134" w:left="1701" w:header="420" w:footer="709" w:gutter="0"/>
          <w:pgNumType w:start="1" w:chapStyle="1"/>
          <w:cols w:space="708"/>
          <w:titlePg/>
          <w:docGrid w:linePitch="381"/>
        </w:sectPr>
      </w:pPr>
    </w:p>
    <w:p w:rsidR="00E87EC5" w:rsidRPr="002B122B" w:rsidRDefault="00E87EC5" w:rsidP="002B122B">
      <w:pPr>
        <w:pStyle w:val="af3"/>
        <w:rPr>
          <w:sz w:val="24"/>
          <w:szCs w:val="24"/>
        </w:rPr>
      </w:pPr>
      <w:r w:rsidRPr="002B122B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2B122B">
        <w:rPr>
          <w:i/>
          <w:sz w:val="24"/>
          <w:szCs w:val="24"/>
        </w:rPr>
        <w:t>ОБЩЕСТВО С ОГРАНИЧЕННОЙ ОТВЕТСТВЕННОСТЬЮ "ГЕОСФЕРА" ИНН/КПП 2801210571/280101001 ОГРН 1152801006742</w:t>
      </w:r>
      <w:r w:rsidRPr="002B122B">
        <w:rPr>
          <w:sz w:val="24"/>
          <w:szCs w:val="24"/>
        </w:rPr>
        <w:t xml:space="preserve"> с ценой заявки не более </w:t>
      </w:r>
      <w:r w:rsidRPr="002B122B">
        <w:rPr>
          <w:i/>
          <w:sz w:val="24"/>
          <w:szCs w:val="24"/>
        </w:rPr>
        <w:t>226 000,00 руб.</w:t>
      </w:r>
      <w:r w:rsidRPr="002B122B">
        <w:rPr>
          <w:sz w:val="24"/>
          <w:szCs w:val="24"/>
        </w:rPr>
        <w:t xml:space="preserve"> без НДС. С</w:t>
      </w:r>
      <w:r w:rsidRPr="002B122B">
        <w:rPr>
          <w:sz w:val="24"/>
          <w:szCs w:val="24"/>
          <w:u w:val="single"/>
        </w:rPr>
        <w:t>рок выполнения работ:</w:t>
      </w:r>
      <w:r w:rsidRPr="002B122B">
        <w:rPr>
          <w:sz w:val="24"/>
          <w:szCs w:val="24"/>
        </w:rPr>
        <w:t xml:space="preserve"> </w:t>
      </w:r>
      <w:r w:rsidRPr="002B122B">
        <w:rPr>
          <w:i/>
          <w:sz w:val="24"/>
          <w:szCs w:val="24"/>
        </w:rPr>
        <w:t xml:space="preserve">в течение 4 (четырех) месяцев с момента заключения договора подряда. </w:t>
      </w:r>
      <w:r w:rsidRPr="002B122B">
        <w:rPr>
          <w:sz w:val="24"/>
          <w:szCs w:val="24"/>
        </w:rPr>
        <w:t>У</w:t>
      </w:r>
      <w:r w:rsidRPr="002B122B">
        <w:rPr>
          <w:sz w:val="24"/>
          <w:szCs w:val="24"/>
          <w:u w:val="single"/>
        </w:rPr>
        <w:t>словия оплаты:</w:t>
      </w:r>
      <w:r w:rsidRPr="002B122B">
        <w:rPr>
          <w:sz w:val="24"/>
          <w:szCs w:val="24"/>
        </w:rPr>
        <w:t xml:space="preserve"> Заказчик производит оплату выполненных работ в течение 30 (тридцати) календарных дней с даты подписания актов сдачи-приемки выполненных работ обеими сторонами, на основании выставленных Подрядчиком счетов. </w:t>
      </w:r>
      <w:r w:rsidRPr="002B122B">
        <w:rPr>
          <w:sz w:val="24"/>
          <w:szCs w:val="24"/>
          <w:u w:val="single"/>
        </w:rPr>
        <w:t>Срок действия оферты:</w:t>
      </w:r>
      <w:r w:rsidRPr="002B122B">
        <w:rPr>
          <w:sz w:val="24"/>
          <w:szCs w:val="24"/>
        </w:rPr>
        <w:t xml:space="preserve"> в течение 90 календарных дней с даты вскрытия конвертов (29.04.2019).</w:t>
      </w:r>
    </w:p>
    <w:p w:rsidR="00E87EC5" w:rsidRPr="002B122B" w:rsidRDefault="00E87EC5" w:rsidP="002B122B">
      <w:pPr>
        <w:pStyle w:val="af3"/>
        <w:rPr>
          <w:sz w:val="24"/>
          <w:szCs w:val="24"/>
          <w:shd w:val="clear" w:color="auto" w:fill="FFFF99"/>
        </w:rPr>
      </w:pPr>
      <w:r w:rsidRPr="002B122B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E87EC5" w:rsidRPr="002B122B" w:rsidRDefault="00E87EC5" w:rsidP="002B122B">
      <w:pPr>
        <w:pStyle w:val="af3"/>
        <w:rPr>
          <w:sz w:val="24"/>
          <w:szCs w:val="24"/>
          <w:shd w:val="clear" w:color="auto" w:fill="FFFF99"/>
        </w:rPr>
      </w:pPr>
      <w:r w:rsidRPr="002B122B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B122B" w:rsidDel="004E6453">
        <w:rPr>
          <w:sz w:val="24"/>
          <w:szCs w:val="24"/>
        </w:rPr>
        <w:t xml:space="preserve"> </w:t>
      </w:r>
      <w:r w:rsidRPr="002B122B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525F5" w:rsidRPr="002B122B" w:rsidRDefault="001525F5" w:rsidP="002B122B">
      <w:pPr>
        <w:pStyle w:val="af3"/>
        <w:rPr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8"/>
      </w:tblGrid>
      <w:tr w:rsidR="00137FD0" w:rsidRPr="002B122B" w:rsidTr="00137FD0">
        <w:trPr>
          <w:trHeight w:val="302"/>
          <w:tblCellSpacing w:w="15" w:type="dxa"/>
        </w:trPr>
        <w:tc>
          <w:tcPr>
            <w:tcW w:w="5401" w:type="dxa"/>
          </w:tcPr>
          <w:p w:rsidR="00137FD0" w:rsidRPr="002B122B" w:rsidRDefault="00137FD0" w:rsidP="002B122B">
            <w:pPr>
              <w:pStyle w:val="af3"/>
              <w:ind w:firstLine="0"/>
              <w:rPr>
                <w:b/>
                <w:bCs/>
                <w:sz w:val="24"/>
                <w:szCs w:val="24"/>
              </w:rPr>
            </w:pPr>
            <w:r w:rsidRPr="002B122B">
              <w:rPr>
                <w:b/>
                <w:bCs/>
                <w:sz w:val="24"/>
                <w:szCs w:val="24"/>
              </w:rPr>
              <w:t>Секретарь Закупочной комиссии:</w:t>
            </w:r>
          </w:p>
        </w:tc>
        <w:tc>
          <w:tcPr>
            <w:tcW w:w="4072" w:type="dxa"/>
          </w:tcPr>
          <w:p w:rsidR="00137FD0" w:rsidRPr="002B122B" w:rsidRDefault="00137FD0" w:rsidP="002B122B">
            <w:pPr>
              <w:pStyle w:val="af3"/>
              <w:rPr>
                <w:sz w:val="24"/>
                <w:szCs w:val="24"/>
              </w:rPr>
            </w:pPr>
          </w:p>
        </w:tc>
      </w:tr>
      <w:tr w:rsidR="00137FD0" w:rsidRPr="002B122B" w:rsidTr="00137FD0">
        <w:trPr>
          <w:trHeight w:val="386"/>
          <w:tblCellSpacing w:w="15" w:type="dxa"/>
        </w:trPr>
        <w:tc>
          <w:tcPr>
            <w:tcW w:w="5401" w:type="dxa"/>
          </w:tcPr>
          <w:p w:rsidR="00137FD0" w:rsidRPr="002B122B" w:rsidRDefault="00D431B6" w:rsidP="002B122B">
            <w:pPr>
              <w:pStyle w:val="af3"/>
              <w:ind w:firstLine="0"/>
              <w:rPr>
                <w:b/>
                <w:bCs/>
                <w:sz w:val="24"/>
                <w:szCs w:val="24"/>
              </w:rPr>
            </w:pPr>
            <w:r w:rsidRPr="002B122B">
              <w:rPr>
                <w:b/>
                <w:i/>
                <w:sz w:val="24"/>
                <w:szCs w:val="24"/>
              </w:rPr>
              <w:t>Елисеева М.Г.</w:t>
            </w:r>
            <w:r w:rsidR="00137FD0" w:rsidRPr="002B122B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137FD0" w:rsidRPr="002B122B" w:rsidRDefault="00137FD0" w:rsidP="002B122B">
            <w:pPr>
              <w:pStyle w:val="af3"/>
              <w:ind w:hanging="20"/>
              <w:rPr>
                <w:sz w:val="24"/>
                <w:szCs w:val="24"/>
              </w:rPr>
            </w:pPr>
            <w:r w:rsidRPr="002B122B">
              <w:rPr>
                <w:sz w:val="24"/>
                <w:szCs w:val="24"/>
              </w:rPr>
              <w:t>_____________________________</w:t>
            </w:r>
          </w:p>
        </w:tc>
      </w:tr>
    </w:tbl>
    <w:p w:rsidR="00EE23CE" w:rsidRDefault="00EE23CE" w:rsidP="003C522E">
      <w:pPr>
        <w:pStyle w:val="a5"/>
        <w:keepNext/>
        <w:keepLines/>
        <w:contextualSpacing/>
        <w:jc w:val="both"/>
        <w:rPr>
          <w:b/>
          <w:sz w:val="24"/>
        </w:rPr>
      </w:pPr>
    </w:p>
    <w:p w:rsidR="00FF2367" w:rsidRDefault="00FF2367" w:rsidP="003C522E">
      <w:pPr>
        <w:pStyle w:val="a5"/>
        <w:keepNext/>
        <w:keepLines/>
        <w:contextualSpacing/>
        <w:jc w:val="both"/>
        <w:rPr>
          <w:b/>
          <w:sz w:val="24"/>
        </w:rPr>
      </w:pPr>
    </w:p>
    <w:p w:rsidR="001525F5" w:rsidRDefault="001525F5" w:rsidP="003C522E">
      <w:pPr>
        <w:pStyle w:val="a5"/>
        <w:keepNext/>
        <w:keepLines/>
        <w:contextualSpacing/>
        <w:jc w:val="both"/>
        <w:rPr>
          <w:b/>
          <w:sz w:val="24"/>
        </w:rPr>
      </w:pPr>
    </w:p>
    <w:p w:rsidR="00DE4740" w:rsidRPr="001525F5" w:rsidRDefault="00DE4740" w:rsidP="003C522E">
      <w:pPr>
        <w:pStyle w:val="a5"/>
        <w:keepNext/>
        <w:keepLines/>
        <w:contextualSpacing/>
        <w:jc w:val="both"/>
        <w:rPr>
          <w:b/>
          <w:sz w:val="20"/>
          <w:szCs w:val="20"/>
        </w:rPr>
      </w:pPr>
      <w:r w:rsidRPr="001525F5">
        <w:rPr>
          <w:b/>
          <w:sz w:val="20"/>
          <w:szCs w:val="20"/>
        </w:rPr>
        <w:t>И</w:t>
      </w:r>
      <w:r w:rsidR="00E2216A" w:rsidRPr="001525F5">
        <w:rPr>
          <w:b/>
          <w:sz w:val="20"/>
          <w:szCs w:val="20"/>
        </w:rPr>
        <w:t>сполнитель</w:t>
      </w:r>
    </w:p>
    <w:p w:rsidR="00957B22" w:rsidRDefault="00E2216A" w:rsidP="003C522E">
      <w:pPr>
        <w:pStyle w:val="a5"/>
        <w:keepNext/>
        <w:keepLines/>
        <w:contextualSpacing/>
        <w:jc w:val="both"/>
        <w:rPr>
          <w:i/>
          <w:color w:val="000000" w:themeColor="text1"/>
          <w:sz w:val="18"/>
          <w:szCs w:val="18"/>
        </w:rPr>
      </w:pPr>
      <w:r w:rsidRPr="00D73067">
        <w:rPr>
          <w:b/>
          <w:sz w:val="24"/>
        </w:rPr>
        <w:t xml:space="preserve"> </w:t>
      </w:r>
      <w:r w:rsidR="005910BF">
        <w:rPr>
          <w:i/>
          <w:color w:val="000000" w:themeColor="text1"/>
          <w:sz w:val="18"/>
          <w:szCs w:val="18"/>
        </w:rPr>
        <w:t>Игнатова Т.А.</w:t>
      </w:r>
      <w:r w:rsidR="00137FD0">
        <w:rPr>
          <w:i/>
          <w:color w:val="000000" w:themeColor="text1"/>
          <w:sz w:val="18"/>
          <w:szCs w:val="18"/>
        </w:rPr>
        <w:t xml:space="preserve"> </w:t>
      </w:r>
    </w:p>
    <w:p w:rsidR="005910BF" w:rsidRPr="00137FD0" w:rsidRDefault="005910BF" w:rsidP="003C522E">
      <w:pPr>
        <w:pStyle w:val="a5"/>
        <w:keepNext/>
        <w:keepLines/>
        <w:contextualSpacing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sectPr w:rsidR="005910BF" w:rsidRPr="00137FD0" w:rsidSect="008669B4">
      <w:type w:val="continuous"/>
      <w:pgSz w:w="11906" w:h="16838"/>
      <w:pgMar w:top="1134" w:right="851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6A1" w:rsidRDefault="00CF66A1" w:rsidP="00355095">
      <w:r>
        <w:separator/>
      </w:r>
    </w:p>
  </w:endnote>
  <w:endnote w:type="continuationSeparator" w:id="0">
    <w:p w:rsidR="00CF66A1" w:rsidRDefault="00CF66A1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197861"/>
      <w:docPartObj>
        <w:docPartGallery w:val="Page Numbers (Bottom of Page)"/>
        <w:docPartUnique/>
      </w:docPartObj>
    </w:sdtPr>
    <w:sdtEndPr/>
    <w:sdtContent>
      <w:sdt>
        <w:sdtPr>
          <w:id w:val="146970529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122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122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6A1" w:rsidRDefault="00CF66A1" w:rsidP="00355095">
      <w:r>
        <w:separator/>
      </w:r>
    </w:p>
  </w:footnote>
  <w:footnote w:type="continuationSeparator" w:id="0">
    <w:p w:rsidR="00CF66A1" w:rsidRDefault="00CF66A1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5910BF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E87EC5">
      <w:rPr>
        <w:i/>
        <w:sz w:val="20"/>
      </w:rPr>
      <w:t>11203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BD065B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A3A62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1B443FF4"/>
    <w:lvl w:ilvl="0" w:tplc="E97CC560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6"/>
  </w:num>
  <w:num w:numId="5">
    <w:abstractNumId w:val="30"/>
  </w:num>
  <w:num w:numId="6">
    <w:abstractNumId w:val="5"/>
  </w:num>
  <w:num w:numId="7">
    <w:abstractNumId w:val="34"/>
  </w:num>
  <w:num w:numId="8">
    <w:abstractNumId w:val="27"/>
  </w:num>
  <w:num w:numId="9">
    <w:abstractNumId w:val="8"/>
  </w:num>
  <w:num w:numId="10">
    <w:abstractNumId w:val="33"/>
  </w:num>
  <w:num w:numId="11">
    <w:abstractNumId w:val="15"/>
  </w:num>
  <w:num w:numId="12">
    <w:abstractNumId w:val="21"/>
  </w:num>
  <w:num w:numId="13">
    <w:abstractNumId w:val="32"/>
  </w:num>
  <w:num w:numId="14">
    <w:abstractNumId w:val="29"/>
  </w:num>
  <w:num w:numId="15">
    <w:abstractNumId w:val="16"/>
  </w:num>
  <w:num w:numId="16">
    <w:abstractNumId w:val="35"/>
  </w:num>
  <w:num w:numId="17">
    <w:abstractNumId w:val="19"/>
  </w:num>
  <w:num w:numId="18">
    <w:abstractNumId w:val="11"/>
  </w:num>
  <w:num w:numId="19">
    <w:abstractNumId w:val="9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6"/>
  </w:num>
  <w:num w:numId="31">
    <w:abstractNumId w:val="13"/>
  </w:num>
  <w:num w:numId="32">
    <w:abstractNumId w:val="10"/>
  </w:num>
  <w:num w:numId="33">
    <w:abstractNumId w:val="25"/>
  </w:num>
  <w:num w:numId="34">
    <w:abstractNumId w:val="38"/>
  </w:num>
  <w:num w:numId="35">
    <w:abstractNumId w:val="24"/>
  </w:num>
  <w:num w:numId="36">
    <w:abstractNumId w:val="2"/>
  </w:num>
  <w:num w:numId="37">
    <w:abstractNumId w:val="4"/>
  </w:num>
  <w:num w:numId="38">
    <w:abstractNumId w:val="0"/>
  </w:num>
  <w:num w:numId="39">
    <w:abstractNumId w:val="23"/>
  </w:num>
  <w:num w:numId="40">
    <w:abstractNumId w:val="7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24F4"/>
    <w:rsid w:val="00073B6A"/>
    <w:rsid w:val="0008004B"/>
    <w:rsid w:val="000865A2"/>
    <w:rsid w:val="0008761D"/>
    <w:rsid w:val="00090E1C"/>
    <w:rsid w:val="000911D3"/>
    <w:rsid w:val="00091988"/>
    <w:rsid w:val="000A03CB"/>
    <w:rsid w:val="000A0A80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0F84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37FD0"/>
    <w:rsid w:val="00143503"/>
    <w:rsid w:val="00144C8B"/>
    <w:rsid w:val="001525F5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13FD"/>
    <w:rsid w:val="001B37A3"/>
    <w:rsid w:val="001B5681"/>
    <w:rsid w:val="001C10CD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246"/>
    <w:rsid w:val="001F16DB"/>
    <w:rsid w:val="001F7050"/>
    <w:rsid w:val="00200CC3"/>
    <w:rsid w:val="002120C8"/>
    <w:rsid w:val="002120F0"/>
    <w:rsid w:val="002133E1"/>
    <w:rsid w:val="00213794"/>
    <w:rsid w:val="00217500"/>
    <w:rsid w:val="0022033D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230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A163A"/>
    <w:rsid w:val="002B122B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522E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2048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D65C3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856B7"/>
    <w:rsid w:val="0058642E"/>
    <w:rsid w:val="005871CC"/>
    <w:rsid w:val="00590370"/>
    <w:rsid w:val="00590768"/>
    <w:rsid w:val="005910BF"/>
    <w:rsid w:val="0059531A"/>
    <w:rsid w:val="00596304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58C9"/>
    <w:rsid w:val="005F61A1"/>
    <w:rsid w:val="006119FC"/>
    <w:rsid w:val="00613EDC"/>
    <w:rsid w:val="006155BC"/>
    <w:rsid w:val="006202A6"/>
    <w:rsid w:val="006227C6"/>
    <w:rsid w:val="00622BD9"/>
    <w:rsid w:val="006236D4"/>
    <w:rsid w:val="00627A44"/>
    <w:rsid w:val="006311A1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851CA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4206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04CD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51B92"/>
    <w:rsid w:val="0086140A"/>
    <w:rsid w:val="00861C62"/>
    <w:rsid w:val="008630C2"/>
    <w:rsid w:val="00864009"/>
    <w:rsid w:val="008669B4"/>
    <w:rsid w:val="008759B3"/>
    <w:rsid w:val="008771D1"/>
    <w:rsid w:val="008848D3"/>
    <w:rsid w:val="00886219"/>
    <w:rsid w:val="0088746E"/>
    <w:rsid w:val="00890AC6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57B22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3DDB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245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D3ECC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0057"/>
    <w:rsid w:val="00C72D39"/>
    <w:rsid w:val="00C75C4C"/>
    <w:rsid w:val="00C77AD0"/>
    <w:rsid w:val="00C85263"/>
    <w:rsid w:val="00C86455"/>
    <w:rsid w:val="00C86AAD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CF66A1"/>
    <w:rsid w:val="00D05F7D"/>
    <w:rsid w:val="00D17E3F"/>
    <w:rsid w:val="00D26329"/>
    <w:rsid w:val="00D267B4"/>
    <w:rsid w:val="00D30E5D"/>
    <w:rsid w:val="00D32317"/>
    <w:rsid w:val="00D3484F"/>
    <w:rsid w:val="00D43162"/>
    <w:rsid w:val="00D431B6"/>
    <w:rsid w:val="00D60B4E"/>
    <w:rsid w:val="00D62D28"/>
    <w:rsid w:val="00D67251"/>
    <w:rsid w:val="00D7181A"/>
    <w:rsid w:val="00D73067"/>
    <w:rsid w:val="00D808D6"/>
    <w:rsid w:val="00D80AF2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0BE5"/>
    <w:rsid w:val="00DC12CE"/>
    <w:rsid w:val="00DC775C"/>
    <w:rsid w:val="00DD0225"/>
    <w:rsid w:val="00DD1CE7"/>
    <w:rsid w:val="00DD47E1"/>
    <w:rsid w:val="00DD6274"/>
    <w:rsid w:val="00DD6672"/>
    <w:rsid w:val="00DE2BEB"/>
    <w:rsid w:val="00DE35C4"/>
    <w:rsid w:val="00DE3B9E"/>
    <w:rsid w:val="00DE4740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2C46"/>
    <w:rsid w:val="00E66CA2"/>
    <w:rsid w:val="00E6791B"/>
    <w:rsid w:val="00E7299F"/>
    <w:rsid w:val="00E73818"/>
    <w:rsid w:val="00E7429D"/>
    <w:rsid w:val="00E77EC6"/>
    <w:rsid w:val="00E8314B"/>
    <w:rsid w:val="00E87EC5"/>
    <w:rsid w:val="00E91F12"/>
    <w:rsid w:val="00E93C8E"/>
    <w:rsid w:val="00EA2283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4744"/>
    <w:rsid w:val="00ED72FB"/>
    <w:rsid w:val="00EE03E3"/>
    <w:rsid w:val="00EE23CE"/>
    <w:rsid w:val="00EE38AB"/>
    <w:rsid w:val="00EE59FA"/>
    <w:rsid w:val="00EF254F"/>
    <w:rsid w:val="00EF3E0A"/>
    <w:rsid w:val="00EF4C8A"/>
    <w:rsid w:val="00EF6B88"/>
    <w:rsid w:val="00EF7341"/>
    <w:rsid w:val="00F0063E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2712"/>
    <w:rsid w:val="00FA435A"/>
    <w:rsid w:val="00FA6039"/>
    <w:rsid w:val="00FA65A5"/>
    <w:rsid w:val="00FC159D"/>
    <w:rsid w:val="00FC5A20"/>
    <w:rsid w:val="00FC64CF"/>
    <w:rsid w:val="00FD0394"/>
    <w:rsid w:val="00FD19F9"/>
    <w:rsid w:val="00FD4E0B"/>
    <w:rsid w:val="00FD60FA"/>
    <w:rsid w:val="00FE1B56"/>
    <w:rsid w:val="00FE35CE"/>
    <w:rsid w:val="00FE735C"/>
    <w:rsid w:val="00FF2367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9855C4-63FC-4073-A74A-6C110D20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69B4"/>
    <w:pPr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9880-6DF8-49F4-9841-F8B0EEDC7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263</cp:revision>
  <cp:lastPrinted>2019-05-27T02:02:00Z</cp:lastPrinted>
  <dcterms:created xsi:type="dcterms:W3CDTF">2016-04-11T00:27:00Z</dcterms:created>
  <dcterms:modified xsi:type="dcterms:W3CDTF">2019-05-27T02:04:00Z</dcterms:modified>
</cp:coreProperties>
</file>