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C67D7C" w:rsidRDefault="00A229B5" w:rsidP="00943793">
      <w:pPr>
        <w:shd w:val="clear" w:color="auto" w:fill="FFFFFF"/>
        <w:jc w:val="center"/>
        <w:rPr>
          <w:b/>
          <w:bCs/>
          <w:sz w:val="26"/>
          <w:szCs w:val="26"/>
        </w:rPr>
      </w:pPr>
      <w:bookmarkStart w:id="0" w:name="_GoBack"/>
      <w:bookmarkEnd w:id="0"/>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proofErr w:type="spellStart"/>
      <w:r w:rsidRPr="00C67D7C">
        <w:t>г</w:t>
      </w:r>
      <w:proofErr w:type="gramStart"/>
      <w:r w:rsidRPr="00C67D7C">
        <w:t>.</w:t>
      </w:r>
      <w:r w:rsidR="003353E3">
        <w:t>В</w:t>
      </w:r>
      <w:proofErr w:type="gramEnd"/>
      <w:r w:rsidR="003353E3">
        <w:t>ладивосток</w:t>
      </w:r>
      <w:proofErr w:type="spellEnd"/>
      <w:r w:rsidR="003353E3">
        <w:t xml:space="preserve">  </w:t>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3353E3">
        <w:t xml:space="preserve">19 </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412997"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 xml:space="preserve">Сергея Ивановича </w:t>
      </w:r>
      <w:proofErr w:type="spellStart"/>
      <w:r>
        <w:rPr>
          <w:b/>
        </w:rPr>
        <w:t>Чутенко</w:t>
      </w:r>
      <w:proofErr w:type="spellEnd"/>
      <w:r>
        <w:t>, действующего на основании доверенности от 01.01.201</w:t>
      </w:r>
      <w:r w:rsidRPr="00815CBD">
        <w:t>9</w:t>
      </w:r>
      <w:r>
        <w:t xml:space="preserve">г. №5, </w:t>
      </w:r>
      <w:r w:rsidRPr="00C67D7C">
        <w:t>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412997" w:rsidRPr="00412997"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rPr>
          <w:b/>
        </w:rPr>
      </w:pPr>
      <w:r w:rsidRPr="00C67D7C">
        <w:t xml:space="preserve">По настоящему Договору Подрядчик обязуется по заданию Заказчика </w:t>
      </w:r>
      <w:r w:rsidR="0065554D" w:rsidRPr="00C67D7C">
        <w:t>разработать  рабочую документации</w:t>
      </w:r>
      <w:r w:rsidR="005B3E15" w:rsidRPr="00C67D7C">
        <w:t xml:space="preserve"> (в том числе сметную документацию)</w:t>
      </w:r>
      <w:r w:rsidR="00412997">
        <w:t xml:space="preserve"> с пояснительной запиской</w:t>
      </w:r>
      <w:r w:rsidR="0065554D" w:rsidRPr="00C67D7C">
        <w:t xml:space="preserve"> и выполнить </w:t>
      </w:r>
      <w:r w:rsidR="00412997">
        <w:t xml:space="preserve">кадастровые и строительно-монтажные </w:t>
      </w:r>
      <w:r w:rsidR="0065554D" w:rsidRPr="00C67D7C">
        <w:t>рабо</w:t>
      </w:r>
      <w:r w:rsidRPr="00C67D7C">
        <w:t xml:space="preserve">ты </w:t>
      </w:r>
      <w:proofErr w:type="gramStart"/>
      <w:r w:rsidR="000F0CA6">
        <w:t>на</w:t>
      </w:r>
      <w:proofErr w:type="gramEnd"/>
      <w:r w:rsidRPr="00C67D7C">
        <w:rPr>
          <w:i/>
          <w:iCs/>
        </w:rPr>
        <w:t>:</w:t>
      </w:r>
      <w:r w:rsidR="00412997">
        <w:rPr>
          <w:i/>
          <w:iCs/>
        </w:rPr>
        <w:t xml:space="preserve"> </w:t>
      </w:r>
      <w:r w:rsidR="00412997" w:rsidRPr="00412997">
        <w:rPr>
          <w:b/>
          <w:i/>
          <w:iCs/>
        </w:rPr>
        <w:t xml:space="preserve">Строительство ТП, ЛЭП 6-10 </w:t>
      </w:r>
      <w:proofErr w:type="spellStart"/>
      <w:r w:rsidR="00412997" w:rsidRPr="00412997">
        <w:rPr>
          <w:b/>
          <w:i/>
          <w:iCs/>
        </w:rPr>
        <w:t>кВ</w:t>
      </w:r>
      <w:proofErr w:type="spellEnd"/>
      <w:r w:rsidR="00412997" w:rsidRPr="00412997">
        <w:rPr>
          <w:b/>
          <w:i/>
          <w:iCs/>
        </w:rPr>
        <w:t xml:space="preserve"> (в том числе ПИР)</w:t>
      </w:r>
      <w:r w:rsidR="003353E3">
        <w:rPr>
          <w:b/>
          <w:i/>
          <w:iCs/>
        </w:rPr>
        <w:t xml:space="preserve"> </w:t>
      </w:r>
      <w:r w:rsidR="003353E3" w:rsidRPr="003353E3">
        <w:rPr>
          <w:iCs/>
        </w:rPr>
        <w:t>по объектам</w:t>
      </w:r>
      <w:r w:rsidR="00B0148F" w:rsidRPr="003353E3">
        <w:rPr>
          <w:iCs/>
        </w:rPr>
        <w:t>:</w:t>
      </w:r>
      <w:r w:rsidR="00412997" w:rsidRPr="00412997">
        <w:rPr>
          <w:b/>
          <w:i/>
          <w:iCs/>
        </w:rPr>
        <w:t xml:space="preserve"> </w:t>
      </w:r>
    </w:p>
    <w:p w:rsidR="00412997" w:rsidRDefault="00412997" w:rsidP="00B0148F">
      <w:pPr>
        <w:shd w:val="clear" w:color="auto" w:fill="FFFFFF"/>
        <w:tabs>
          <w:tab w:val="num" w:pos="900"/>
          <w:tab w:val="left" w:pos="993"/>
          <w:tab w:val="left" w:pos="1276"/>
          <w:tab w:val="left" w:pos="1418"/>
        </w:tabs>
        <w:ind w:firstLine="709"/>
        <w:jc w:val="both"/>
      </w:pPr>
      <w:r>
        <w:t xml:space="preserve">- Реконструкция ПС 110/35/6 </w:t>
      </w:r>
      <w:proofErr w:type="spellStart"/>
      <w:r>
        <w:t>кВ</w:t>
      </w:r>
      <w:proofErr w:type="spellEnd"/>
      <w:r>
        <w:t xml:space="preserve"> «</w:t>
      </w:r>
      <w:proofErr w:type="spellStart"/>
      <w:r>
        <w:t>Голдобин</w:t>
      </w:r>
      <w:proofErr w:type="spellEnd"/>
      <w:r>
        <w:t xml:space="preserve">» (монтаж и наладка оборудования в линейных ячейках 6 </w:t>
      </w:r>
      <w:proofErr w:type="spellStart"/>
      <w:r>
        <w:t>кВ</w:t>
      </w:r>
      <w:proofErr w:type="spellEnd"/>
      <w:r>
        <w:t>);</w:t>
      </w:r>
    </w:p>
    <w:p w:rsidR="00880075" w:rsidRDefault="00412997" w:rsidP="00B0148F">
      <w:pPr>
        <w:shd w:val="clear" w:color="auto" w:fill="FFFFFF"/>
        <w:tabs>
          <w:tab w:val="num" w:pos="900"/>
          <w:tab w:val="left" w:pos="993"/>
          <w:tab w:val="left" w:pos="1276"/>
          <w:tab w:val="left" w:pos="1418"/>
        </w:tabs>
        <w:ind w:firstLine="709"/>
        <w:jc w:val="both"/>
      </w:pPr>
      <w:r>
        <w:t xml:space="preserve">- Строительство ЛЭП 6 </w:t>
      </w:r>
      <w:proofErr w:type="spellStart"/>
      <w:r>
        <w:t>кВ</w:t>
      </w:r>
      <w:proofErr w:type="spellEnd"/>
      <w:r>
        <w:t xml:space="preserve"> от ПС 110/35/6 </w:t>
      </w:r>
      <w:proofErr w:type="spellStart"/>
      <w:r>
        <w:t>кВ</w:t>
      </w:r>
      <w:proofErr w:type="spellEnd"/>
      <w:r>
        <w:t xml:space="preserve"> «</w:t>
      </w:r>
      <w:proofErr w:type="spellStart"/>
      <w:r>
        <w:t>Голдобин</w:t>
      </w:r>
      <w:proofErr w:type="spellEnd"/>
      <w:r>
        <w:t xml:space="preserve">» в г. Владивосток, </w:t>
      </w:r>
      <w:r w:rsidR="00B0148F" w:rsidRPr="00B0148F">
        <w:rPr>
          <w:iCs/>
        </w:rPr>
        <w:t xml:space="preserve">для технологического </w:t>
      </w:r>
      <w:proofErr w:type="spellStart"/>
      <w:r w:rsidR="00B0148F" w:rsidRPr="00B0148F">
        <w:rPr>
          <w:iCs/>
        </w:rPr>
        <w:t>рисоединения</w:t>
      </w:r>
      <w:proofErr w:type="spellEnd"/>
      <w:r w:rsidR="00B0148F" w:rsidRPr="00B0148F">
        <w:rPr>
          <w:iCs/>
        </w:rPr>
        <w:t xml:space="preserve"> потреби</w:t>
      </w:r>
      <w:r w:rsidR="00B0148F">
        <w:rPr>
          <w:iCs/>
        </w:rPr>
        <w:t>телей на территории филиала ПЭС</w:t>
      </w:r>
      <w:r w:rsidR="00880075" w:rsidRPr="00C67D7C">
        <w:t xml:space="preserve"> </w:t>
      </w:r>
      <w:r w:rsidR="003608CF" w:rsidRPr="00C67D7C">
        <w:t xml:space="preserve">(далее по тексту договора – Объект) </w:t>
      </w:r>
      <w:r w:rsidR="00880075" w:rsidRPr="00C67D7C">
        <w:t>и сдать результат Заказчику, а Заказчик обязуется принять результат работ и оплатить его в порядке, предусмотренном Договором.</w:t>
      </w:r>
    </w:p>
    <w:p w:rsidR="00C2112F" w:rsidRDefault="00C2112F" w:rsidP="00C2112F">
      <w:pPr>
        <w:pStyle w:val="af2"/>
        <w:numPr>
          <w:ilvl w:val="1"/>
          <w:numId w:val="1"/>
        </w:numPr>
        <w:tabs>
          <w:tab w:val="clear" w:pos="1004"/>
          <w:tab w:val="num" w:pos="284"/>
        </w:tabs>
        <w:ind w:left="0" w:firstLine="698"/>
        <w:jc w:val="both"/>
        <w:rPr>
          <w:bCs/>
        </w:rPr>
      </w:pPr>
      <w:r w:rsidRPr="00EB5CC7">
        <w:rPr>
          <w:bCs/>
        </w:rPr>
        <w:t>Настоящий Договор заключается для реализации мероприятий по инвестиционн</w:t>
      </w:r>
      <w:r>
        <w:rPr>
          <w:bCs/>
        </w:rPr>
        <w:t>ым</w:t>
      </w:r>
      <w:r w:rsidRPr="00EB5CC7">
        <w:rPr>
          <w:bCs/>
        </w:rPr>
        <w:t xml:space="preserve"> проект</w:t>
      </w:r>
      <w:r>
        <w:rPr>
          <w:bCs/>
        </w:rPr>
        <w:t>ам:</w:t>
      </w:r>
    </w:p>
    <w:p w:rsidR="00C2112F" w:rsidRDefault="00C2112F" w:rsidP="00C2112F">
      <w:pPr>
        <w:jc w:val="both"/>
      </w:pPr>
      <w:r>
        <w:rPr>
          <w:bCs/>
        </w:rPr>
        <w:t xml:space="preserve">            - </w:t>
      </w:r>
      <w:r>
        <w:t xml:space="preserve">Реконструкция ПС 110/35/6 </w:t>
      </w:r>
      <w:proofErr w:type="spellStart"/>
      <w:r>
        <w:t>Голдобин</w:t>
      </w:r>
      <w:proofErr w:type="spellEnd"/>
      <w:r>
        <w:t>, монтаж оборудовани</w:t>
      </w:r>
      <w:r w:rsidR="0008655F">
        <w:t xml:space="preserve">я ячейки 6 </w:t>
      </w:r>
      <w:proofErr w:type="spellStart"/>
      <w:r w:rsidR="0008655F">
        <w:t>кВ</w:t>
      </w:r>
      <w:proofErr w:type="spellEnd"/>
      <w:r w:rsidR="0008655F">
        <w:t xml:space="preserve"> в количестве 2 </w:t>
      </w:r>
      <w:proofErr w:type="spellStart"/>
      <w:r w:rsidR="0008655F">
        <w:t>шт</w:t>
      </w:r>
      <w:proofErr w:type="spellEnd"/>
      <w:r w:rsidR="0008655F">
        <w:t>;</w:t>
      </w:r>
    </w:p>
    <w:p w:rsidR="00C2112F" w:rsidRDefault="00C2112F" w:rsidP="00C2112F">
      <w:pPr>
        <w:jc w:val="both"/>
      </w:pPr>
      <w:r>
        <w:rPr>
          <w:bCs/>
        </w:rPr>
        <w:t xml:space="preserve">           - </w:t>
      </w:r>
      <w:r>
        <w:t xml:space="preserve">Строительство ЛЭП 6 </w:t>
      </w:r>
      <w:proofErr w:type="spellStart"/>
      <w:r>
        <w:t>кВ</w:t>
      </w:r>
      <w:proofErr w:type="spellEnd"/>
      <w:r>
        <w:t xml:space="preserve"> для технологического присоединения заявителя ООО "</w:t>
      </w:r>
      <w:proofErr w:type="spellStart"/>
      <w:r>
        <w:t>ИнвестСтройТорг"протяженность</w:t>
      </w:r>
      <w:proofErr w:type="spellEnd"/>
      <w:r>
        <w:t xml:space="preserve"> 0,1 км</w:t>
      </w:r>
      <w:r w:rsidR="0008655F">
        <w:t>.</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B0148F">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6E1D33" w:rsidRPr="00C67D7C"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00B0148F">
        <w:t>к электрическим сетям АО «ДРСК» по договору №18-3538 от 14.08.2018 с Заявителем ООО «</w:t>
      </w:r>
      <w:proofErr w:type="spellStart"/>
      <w:r w:rsidR="00B0148F">
        <w:t>ИнвестСтройТорг</w:t>
      </w:r>
      <w:proofErr w:type="spellEnd"/>
      <w:r w:rsidR="00B0148F">
        <w:t>»</w:t>
      </w:r>
      <w:r w:rsidRPr="00C67D7C">
        <w:t>,</w:t>
      </w:r>
      <w:r w:rsidR="00B0148F">
        <w:t xml:space="preserve"> Приморский край, г. Владивосток, в 9 метрах на восток от здания по ул. Гастелло, д.33</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BF5D42">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w:t>
      </w:r>
      <w:r w:rsidR="00BF5D42">
        <w:t xml:space="preserve">бот по Договору </w:t>
      </w:r>
      <w:r w:rsidR="00BF5D42" w:rsidRPr="00BF5D42">
        <w:rPr>
          <w:b/>
          <w:i/>
        </w:rPr>
        <w:t>с момента заключения договора</w:t>
      </w:r>
      <w:r w:rsidRPr="00C67D7C">
        <w:t xml:space="preserve"> г. Работы по Договору должны быть завершены и объект должен быть подготовлен к сдаче в эксплуатацию не позднее </w:t>
      </w:r>
      <w:r w:rsidR="00BF5D42">
        <w:t>31.07.2019</w:t>
      </w:r>
      <w:r w:rsidR="001D20FE" w:rsidRPr="00C67D7C">
        <w:t xml:space="preserve"> </w:t>
      </w:r>
      <w:r w:rsidRPr="00C67D7C">
        <w:t>г.</w:t>
      </w:r>
    </w:p>
    <w:p w:rsidR="00880075" w:rsidRPr="00C67D7C" w:rsidRDefault="00880075" w:rsidP="006B083F">
      <w:pPr>
        <w:widowControl w:val="0"/>
        <w:shd w:val="clear" w:color="auto" w:fill="FFFFFF"/>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lastRenderedPageBreak/>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FB36CC">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FB36CC">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FB36CC">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EA274F" w:rsidRDefault="00BF1B86" w:rsidP="00943793">
      <w:pPr>
        <w:widowControl w:val="0"/>
        <w:shd w:val="clear" w:color="auto" w:fill="FFFFFF"/>
        <w:tabs>
          <w:tab w:val="left" w:pos="900"/>
          <w:tab w:val="left" w:pos="993"/>
          <w:tab w:val="left" w:pos="1276"/>
          <w:tab w:val="num" w:pos="1977"/>
        </w:tabs>
        <w:ind w:firstLine="709"/>
        <w:jc w:val="both"/>
        <w:rPr>
          <w:spacing w:val="-2"/>
        </w:rPr>
      </w:pPr>
      <w:r w:rsidRPr="00EA274F">
        <w:rPr>
          <w:spacing w:val="-2"/>
        </w:rPr>
        <w:t>Стороны обязуются в течени</w:t>
      </w:r>
      <w:r w:rsidR="00252512" w:rsidRPr="00EA274F">
        <w:rPr>
          <w:spacing w:val="-2"/>
        </w:rPr>
        <w:t>е</w:t>
      </w:r>
      <w:r w:rsidRPr="00EA274F">
        <w:rPr>
          <w:spacing w:val="-2"/>
        </w:rPr>
        <w:t xml:space="preserve"> 10 (десяти) </w:t>
      </w:r>
      <w:r w:rsidR="00080973" w:rsidRPr="00EA274F">
        <w:rPr>
          <w:spacing w:val="-2"/>
        </w:rPr>
        <w:t xml:space="preserve">рабочих </w:t>
      </w:r>
      <w:r w:rsidRPr="00EA274F">
        <w:rPr>
          <w:spacing w:val="-2"/>
        </w:rPr>
        <w:t>дней подписать согласованные локальные сметы в качестве приложения к настоящему договору.</w:t>
      </w:r>
    </w:p>
    <w:p w:rsidR="006955A4" w:rsidRPr="00EA274F"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EA274F">
        <w:t xml:space="preserve">Не более чем за </w:t>
      </w:r>
      <w:r w:rsidR="000F0CA6">
        <w:t>5</w:t>
      </w:r>
      <w:r w:rsidRPr="00EA274F">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A274F" w:rsidRDefault="006955A4" w:rsidP="006955A4">
      <w:pPr>
        <w:shd w:val="clear" w:color="auto" w:fill="FFFFFF"/>
        <w:tabs>
          <w:tab w:val="left" w:pos="709"/>
        </w:tabs>
        <w:ind w:firstLine="709"/>
        <w:jc w:val="both"/>
      </w:pPr>
      <w:r w:rsidRPr="00EA274F">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353E3" w:rsidRPr="00EB2F02" w:rsidRDefault="003353E3" w:rsidP="003353E3">
      <w:pPr>
        <w:widowControl w:val="0"/>
        <w:numPr>
          <w:ilvl w:val="1"/>
          <w:numId w:val="2"/>
        </w:numPr>
        <w:shd w:val="clear" w:color="auto" w:fill="FFFFFF"/>
        <w:tabs>
          <w:tab w:val="num" w:pos="0"/>
          <w:tab w:val="left" w:pos="900"/>
          <w:tab w:val="left" w:pos="993"/>
          <w:tab w:val="left" w:pos="1276"/>
        </w:tabs>
        <w:ind w:left="0" w:firstLine="709"/>
        <w:jc w:val="both"/>
        <w:rPr>
          <w:i/>
          <w:iCs/>
        </w:rPr>
      </w:pPr>
      <w:r w:rsidRPr="00EA274F">
        <w:t>Перед началом работ обеспечить получение в уполномоченных органах государственной власти разрешения на использование земельного участка</w:t>
      </w:r>
      <w:r w:rsidRPr="00EB2F02">
        <w:t xml:space="preserve"> или части земельного участка.</w:t>
      </w:r>
    </w:p>
    <w:p w:rsidR="003353E3" w:rsidRPr="00EB2F02" w:rsidRDefault="003353E3" w:rsidP="003353E3">
      <w:pPr>
        <w:widowControl w:val="0"/>
        <w:numPr>
          <w:ilvl w:val="1"/>
          <w:numId w:val="2"/>
        </w:numPr>
        <w:shd w:val="clear" w:color="auto" w:fill="FFFFFF"/>
        <w:tabs>
          <w:tab w:val="clear" w:pos="1977"/>
          <w:tab w:val="left" w:pos="900"/>
          <w:tab w:val="left" w:pos="993"/>
          <w:tab w:val="left" w:pos="1276"/>
        </w:tabs>
        <w:ind w:left="0" w:firstLine="709"/>
        <w:jc w:val="both"/>
        <w:rPr>
          <w:i/>
          <w:iCs/>
        </w:rPr>
      </w:pPr>
      <w:r w:rsidRPr="00EB2F02">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Pr="00EB2F02">
        <w:rPr>
          <w:i/>
          <w:iCs/>
          <w:color w:val="0000FF"/>
        </w:rPr>
        <w:t xml:space="preserve"> </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w:t>
      </w:r>
      <w:proofErr w:type="spellStart"/>
      <w:r w:rsidRPr="00C67D7C">
        <w:t>приобъектный</w:t>
      </w:r>
      <w:proofErr w:type="spellEnd"/>
      <w:r w:rsidRPr="00C67D7C">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EA274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w:t>
      </w:r>
      <w:r w:rsidRPr="00EA274F">
        <w:t>настоящему Договору</w:t>
      </w:r>
      <w:r w:rsidRPr="00EA274F">
        <w:rPr>
          <w:i/>
        </w:rPr>
        <w:t>.</w:t>
      </w:r>
      <w:r w:rsidR="00937030" w:rsidRPr="00EA274F">
        <w:rPr>
          <w:i/>
        </w:rPr>
        <w:t xml:space="preserve"> </w:t>
      </w:r>
    </w:p>
    <w:p w:rsidR="00433F47" w:rsidRPr="00EA274F"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EA274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привлечения Субподрядчика Подрядчик представляет Заказчику: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проект договора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сведения об объемах выполнения работ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FB36CC" w:rsidRPr="00FB36CC" w:rsidRDefault="00A661E9"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EA274F">
        <w:lastRenderedPageBreak/>
        <w:t>П</w:t>
      </w:r>
      <w:r w:rsidR="00CD6E0F" w:rsidRPr="00EA274F">
        <w:t>редоставить Заказчику гарантийное письмо, предусматривающие</w:t>
      </w:r>
      <w:r w:rsidR="00CD6E0F" w:rsidRPr="00C67D7C">
        <w:t xml:space="preserve">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FB36CC">
        <w:t>5</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r w:rsidR="00CD6E0F" w:rsidRPr="00C67D7C">
        <w:t xml:space="preserve"> </w:t>
      </w:r>
    </w:p>
    <w:p w:rsidR="002C6E7E" w:rsidRPr="00FB36CC" w:rsidRDefault="00880075"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Передать Заказчику в соответствии с требованиями </w:t>
      </w:r>
      <w:proofErr w:type="spellStart"/>
      <w:r w:rsidRPr="00C67D7C">
        <w:t>п.п</w:t>
      </w:r>
      <w:proofErr w:type="spellEnd"/>
      <w:r w:rsidRPr="00C67D7C">
        <w:t>.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855ED6" w:rsidRPr="00855ED6">
        <w:rPr>
          <w:b/>
          <w:i/>
        </w:rPr>
        <w:t>31</w:t>
      </w:r>
      <w:r w:rsidR="00010224" w:rsidRPr="00855ED6">
        <w:rPr>
          <w:b/>
          <w:i/>
        </w:rPr>
        <w:t>.</w:t>
      </w:r>
      <w:r w:rsidR="00855ED6" w:rsidRPr="00855ED6">
        <w:rPr>
          <w:b/>
          <w:i/>
        </w:rPr>
        <w:t>07</w:t>
      </w:r>
      <w:r w:rsidR="00010224" w:rsidRPr="00855ED6">
        <w:rPr>
          <w:b/>
          <w:i/>
        </w:rPr>
        <w:t>.20</w:t>
      </w:r>
      <w:r w:rsidR="00855ED6" w:rsidRPr="00855ED6">
        <w:rPr>
          <w:b/>
          <w:i/>
        </w:rPr>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lastRenderedPageBreak/>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855ED6">
        <w:t>4</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 xml:space="preserve">облюдать правила охраны труда (ПОТ), организовать безопасность всех лиц, </w:t>
      </w:r>
      <w:r w:rsidR="00352D8A" w:rsidRPr="00C67D7C">
        <w:lastRenderedPageBreak/>
        <w:t>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 xml:space="preserve">г. №390), правила внутреннего трудового распорядка Заказчика, правила пропускного и </w:t>
      </w:r>
      <w:proofErr w:type="spellStart"/>
      <w:r w:rsidRPr="00C67D7C">
        <w:t>внутриобъектного</w:t>
      </w:r>
      <w:proofErr w:type="spellEnd"/>
      <w:r w:rsidRPr="00C67D7C">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763F70">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763F70" w:rsidP="00552276">
      <w:pPr>
        <w:widowControl w:val="0"/>
        <w:tabs>
          <w:tab w:val="left" w:pos="1276"/>
        </w:tabs>
        <w:ind w:firstLine="709"/>
        <w:jc w:val="both"/>
        <w:rPr>
          <w:color w:val="000000" w:themeColor="text1"/>
        </w:rPr>
      </w:pPr>
      <w:r>
        <w:rPr>
          <w:color w:val="000000" w:themeColor="text1"/>
        </w:rPr>
        <w:t>3.39</w:t>
      </w:r>
      <w:r w:rsidR="00552276" w:rsidRPr="00C67D7C">
        <w:rPr>
          <w:color w:val="000000" w:themeColor="text1"/>
        </w:rPr>
        <w:t>.</w:t>
      </w:r>
      <w:r w:rsidR="00552276" w:rsidRPr="00C67D7C">
        <w:tab/>
      </w:r>
      <w:r w:rsidR="00552276" w:rsidRPr="00C67D7C">
        <w:rPr>
          <w:color w:val="000000" w:themeColor="text1"/>
        </w:rPr>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w:t>
      </w:r>
      <w:r w:rsidR="00552276" w:rsidRPr="00C67D7C">
        <w:rPr>
          <w:color w:val="000000" w:themeColor="text1"/>
        </w:rPr>
        <w:lastRenderedPageBreak/>
        <w:t>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763F70">
      <w:pPr>
        <w:pStyle w:val="af2"/>
        <w:widowControl w:val="0"/>
        <w:numPr>
          <w:ilvl w:val="1"/>
          <w:numId w:val="27"/>
        </w:numPr>
        <w:tabs>
          <w:tab w:val="left" w:pos="1276"/>
        </w:tabs>
        <w:ind w:left="0" w:firstLine="709"/>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919EB">
        <w:t>10</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3.41</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передает Подрядчику данные</w:t>
      </w:r>
      <w:r w:rsidR="005919EB">
        <w:t xml:space="preserve"> указанные в</w:t>
      </w:r>
      <w:r w:rsidR="009C4A6B" w:rsidRPr="00C67D7C">
        <w:t xml:space="preserve"> Приложение №</w:t>
      </w:r>
      <w:r w:rsidR="005919EB">
        <w:t>1</w:t>
      </w:r>
      <w:r w:rsidR="009C4A6B" w:rsidRPr="00C67D7C">
        <w:t xml:space="preserve"> 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855ED6" w:rsidRPr="00855ED6">
        <w:rPr>
          <w:i/>
        </w:rPr>
        <w:t>10</w:t>
      </w:r>
      <w:r w:rsidR="00855ED6">
        <w:rPr>
          <w:i/>
        </w:rPr>
        <w:t xml:space="preserve"> </w:t>
      </w:r>
      <w:r w:rsidR="009C0EFC" w:rsidRPr="00C67D7C">
        <w:rPr>
          <w:i/>
        </w:rPr>
        <w:t>(</w:t>
      </w:r>
      <w:r w:rsidR="00855ED6">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C17FF1" w:rsidRPr="00EA274F" w:rsidRDefault="00C17FF1" w:rsidP="00C17FF1">
      <w:pPr>
        <w:numPr>
          <w:ilvl w:val="1"/>
          <w:numId w:val="3"/>
        </w:numPr>
        <w:shd w:val="clear" w:color="auto" w:fill="FFFFFF"/>
        <w:tabs>
          <w:tab w:val="clear" w:pos="2403"/>
          <w:tab w:val="left" w:pos="1276"/>
        </w:tabs>
        <w:ind w:left="0" w:firstLine="709"/>
        <w:jc w:val="both"/>
        <w:rPr>
          <w:b/>
          <w:bCs/>
        </w:rPr>
      </w:pPr>
      <w:r w:rsidRPr="00EA274F">
        <w:rPr>
          <w:rFonts w:eastAsiaTheme="minorHAnsi"/>
          <w:lang w:eastAsia="en-US"/>
        </w:rPr>
        <w:t xml:space="preserve">Не позднее </w:t>
      </w:r>
      <w:r w:rsidR="003353E3" w:rsidRPr="00EA274F">
        <w:rPr>
          <w:rFonts w:eastAsiaTheme="minorHAnsi"/>
          <w:lang w:eastAsia="en-US"/>
        </w:rPr>
        <w:t>5</w:t>
      </w:r>
      <w:r w:rsidRPr="00EA274F">
        <w:rPr>
          <w:rFonts w:eastAsiaTheme="minorHAnsi"/>
          <w:lang w:eastAsia="en-US"/>
        </w:rPr>
        <w:t xml:space="preserve">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В случае нарушения Подрядчиком п. 3.3. и 3.9. настоящего договора Заказчик имеет право:</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либо</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lastRenderedPageBreak/>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 xml:space="preserve">требований действующих ППР, ПОТ, ПУЭ, ПТЭ, ПБСГГ, НТД </w:t>
      </w:r>
      <w:proofErr w:type="spellStart"/>
      <w:r w:rsidR="0037340F" w:rsidRPr="00C67D7C">
        <w:t>Ростехнадзора</w:t>
      </w:r>
      <w:proofErr w:type="spellEnd"/>
      <w:r w:rsidR="0037340F" w:rsidRPr="00C67D7C">
        <w:t xml:space="preserve">, правил внутреннего трудового распорядка Заказчика, правил пропускного и </w:t>
      </w:r>
      <w:proofErr w:type="spellStart"/>
      <w:r w:rsidR="0037340F" w:rsidRPr="00C67D7C">
        <w:t>внутриобъектового</w:t>
      </w:r>
      <w:proofErr w:type="spellEnd"/>
      <w:r w:rsidR="0037340F" w:rsidRPr="00C67D7C">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w:t>
      </w:r>
      <w:r w:rsidR="005919EB">
        <w:t>2</w:t>
      </w:r>
      <w:r w:rsidRPr="00C67D7C">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rsidR="005919EB">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E71B97" w:rsidRDefault="004C59C9" w:rsidP="00E71B97">
      <w:pPr>
        <w:pStyle w:val="af3"/>
        <w:numPr>
          <w:ilvl w:val="1"/>
          <w:numId w:val="3"/>
        </w:numPr>
        <w:tabs>
          <w:tab w:val="clear" w:pos="2403"/>
        </w:tabs>
        <w:spacing w:after="0"/>
        <w:ind w:left="0" w:firstLine="709"/>
        <w:jc w:val="both"/>
        <w:rPr>
          <w:color w:val="000000" w:themeColor="text1"/>
        </w:rPr>
      </w:pPr>
      <w:r w:rsidRPr="00C67D7C">
        <w:lastRenderedPageBreak/>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E71B97" w:rsidRPr="00C67D7C" w:rsidRDefault="00E71B97" w:rsidP="00E71B97">
      <w:pPr>
        <w:pStyle w:val="af3"/>
        <w:tabs>
          <w:tab w:val="num" w:pos="1713"/>
        </w:tabs>
        <w:spacing w:after="0"/>
        <w:ind w:left="0" w:firstLine="709"/>
        <w:jc w:val="both"/>
        <w:rPr>
          <w:b/>
          <w:i/>
          <w:color w:val="0000FF"/>
        </w:rPr>
      </w:pPr>
      <w:r>
        <w:rPr>
          <w:color w:val="000000" w:themeColor="text1"/>
        </w:rPr>
        <w:t xml:space="preserve">6.2. </w:t>
      </w:r>
      <w:r w:rsidRPr="00C67D7C">
        <w:rPr>
          <w:color w:val="000000" w:themeColor="text1"/>
        </w:rPr>
        <w:t xml:space="preserve"> Заказчик перечисляет на расчетный счет Подрядчика аванс (</w:t>
      </w:r>
      <w:r>
        <w:rPr>
          <w:color w:val="000000" w:themeColor="text1"/>
        </w:rPr>
        <w:t>30</w:t>
      </w:r>
      <w:r w:rsidRPr="00C67D7C">
        <w:rPr>
          <w:color w:val="000000" w:themeColor="text1"/>
        </w:rPr>
        <w:t>% от стоимости работ) в размере</w:t>
      </w:r>
      <w:proofErr w:type="gramStart"/>
      <w:r w:rsidRPr="00C67D7C">
        <w:rPr>
          <w:color w:val="000000" w:themeColor="text1"/>
        </w:rPr>
        <w:t xml:space="preserve">_____________(________) </w:t>
      </w:r>
      <w:proofErr w:type="gramEnd"/>
      <w:r w:rsidRPr="00C67D7C">
        <w:rPr>
          <w:color w:val="000000" w:themeColor="text1"/>
        </w:rPr>
        <w:t xml:space="preserve">рубля _________ копеек с учетом НДС </w:t>
      </w:r>
      <w:r w:rsidR="007C796C">
        <w:rPr>
          <w:color w:val="000000" w:themeColor="text1"/>
        </w:rPr>
        <w:t>20</w:t>
      </w:r>
      <w:r w:rsidRPr="00C67D7C">
        <w:rPr>
          <w:color w:val="000000" w:themeColor="text1"/>
        </w:rPr>
        <w:t>%.</w:t>
      </w:r>
    </w:p>
    <w:p w:rsidR="004C59C9" w:rsidRDefault="00E71B97" w:rsidP="00E71B97">
      <w:pPr>
        <w:pStyle w:val="af2"/>
        <w:tabs>
          <w:tab w:val="left" w:pos="0"/>
          <w:tab w:val="left" w:pos="851"/>
          <w:tab w:val="left" w:pos="993"/>
          <w:tab w:val="left" w:pos="1276"/>
        </w:tabs>
        <w:ind w:left="0" w:firstLine="709"/>
        <w:jc w:val="both"/>
      </w:pPr>
      <w:r>
        <w:t>6.3</w:t>
      </w:r>
      <w:r w:rsidRPr="00C67D7C">
        <w:t>. Предварительная оплата (аванс), вносится в течение 30 (тридцати) календарных дней с даты получения Заказчиком сч</w:t>
      </w:r>
      <w:r>
        <w:t>ета, выставленного Подрядчиком.</w:t>
      </w:r>
    </w:p>
    <w:p w:rsidR="00E71B97" w:rsidRDefault="00E71B97" w:rsidP="00E71B97">
      <w:pPr>
        <w:pStyle w:val="af3"/>
        <w:numPr>
          <w:ilvl w:val="1"/>
          <w:numId w:val="37"/>
        </w:numPr>
        <w:tabs>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E71B97" w:rsidRDefault="00E71B97" w:rsidP="00E71B97">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E71B97" w:rsidRDefault="00E71B97" w:rsidP="00E71B97">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E71B97" w:rsidRDefault="00E71B97" w:rsidP="00E71B97">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E71B97" w:rsidRDefault="00E71B97" w:rsidP="00E71B97">
      <w:pPr>
        <w:tabs>
          <w:tab w:val="num" w:pos="0"/>
          <w:tab w:val="left" w:pos="567"/>
          <w:tab w:val="left" w:pos="709"/>
          <w:tab w:val="left" w:pos="851"/>
          <w:tab w:val="left" w:pos="993"/>
          <w:tab w:val="left" w:pos="1276"/>
        </w:tabs>
        <w:ind w:firstLine="709"/>
        <w:jc w:val="both"/>
      </w:pPr>
      <w:r>
        <w:t>6.6.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E71B97" w:rsidRPr="00C67D7C" w:rsidRDefault="00E71B97" w:rsidP="00E71B97">
      <w:pPr>
        <w:widowControl w:val="0"/>
        <w:tabs>
          <w:tab w:val="left" w:pos="0"/>
          <w:tab w:val="left" w:pos="1134"/>
          <w:tab w:val="left" w:pos="1276"/>
        </w:tabs>
        <w:autoSpaceDE w:val="0"/>
        <w:autoSpaceDN w:val="0"/>
        <w:adjustRightInd w:val="0"/>
        <w:ind w:firstLine="709"/>
        <w:jc w:val="both"/>
        <w:rPr>
          <w:b/>
          <w:i/>
          <w:color w:val="0000FF"/>
        </w:rPr>
      </w:pPr>
      <w:r>
        <w:t xml:space="preserve">6.7. </w:t>
      </w:r>
      <w:r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E71B97" w:rsidRPr="00464E0C" w:rsidRDefault="00E71B97" w:rsidP="00E71B97">
      <w:pPr>
        <w:pStyle w:val="af2"/>
        <w:widowControl w:val="0"/>
        <w:shd w:val="clear" w:color="auto" w:fill="FFFFFF"/>
        <w:tabs>
          <w:tab w:val="left" w:pos="0"/>
          <w:tab w:val="left" w:pos="1276"/>
        </w:tabs>
        <w:ind w:left="0" w:firstLine="709"/>
        <w:jc w:val="both"/>
        <w:rPr>
          <w:b/>
          <w:bCs/>
        </w:rPr>
      </w:pPr>
      <w:r w:rsidRPr="00464E0C">
        <w:t>6.8.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E71B97" w:rsidRPr="00464E0C" w:rsidRDefault="00E71B97" w:rsidP="00E71B97">
      <w:pPr>
        <w:widowControl w:val="0"/>
        <w:shd w:val="clear" w:color="auto" w:fill="FFFFFF"/>
        <w:tabs>
          <w:tab w:val="left" w:pos="0"/>
          <w:tab w:val="left" w:pos="1276"/>
        </w:tabs>
        <w:ind w:firstLine="709"/>
        <w:jc w:val="both"/>
        <w:rPr>
          <w:b/>
          <w:bCs/>
          <w:color w:val="000000"/>
        </w:rPr>
      </w:pPr>
      <w:r w:rsidRPr="00464E0C">
        <w:rPr>
          <w:color w:val="000000"/>
        </w:rPr>
        <w:t>6.9.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E71B97" w:rsidRPr="00C67D7C" w:rsidRDefault="00E71B97" w:rsidP="00E71B97">
      <w:pPr>
        <w:widowControl w:val="0"/>
        <w:shd w:val="clear" w:color="auto" w:fill="FFFFFF"/>
        <w:tabs>
          <w:tab w:val="left" w:pos="-142"/>
          <w:tab w:val="left" w:pos="0"/>
          <w:tab w:val="left" w:pos="851"/>
          <w:tab w:val="left" w:pos="900"/>
          <w:tab w:val="left" w:pos="993"/>
          <w:tab w:val="left" w:pos="1276"/>
        </w:tabs>
        <w:ind w:firstLine="709"/>
        <w:jc w:val="both"/>
      </w:pPr>
      <w:r w:rsidRPr="00464E0C">
        <w:t>6.10. В</w:t>
      </w:r>
      <w:r w:rsidRPr="00C67D7C">
        <w:t xml:space="preserve">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71B97" w:rsidRPr="00464E0C" w:rsidRDefault="00E71B97" w:rsidP="00E71B97">
      <w:pPr>
        <w:widowControl w:val="0"/>
        <w:shd w:val="clear" w:color="auto" w:fill="FFFFFF"/>
        <w:tabs>
          <w:tab w:val="left" w:pos="-142"/>
          <w:tab w:val="left" w:pos="426"/>
          <w:tab w:val="left" w:pos="709"/>
          <w:tab w:val="left" w:pos="851"/>
          <w:tab w:val="left" w:pos="1276"/>
        </w:tabs>
        <w:ind w:firstLine="709"/>
        <w:jc w:val="both"/>
      </w:pPr>
      <w:r w:rsidRPr="00464E0C">
        <w:t>6.11. Обязательства по оплате работ считаются выполненными с даты списания денежных средств с расчетного счета Заказчика.</w:t>
      </w:r>
    </w:p>
    <w:p w:rsidR="00E71B97" w:rsidRPr="00C67D7C" w:rsidRDefault="00E71B97" w:rsidP="00E71B97">
      <w:pPr>
        <w:widowControl w:val="0"/>
        <w:shd w:val="clear" w:color="auto" w:fill="FFFFFF"/>
        <w:tabs>
          <w:tab w:val="left" w:pos="426"/>
          <w:tab w:val="left" w:pos="1276"/>
        </w:tabs>
        <w:ind w:firstLine="709"/>
        <w:jc w:val="both"/>
        <w:rPr>
          <w:b/>
          <w:bCs/>
          <w:color w:val="000000"/>
        </w:rPr>
      </w:pPr>
      <w:r w:rsidRPr="00464E0C">
        <w:t xml:space="preserve">6.12.  Подрядчик </w:t>
      </w:r>
      <w:r w:rsidRPr="00464E0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w:t>
      </w:r>
      <w:r w:rsidRPr="00C67D7C">
        <w:rPr>
          <w:bCs/>
        </w:rPr>
        <w:t xml:space="preserve"> требования Заказчика.</w:t>
      </w:r>
    </w:p>
    <w:p w:rsidR="00861AC4" w:rsidRDefault="00E71B97" w:rsidP="00861AC4">
      <w:pPr>
        <w:widowControl w:val="0"/>
        <w:shd w:val="clear" w:color="auto" w:fill="FFFFFF"/>
        <w:ind w:firstLine="709"/>
        <w:jc w:val="both"/>
      </w:pPr>
      <w:r w:rsidRPr="00C67D7C">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861AC4" w:rsidRPr="00861AC4" w:rsidRDefault="00E71B97" w:rsidP="00861AC4">
      <w:pPr>
        <w:widowControl w:val="0"/>
        <w:shd w:val="clear" w:color="auto" w:fill="FFFFFF"/>
        <w:ind w:firstLine="709"/>
        <w:jc w:val="both"/>
      </w:pPr>
      <w:r w:rsidRPr="00F968F6">
        <w:rPr>
          <w:bCs/>
        </w:rPr>
        <w:t xml:space="preserve">6.13 </w:t>
      </w:r>
      <w:r w:rsidR="00861AC4" w:rsidRPr="00861AC4">
        <w:rPr>
          <w:bCs/>
        </w:rPr>
        <w:t xml:space="preserve">Подрядчик обязан в течение 30 (тридцати) календарных дней с даты начала выполнения Работ по Договору/Объекту предоставить Заказчику Банковскую гарантию </w:t>
      </w:r>
      <w:r w:rsidR="00861AC4" w:rsidRPr="00861AC4">
        <w:rPr>
          <w:bCs/>
        </w:rPr>
        <w:lastRenderedPageBreak/>
        <w:t xml:space="preserve">надлежащего исполнения Договора, соответствующую требованиям, установленным Приложением </w:t>
      </w:r>
      <w:r w:rsidR="00E0522E">
        <w:rPr>
          <w:bCs/>
        </w:rPr>
        <w:t>7</w:t>
      </w:r>
      <w:r w:rsidR="00861AC4" w:rsidRPr="00861AC4">
        <w:rPr>
          <w:bCs/>
        </w:rPr>
        <w:t xml:space="preserve">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861AC4" w:rsidRPr="00861AC4" w:rsidRDefault="00861AC4" w:rsidP="00861AC4">
      <w:pPr>
        <w:widowControl w:val="0"/>
        <w:shd w:val="clear" w:color="auto" w:fill="FFFFFF"/>
        <w:ind w:firstLine="709"/>
        <w:jc w:val="both"/>
        <w:rPr>
          <w:bCs/>
        </w:rPr>
      </w:pPr>
      <w:r w:rsidRPr="00861AC4">
        <w:t>6.14.</w:t>
      </w:r>
      <w:r w:rsidRPr="00861AC4">
        <w:rPr>
          <w:bCs/>
        </w:rPr>
        <w:t xml:space="preserve">Выплата Обеспечительного платежа производится в течение 30 (тридцати) календарных дней </w:t>
      </w:r>
      <w:proofErr w:type="gramStart"/>
      <w:r w:rsidRPr="00861AC4">
        <w:rPr>
          <w:bCs/>
        </w:rPr>
        <w:t>с даты получения</w:t>
      </w:r>
      <w:proofErr w:type="gramEnd"/>
      <w:r w:rsidRPr="00861AC4">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
    <w:p w:rsidR="00E71B97" w:rsidRPr="00861AC4" w:rsidRDefault="00E71B97" w:rsidP="00861AC4">
      <w:pPr>
        <w:widowControl w:val="0"/>
        <w:shd w:val="clear" w:color="auto" w:fill="FFFFFF"/>
        <w:ind w:firstLine="709"/>
        <w:jc w:val="both"/>
      </w:pPr>
      <w:r w:rsidRPr="00861AC4">
        <w:rPr>
          <w:bCs/>
        </w:rPr>
        <w:t>6.15.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E71B97" w:rsidRPr="00861AC4" w:rsidRDefault="00E71B97" w:rsidP="00E71B97">
      <w:pPr>
        <w:widowControl w:val="0"/>
        <w:shd w:val="clear" w:color="auto" w:fill="FFFFFF"/>
        <w:tabs>
          <w:tab w:val="left" w:pos="1276"/>
        </w:tabs>
        <w:ind w:firstLine="709"/>
        <w:jc w:val="both"/>
        <w:rPr>
          <w:bCs/>
        </w:rPr>
      </w:pPr>
      <w:r w:rsidRPr="00861AC4">
        <w:rPr>
          <w:bCs/>
        </w:rPr>
        <w:t>6.16. 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71B97" w:rsidRPr="00861AC4" w:rsidRDefault="00E71B97" w:rsidP="00E71B97">
      <w:pPr>
        <w:widowControl w:val="0"/>
        <w:shd w:val="clear" w:color="auto" w:fill="FFFFFF"/>
        <w:tabs>
          <w:tab w:val="left" w:pos="1276"/>
        </w:tabs>
        <w:ind w:firstLine="709"/>
        <w:jc w:val="both"/>
        <w:rPr>
          <w:bCs/>
        </w:rPr>
      </w:pPr>
      <w:r w:rsidRPr="00861AC4">
        <w:rPr>
          <w:bCs/>
        </w:rPr>
        <w:t xml:space="preserve">6.17. В случаях: </w:t>
      </w:r>
    </w:p>
    <w:p w:rsidR="00E71B97" w:rsidRPr="00861AC4" w:rsidRDefault="00E71B97" w:rsidP="00E71B97">
      <w:pPr>
        <w:widowControl w:val="0"/>
        <w:shd w:val="clear" w:color="auto" w:fill="FFFFFF"/>
        <w:tabs>
          <w:tab w:val="left" w:pos="1276"/>
        </w:tabs>
        <w:ind w:firstLine="709"/>
        <w:jc w:val="both"/>
        <w:rPr>
          <w:bCs/>
        </w:rPr>
      </w:pPr>
      <w:r w:rsidRPr="00861AC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71B97" w:rsidRPr="00861AC4" w:rsidRDefault="00E71B97" w:rsidP="00E71B97">
      <w:pPr>
        <w:widowControl w:val="0"/>
        <w:shd w:val="clear" w:color="auto" w:fill="FFFFFF"/>
        <w:tabs>
          <w:tab w:val="left" w:pos="1276"/>
        </w:tabs>
        <w:ind w:firstLine="709"/>
        <w:jc w:val="both"/>
        <w:rPr>
          <w:bCs/>
        </w:rPr>
      </w:pPr>
      <w:r w:rsidRPr="00861AC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71B97" w:rsidRPr="00861AC4" w:rsidRDefault="00E71B97" w:rsidP="00E71B97">
      <w:pPr>
        <w:widowControl w:val="0"/>
        <w:shd w:val="clear" w:color="auto" w:fill="FFFFFF"/>
        <w:tabs>
          <w:tab w:val="left" w:pos="1276"/>
        </w:tabs>
        <w:ind w:firstLine="709"/>
        <w:jc w:val="both"/>
        <w:rPr>
          <w:bCs/>
        </w:rPr>
      </w:pPr>
      <w:r w:rsidRPr="00861AC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71B97" w:rsidRPr="00861AC4" w:rsidRDefault="00E71B97" w:rsidP="00E71B97">
      <w:pPr>
        <w:widowControl w:val="0"/>
        <w:shd w:val="clear" w:color="auto" w:fill="FFFFFF"/>
        <w:tabs>
          <w:tab w:val="left" w:pos="1276"/>
        </w:tabs>
        <w:ind w:firstLine="709"/>
        <w:jc w:val="both"/>
        <w:rPr>
          <w:bCs/>
        </w:rPr>
      </w:pPr>
      <w:r w:rsidRPr="00861AC4">
        <w:rPr>
          <w:bCs/>
        </w:rPr>
        <w:t>6.18. 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861AC4" w:rsidRPr="00861AC4" w:rsidRDefault="00E71B97" w:rsidP="00861AC4">
      <w:pPr>
        <w:widowControl w:val="0"/>
        <w:tabs>
          <w:tab w:val="left" w:pos="1276"/>
        </w:tabs>
        <w:ind w:firstLine="709"/>
        <w:jc w:val="both"/>
        <w:rPr>
          <w:bCs/>
        </w:rPr>
      </w:pPr>
      <w:r w:rsidRPr="00861AC4">
        <w:rPr>
          <w:bCs/>
        </w:rPr>
        <w:t>6.19.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61AC4" w:rsidRPr="00861AC4" w:rsidRDefault="00861AC4" w:rsidP="00861AC4">
      <w:pPr>
        <w:widowControl w:val="0"/>
        <w:tabs>
          <w:tab w:val="left" w:pos="1276"/>
        </w:tabs>
        <w:ind w:firstLine="709"/>
        <w:jc w:val="both"/>
        <w:rPr>
          <w:bCs/>
        </w:rPr>
      </w:pPr>
      <w:r w:rsidRPr="00861AC4">
        <w:rPr>
          <w:bCs/>
        </w:rPr>
        <w:t xml:space="preserve">6.20 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Приложением </w:t>
      </w:r>
      <w:r>
        <w:rPr>
          <w:bCs/>
        </w:rPr>
        <w:t>7</w:t>
      </w:r>
      <w:r w:rsidRPr="00861AC4">
        <w:rPr>
          <w:bCs/>
        </w:rPr>
        <w:t xml:space="preserve"> Договора и предварительно согласованную с Заказчиком.</w:t>
      </w:r>
    </w:p>
    <w:p w:rsidR="00861AC4" w:rsidRPr="00861AC4" w:rsidRDefault="00861AC4" w:rsidP="00861AC4">
      <w:pPr>
        <w:widowControl w:val="0"/>
        <w:tabs>
          <w:tab w:val="left" w:pos="1276"/>
        </w:tabs>
        <w:ind w:firstLine="709"/>
        <w:jc w:val="both"/>
        <w:rPr>
          <w:bCs/>
        </w:rPr>
      </w:pPr>
      <w:r w:rsidRPr="00861AC4">
        <w:rPr>
          <w:bCs/>
        </w:rPr>
        <w:t xml:space="preserve">6.21.Заказчик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6.20 Договора, в установленный срок и при этом не приступил к исполнению обязательств по Договору. </w:t>
      </w:r>
    </w:p>
    <w:p w:rsidR="00861AC4" w:rsidRPr="00861AC4" w:rsidRDefault="00861AC4" w:rsidP="00861AC4">
      <w:pPr>
        <w:widowControl w:val="0"/>
        <w:tabs>
          <w:tab w:val="left" w:pos="1276"/>
        </w:tabs>
        <w:ind w:firstLine="709"/>
        <w:jc w:val="both"/>
        <w:rPr>
          <w:bCs/>
        </w:rPr>
      </w:pPr>
      <w:r w:rsidRPr="00861AC4">
        <w:rPr>
          <w:bCs/>
        </w:rPr>
        <w:lastRenderedPageBreak/>
        <w:t>6.22. Положения пунктов 6.20-6.21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6.20.-6.21.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861AC4" w:rsidRDefault="00861AC4" w:rsidP="00E71B97">
      <w:pPr>
        <w:widowControl w:val="0"/>
        <w:tabs>
          <w:tab w:val="left" w:pos="1276"/>
        </w:tabs>
        <w:ind w:firstLine="709"/>
        <w:jc w:val="both"/>
        <w:rPr>
          <w:bCs/>
        </w:rPr>
      </w:pPr>
    </w:p>
    <w:p w:rsidR="00E71B97" w:rsidRPr="00C67D7C" w:rsidRDefault="00E71B97" w:rsidP="00E71B97">
      <w:pPr>
        <w:pStyle w:val="af2"/>
        <w:tabs>
          <w:tab w:val="left" w:pos="0"/>
          <w:tab w:val="left" w:pos="851"/>
          <w:tab w:val="left" w:pos="993"/>
          <w:tab w:val="left" w:pos="1276"/>
        </w:tabs>
        <w:ind w:left="0" w:firstLine="709"/>
        <w:jc w:val="both"/>
        <w:rPr>
          <w:b/>
          <w:bCs/>
        </w:rPr>
      </w:pPr>
    </w:p>
    <w:p w:rsidR="00FB35CB" w:rsidRPr="00C67D7C" w:rsidRDefault="00FB35CB" w:rsidP="00E71B97">
      <w:pPr>
        <w:pStyle w:val="af2"/>
        <w:tabs>
          <w:tab w:val="left" w:pos="0"/>
          <w:tab w:val="left" w:pos="1276"/>
        </w:tabs>
        <w:ind w:left="0" w:firstLine="709"/>
        <w:jc w:val="both"/>
        <w:rPr>
          <w:bCs/>
        </w:rPr>
      </w:pP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26044A" w:rsidRDefault="00922F9D" w:rsidP="0026044A">
      <w:pPr>
        <w:pStyle w:val="af2"/>
        <w:widowControl w:val="0"/>
        <w:numPr>
          <w:ilvl w:val="0"/>
          <w:numId w:val="37"/>
        </w:numPr>
        <w:shd w:val="clear" w:color="auto" w:fill="FFFFFF"/>
        <w:autoSpaceDE w:val="0"/>
        <w:autoSpaceDN w:val="0"/>
        <w:adjustRightInd w:val="0"/>
        <w:jc w:val="center"/>
        <w:rPr>
          <w:b/>
          <w:color w:val="000000"/>
        </w:rPr>
      </w:pPr>
      <w:r w:rsidRPr="0026044A">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7.1.</w:t>
      </w:r>
      <w:r w:rsidRPr="00C67D7C">
        <w:rPr>
          <w:b/>
          <w:color w:val="000000" w:themeColor="text1"/>
        </w:rPr>
        <w:t xml:space="preserve"> </w:t>
      </w:r>
      <w:proofErr w:type="gramStart"/>
      <w:r w:rsidRPr="00C67D7C">
        <w:rPr>
          <w:color w:val="000000" w:themeColor="text1"/>
        </w:rPr>
        <w:t>Банковская гарантия, предоставляемая Подрядчиком Заказчику по Договору регулируется</w:t>
      </w:r>
      <w:proofErr w:type="gramEnd"/>
      <w:r w:rsidRPr="00C67D7C">
        <w:rPr>
          <w:color w:val="000000" w:themeColor="text1"/>
        </w:rPr>
        <w:t xml:space="preserve"> унифицированными правилами Международной торговой палаты – публикация МТП № 758 (ICC </w:t>
      </w:r>
      <w:proofErr w:type="spellStart"/>
      <w:r w:rsidRPr="00C67D7C">
        <w:rPr>
          <w:color w:val="000000" w:themeColor="text1"/>
        </w:rPr>
        <w:t>Uniform</w:t>
      </w:r>
      <w:proofErr w:type="spellEnd"/>
      <w:r w:rsidRPr="00C67D7C">
        <w:rPr>
          <w:color w:val="000000" w:themeColor="text1"/>
        </w:rPr>
        <w:t xml:space="preserve"> </w:t>
      </w:r>
      <w:proofErr w:type="spellStart"/>
      <w:r w:rsidRPr="00C67D7C">
        <w:rPr>
          <w:color w:val="000000" w:themeColor="text1"/>
        </w:rPr>
        <w:t>Rules</w:t>
      </w:r>
      <w:proofErr w:type="spellEnd"/>
      <w:r w:rsidRPr="00C67D7C">
        <w:rPr>
          <w:color w:val="000000" w:themeColor="text1"/>
        </w:rPr>
        <w:t xml:space="preserve"> </w:t>
      </w:r>
      <w:proofErr w:type="spellStart"/>
      <w:r w:rsidRPr="00C67D7C">
        <w:rPr>
          <w:color w:val="000000" w:themeColor="text1"/>
        </w:rPr>
        <w:t>Demand</w:t>
      </w:r>
      <w:proofErr w:type="spellEnd"/>
      <w:r w:rsidRPr="00C67D7C">
        <w:rPr>
          <w:color w:val="000000" w:themeColor="text1"/>
        </w:rPr>
        <w:t xml:space="preserve"> </w:t>
      </w:r>
      <w:proofErr w:type="spellStart"/>
      <w:r w:rsidRPr="00C67D7C">
        <w:rPr>
          <w:color w:val="000000" w:themeColor="text1"/>
        </w:rPr>
        <w:t>Guarantees</w:t>
      </w:r>
      <w:proofErr w:type="spellEnd"/>
      <w:r w:rsidRPr="00C67D7C">
        <w:rPr>
          <w:color w:val="000000" w:themeColor="text1"/>
        </w:rPr>
        <w:t xml:space="preserve"> – ICC </w:t>
      </w:r>
      <w:proofErr w:type="spellStart"/>
      <w:r w:rsidRPr="00C67D7C">
        <w:rPr>
          <w:color w:val="000000" w:themeColor="text1"/>
        </w:rPr>
        <w:t>Publication</w:t>
      </w:r>
      <w:proofErr w:type="spellEnd"/>
      <w:r w:rsidRPr="00C67D7C">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w:t>
      </w:r>
      <w:r w:rsidR="00E0522E">
        <w:rPr>
          <w:color w:val="000000" w:themeColor="text1"/>
        </w:rPr>
        <w:t xml:space="preserve"> 7</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w:t>
      </w:r>
      <w:r w:rsidR="00F232EE">
        <w:rPr>
          <w:color w:val="000000" w:themeColor="text1"/>
        </w:rPr>
        <w:t>Приморского края</w:t>
      </w:r>
      <w:r w:rsidRPr="00C67D7C">
        <w:rPr>
          <w:color w:val="000000" w:themeColor="text1"/>
        </w:rPr>
        <w:t xml:space="preserve">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E71B97">
        <w:rPr>
          <w:b/>
          <w:bCs/>
          <w:i/>
          <w:iCs/>
          <w:color w:val="2A21DD"/>
        </w:rPr>
        <w:t xml:space="preserve">60 </w:t>
      </w:r>
      <w:r w:rsidR="001A05F7" w:rsidRPr="00C67D7C">
        <w:rPr>
          <w:b/>
          <w:bCs/>
          <w:i/>
          <w:iCs/>
          <w:color w:val="0000FF"/>
        </w:rPr>
        <w:t>(</w:t>
      </w:r>
      <w:r w:rsidR="00E71B97">
        <w:rPr>
          <w:b/>
          <w:bCs/>
          <w:i/>
          <w:iCs/>
          <w:color w:val="0000FF"/>
        </w:rPr>
        <w:t>шестьдесят</w:t>
      </w:r>
      <w:r w:rsidRPr="00C67D7C">
        <w:rPr>
          <w:b/>
          <w:i/>
          <w:color w:val="0000FF"/>
        </w:rPr>
        <w:t>)</w:t>
      </w:r>
      <w:r w:rsidR="00104AD1">
        <w:rPr>
          <w:b/>
          <w:i/>
          <w:color w:val="0000FF"/>
        </w:rPr>
        <w:t xml:space="preserve"> месяцев</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1B97" w:rsidRPr="00E71B97">
        <w:rPr>
          <w:b/>
          <w:bCs/>
          <w:i/>
          <w:iCs/>
          <w:color w:val="2A21DD"/>
        </w:rPr>
        <w:t xml:space="preserve">60 </w:t>
      </w:r>
      <w:r w:rsidR="001A05F7" w:rsidRPr="00C67D7C">
        <w:rPr>
          <w:b/>
          <w:bCs/>
          <w:i/>
          <w:iCs/>
          <w:color w:val="0000FF"/>
        </w:rPr>
        <w:t>(</w:t>
      </w:r>
      <w:r w:rsidR="00E71B97">
        <w:rPr>
          <w:b/>
          <w:bCs/>
          <w:i/>
          <w:iCs/>
          <w:color w:val="0000FF"/>
        </w:rPr>
        <w:t>шестидесяти</w:t>
      </w:r>
      <w:r w:rsidRPr="00C67D7C">
        <w:rPr>
          <w:b/>
          <w:i/>
          <w:color w:val="0000FF"/>
        </w:rPr>
        <w:t>)</w:t>
      </w:r>
      <w:r w:rsidR="00104AD1">
        <w:rPr>
          <w:b/>
          <w:i/>
          <w:color w:val="0000FF"/>
        </w:rPr>
        <w:t xml:space="preserve"> месяцев</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proofErr w:type="gramStart"/>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 xml:space="preserve"> строительства</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00104AD1" w:rsidRPr="00104AD1">
        <w:rPr>
          <w:b/>
          <w:bCs/>
          <w:i/>
          <w:iCs/>
          <w:color w:val="2A21DD"/>
        </w:rPr>
        <w:t>60</w:t>
      </w:r>
      <w:r w:rsidRPr="00104AD1">
        <w:rPr>
          <w:b/>
          <w:bCs/>
          <w:i/>
          <w:iCs/>
          <w:color w:val="2A21DD"/>
        </w:rPr>
        <w:t xml:space="preserve"> </w:t>
      </w:r>
      <w:r w:rsidR="00104AD1" w:rsidRPr="00104AD1">
        <w:rPr>
          <w:b/>
          <w:bCs/>
          <w:i/>
          <w:iCs/>
          <w:color w:val="2A21DD"/>
        </w:rPr>
        <w:t>(шестьдесят) месяцев</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roofErr w:type="gramEnd"/>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w:t>
      </w:r>
      <w:r w:rsidRPr="00C67D7C">
        <w:lastRenderedPageBreak/>
        <w:t>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5919EB" w:rsidRPr="005919EB" w:rsidRDefault="005919EB" w:rsidP="005919EB">
      <w:pPr>
        <w:pStyle w:val="af2"/>
        <w:numPr>
          <w:ilvl w:val="1"/>
          <w:numId w:val="13"/>
        </w:numPr>
        <w:ind w:left="0" w:firstLine="709"/>
        <w:jc w:val="both"/>
      </w:pPr>
      <w:r w:rsidRPr="005919EB">
        <w:t>Подрядчик принимает на себя обязательство по Поставке материалов и оборудования, необходимых для выполнения работ к настоящему Договору.</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 xml:space="preserve">Поставка материалов и оборудования производится на </w:t>
      </w:r>
      <w:proofErr w:type="spellStart"/>
      <w:r w:rsidRPr="00C67D7C">
        <w:t>приобъектный</w:t>
      </w:r>
      <w:proofErr w:type="spellEnd"/>
      <w:r w:rsidRPr="00C67D7C">
        <w:t xml:space="preserve">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доставленных на </w:t>
      </w:r>
      <w:proofErr w:type="spellStart"/>
      <w:r w:rsidRPr="00C67D7C">
        <w:t>приобъ</w:t>
      </w:r>
      <w:r w:rsidR="00576955" w:rsidRPr="00C67D7C">
        <w:t>ектный</w:t>
      </w:r>
      <w:proofErr w:type="spellEnd"/>
      <w:r w:rsidR="00576955" w:rsidRPr="00C67D7C">
        <w:t xml:space="preserve">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C67D7C">
        <w:t>приобъектный</w:t>
      </w:r>
      <w:proofErr w:type="spellEnd"/>
      <w:r w:rsidRPr="00C67D7C">
        <w:t xml:space="preserve">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w:t>
      </w:r>
      <w:proofErr w:type="spellStart"/>
      <w:r w:rsidRPr="00C67D7C">
        <w:t>приобъектный</w:t>
      </w:r>
      <w:proofErr w:type="spellEnd"/>
      <w:r w:rsidRPr="00C67D7C">
        <w:t xml:space="preserve">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 xml:space="preserve">Приемка оборудования на </w:t>
      </w:r>
      <w:proofErr w:type="spellStart"/>
      <w:r w:rsidRPr="00C67D7C">
        <w:t>приобъектный</w:t>
      </w:r>
      <w:proofErr w:type="spellEnd"/>
      <w:r w:rsidRPr="00C67D7C">
        <w:t xml:space="preserve">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 xml:space="preserve">Передача оборудования с </w:t>
      </w:r>
      <w:proofErr w:type="spellStart"/>
      <w:r w:rsidRPr="00C67D7C">
        <w:t>приобъектного</w:t>
      </w:r>
      <w:proofErr w:type="spellEnd"/>
      <w:r w:rsidRPr="00C67D7C">
        <w:t xml:space="preserve">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 xml:space="preserve">При выявлении недостатков (некомплектности) материалов и оборудования </w:t>
      </w:r>
      <w:r w:rsidRPr="00C67D7C">
        <w:lastRenderedPageBreak/>
        <w:t>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D71289" w:rsidRPr="00344509" w:rsidRDefault="00D71289" w:rsidP="00D71289">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№8 к настоящему договору), акты сдачи-приемки выполненных работ по форме З-1  (приложение №9 к настоящему договору) с предоставлением 5 </w:t>
      </w:r>
      <w:r>
        <w:lastRenderedPageBreak/>
        <w:t xml:space="preserve">(пяти)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00BB31E3" w:rsidRPr="0026044A">
        <w:t>поэтапно</w:t>
      </w:r>
      <w:r w:rsidR="00BB31E3" w:rsidRPr="00C67D7C">
        <w:t xml:space="preserve"> </w:t>
      </w:r>
      <w:r w:rsidRPr="00C67D7C">
        <w:t xml:space="preserve">в соответствии с фактической готовностью. Подрядчик до </w:t>
      </w:r>
      <w:r w:rsidR="00F232EE">
        <w:t>25</w:t>
      </w:r>
      <w:r w:rsidRPr="00C67D7C">
        <w:t xml:space="preserve">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xml:space="preserve">) на бумажном носителе в количестве 3 экземпляров, в электронном виде в формате </w:t>
      </w:r>
      <w:proofErr w:type="spellStart"/>
      <w:r w:rsidR="00A86FD3" w:rsidRPr="00C67D7C">
        <w:t>Excel</w:t>
      </w:r>
      <w:proofErr w:type="spellEnd"/>
      <w:r w:rsidR="00A86FD3" w:rsidRPr="00C67D7C">
        <w:t xml:space="preserve"> и в электронном виде файл «Гранд - Сметы»</w:t>
      </w:r>
      <w:r w:rsidR="00180F74" w:rsidRPr="00C67D7C">
        <w:t xml:space="preserve"> </w:t>
      </w:r>
      <w:r w:rsidR="00A86FD3" w:rsidRPr="00C67D7C">
        <w:t xml:space="preserve">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lastRenderedPageBreak/>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 xml:space="preserve">аробезопасность и </w:t>
      </w:r>
      <w:proofErr w:type="spellStart"/>
      <w:r w:rsidR="00DB3EA3" w:rsidRPr="00C67D7C">
        <w:t>молниезащиту</w:t>
      </w:r>
      <w:proofErr w:type="spellEnd"/>
      <w:r w:rsidR="00DB3EA3"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4D5B67" w:rsidP="00743882">
      <w:pPr>
        <w:shd w:val="clear" w:color="auto" w:fill="FFFFFF"/>
        <w:rPr>
          <w:bCs/>
        </w:rPr>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Все права на </w:t>
      </w:r>
      <w:proofErr w:type="gramStart"/>
      <w:r w:rsidRPr="00C67D7C">
        <w:rPr>
          <w:rFonts w:ascii="Times New Roman" w:hAnsi="Times New Roman" w:cs="Times New Roman"/>
          <w:sz w:val="24"/>
          <w:szCs w:val="24"/>
        </w:rPr>
        <w:t>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C67D7C">
        <w:rPr>
          <w:rFonts w:ascii="Times New Roman" w:hAnsi="Times New Roman" w:cs="Times New Roman"/>
          <w:sz w:val="24"/>
          <w:szCs w:val="24"/>
        </w:rPr>
        <w:t xml:space="preserve">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F61753" w:rsidP="00F61753">
      <w:pPr>
        <w:widowControl w:val="0"/>
        <w:shd w:val="clear" w:color="auto" w:fill="FFFFFF"/>
        <w:tabs>
          <w:tab w:val="left" w:pos="1276"/>
        </w:tabs>
        <w:ind w:firstLine="709"/>
        <w:jc w:val="both"/>
      </w:pPr>
      <w:r w:rsidRPr="00C67D7C">
        <w:t xml:space="preserve">13.2. </w:t>
      </w:r>
      <w:r w:rsidR="00EA552C" w:rsidRPr="00C67D7C">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C67D7C" w:rsidRDefault="00EA552C" w:rsidP="00943793">
      <w:pPr>
        <w:pStyle w:val="af2"/>
        <w:widowControl w:val="0"/>
        <w:shd w:val="clear" w:color="auto" w:fill="FFFFFF"/>
        <w:tabs>
          <w:tab w:val="left" w:pos="1276"/>
        </w:tabs>
        <w:ind w:left="0" w:firstLine="709"/>
        <w:jc w:val="both"/>
      </w:pPr>
      <w:r w:rsidRPr="00C67D7C">
        <w:lastRenderedPageBreak/>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C67D7C" w:rsidRDefault="00EA552C" w:rsidP="00943793">
      <w:pPr>
        <w:widowControl w:val="0"/>
        <w:shd w:val="clear" w:color="auto" w:fill="FFFFFF"/>
        <w:tabs>
          <w:tab w:val="left" w:pos="1276"/>
        </w:tabs>
        <w:ind w:firstLine="709"/>
        <w:jc w:val="both"/>
      </w:pPr>
      <w:r w:rsidRPr="00C67D7C">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C67D7C" w:rsidRDefault="00EA552C" w:rsidP="003A4E38">
      <w:pPr>
        <w:pStyle w:val="af2"/>
        <w:widowControl w:val="0"/>
        <w:numPr>
          <w:ilvl w:val="1"/>
          <w:numId w:val="38"/>
        </w:numPr>
        <w:shd w:val="clear" w:color="auto" w:fill="FFFFFF"/>
        <w:ind w:left="0" w:firstLine="796"/>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proofErr w:type="gramStart"/>
      <w:r w:rsidRPr="00C67D7C">
        <w:t xml:space="preserve">За нарушение требований действующих ППР, ПТЭ, ПОТ, ПБСГГ, ПУЭ, НТД </w:t>
      </w:r>
      <w:proofErr w:type="spellStart"/>
      <w:r w:rsidRPr="00C67D7C">
        <w:t>Ростехнадзора</w:t>
      </w:r>
      <w:proofErr w:type="spellEnd"/>
      <w:r w:rsidRPr="00C67D7C">
        <w:t xml:space="preserve">, природоохранного законодательства РФ, правил внутреннего трудового распорядка Заказчика, правил пропускного и </w:t>
      </w:r>
      <w:proofErr w:type="spellStart"/>
      <w:r w:rsidRPr="00C67D7C">
        <w:t>внутриобъектового</w:t>
      </w:r>
      <w:proofErr w:type="spellEnd"/>
      <w:r w:rsidRPr="00C67D7C">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roofErr w:type="gramEnd"/>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A4E38" w:rsidRDefault="00EA552C" w:rsidP="004A1AEC">
      <w:pPr>
        <w:pStyle w:val="af2"/>
        <w:widowControl w:val="0"/>
        <w:numPr>
          <w:ilvl w:val="1"/>
          <w:numId w:val="38"/>
        </w:numPr>
        <w:shd w:val="clear" w:color="auto" w:fill="FFFFFF"/>
        <w:tabs>
          <w:tab w:val="left" w:pos="1276"/>
        </w:tabs>
        <w:ind w:left="0" w:firstLine="709"/>
        <w:jc w:val="both"/>
      </w:pPr>
      <w:r w:rsidRPr="00C67D7C">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EA552C" w:rsidRPr="00C67D7C" w:rsidRDefault="00EA552C" w:rsidP="004A1AEC">
      <w:pPr>
        <w:pStyle w:val="af2"/>
        <w:widowControl w:val="0"/>
        <w:numPr>
          <w:ilvl w:val="1"/>
          <w:numId w:val="38"/>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3A4E38">
      <w:pPr>
        <w:pStyle w:val="af2"/>
        <w:numPr>
          <w:ilvl w:val="1"/>
          <w:numId w:val="38"/>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w:t>
      </w:r>
      <w:r w:rsidR="0026044A">
        <w:t>предусмотренных пунктом 6.12</w:t>
      </w:r>
      <w:r w:rsidRPr="00C67D7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3A4E38">
      <w:pPr>
        <w:pStyle w:val="af2"/>
        <w:widowControl w:val="0"/>
        <w:numPr>
          <w:ilvl w:val="1"/>
          <w:numId w:val="38"/>
        </w:numPr>
        <w:shd w:val="clear" w:color="auto" w:fill="FFFFFF"/>
        <w:tabs>
          <w:tab w:val="left" w:pos="1276"/>
        </w:tabs>
        <w:ind w:left="0" w:firstLine="709"/>
        <w:jc w:val="both"/>
      </w:pPr>
      <w:r w:rsidRPr="00C67D7C">
        <w:rPr>
          <w:color w:val="000000"/>
        </w:rPr>
        <w:lastRenderedPageBreak/>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3A4E38">
      <w:pPr>
        <w:pStyle w:val="af2"/>
        <w:numPr>
          <w:ilvl w:val="1"/>
          <w:numId w:val="38"/>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A274F" w:rsidRDefault="00307EA9" w:rsidP="003A4E38">
      <w:pPr>
        <w:pStyle w:val="af2"/>
        <w:numPr>
          <w:ilvl w:val="1"/>
          <w:numId w:val="38"/>
        </w:numPr>
        <w:tabs>
          <w:tab w:val="left" w:pos="1276"/>
        </w:tabs>
        <w:ind w:left="0" w:firstLine="709"/>
        <w:jc w:val="both"/>
      </w:pPr>
      <w:r w:rsidRPr="00EA274F">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A274F" w:rsidRDefault="00307EA9" w:rsidP="003A4E38">
      <w:pPr>
        <w:pStyle w:val="af2"/>
        <w:numPr>
          <w:ilvl w:val="1"/>
          <w:numId w:val="38"/>
        </w:numPr>
        <w:tabs>
          <w:tab w:val="left" w:pos="1276"/>
        </w:tabs>
        <w:ind w:left="0" w:firstLine="709"/>
        <w:jc w:val="both"/>
      </w:pPr>
      <w:r w:rsidRPr="00EA274F">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090CF1" w:rsidRDefault="00307EA9" w:rsidP="00307EA9">
      <w:pPr>
        <w:pStyle w:val="af2"/>
        <w:tabs>
          <w:tab w:val="left" w:pos="1276"/>
        </w:tabs>
        <w:ind w:left="0" w:firstLine="709"/>
        <w:jc w:val="both"/>
      </w:pPr>
      <w:r w:rsidRPr="00EA274F">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Pr="00C67D7C" w:rsidRDefault="00880075" w:rsidP="003A4E38">
      <w:pPr>
        <w:numPr>
          <w:ilvl w:val="0"/>
          <w:numId w:val="38"/>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7213DE">
      <w:pPr>
        <w:pStyle w:val="af2"/>
        <w:widowControl w:val="0"/>
        <w:numPr>
          <w:ilvl w:val="1"/>
          <w:numId w:val="41"/>
        </w:numPr>
        <w:shd w:val="clear" w:color="auto" w:fill="FFFFFF"/>
        <w:tabs>
          <w:tab w:val="left" w:pos="360"/>
          <w:tab w:val="left" w:pos="540"/>
          <w:tab w:val="left" w:pos="852"/>
          <w:tab w:val="left" w:pos="993"/>
        </w:tabs>
        <w:ind w:left="0" w:firstLine="851"/>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7213DE">
      <w:pPr>
        <w:widowControl w:val="0"/>
        <w:numPr>
          <w:ilvl w:val="1"/>
          <w:numId w:val="41"/>
        </w:numPr>
        <w:shd w:val="clear" w:color="auto" w:fill="FFFFFF"/>
        <w:tabs>
          <w:tab w:val="left" w:pos="360"/>
          <w:tab w:val="left" w:pos="540"/>
          <w:tab w:val="left" w:pos="993"/>
          <w:tab w:val="left" w:pos="1276"/>
        </w:tabs>
        <w:ind w:left="0" w:firstLine="709"/>
        <w:jc w:val="both"/>
      </w:pPr>
      <w:r w:rsidRPr="00C67D7C">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w:t>
      </w:r>
      <w:r w:rsidRPr="00C67D7C">
        <w:lastRenderedPageBreak/>
        <w:t>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213DE">
      <w:pPr>
        <w:numPr>
          <w:ilvl w:val="0"/>
          <w:numId w:val="41"/>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26044A">
      <w:pPr>
        <w:pStyle w:val="af2"/>
        <w:numPr>
          <w:ilvl w:val="1"/>
          <w:numId w:val="40"/>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26044A">
      <w:pPr>
        <w:pStyle w:val="af2"/>
        <w:numPr>
          <w:ilvl w:val="1"/>
          <w:numId w:val="40"/>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26044A">
      <w:pPr>
        <w:pStyle w:val="af2"/>
        <w:numPr>
          <w:ilvl w:val="1"/>
          <w:numId w:val="40"/>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26044A">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26044A">
      <w:pPr>
        <w:numPr>
          <w:ilvl w:val="0"/>
          <w:numId w:val="40"/>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26044A">
      <w:pPr>
        <w:numPr>
          <w:ilvl w:val="1"/>
          <w:numId w:val="40"/>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3A4E38" w:rsidRDefault="00880075" w:rsidP="0026044A">
      <w:pPr>
        <w:numPr>
          <w:ilvl w:val="1"/>
          <w:numId w:val="40"/>
        </w:numPr>
        <w:shd w:val="clear" w:color="auto" w:fill="FFFFFF"/>
        <w:tabs>
          <w:tab w:val="left" w:pos="993"/>
          <w:tab w:val="left" w:pos="1276"/>
        </w:tabs>
        <w:ind w:left="0" w:firstLine="709"/>
        <w:jc w:val="both"/>
        <w:rPr>
          <w:b/>
          <w:i/>
        </w:rPr>
      </w:pPr>
      <w:r w:rsidRPr="003A4E38">
        <w:t>Исполнение настоящего Договора может быть приостановлено по</w:t>
      </w:r>
      <w:r w:rsidR="001E5F39" w:rsidRPr="003A4E38">
        <w:t xml:space="preserve"> письменному</w:t>
      </w:r>
      <w:r w:rsidRPr="003A4E3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3A4E38">
        <w:rPr>
          <w:b/>
          <w:i/>
        </w:rPr>
        <w:t xml:space="preserve"> </w:t>
      </w:r>
    </w:p>
    <w:p w:rsidR="003C009B" w:rsidRPr="003A4E38" w:rsidRDefault="003C009B" w:rsidP="0026044A">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A4E3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A4E38">
        <w:rPr>
          <w:rFonts w:ascii="Times New Roman" w:hAnsi="Times New Roman" w:cs="Times New Roman"/>
          <w:sz w:val="24"/>
          <w:szCs w:val="24"/>
        </w:rPr>
        <w:t>казчика от исполнения договора.</w:t>
      </w:r>
    </w:p>
    <w:p w:rsidR="006C3711" w:rsidRPr="00C67D7C" w:rsidRDefault="00880075"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3A4E38">
        <w:t>Подрядчик вправе в одностороннем порядке расторгну</w:t>
      </w:r>
      <w:r w:rsidR="00E51D60" w:rsidRPr="003A4E38">
        <w:t xml:space="preserve">ть Договор в случае </w:t>
      </w:r>
      <w:r w:rsidRPr="003A4E38">
        <w:t>возбуждения арбитраж</w:t>
      </w:r>
      <w:r w:rsidRPr="00C67D7C">
        <w:t>ным судом процедуры ба</w:t>
      </w:r>
      <w:r w:rsidR="00E51D60" w:rsidRPr="00C67D7C">
        <w:t>нкротства в отношении Заказчика.</w:t>
      </w:r>
    </w:p>
    <w:p w:rsidR="00A6197E" w:rsidRPr="00C67D7C" w:rsidRDefault="006C3711"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26044A">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26044A">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lastRenderedPageBreak/>
        <w:t>Настоящий договор вступает в силу с момента е</w:t>
      </w:r>
      <w:r w:rsidR="003A4E38">
        <w:rPr>
          <w:rFonts w:ascii="Times New Roman" w:hAnsi="Times New Roman" w:cs="Times New Roman"/>
          <w:sz w:val="24"/>
          <w:szCs w:val="24"/>
        </w:rPr>
        <w:t>го заключения и действует до «31</w:t>
      </w:r>
      <w:r w:rsidRPr="00C67D7C">
        <w:rPr>
          <w:rFonts w:ascii="Times New Roman" w:hAnsi="Times New Roman" w:cs="Times New Roman"/>
          <w:sz w:val="24"/>
          <w:szCs w:val="24"/>
        </w:rPr>
        <w:t>»</w:t>
      </w:r>
      <w:r w:rsidR="0060673E">
        <w:rPr>
          <w:rFonts w:ascii="Times New Roman" w:hAnsi="Times New Roman" w:cs="Times New Roman"/>
          <w:sz w:val="24"/>
          <w:szCs w:val="24"/>
        </w:rPr>
        <w:t xml:space="preserve"> декабря</w:t>
      </w:r>
      <w:r w:rsidRPr="00C67D7C">
        <w:rPr>
          <w:rFonts w:ascii="Times New Roman" w:hAnsi="Times New Roman" w:cs="Times New Roman"/>
          <w:sz w:val="24"/>
          <w:szCs w:val="24"/>
        </w:rPr>
        <w:t xml:space="preserve"> 20</w:t>
      </w:r>
      <w:r w:rsidR="003A4E38">
        <w:rPr>
          <w:rFonts w:ascii="Times New Roman" w:hAnsi="Times New Roman" w:cs="Times New Roman"/>
          <w:sz w:val="24"/>
          <w:szCs w:val="24"/>
        </w:rPr>
        <w:t>19</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26044A">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26044A">
      <w:pPr>
        <w:numPr>
          <w:ilvl w:val="1"/>
          <w:numId w:val="40"/>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26044A">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26044A">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26044A">
      <w:pPr>
        <w:widowControl w:val="0"/>
        <w:numPr>
          <w:ilvl w:val="1"/>
          <w:numId w:val="40"/>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26044A">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26044A">
      <w:pPr>
        <w:numPr>
          <w:ilvl w:val="1"/>
          <w:numId w:val="40"/>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3A4E38">
        <w:t>7</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26044A">
      <w:pPr>
        <w:numPr>
          <w:ilvl w:val="0"/>
          <w:numId w:val="40"/>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E0522E">
      <w:pPr>
        <w:shd w:val="clear" w:color="auto" w:fill="FFFFFF"/>
        <w:tabs>
          <w:tab w:val="left" w:pos="993"/>
          <w:tab w:val="left" w:pos="1276"/>
        </w:tabs>
        <w:ind w:firstLine="709"/>
        <w:jc w:val="both"/>
        <w:rPr>
          <w:b/>
          <w:bCs/>
        </w:rPr>
      </w:pPr>
      <w:r w:rsidRPr="00C67D7C">
        <w:t>Приложение №</w:t>
      </w:r>
      <w:r w:rsidR="003A4E38">
        <w:t>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E0522E">
      <w:pPr>
        <w:shd w:val="clear" w:color="auto" w:fill="FFFFFF"/>
        <w:tabs>
          <w:tab w:val="left" w:pos="993"/>
          <w:tab w:val="left" w:pos="1276"/>
        </w:tabs>
        <w:ind w:firstLine="720"/>
        <w:jc w:val="both"/>
        <w:rPr>
          <w:bCs/>
        </w:rPr>
      </w:pPr>
      <w:r w:rsidRPr="00C67D7C">
        <w:t xml:space="preserve">Приложение </w:t>
      </w:r>
      <w:r w:rsidR="00B74DA2" w:rsidRPr="00C67D7C">
        <w:t>№</w:t>
      </w:r>
      <w:r w:rsidR="003A4E38">
        <w:t>2</w:t>
      </w:r>
      <w:r w:rsidR="00B74DA2" w:rsidRPr="00C67D7C">
        <w:t xml:space="preserve"> «</w:t>
      </w:r>
      <w:r w:rsidR="00F232EE">
        <w:t>Сводная таблица стоимости работ</w:t>
      </w:r>
      <w:r w:rsidR="00A6197E" w:rsidRPr="00C67D7C">
        <w:t>.</w:t>
      </w:r>
    </w:p>
    <w:p w:rsidR="00D73F1E" w:rsidRPr="00C67D7C" w:rsidRDefault="00B74DA2" w:rsidP="00E0522E">
      <w:pPr>
        <w:shd w:val="clear" w:color="auto" w:fill="FFFFFF"/>
        <w:tabs>
          <w:tab w:val="left" w:pos="993"/>
          <w:tab w:val="left" w:pos="1276"/>
        </w:tabs>
        <w:ind w:firstLine="720"/>
        <w:jc w:val="both"/>
        <w:rPr>
          <w:bCs/>
        </w:rPr>
      </w:pPr>
      <w:r w:rsidRPr="00C67D7C">
        <w:t>Приложение №</w:t>
      </w:r>
      <w:r w:rsidR="003A4E38">
        <w:t>3</w:t>
      </w:r>
      <w:r w:rsidRPr="00C67D7C">
        <w:t xml:space="preserve"> «</w:t>
      </w:r>
      <w:r w:rsidR="00D73F1E" w:rsidRPr="00C67D7C">
        <w:t>Ка</w:t>
      </w:r>
      <w:r w:rsidRPr="00C67D7C">
        <w:t>лендарный план выполнения работ»</w:t>
      </w:r>
      <w:r w:rsidR="00A6197E" w:rsidRPr="00C67D7C">
        <w:t>.</w:t>
      </w:r>
    </w:p>
    <w:p w:rsidR="00D73F1E" w:rsidRPr="00C67D7C" w:rsidRDefault="00ED1B4A" w:rsidP="00E0522E">
      <w:pPr>
        <w:shd w:val="clear" w:color="auto" w:fill="FFFFFF"/>
        <w:tabs>
          <w:tab w:val="left" w:pos="993"/>
          <w:tab w:val="left" w:pos="1276"/>
        </w:tabs>
        <w:ind w:firstLine="720"/>
        <w:jc w:val="both"/>
      </w:pPr>
      <w:r w:rsidRPr="00C67D7C">
        <w:t>Приложение №</w:t>
      </w:r>
      <w:r w:rsidR="003A4E38">
        <w:t>4</w:t>
      </w:r>
      <w:r w:rsidR="005F465A" w:rsidRPr="00C67D7C">
        <w:t xml:space="preserve"> «Информация о контрагенте»</w:t>
      </w:r>
      <w:r w:rsidR="004C0997" w:rsidRPr="00C67D7C">
        <w:t xml:space="preserve"> (форма)</w:t>
      </w:r>
      <w:r w:rsidR="00A6197E" w:rsidRPr="00C67D7C">
        <w:t>.</w:t>
      </w:r>
    </w:p>
    <w:p w:rsidR="00CD6E0F" w:rsidRDefault="00CD6E0F" w:rsidP="00E0522E">
      <w:pPr>
        <w:shd w:val="clear" w:color="auto" w:fill="FFFFFF"/>
        <w:tabs>
          <w:tab w:val="left" w:pos="993"/>
          <w:tab w:val="left" w:pos="1276"/>
        </w:tabs>
        <w:ind w:firstLine="720"/>
        <w:jc w:val="both"/>
      </w:pPr>
      <w:r w:rsidRPr="00C67D7C">
        <w:t>Приложение №</w:t>
      </w:r>
      <w:r w:rsidR="003A4E38">
        <w:t>5</w:t>
      </w:r>
      <w:r w:rsidRPr="00C67D7C">
        <w:t xml:space="preserve"> «Гарантийное письмо»</w:t>
      </w:r>
      <w:r w:rsidR="004C0997" w:rsidRPr="00C67D7C">
        <w:t xml:space="preserve"> (форма)</w:t>
      </w:r>
      <w:r w:rsidR="00A6197E" w:rsidRPr="00C67D7C">
        <w:t>.</w:t>
      </w:r>
    </w:p>
    <w:p w:rsidR="00E0522E" w:rsidRPr="00C67D7C" w:rsidRDefault="00E0522E" w:rsidP="00E0522E">
      <w:pPr>
        <w:shd w:val="clear" w:color="auto" w:fill="FFFFFF"/>
        <w:tabs>
          <w:tab w:val="left" w:pos="993"/>
          <w:tab w:val="left" w:pos="1276"/>
        </w:tabs>
        <w:ind w:firstLine="720"/>
        <w:jc w:val="both"/>
      </w:pPr>
      <w:r w:rsidRPr="00C67D7C">
        <w:t>Приложение №</w:t>
      </w:r>
      <w:r>
        <w:t>6  «</w:t>
      </w:r>
      <w:r w:rsidRPr="00E0522E">
        <w:t xml:space="preserve">Справка о заключенных договорах Подрядчика (Исполнителя, </w:t>
      </w:r>
      <w:r>
        <w:t xml:space="preserve">     </w:t>
      </w:r>
      <w:r w:rsidRPr="00E0522E">
        <w:t>Поставщика) с субподрядчиками/</w:t>
      </w:r>
      <w:proofErr w:type="spellStart"/>
      <w:r w:rsidRPr="00E0522E">
        <w:t>субисполнителями</w:t>
      </w:r>
      <w:proofErr w:type="spellEnd"/>
      <w:r w:rsidRPr="00E0522E">
        <w:t xml:space="preserve"> 1-го уровня, в том числе являющимися субъектами малого и среднего предпринимательства (МСП)</w:t>
      </w:r>
    </w:p>
    <w:p w:rsidR="00EA552C" w:rsidRPr="00C67D7C" w:rsidRDefault="00094961" w:rsidP="00E0522E">
      <w:pPr>
        <w:widowControl w:val="0"/>
        <w:shd w:val="clear" w:color="auto" w:fill="FFFFFF"/>
        <w:ind w:firstLine="709"/>
        <w:jc w:val="both"/>
      </w:pPr>
      <w:r w:rsidRPr="00C67D7C">
        <w:t>Приложение №</w:t>
      </w:r>
      <w:r w:rsidR="00E0522E">
        <w:t>7</w:t>
      </w:r>
      <w:r w:rsidRPr="00C67D7C">
        <w:t xml:space="preserve"> «Критерии отбора Банков-Гарантов</w:t>
      </w:r>
      <w:r w:rsidR="00EA552C" w:rsidRPr="00C67D7C">
        <w:t>».</w:t>
      </w:r>
    </w:p>
    <w:p w:rsidR="00647385" w:rsidRPr="00C67D7C" w:rsidRDefault="00647385" w:rsidP="00E0522E">
      <w:pPr>
        <w:shd w:val="clear" w:color="auto" w:fill="FFFFFF"/>
        <w:tabs>
          <w:tab w:val="left" w:pos="993"/>
          <w:tab w:val="left" w:pos="1276"/>
        </w:tabs>
        <w:ind w:left="709"/>
        <w:jc w:val="both"/>
      </w:pPr>
      <w:r w:rsidRPr="00C67D7C">
        <w:t>Приложение №</w:t>
      </w:r>
      <w:r w:rsidR="00E0522E">
        <w:t>8</w:t>
      </w:r>
      <w:r w:rsidRPr="00C67D7C">
        <w:t xml:space="preserve"> «Антикоррупционная оговорка».</w:t>
      </w:r>
    </w:p>
    <w:p w:rsidR="00185F53" w:rsidRDefault="00185F53" w:rsidP="00E0522E">
      <w:pPr>
        <w:shd w:val="clear" w:color="auto" w:fill="FFFFFF"/>
        <w:tabs>
          <w:tab w:val="left" w:pos="993"/>
          <w:tab w:val="left" w:pos="1276"/>
        </w:tabs>
        <w:ind w:left="709"/>
        <w:jc w:val="both"/>
      </w:pPr>
      <w:r w:rsidRPr="00C67D7C">
        <w:t>Приложение №</w:t>
      </w:r>
      <w:r w:rsidR="00E0522E">
        <w:t>9</w:t>
      </w:r>
      <w:r w:rsidRPr="00C67D7C">
        <w:t xml:space="preserve"> «Акт сдачи-приемки </w:t>
      </w:r>
      <w:r w:rsidR="00E52466" w:rsidRPr="00C67D7C">
        <w:t>работ» (</w:t>
      </w:r>
      <w:r w:rsidRPr="00C67D7C">
        <w:t>ПИР</w:t>
      </w:r>
      <w:r w:rsidR="00E52466" w:rsidRPr="00C67D7C">
        <w:t>)</w:t>
      </w:r>
      <w:r w:rsidRPr="00C67D7C">
        <w:t>.</w:t>
      </w:r>
    </w:p>
    <w:p w:rsidR="003A4E38" w:rsidRPr="00C67D7C" w:rsidRDefault="003A4E38" w:rsidP="00E0522E">
      <w:pPr>
        <w:shd w:val="clear" w:color="auto" w:fill="FFFFFF"/>
        <w:tabs>
          <w:tab w:val="left" w:pos="993"/>
          <w:tab w:val="left" w:pos="1276"/>
        </w:tabs>
        <w:ind w:left="709"/>
        <w:jc w:val="both"/>
      </w:pPr>
      <w:r w:rsidRPr="00C67D7C">
        <w:t>Приложение №</w:t>
      </w:r>
      <w:r w:rsidR="00E0522E">
        <w:t>10</w:t>
      </w:r>
      <w:r w:rsidRPr="00C67D7C">
        <w:t xml:space="preserve"> «Акт сдачи-приемки работ» (</w:t>
      </w:r>
      <w:r>
        <w:t>форма З-1</w:t>
      </w:r>
      <w:r w:rsidRPr="00C67D7C">
        <w:t>).</w:t>
      </w:r>
    </w:p>
    <w:p w:rsidR="006B083F" w:rsidRPr="00C67D7C" w:rsidRDefault="006B083F" w:rsidP="00E0522E">
      <w:pPr>
        <w:widowControl w:val="0"/>
        <w:shd w:val="clear" w:color="auto" w:fill="FFFFFF"/>
        <w:ind w:firstLine="709"/>
        <w:jc w:val="both"/>
      </w:pPr>
      <w:r w:rsidRPr="00C67D7C">
        <w:t>Приложение №</w:t>
      </w:r>
      <w:r w:rsidR="00E0522E">
        <w:t>11</w:t>
      </w:r>
      <w:r w:rsidRPr="00C67D7C">
        <w:t>«Требования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26044A">
      <w:pPr>
        <w:numPr>
          <w:ilvl w:val="0"/>
          <w:numId w:val="40"/>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3A4E38" w:rsidRPr="000F12C2" w:rsidRDefault="003A4E38" w:rsidP="003A4E38">
            <w:pPr>
              <w:shd w:val="clear" w:color="auto" w:fill="FFFFFF"/>
              <w:ind w:left="14" w:hanging="7"/>
            </w:pPr>
            <w:r w:rsidRPr="000F12C2">
              <w:rPr>
                <w:color w:val="000000"/>
                <w:spacing w:val="-1"/>
              </w:rPr>
              <w:t>675000, Российская Федерация, Амурская</w:t>
            </w:r>
          </w:p>
          <w:p w:rsidR="003A4E38" w:rsidRPr="000F12C2" w:rsidRDefault="003A4E38" w:rsidP="003A4E38">
            <w:pPr>
              <w:shd w:val="clear" w:color="auto" w:fill="FFFFFF"/>
              <w:ind w:left="43" w:hanging="7"/>
              <w:rPr>
                <w:color w:val="000000"/>
                <w:spacing w:val="-15"/>
              </w:rPr>
            </w:pPr>
            <w:r w:rsidRPr="000F12C2">
              <w:rPr>
                <w:color w:val="000000"/>
              </w:rPr>
              <w:t>область, г. Благовещенск, ул. Шевченко, д.</w:t>
            </w:r>
            <w:r w:rsidRPr="000F12C2">
              <w:rPr>
                <w:color w:val="000000"/>
                <w:spacing w:val="-15"/>
              </w:rPr>
              <w:t>28</w:t>
            </w:r>
          </w:p>
          <w:p w:rsidR="003A4E38" w:rsidRPr="000F12C2" w:rsidRDefault="003A4E38" w:rsidP="003A4E38">
            <w:pPr>
              <w:shd w:val="clear" w:color="auto" w:fill="FFFFFF"/>
              <w:ind w:hanging="7"/>
              <w:jc w:val="both"/>
              <w:rPr>
                <w:b/>
                <w:snapToGrid w:val="0"/>
                <w:spacing w:val="-1"/>
              </w:rPr>
            </w:pPr>
            <w:r w:rsidRPr="000F12C2">
              <w:rPr>
                <w:b/>
                <w:snapToGrid w:val="0"/>
                <w:spacing w:val="-1"/>
              </w:rPr>
              <w:t>Филиал АО «ДРСК» «ПЭС»</w:t>
            </w:r>
          </w:p>
          <w:p w:rsidR="003A4E38" w:rsidRPr="000F12C2" w:rsidRDefault="003A4E38" w:rsidP="003A4E38">
            <w:pPr>
              <w:shd w:val="clear" w:color="auto" w:fill="FFFFFF"/>
              <w:ind w:hanging="7"/>
              <w:jc w:val="both"/>
              <w:rPr>
                <w:snapToGrid w:val="0"/>
                <w:spacing w:val="-1"/>
              </w:rPr>
            </w:pPr>
            <w:r w:rsidRPr="000F12C2">
              <w:rPr>
                <w:snapToGrid w:val="0"/>
                <w:spacing w:val="-1"/>
              </w:rPr>
              <w:t>Адрес: 690080, Россия, Приморский край,</w:t>
            </w:r>
          </w:p>
          <w:p w:rsidR="003A4E38" w:rsidRPr="000F12C2" w:rsidRDefault="003A4E38" w:rsidP="003A4E38">
            <w:pPr>
              <w:shd w:val="clear" w:color="auto" w:fill="FFFFFF"/>
              <w:ind w:hanging="7"/>
              <w:jc w:val="both"/>
            </w:pPr>
            <w:proofErr w:type="spellStart"/>
            <w:r w:rsidRPr="000F12C2">
              <w:rPr>
                <w:snapToGrid w:val="0"/>
                <w:spacing w:val="-1"/>
              </w:rPr>
              <w:t>г.Владивосток</w:t>
            </w:r>
            <w:proofErr w:type="spellEnd"/>
            <w:r w:rsidRPr="000F12C2">
              <w:rPr>
                <w:snapToGrid w:val="0"/>
                <w:spacing w:val="-1"/>
              </w:rPr>
              <w:t xml:space="preserve">, </w:t>
            </w:r>
            <w:proofErr w:type="spellStart"/>
            <w:r w:rsidRPr="000F12C2">
              <w:rPr>
                <w:snapToGrid w:val="0"/>
                <w:spacing w:val="-1"/>
              </w:rPr>
              <w:t>ул.Командорская</w:t>
            </w:r>
            <w:proofErr w:type="spellEnd"/>
            <w:r w:rsidRPr="000F12C2">
              <w:rPr>
                <w:snapToGrid w:val="0"/>
                <w:spacing w:val="-1"/>
              </w:rPr>
              <w:t>, 13а</w:t>
            </w:r>
          </w:p>
          <w:p w:rsidR="003A4E38" w:rsidRPr="000F12C2" w:rsidRDefault="003A4E38" w:rsidP="003A4E38">
            <w:pPr>
              <w:shd w:val="clear" w:color="auto" w:fill="FFFFFF"/>
              <w:ind w:hanging="7"/>
              <w:rPr>
                <w:color w:val="000000"/>
                <w:spacing w:val="-1"/>
              </w:rPr>
            </w:pPr>
            <w:r w:rsidRPr="000F12C2">
              <w:rPr>
                <w:color w:val="000000"/>
                <w:spacing w:val="-1"/>
              </w:rPr>
              <w:t>ИНН 2801108200</w:t>
            </w:r>
          </w:p>
          <w:p w:rsidR="003A4E38" w:rsidRPr="000F12C2" w:rsidRDefault="003A4E38" w:rsidP="003A4E38">
            <w:pPr>
              <w:shd w:val="clear" w:color="auto" w:fill="FFFFFF"/>
              <w:ind w:hanging="7"/>
              <w:rPr>
                <w:color w:val="000000"/>
                <w:spacing w:val="-1"/>
              </w:rPr>
            </w:pPr>
            <w:r w:rsidRPr="000F12C2">
              <w:rPr>
                <w:color w:val="000000"/>
                <w:spacing w:val="-1"/>
              </w:rPr>
              <w:t>КПП 253731001</w:t>
            </w:r>
          </w:p>
          <w:p w:rsidR="003A4E38" w:rsidRPr="000F12C2" w:rsidRDefault="003A4E38" w:rsidP="003A4E38">
            <w:pPr>
              <w:shd w:val="clear" w:color="auto" w:fill="FFFFFF"/>
              <w:ind w:hanging="7"/>
              <w:rPr>
                <w:color w:val="000000"/>
                <w:spacing w:val="-1"/>
              </w:rPr>
            </w:pPr>
            <w:r w:rsidRPr="000F12C2">
              <w:rPr>
                <w:color w:val="000000"/>
                <w:spacing w:val="-1"/>
              </w:rPr>
              <w:t>ОКТМО 10701000001</w:t>
            </w:r>
          </w:p>
          <w:p w:rsidR="003A4E38" w:rsidRPr="000F12C2" w:rsidRDefault="003A4E38" w:rsidP="003A4E38">
            <w:pPr>
              <w:shd w:val="clear" w:color="auto" w:fill="FFFFFF"/>
              <w:ind w:hanging="7"/>
              <w:rPr>
                <w:color w:val="000000"/>
                <w:spacing w:val="-1"/>
              </w:rPr>
            </w:pPr>
            <w:r w:rsidRPr="000F12C2">
              <w:rPr>
                <w:color w:val="000000"/>
                <w:spacing w:val="-1"/>
              </w:rPr>
              <w:t>ОГРН 1052800111308</w:t>
            </w:r>
          </w:p>
          <w:p w:rsidR="003A4E38" w:rsidRPr="000F12C2" w:rsidRDefault="003A4E38" w:rsidP="003A4E38">
            <w:pPr>
              <w:shd w:val="clear" w:color="auto" w:fill="FFFFFF"/>
              <w:ind w:hanging="7"/>
            </w:pPr>
            <w:r w:rsidRPr="000F12C2">
              <w:rPr>
                <w:color w:val="000000"/>
                <w:spacing w:val="-1"/>
              </w:rPr>
              <w:t>Р/с 40702810550260180173</w:t>
            </w:r>
          </w:p>
          <w:p w:rsidR="003A4E38" w:rsidRPr="000F12C2" w:rsidRDefault="003A4E38" w:rsidP="003A4E38">
            <w:pPr>
              <w:shd w:val="clear" w:color="auto" w:fill="FFFFFF"/>
              <w:ind w:hanging="7"/>
              <w:rPr>
                <w:color w:val="000000"/>
              </w:rPr>
            </w:pPr>
            <w:r w:rsidRPr="000F12C2">
              <w:rPr>
                <w:color w:val="000000"/>
              </w:rPr>
              <w:lastRenderedPageBreak/>
              <w:t>Дальневосточный банк ПАО СБЕРБАНК</w:t>
            </w:r>
          </w:p>
          <w:p w:rsidR="003A4E38" w:rsidRPr="000F12C2" w:rsidRDefault="003A4E38" w:rsidP="003A4E38">
            <w:pPr>
              <w:shd w:val="clear" w:color="auto" w:fill="FFFFFF"/>
              <w:ind w:hanging="7"/>
              <w:rPr>
                <w:color w:val="000000"/>
              </w:rPr>
            </w:pPr>
            <w:r w:rsidRPr="000F12C2">
              <w:rPr>
                <w:color w:val="000000"/>
              </w:rPr>
              <w:t>г. Хабаровск</w:t>
            </w:r>
          </w:p>
          <w:p w:rsidR="003A4E38" w:rsidRPr="000F12C2" w:rsidRDefault="003A4E38" w:rsidP="003A4E38">
            <w:pPr>
              <w:shd w:val="clear" w:color="auto" w:fill="FFFFFF"/>
              <w:ind w:hanging="7"/>
            </w:pPr>
            <w:r w:rsidRPr="000F12C2">
              <w:rPr>
                <w:color w:val="000000"/>
                <w:spacing w:val="-1"/>
              </w:rPr>
              <w:t>К/с 30101810600000000608</w:t>
            </w:r>
          </w:p>
          <w:p w:rsidR="003A4E38" w:rsidRPr="000F12C2" w:rsidRDefault="003A4E38" w:rsidP="003A4E38">
            <w:pPr>
              <w:shd w:val="clear" w:color="auto" w:fill="FFFFFF"/>
              <w:ind w:hanging="7"/>
              <w:rPr>
                <w:color w:val="000000"/>
                <w:spacing w:val="-3"/>
              </w:rPr>
            </w:pPr>
            <w:r w:rsidRPr="000F12C2">
              <w:rPr>
                <w:color w:val="000000"/>
                <w:spacing w:val="-3"/>
              </w:rPr>
              <w:t>БИК 040813608</w:t>
            </w:r>
          </w:p>
          <w:p w:rsidR="003A4E38" w:rsidRPr="000F12C2" w:rsidRDefault="003A4E38" w:rsidP="003A4E38">
            <w:pPr>
              <w:shd w:val="clear" w:color="auto" w:fill="FFFFFF"/>
              <w:ind w:hanging="7"/>
              <w:rPr>
                <w:color w:val="000000"/>
                <w:spacing w:val="-3"/>
              </w:rPr>
            </w:pPr>
          </w:p>
          <w:p w:rsidR="003A4E38" w:rsidRPr="000F12C2" w:rsidRDefault="003A4E38" w:rsidP="003A4E38">
            <w:pPr>
              <w:shd w:val="clear" w:color="auto" w:fill="FFFFFF"/>
              <w:ind w:hanging="7"/>
              <w:rPr>
                <w:color w:val="000000"/>
                <w:spacing w:val="-3"/>
              </w:rPr>
            </w:pPr>
          </w:p>
          <w:p w:rsidR="003A4E38" w:rsidRPr="000F12C2" w:rsidRDefault="003A4E38" w:rsidP="003A4E38">
            <w:pPr>
              <w:shd w:val="clear" w:color="auto" w:fill="FFFFFF"/>
              <w:ind w:hanging="7"/>
              <w:rPr>
                <w:b/>
                <w:color w:val="000000"/>
                <w:spacing w:val="-3"/>
              </w:rPr>
            </w:pPr>
            <w:r w:rsidRPr="000F12C2">
              <w:rPr>
                <w:b/>
                <w:color w:val="000000"/>
                <w:spacing w:val="-3"/>
              </w:rPr>
              <w:t xml:space="preserve">Директор филиала </w:t>
            </w:r>
          </w:p>
          <w:p w:rsidR="003A4E38" w:rsidRPr="000F12C2" w:rsidRDefault="003A4E38" w:rsidP="003A4E38">
            <w:pPr>
              <w:shd w:val="clear" w:color="auto" w:fill="FFFFFF"/>
              <w:ind w:hanging="7"/>
              <w:rPr>
                <w:b/>
                <w:color w:val="000000"/>
                <w:spacing w:val="-3"/>
              </w:rPr>
            </w:pPr>
            <w:r w:rsidRPr="000F12C2">
              <w:rPr>
                <w:b/>
                <w:color w:val="000000"/>
                <w:spacing w:val="-3"/>
              </w:rPr>
              <w:t>АО «ДРСК» «ПЭС»</w:t>
            </w:r>
          </w:p>
          <w:p w:rsidR="003A4E38" w:rsidRDefault="003A4E38" w:rsidP="003A4E38">
            <w:pPr>
              <w:shd w:val="clear" w:color="auto" w:fill="FFFFFF"/>
              <w:ind w:hanging="7"/>
              <w:rPr>
                <w:b/>
                <w:color w:val="000000"/>
                <w:spacing w:val="-3"/>
              </w:rPr>
            </w:pPr>
          </w:p>
          <w:p w:rsidR="003A4E38" w:rsidRPr="000F12C2" w:rsidRDefault="003A4E38" w:rsidP="003A4E38">
            <w:pPr>
              <w:shd w:val="clear" w:color="auto" w:fill="FFFFFF"/>
              <w:ind w:hanging="7"/>
              <w:rPr>
                <w:b/>
                <w:color w:val="000000"/>
                <w:spacing w:val="-3"/>
              </w:rPr>
            </w:pPr>
          </w:p>
          <w:p w:rsidR="00EA552C" w:rsidRPr="00C67D7C" w:rsidRDefault="003A4E38" w:rsidP="003A4E38">
            <w:pPr>
              <w:shd w:val="clear" w:color="auto" w:fill="FFFFFF"/>
              <w:ind w:hanging="7"/>
              <w:rPr>
                <w:color w:val="FF0000"/>
              </w:rPr>
            </w:pPr>
            <w:r w:rsidRPr="000F12C2">
              <w:rPr>
                <w:b/>
                <w:color w:val="000000"/>
                <w:spacing w:val="-3"/>
              </w:rPr>
              <w:t xml:space="preserve">_____________ </w:t>
            </w:r>
            <w:proofErr w:type="spellStart"/>
            <w:r w:rsidRPr="000F12C2">
              <w:rPr>
                <w:b/>
                <w:color w:val="000000"/>
                <w:spacing w:val="-3"/>
              </w:rPr>
              <w:t>С.И.Чутенко</w:t>
            </w:r>
            <w:proofErr w:type="spellEnd"/>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w:t>
      </w:r>
      <w:r w:rsidR="00E0522E">
        <w:t>1</w:t>
      </w:r>
      <w:r w:rsidR="000010F2" w:rsidRPr="00C67D7C">
        <w:t>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w:t>
      </w:r>
      <w:r w:rsidR="00E0522E">
        <w:t>2</w:t>
      </w:r>
      <w:r w:rsidRPr="00C67D7C">
        <w:t>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xml:space="preserve">№№ </w:t>
            </w:r>
            <w:proofErr w:type="spellStart"/>
            <w:r w:rsidRPr="00C67D7C">
              <w:t>пп</w:t>
            </w:r>
            <w:proofErr w:type="spellEnd"/>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proofErr w:type="spellStart"/>
            <w:r w:rsidRPr="00C67D7C">
              <w:t>чания</w:t>
            </w:r>
            <w:proofErr w:type="spellEnd"/>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w:t>
      </w:r>
      <w:r w:rsidR="00E0522E">
        <w:t>3</w:t>
      </w:r>
      <w:r w:rsidRPr="00C67D7C">
        <w:t>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xml:space="preserve">№№ </w:t>
            </w:r>
            <w:proofErr w:type="spellStart"/>
            <w:r w:rsidRPr="00C67D7C">
              <w:rPr>
                <w:b/>
              </w:rPr>
              <w:t>пп</w:t>
            </w:r>
            <w:proofErr w:type="spellEnd"/>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w:t>
      </w:r>
      <w:r w:rsidR="00E0522E">
        <w:t>4</w:t>
      </w:r>
      <w:r w:rsidRPr="00C67D7C">
        <w:t>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 xml:space="preserve">Информация о </w:t>
            </w:r>
            <w:proofErr w:type="spellStart"/>
            <w:r w:rsidRPr="00C67D7C">
              <w:rPr>
                <w:sz w:val="18"/>
                <w:szCs w:val="18"/>
              </w:rPr>
              <w:t>подтвержда-ющих</w:t>
            </w:r>
            <w:proofErr w:type="spellEnd"/>
            <w:r w:rsidRPr="00C67D7C">
              <w:rPr>
                <w:sz w:val="18"/>
                <w:szCs w:val="18"/>
              </w:rPr>
              <w:t xml:space="preserve"> документах (</w:t>
            </w:r>
            <w:proofErr w:type="spellStart"/>
            <w:r w:rsidRPr="00C67D7C">
              <w:rPr>
                <w:sz w:val="18"/>
                <w:szCs w:val="18"/>
              </w:rPr>
              <w:t>наименова-ние</w:t>
            </w:r>
            <w:proofErr w:type="spellEnd"/>
            <w:r w:rsidRPr="00C67D7C">
              <w:rPr>
                <w:sz w:val="18"/>
                <w:szCs w:val="18"/>
              </w:rPr>
              <w:t>,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 xml:space="preserve">-та, </w:t>
            </w:r>
            <w:proofErr w:type="spellStart"/>
            <w:r w:rsidRPr="00C67D7C">
              <w:rPr>
                <w:sz w:val="18"/>
                <w:szCs w:val="18"/>
              </w:rPr>
              <w:t>удосто-веряющего</w:t>
            </w:r>
            <w:proofErr w:type="spellEnd"/>
            <w:r w:rsidRPr="00C67D7C">
              <w:rPr>
                <w:sz w:val="18"/>
                <w:szCs w:val="18"/>
              </w:rPr>
              <w:t xml:space="preserve"> личность </w:t>
            </w:r>
            <w:proofErr w:type="spellStart"/>
            <w:r w:rsidRPr="00C67D7C">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Серия и номер </w:t>
            </w:r>
            <w:proofErr w:type="spellStart"/>
            <w:r w:rsidRPr="00C67D7C">
              <w:rPr>
                <w:sz w:val="18"/>
                <w:szCs w:val="18"/>
              </w:rPr>
              <w:t>докумен</w:t>
            </w:r>
            <w:proofErr w:type="spellEnd"/>
            <w:r w:rsidRPr="00C67D7C">
              <w:rPr>
                <w:sz w:val="18"/>
                <w:szCs w:val="18"/>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proofErr w:type="spellStart"/>
            <w:r w:rsidRPr="00C67D7C">
              <w:rPr>
                <w:sz w:val="18"/>
                <w:szCs w:val="18"/>
              </w:rPr>
              <w:t>тель</w:t>
            </w:r>
            <w:proofErr w:type="spellEnd"/>
            <w:r w:rsidRPr="00C67D7C">
              <w:rPr>
                <w:sz w:val="18"/>
                <w:szCs w:val="18"/>
              </w:rPr>
              <w:t xml:space="preserve"> / участник / акционер / </w:t>
            </w:r>
            <w:proofErr w:type="spellStart"/>
            <w:r w:rsidRPr="00C67D7C">
              <w:rPr>
                <w:sz w:val="18"/>
                <w:szCs w:val="18"/>
              </w:rPr>
              <w:t>бенефици</w:t>
            </w:r>
            <w:proofErr w:type="spellEnd"/>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ул.Лубянка</w:t>
            </w:r>
            <w:proofErr w:type="spellEnd"/>
            <w:r w:rsidRPr="00C67D7C">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Москва, </w:t>
            </w:r>
            <w:proofErr w:type="spellStart"/>
            <w:r w:rsidRPr="00C67D7C">
              <w:rPr>
                <w:i/>
                <w:iCs/>
                <w:color w:val="31869B"/>
                <w:sz w:val="18"/>
                <w:szCs w:val="18"/>
              </w:rPr>
              <w:t>ул.Щепкина</w:t>
            </w:r>
            <w:proofErr w:type="spellEnd"/>
            <w:r w:rsidRPr="00C67D7C">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proofErr w:type="spellStart"/>
            <w:r w:rsidRPr="00C67D7C">
              <w:rPr>
                <w:i/>
                <w:iCs/>
                <w:color w:val="31869B"/>
                <w:sz w:val="18"/>
                <w:szCs w:val="18"/>
              </w:rPr>
              <w:t>Учредител-ьный</w:t>
            </w:r>
            <w:proofErr w:type="spellEnd"/>
            <w:r w:rsidRPr="00C67D7C">
              <w:rPr>
                <w:i/>
                <w:iCs/>
                <w:color w:val="31869B"/>
                <w:sz w:val="18"/>
                <w:szCs w:val="18"/>
              </w:rPr>
              <w:t xml:space="preserve">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proofErr w:type="spellStart"/>
            <w:r w:rsidRPr="00C67D7C">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w:t>
            </w:r>
            <w:proofErr w:type="spellStart"/>
            <w:r w:rsidRPr="00C67D7C">
              <w:rPr>
                <w:i/>
                <w:iCs/>
                <w:color w:val="31869B"/>
                <w:sz w:val="18"/>
                <w:szCs w:val="18"/>
              </w:rPr>
              <w:t>ный</w:t>
            </w:r>
            <w:proofErr w:type="spellEnd"/>
            <w:r w:rsidRPr="00C67D7C">
              <w:rPr>
                <w:i/>
                <w:iCs/>
                <w:color w:val="31869B"/>
                <w:sz w:val="18"/>
                <w:szCs w:val="18"/>
              </w:rPr>
              <w:t xml:space="preserve">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Игуана </w:t>
            </w:r>
            <w:proofErr w:type="spellStart"/>
            <w:r w:rsidRPr="00C67D7C">
              <w:rPr>
                <w:i/>
                <w:iCs/>
                <w:color w:val="31869B"/>
                <w:sz w:val="18"/>
                <w:szCs w:val="18"/>
              </w:rPr>
              <w:t>лтд</w:t>
            </w:r>
            <w:proofErr w:type="spellEnd"/>
            <w:r w:rsidRPr="00C67D7C">
              <w:rPr>
                <w:i/>
                <w:iCs/>
                <w:color w:val="31869B"/>
                <w:sz w:val="18"/>
                <w:szCs w:val="18"/>
              </w:rPr>
              <w:t xml:space="preserve"> (</w:t>
            </w:r>
            <w:proofErr w:type="spellStart"/>
            <w:r w:rsidRPr="00C67D7C">
              <w:rPr>
                <w:i/>
                <w:iCs/>
                <w:color w:val="31869B"/>
                <w:sz w:val="18"/>
                <w:szCs w:val="18"/>
              </w:rPr>
              <w:t>Iguana</w:t>
            </w:r>
            <w:proofErr w:type="spellEnd"/>
            <w:r w:rsidRPr="00C67D7C">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xml:space="preserve">США, штат </w:t>
            </w:r>
            <w:proofErr w:type="spellStart"/>
            <w:r w:rsidRPr="00C67D7C">
              <w:rPr>
                <w:i/>
                <w:iCs/>
                <w:color w:val="31869B"/>
                <w:sz w:val="18"/>
                <w:szCs w:val="18"/>
              </w:rPr>
              <w:t>Виржиния</w:t>
            </w:r>
            <w:proofErr w:type="spellEnd"/>
            <w:r w:rsidRPr="00C67D7C">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w:t>
      </w:r>
      <w:r w:rsidR="00E0522E">
        <w:t>5</w:t>
      </w:r>
      <w:r w:rsidRPr="00C67D7C">
        <w:t>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w:t>
      </w:r>
      <w:proofErr w:type="spellStart"/>
      <w:r w:rsidRPr="00C67D7C">
        <w:t>п.п</w:t>
      </w:r>
      <w:proofErr w:type="spellEnd"/>
      <w:r w:rsidRPr="00C67D7C">
        <w:t xml:space="preserve">.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67D7C">
        <w:t>с даты получения</w:t>
      </w:r>
      <w:proofErr w:type="gramEnd"/>
      <w:r w:rsidRPr="00C67D7C">
        <w:t xml:space="preserve">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w:t>
      </w:r>
      <w:proofErr w:type="spellStart"/>
      <w:r w:rsidRPr="00C67D7C">
        <w:t>п.п</w:t>
      </w:r>
      <w:proofErr w:type="spellEnd"/>
      <w:r w:rsidRPr="00C67D7C">
        <w:t>.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proofErr w:type="spellStart"/>
      <w:r w:rsidRPr="00C67D7C">
        <w:rPr>
          <w:i/>
        </w:rPr>
        <w:t>м.п</w:t>
      </w:r>
      <w:proofErr w:type="spellEnd"/>
      <w:r w:rsidRPr="00C67D7C">
        <w:rPr>
          <w:i/>
        </w:rPr>
        <w:t>.</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w:t>
      </w:r>
      <w:r w:rsidR="00E0522E">
        <w:t>6</w:t>
      </w:r>
      <w:r w:rsidRPr="00C67D7C">
        <w:t>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C67D7C">
        <w:rPr>
          <w:rFonts w:eastAsia="Lucida Sans Unicode"/>
          <w:b/>
          <w:bCs/>
          <w:kern w:val="1"/>
          <w:lang w:eastAsia="en-US"/>
        </w:rPr>
        <w:t>субисполнителями</w:t>
      </w:r>
      <w:proofErr w:type="spellEnd"/>
      <w:r w:rsidRPr="00C67D7C">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w:t>
      </w:r>
      <w:proofErr w:type="spellStart"/>
      <w:r w:rsidRPr="00C67D7C">
        <w:rPr>
          <w:rFonts w:eastAsia="Lucida Sans Unicode"/>
          <w:kern w:val="1"/>
          <w:lang w:eastAsia="en-US"/>
        </w:rPr>
        <w:t>субисполнителей</w:t>
      </w:r>
      <w:proofErr w:type="spellEnd"/>
      <w:r w:rsidRPr="00C67D7C">
        <w:rPr>
          <w:rFonts w:eastAsia="Lucida Sans Unicode"/>
          <w:kern w:val="1"/>
          <w:lang w:eastAsia="en-US"/>
        </w:rPr>
        <w:t xml:space="preserve">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w:t>
      </w:r>
      <w:proofErr w:type="spellStart"/>
      <w:r w:rsidRPr="00C67D7C">
        <w:rPr>
          <w:rFonts w:eastAsia="Calibri"/>
          <w:b/>
          <w:lang w:eastAsia="en-US"/>
        </w:rPr>
        <w:t>субисполнителях</w:t>
      </w:r>
      <w:proofErr w:type="spellEnd"/>
      <w:r w:rsidRPr="00C67D7C">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proofErr w:type="spellStart"/>
            <w:r w:rsidRPr="00C67D7C">
              <w:rPr>
                <w:b/>
                <w:bCs/>
                <w:i/>
                <w:iCs/>
                <w:color w:val="000000"/>
              </w:rPr>
              <w:t>дд.мм.гггг</w:t>
            </w:r>
            <w:proofErr w:type="spellEnd"/>
            <w:r w:rsidRPr="00C67D7C">
              <w:rPr>
                <w:color w:val="000000"/>
              </w:rPr>
              <w:t xml:space="preserve"> по </w:t>
            </w:r>
            <w:proofErr w:type="spellStart"/>
            <w:r w:rsidRPr="00C67D7C">
              <w:rPr>
                <w:b/>
                <w:bCs/>
                <w:i/>
                <w:iCs/>
                <w:color w:val="000000"/>
              </w:rPr>
              <w:t>дд.мм.гггг</w:t>
            </w:r>
            <w:proofErr w:type="spellEnd"/>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w:t>
      </w:r>
      <w:proofErr w:type="gramStart"/>
      <w:r w:rsidRPr="00C67D7C">
        <w:rPr>
          <w:rFonts w:eastAsia="Lucida Sans Unicode"/>
          <w:kern w:val="1"/>
          <w:lang w:eastAsia="en-US"/>
        </w:rPr>
        <w:t>е(</w:t>
      </w:r>
      <w:proofErr w:type="gramEnd"/>
      <w:r w:rsidRPr="00C67D7C">
        <w:rPr>
          <w:rFonts w:eastAsia="Lucida Sans Unicode"/>
          <w:kern w:val="1"/>
          <w:lang w:eastAsia="en-US"/>
        </w:rPr>
        <w:t>ах)/</w:t>
      </w:r>
      <w:proofErr w:type="spellStart"/>
      <w:r w:rsidRPr="00C67D7C">
        <w:rPr>
          <w:rFonts w:eastAsia="Lucida Sans Unicode"/>
          <w:kern w:val="1"/>
          <w:lang w:eastAsia="en-US"/>
        </w:rPr>
        <w:t>субисполнителе</w:t>
      </w:r>
      <w:proofErr w:type="spellEnd"/>
      <w:r w:rsidRPr="00C67D7C">
        <w:rPr>
          <w:rFonts w:eastAsia="Lucida Sans Unicode"/>
          <w:kern w:val="1"/>
          <w:lang w:eastAsia="en-US"/>
        </w:rPr>
        <w:t>(</w:t>
      </w:r>
      <w:proofErr w:type="spellStart"/>
      <w:r w:rsidRPr="00C67D7C">
        <w:rPr>
          <w:rFonts w:eastAsia="Lucida Sans Unicode"/>
          <w:kern w:val="1"/>
          <w:lang w:eastAsia="en-US"/>
        </w:rPr>
        <w:t>ях</w:t>
      </w:r>
      <w:proofErr w:type="spellEnd"/>
      <w:r w:rsidRPr="00C67D7C">
        <w:rPr>
          <w:rFonts w:eastAsia="Lucida Sans Unicode"/>
          <w:kern w:val="1"/>
          <w:lang w:eastAsia="en-US"/>
        </w:rPr>
        <w:t>)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 xml:space="preserve">____________________________________[должность, фамилия, имя, отчество </w:t>
      </w:r>
      <w:proofErr w:type="gramStart"/>
      <w:r w:rsidRPr="00C67D7C">
        <w:rPr>
          <w:rFonts w:eastAsia="Calibri"/>
          <w:lang w:eastAsia="en-US"/>
        </w:rPr>
        <w:t>подписавшего</w:t>
      </w:r>
      <w:proofErr w:type="gramEnd"/>
      <w:r w:rsidRPr="00C67D7C">
        <w:rPr>
          <w:rFonts w:eastAsia="Calibri"/>
          <w:lang w:eastAsia="en-US"/>
        </w:rPr>
        <w:t>]</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proofErr w:type="spellStart"/>
      <w:r w:rsidRPr="00C67D7C">
        <w:rPr>
          <w:rFonts w:eastAsia="Calibri"/>
          <w:lang w:eastAsia="en-US"/>
        </w:rPr>
        <w:t>м.п</w:t>
      </w:r>
      <w:proofErr w:type="spellEnd"/>
      <w:r w:rsidRPr="00C67D7C">
        <w:rPr>
          <w:rFonts w:eastAsia="Calibri"/>
          <w:lang w:eastAsia="en-US"/>
        </w:rPr>
        <w:t>.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w:t>
      </w:r>
      <w:r w:rsidR="00E0522E">
        <w:t>7</w:t>
      </w:r>
      <w:r w:rsidRPr="00C67D7C">
        <w:t>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C67D7C">
        <w:rPr>
          <w:rFonts w:eastAsia="Calibri"/>
          <w:lang w:eastAsia="en-US"/>
        </w:rPr>
        <w:t>ruВВВ</w:t>
      </w:r>
      <w:proofErr w:type="spellEnd"/>
      <w:r w:rsidRPr="00C67D7C">
        <w:rPr>
          <w:rFonts w:eastAsia="Calibri"/>
          <w:lang w:eastAsia="en-US"/>
        </w:rPr>
        <w:t>»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C67D7C">
        <w:rPr>
          <w:rFonts w:eastAsia="Calibri"/>
          <w:lang w:eastAsia="en-US"/>
        </w:rPr>
        <w:t>Fitch-Ratings</w:t>
      </w:r>
      <w:proofErr w:type="spellEnd"/>
      <w:r w:rsidRPr="00C67D7C">
        <w:rPr>
          <w:rFonts w:eastAsia="Calibri"/>
          <w:lang w:eastAsia="en-US"/>
        </w:rPr>
        <w:t>» или «</w:t>
      </w:r>
      <w:proofErr w:type="spellStart"/>
      <w:r w:rsidRPr="00C67D7C">
        <w:rPr>
          <w:rFonts w:eastAsia="Calibri"/>
          <w:lang w:eastAsia="en-US"/>
        </w:rPr>
        <w:t>Standard</w:t>
      </w:r>
      <w:proofErr w:type="spellEnd"/>
      <w:r w:rsidRPr="00C67D7C">
        <w:rPr>
          <w:rFonts w:eastAsia="Calibri"/>
          <w:lang w:eastAsia="en-US"/>
        </w:rPr>
        <w:t xml:space="preserve"> &amp; </w:t>
      </w:r>
      <w:proofErr w:type="spellStart"/>
      <w:r w:rsidRPr="00C67D7C">
        <w:rPr>
          <w:rFonts w:eastAsia="Calibri"/>
          <w:lang w:eastAsia="en-US"/>
        </w:rPr>
        <w:t>Poor's</w:t>
      </w:r>
      <w:proofErr w:type="spellEnd"/>
      <w:r w:rsidRPr="00C67D7C">
        <w:rPr>
          <w:rFonts w:eastAsia="Calibri"/>
          <w:lang w:eastAsia="en-US"/>
        </w:rPr>
        <w:t>» либо уровня «Bа2» по классификации рейтингового агентства «</w:t>
      </w:r>
      <w:proofErr w:type="spellStart"/>
      <w:r w:rsidRPr="00C67D7C">
        <w:rPr>
          <w:rFonts w:eastAsia="Calibri"/>
          <w:lang w:eastAsia="en-US"/>
        </w:rPr>
        <w:t>Moody's</w:t>
      </w:r>
      <w:proofErr w:type="spellEnd"/>
      <w:r w:rsidRPr="00C67D7C">
        <w:rPr>
          <w:rFonts w:eastAsia="Calibri"/>
          <w:lang w:eastAsia="en-US"/>
        </w:rPr>
        <w:t xml:space="preserve"> </w:t>
      </w:r>
      <w:proofErr w:type="spellStart"/>
      <w:r w:rsidRPr="00C67D7C">
        <w:rPr>
          <w:rFonts w:eastAsia="Calibri"/>
          <w:lang w:eastAsia="en-US"/>
        </w:rPr>
        <w:t>Investors</w:t>
      </w:r>
      <w:proofErr w:type="spellEnd"/>
      <w:r w:rsidRPr="00C67D7C">
        <w:rPr>
          <w:rFonts w:eastAsia="Calibri"/>
          <w:lang w:eastAsia="en-US"/>
        </w:rPr>
        <w:t xml:space="preserve"> </w:t>
      </w:r>
      <w:proofErr w:type="spellStart"/>
      <w:r w:rsidRPr="00C67D7C">
        <w:rPr>
          <w:rFonts w:eastAsia="Calibri"/>
          <w:lang w:eastAsia="en-US"/>
        </w:rPr>
        <w:t>Service</w:t>
      </w:r>
      <w:proofErr w:type="spellEnd"/>
      <w:r w:rsidRPr="00C67D7C">
        <w:rPr>
          <w:rFonts w:eastAsia="Calibri"/>
          <w:lang w:eastAsia="en-US"/>
        </w:rPr>
        <w:t>».</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 xml:space="preserve">не должен иметь просроченную задолженность перед Обществом и компаниями Группы </w:t>
      </w:r>
      <w:proofErr w:type="spellStart"/>
      <w:r w:rsidRPr="00C67D7C">
        <w:rPr>
          <w:rFonts w:eastAsia="Calibri"/>
          <w:lang w:eastAsia="en-US"/>
        </w:rPr>
        <w:t>РусГидро</w:t>
      </w:r>
      <w:proofErr w:type="spellEnd"/>
      <w:r w:rsidRPr="00C67D7C">
        <w:rPr>
          <w:rFonts w:eastAsia="Calibri"/>
          <w:lang w:eastAsia="en-US"/>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C67D7C">
        <w:rPr>
          <w:rFonts w:eastAsia="Calibri"/>
          <w:lang w:eastAsia="en-US"/>
        </w:rPr>
        <w:t>РусГидро</w:t>
      </w:r>
      <w:proofErr w:type="spellEnd"/>
      <w:r w:rsidRPr="00C67D7C">
        <w:rPr>
          <w:rFonts w:eastAsia="Calibri"/>
          <w:lang w:eastAsia="en-US"/>
        </w:rPr>
        <w:t xml:space="preserve">» или компаниями Группы </w:t>
      </w:r>
      <w:proofErr w:type="spellStart"/>
      <w:r w:rsidRPr="00C67D7C">
        <w:rPr>
          <w:rFonts w:eastAsia="Calibri"/>
          <w:lang w:eastAsia="en-US"/>
        </w:rPr>
        <w:t>РусГидро</w:t>
      </w:r>
      <w:proofErr w:type="spellEnd"/>
      <w:r w:rsidRPr="00C67D7C">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C67D7C">
        <w:rPr>
          <w:rFonts w:eastAsia="Calibri"/>
          <w:lang w:eastAsia="en-US"/>
        </w:rPr>
        <w:t>РусГидро</w:t>
      </w:r>
      <w:proofErr w:type="spellEnd"/>
      <w:r w:rsidRPr="00C67D7C">
        <w:rPr>
          <w:rFonts w:eastAsia="Calibri"/>
          <w:lang w:eastAsia="en-US"/>
        </w:rPr>
        <w:t xml:space="preserve">» и компаниями Группы </w:t>
      </w:r>
      <w:proofErr w:type="spellStart"/>
      <w:r w:rsidRPr="00C67D7C">
        <w:rPr>
          <w:rFonts w:eastAsia="Calibri"/>
          <w:lang w:eastAsia="en-US"/>
        </w:rPr>
        <w:t>РусГидро</w:t>
      </w:r>
      <w:proofErr w:type="spellEnd"/>
      <w:r w:rsidRPr="00C67D7C">
        <w:rPr>
          <w:rFonts w:eastAsia="Calibri"/>
          <w:lang w:eastAsia="en-US"/>
        </w:rPr>
        <w:t>,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proofErr w:type="spellStart"/>
      <w:r w:rsidRPr="00C67D7C">
        <w:rPr>
          <w:rFonts w:eastAsia="Calibri"/>
          <w:b/>
          <w:i/>
          <w:color w:val="000000"/>
          <w:lang w:val="en-US" w:eastAsia="en-US"/>
        </w:rPr>
        <w:t>Lim</w:t>
      </w:r>
      <w:r w:rsidRPr="00C67D7C">
        <w:rPr>
          <w:rFonts w:eastAsia="Calibri"/>
          <w:b/>
          <w:i/>
          <w:color w:val="000000"/>
          <w:vertAlign w:val="subscript"/>
          <w:lang w:val="en-US" w:eastAsia="en-US"/>
        </w:rPr>
        <w:t>Ai</w:t>
      </w:r>
      <w:proofErr w:type="spellEnd"/>
      <w:r w:rsidRPr="00C67D7C">
        <w:rPr>
          <w:rFonts w:eastAsia="Calibri"/>
          <w:color w:val="000000"/>
          <w:lang w:eastAsia="en-US"/>
        </w:rPr>
        <w:t xml:space="preserve"> = </w:t>
      </w:r>
      <w:proofErr w:type="spellStart"/>
      <w:r w:rsidRPr="00C67D7C">
        <w:rPr>
          <w:rFonts w:eastAsia="Calibri"/>
          <w:b/>
          <w:i/>
          <w:color w:val="000000"/>
          <w:lang w:eastAsia="en-US"/>
        </w:rPr>
        <w:t>r</w:t>
      </w:r>
      <w:r w:rsidRPr="00C67D7C">
        <w:rPr>
          <w:rFonts w:eastAsia="Calibri"/>
          <w:b/>
          <w:i/>
          <w:color w:val="000000"/>
          <w:vertAlign w:val="subscript"/>
          <w:lang w:eastAsia="en-US"/>
        </w:rPr>
        <w:t>i</w:t>
      </w:r>
      <w:proofErr w:type="spellEnd"/>
      <w:r w:rsidRPr="00C67D7C">
        <w:rPr>
          <w:rFonts w:eastAsia="Calibri"/>
          <w:color w:val="000000"/>
          <w:lang w:eastAsia="en-US"/>
        </w:rPr>
        <w:t xml:space="preserve"> </w:t>
      </w:r>
      <w:proofErr w:type="gramStart"/>
      <w:r w:rsidRPr="00C67D7C">
        <w:rPr>
          <w:rFonts w:eastAsia="Calibri"/>
          <w:color w:val="000000"/>
          <w:lang w:eastAsia="en-US"/>
        </w:rPr>
        <w:t xml:space="preserve">×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proofErr w:type="gramEnd"/>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412997">
        <w:trPr>
          <w:trHeight w:val="639"/>
        </w:trPr>
        <w:tc>
          <w:tcPr>
            <w:tcW w:w="817" w:type="dxa"/>
            <w:hideMark/>
          </w:tcPr>
          <w:p w:rsidR="00922F9D" w:rsidRPr="00C67D7C" w:rsidRDefault="00922F9D" w:rsidP="00412997">
            <w:pPr>
              <w:autoSpaceDE w:val="0"/>
              <w:autoSpaceDN w:val="0"/>
              <w:adjustRightInd w:val="0"/>
              <w:ind w:right="-108"/>
              <w:jc w:val="both"/>
              <w:rPr>
                <w:color w:val="000000"/>
              </w:rPr>
            </w:pPr>
            <w:proofErr w:type="spellStart"/>
            <w:r w:rsidRPr="00C67D7C">
              <w:rPr>
                <w:b/>
                <w:i/>
                <w:color w:val="000000"/>
              </w:rPr>
              <w:t>Lim</w:t>
            </w:r>
            <w:proofErr w:type="spellEnd"/>
            <w:r w:rsidRPr="00C67D7C">
              <w:rPr>
                <w:b/>
                <w:i/>
                <w:color w:val="000000"/>
                <w:vertAlign w:val="subscript"/>
                <w:lang w:val="en-US"/>
              </w:rPr>
              <w:t xml:space="preserve">Ai </w:t>
            </w:r>
          </w:p>
        </w:tc>
        <w:tc>
          <w:tcPr>
            <w:tcW w:w="284" w:type="dxa"/>
            <w:hideMark/>
          </w:tcPr>
          <w:p w:rsidR="00922F9D" w:rsidRPr="00C67D7C" w:rsidRDefault="00922F9D" w:rsidP="00412997">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412997">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412997">
        <w:trPr>
          <w:trHeight w:val="280"/>
        </w:trPr>
        <w:tc>
          <w:tcPr>
            <w:tcW w:w="817" w:type="dxa"/>
            <w:hideMark/>
          </w:tcPr>
          <w:p w:rsidR="00922F9D" w:rsidRPr="00C67D7C" w:rsidRDefault="00922F9D" w:rsidP="00412997">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412997">
            <w:pPr>
              <w:autoSpaceDE w:val="0"/>
              <w:autoSpaceDN w:val="0"/>
              <w:adjustRightInd w:val="0"/>
              <w:ind w:right="-108"/>
              <w:jc w:val="both"/>
              <w:rPr>
                <w:color w:val="000000"/>
              </w:rPr>
            </w:pPr>
          </w:p>
        </w:tc>
        <w:tc>
          <w:tcPr>
            <w:tcW w:w="284" w:type="dxa"/>
            <w:hideMark/>
          </w:tcPr>
          <w:p w:rsidR="00922F9D" w:rsidRPr="00C67D7C" w:rsidRDefault="00922F9D" w:rsidP="00412997">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412997">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412997">
        <w:trPr>
          <w:trHeight w:val="993"/>
        </w:trPr>
        <w:tc>
          <w:tcPr>
            <w:tcW w:w="817" w:type="dxa"/>
            <w:hideMark/>
          </w:tcPr>
          <w:p w:rsidR="00922F9D" w:rsidRPr="00C67D7C" w:rsidRDefault="00922F9D" w:rsidP="00412997">
            <w:pPr>
              <w:autoSpaceDE w:val="0"/>
              <w:autoSpaceDN w:val="0"/>
              <w:adjustRightInd w:val="0"/>
              <w:ind w:right="-108"/>
              <w:jc w:val="both"/>
              <w:rPr>
                <w:b/>
                <w:i/>
                <w:color w:val="000000"/>
              </w:rPr>
            </w:pPr>
            <w:proofErr w:type="spellStart"/>
            <w:r w:rsidRPr="00C67D7C">
              <w:rPr>
                <w:b/>
                <w:i/>
                <w:color w:val="000000"/>
              </w:rPr>
              <w:t>r</w:t>
            </w:r>
            <w:r w:rsidRPr="00C67D7C">
              <w:rPr>
                <w:b/>
                <w:i/>
                <w:color w:val="000000"/>
                <w:vertAlign w:val="subscript"/>
              </w:rPr>
              <w:t>i</w:t>
            </w:r>
            <w:proofErr w:type="spellEnd"/>
          </w:p>
        </w:tc>
        <w:tc>
          <w:tcPr>
            <w:tcW w:w="284" w:type="dxa"/>
            <w:hideMark/>
          </w:tcPr>
          <w:p w:rsidR="00922F9D" w:rsidRPr="00C67D7C" w:rsidRDefault="00922F9D" w:rsidP="00412997">
            <w:pPr>
              <w:autoSpaceDE w:val="0"/>
              <w:autoSpaceDN w:val="0"/>
              <w:adjustRightInd w:val="0"/>
              <w:ind w:right="-108"/>
              <w:jc w:val="both"/>
            </w:pPr>
            <w:r w:rsidRPr="00C67D7C">
              <w:t>-</w:t>
            </w:r>
          </w:p>
        </w:tc>
        <w:tc>
          <w:tcPr>
            <w:tcW w:w="9105" w:type="dxa"/>
          </w:tcPr>
          <w:p w:rsidR="00922F9D" w:rsidRPr="00C67D7C" w:rsidRDefault="00922F9D" w:rsidP="00412997">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412997">
            <w:pPr>
              <w:autoSpaceDE w:val="0"/>
              <w:autoSpaceDN w:val="0"/>
              <w:adjustRightInd w:val="0"/>
              <w:ind w:firstLine="492"/>
              <w:jc w:val="both"/>
            </w:pPr>
            <w:r w:rsidRPr="00C67D7C">
              <w:rPr>
                <w:b/>
              </w:rPr>
              <w:t>0,1</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proofErr w:type="spellStart"/>
            <w:r w:rsidRPr="00C67D7C">
              <w:rPr>
                <w:b/>
                <w:lang w:val="en-US"/>
              </w:rPr>
              <w:t>ru</w:t>
            </w:r>
            <w:proofErr w:type="spellEnd"/>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412997">
            <w:pPr>
              <w:autoSpaceDE w:val="0"/>
              <w:autoSpaceDN w:val="0"/>
              <w:adjustRightInd w:val="0"/>
              <w:ind w:left="67" w:firstLine="425"/>
              <w:jc w:val="both"/>
            </w:pPr>
            <w:r w:rsidRPr="00C67D7C">
              <w:rPr>
                <w:b/>
              </w:rPr>
              <w:t>0,05</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rPr>
              <w:t>ruA</w:t>
            </w:r>
            <w:proofErr w:type="spellEnd"/>
            <w:r w:rsidRPr="00C67D7C">
              <w:rPr>
                <w:b/>
              </w:rPr>
              <w:t>-»</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412997">
            <w:pPr>
              <w:ind w:firstLine="492"/>
              <w:jc w:val="both"/>
            </w:pPr>
            <w:r w:rsidRPr="00C67D7C">
              <w:rPr>
                <w:b/>
              </w:rPr>
              <w:t>0,03</w:t>
            </w:r>
            <w:r w:rsidRPr="00C67D7C">
              <w:t xml:space="preserve"> - если i-</w:t>
            </w:r>
            <w:proofErr w:type="spellStart"/>
            <w:r w:rsidRPr="00C67D7C">
              <w:t>ая</w:t>
            </w:r>
            <w:proofErr w:type="spellEnd"/>
            <w:r w:rsidRPr="00C67D7C">
              <w:t xml:space="preserve">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proofErr w:type="spellStart"/>
            <w:r w:rsidRPr="00C67D7C">
              <w:rPr>
                <w:b/>
                <w:lang w:val="en-US"/>
              </w:rPr>
              <w:t>ruBB</w:t>
            </w:r>
            <w:proofErr w:type="spellEnd"/>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Default="00ED650F" w:rsidP="00ED650F">
      <w:pPr>
        <w:tabs>
          <w:tab w:val="left" w:pos="3712"/>
        </w:tabs>
        <w:jc w:val="right"/>
      </w:pPr>
    </w:p>
    <w:p w:rsidR="0026044A" w:rsidRPr="00C67D7C" w:rsidRDefault="0026044A" w:rsidP="00ED650F">
      <w:pPr>
        <w:tabs>
          <w:tab w:val="left" w:pos="3712"/>
        </w:tabs>
        <w:jc w:val="right"/>
      </w:pPr>
    </w:p>
    <w:p w:rsidR="00647385" w:rsidRPr="00C67D7C" w:rsidRDefault="00647385" w:rsidP="00943793">
      <w:pPr>
        <w:tabs>
          <w:tab w:val="left" w:pos="3712"/>
        </w:tabs>
        <w:jc w:val="right"/>
      </w:pPr>
      <w:r w:rsidRPr="00C67D7C">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proofErr w:type="gramStart"/>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w:t>
      </w:r>
      <w:r w:rsidR="0026044A">
        <w:rPr>
          <w:color w:val="000000"/>
        </w:rPr>
        <w:t>785-09-37</w:t>
      </w:r>
      <w:r w:rsidRPr="00C67D7C">
        <w:rPr>
          <w:color w:val="000000"/>
        </w:rPr>
        <w:t xml:space="preserve">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Default="00F0041E" w:rsidP="00943793">
            <w:pPr>
              <w:tabs>
                <w:tab w:val="left" w:pos="3712"/>
              </w:tabs>
              <w:jc w:val="right"/>
            </w:pPr>
          </w:p>
          <w:p w:rsidR="0026044A" w:rsidRDefault="0026044A" w:rsidP="00943793">
            <w:pPr>
              <w:tabs>
                <w:tab w:val="left" w:pos="3712"/>
              </w:tabs>
              <w:jc w:val="right"/>
            </w:pPr>
          </w:p>
          <w:p w:rsidR="0026044A" w:rsidRPr="00C67D7C" w:rsidRDefault="0026044A" w:rsidP="00943793">
            <w:pPr>
              <w:tabs>
                <w:tab w:val="left" w:pos="3712"/>
              </w:tabs>
              <w:jc w:val="right"/>
            </w:pPr>
          </w:p>
          <w:p w:rsidR="008A4C10" w:rsidRPr="00C67D7C" w:rsidRDefault="008A4C10" w:rsidP="00943793">
            <w:pPr>
              <w:tabs>
                <w:tab w:val="left" w:pos="3712"/>
              </w:tabs>
              <w:jc w:val="right"/>
            </w:pPr>
            <w:r w:rsidRPr="00C67D7C">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C67D7C">
        <w:t>Пурс</w:t>
      </w:r>
      <w:proofErr w:type="spellEnd"/>
      <w:r w:rsidRPr="00C67D7C">
        <w:t>» (</w:t>
      </w:r>
      <w:proofErr w:type="spellStart"/>
      <w:r w:rsidRPr="00C67D7C">
        <w:t>Standart&amp;Poor`s</w:t>
      </w:r>
      <w:proofErr w:type="spellEnd"/>
      <w:r w:rsidRPr="00C67D7C">
        <w:t>) и (или) «</w:t>
      </w:r>
      <w:proofErr w:type="spellStart"/>
      <w:r w:rsidRPr="00C67D7C">
        <w:t>Фитч</w:t>
      </w:r>
      <w:proofErr w:type="spellEnd"/>
      <w:r w:rsidRPr="00C67D7C">
        <w:t xml:space="preserve"> </w:t>
      </w:r>
      <w:proofErr w:type="spellStart"/>
      <w:r w:rsidRPr="00C67D7C">
        <w:t>Рейтингс</w:t>
      </w:r>
      <w:proofErr w:type="spellEnd"/>
      <w:r w:rsidRPr="00C67D7C">
        <w:t>» (</w:t>
      </w:r>
      <w:proofErr w:type="spellStart"/>
      <w:r w:rsidRPr="00C67D7C">
        <w:t>Fitch</w:t>
      </w:r>
      <w:proofErr w:type="spellEnd"/>
      <w:r w:rsidRPr="00C67D7C">
        <w:t>) и (или) «</w:t>
      </w:r>
      <w:proofErr w:type="spellStart"/>
      <w:r w:rsidRPr="00C67D7C">
        <w:t>Мудис</w:t>
      </w:r>
      <w:proofErr w:type="spellEnd"/>
      <w:r w:rsidRPr="00C67D7C">
        <w:t xml:space="preserve"> </w:t>
      </w:r>
      <w:proofErr w:type="spellStart"/>
      <w:r w:rsidRPr="00C67D7C">
        <w:t>Инвесторс</w:t>
      </w:r>
      <w:proofErr w:type="spellEnd"/>
      <w:r w:rsidRPr="00C67D7C">
        <w:t xml:space="preserve"> Сервис» (</w:t>
      </w:r>
      <w:proofErr w:type="spellStart"/>
      <w:r w:rsidRPr="00C67D7C">
        <w:t>Moody’s</w:t>
      </w:r>
      <w:proofErr w:type="spellEnd"/>
      <w:r w:rsidRPr="00C67D7C">
        <w:t>);</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w:t>
      </w:r>
      <w:proofErr w:type="spellStart"/>
      <w:r w:rsidRPr="00C67D7C">
        <w:t>РусГидро</w:t>
      </w:r>
      <w:proofErr w:type="spellEnd"/>
      <w:r w:rsidRPr="00C67D7C">
        <w:t>» по выбору страховщика на право заключения договоров страхования строительно-монтажных рисков заказчиков и подрядчиков ПАО «</w:t>
      </w:r>
      <w:proofErr w:type="spellStart"/>
      <w:r w:rsidRPr="00C67D7C">
        <w:t>РусГидро</w:t>
      </w:r>
      <w:proofErr w:type="spellEnd"/>
      <w:r w:rsidRPr="00C67D7C">
        <w:t>», дочерних и зависимых обществ ПАО «</w:t>
      </w:r>
      <w:proofErr w:type="spellStart"/>
      <w:r w:rsidRPr="00C67D7C">
        <w:t>РусГидро</w:t>
      </w:r>
      <w:proofErr w:type="spellEnd"/>
      <w:r w:rsidRPr="00C67D7C">
        <w:t>», а также обществ, дочерних и зависимых по отношению к дочерним и / или зависимым обществам ПАО «</w:t>
      </w:r>
      <w:proofErr w:type="spellStart"/>
      <w:r w:rsidRPr="00C67D7C">
        <w:t>РусГидро</w:t>
      </w:r>
      <w:proofErr w:type="spellEnd"/>
      <w:r w:rsidRPr="00C67D7C">
        <w:t>».</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lastRenderedPageBreak/>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C67D7C">
        <w:t>послепусковых</w:t>
      </w:r>
      <w:proofErr w:type="spellEnd"/>
      <w:r w:rsidRPr="00C67D7C">
        <w:t xml:space="preserve">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w:t>
      </w:r>
      <w:r w:rsidRPr="00C67D7C">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w:t>
      </w:r>
      <w:proofErr w:type="spellStart"/>
      <w:r w:rsidRPr="00C67D7C">
        <w:rPr>
          <w:bCs/>
          <w:i/>
        </w:rPr>
        <w:t>РусГидро</w:t>
      </w:r>
      <w:proofErr w:type="spellEnd"/>
      <w:r w:rsidRPr="00C67D7C">
        <w:rPr>
          <w:bCs/>
          <w:i/>
        </w:rPr>
        <w:t xml:space="preserve">» в отношении строительно-монтажных рисков Группы </w:t>
      </w:r>
      <w:proofErr w:type="spellStart"/>
      <w:r w:rsidRPr="00C67D7C">
        <w:rPr>
          <w:bCs/>
          <w:i/>
        </w:rPr>
        <w:t>РусГидро</w:t>
      </w:r>
      <w:proofErr w:type="spellEnd"/>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w:t>
      </w:r>
      <w:proofErr w:type="spellStart"/>
      <w:r w:rsidRPr="00C67D7C">
        <w:rPr>
          <w:bCs/>
          <w:i/>
        </w:rPr>
        <w:t>РусГидро</w:t>
      </w:r>
      <w:proofErr w:type="spellEnd"/>
      <w:r w:rsidRPr="00C67D7C">
        <w:rPr>
          <w:bCs/>
          <w:i/>
        </w:rPr>
        <w:t xml:space="preserve">» в отношении строительно-монтажных рисков Группы </w:t>
      </w:r>
      <w:proofErr w:type="spellStart"/>
      <w:r w:rsidRPr="00C67D7C">
        <w:rPr>
          <w:bCs/>
          <w:i/>
        </w:rPr>
        <w:t>РусГидро</w:t>
      </w:r>
      <w:proofErr w:type="spellEnd"/>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AF5" w:rsidRDefault="00981AF5" w:rsidP="00153E35">
      <w:r>
        <w:separator/>
      </w:r>
    </w:p>
  </w:endnote>
  <w:endnote w:type="continuationSeparator" w:id="0">
    <w:p w:rsidR="00981AF5" w:rsidRDefault="00981AF5"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AF5" w:rsidRDefault="00981AF5" w:rsidP="00153E35">
      <w:r>
        <w:separator/>
      </w:r>
    </w:p>
  </w:footnote>
  <w:footnote w:type="continuationSeparator" w:id="0">
    <w:p w:rsidR="00981AF5" w:rsidRDefault="00981AF5" w:rsidP="00153E35">
      <w:r>
        <w:continuationSeparator/>
      </w:r>
    </w:p>
  </w:footnote>
  <w:footnote w:id="1">
    <w:p w:rsidR="004D7DE2" w:rsidRDefault="004D7DE2"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4D7DE2" w:rsidRPr="00F75D6A" w:rsidRDefault="004D7DE2"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4D7DE2" w:rsidRPr="00BA3A83" w:rsidRDefault="004D7DE2"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4D7DE2" w:rsidRPr="001F3865" w:rsidRDefault="004D7DE2"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9062F7"/>
    <w:multiLevelType w:val="multilevel"/>
    <w:tmpl w:val="D84A3CFC"/>
    <w:lvl w:ilvl="0">
      <w:start w:val="6"/>
      <w:numFmt w:val="decimal"/>
      <w:lvlText w:val="%1."/>
      <w:lvlJc w:val="left"/>
      <w:pPr>
        <w:ind w:left="360" w:hanging="360"/>
      </w:pPr>
      <w:rPr>
        <w:rFonts w:hint="default"/>
        <w:color w:val="000000"/>
      </w:rPr>
    </w:lvl>
    <w:lvl w:ilvl="1">
      <w:start w:val="4"/>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nsid w:val="048B0927"/>
    <w:multiLevelType w:val="multilevel"/>
    <w:tmpl w:val="67FC93A8"/>
    <w:lvl w:ilvl="0">
      <w:start w:val="13"/>
      <w:numFmt w:val="decimal"/>
      <w:lvlText w:val="%1."/>
      <w:lvlJc w:val="left"/>
      <w:pPr>
        <w:ind w:left="480" w:hanging="480"/>
      </w:pPr>
      <w:rPr>
        <w:rFonts w:hint="default"/>
      </w:rPr>
    </w:lvl>
    <w:lvl w:ilvl="1">
      <w:start w:val="3"/>
      <w:numFmt w:val="decimal"/>
      <w:lvlText w:val="%1.%2."/>
      <w:lvlJc w:val="left"/>
      <w:pPr>
        <w:ind w:left="1332" w:hanging="48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nsid w:val="17DB510D"/>
    <w:multiLevelType w:val="multilevel"/>
    <w:tmpl w:val="9A4CCDC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750D08"/>
    <w:multiLevelType w:val="multilevel"/>
    <w:tmpl w:val="43243A7A"/>
    <w:lvl w:ilvl="0">
      <w:start w:val="15"/>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4">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FDF537C"/>
    <w:multiLevelType w:val="multilevel"/>
    <w:tmpl w:val="F7CCE8D6"/>
    <w:lvl w:ilvl="0">
      <w:start w:val="14"/>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6">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9">
    <w:nsid w:val="7AC53352"/>
    <w:multiLevelType w:val="multilevel"/>
    <w:tmpl w:val="AFBC4CA6"/>
    <w:lvl w:ilvl="0">
      <w:start w:val="6"/>
      <w:numFmt w:val="decimal"/>
      <w:lvlText w:val="%1."/>
      <w:lvlJc w:val="left"/>
      <w:pPr>
        <w:tabs>
          <w:tab w:val="num" w:pos="3539"/>
        </w:tabs>
        <w:ind w:left="3539" w:hanging="420"/>
      </w:pPr>
      <w:rPr>
        <w:rFonts w:hint="default"/>
      </w:rPr>
    </w:lvl>
    <w:lvl w:ilvl="1">
      <w:start w:val="4"/>
      <w:numFmt w:val="decimal"/>
      <w:lvlText w:val="%1.%2."/>
      <w:lvlJc w:val="left"/>
      <w:pPr>
        <w:tabs>
          <w:tab w:val="num" w:pos="4832"/>
        </w:tabs>
        <w:ind w:left="4832" w:hanging="720"/>
      </w:pPr>
      <w:rPr>
        <w:rFonts w:hint="default"/>
        <w:b w:val="0"/>
        <w:i w:val="0"/>
        <w:iCs w:val="0"/>
        <w:color w:val="auto"/>
      </w:rPr>
    </w:lvl>
    <w:lvl w:ilvl="2">
      <w:start w:val="1"/>
      <w:numFmt w:val="decimal"/>
      <w:lvlText w:val="%1.%2.%3."/>
      <w:lvlJc w:val="left"/>
      <w:pPr>
        <w:tabs>
          <w:tab w:val="num" w:pos="3839"/>
        </w:tabs>
        <w:ind w:left="3839" w:hanging="720"/>
      </w:pPr>
      <w:rPr>
        <w:rFonts w:hint="default"/>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4199"/>
        </w:tabs>
        <w:ind w:left="4199" w:hanging="1080"/>
      </w:pPr>
      <w:rPr>
        <w:rFonts w:hint="default"/>
      </w:rPr>
    </w:lvl>
    <w:lvl w:ilvl="5">
      <w:start w:val="1"/>
      <w:numFmt w:val="decimal"/>
      <w:lvlText w:val="%1.%2.%3.%4.%5.%6."/>
      <w:lvlJc w:val="left"/>
      <w:pPr>
        <w:tabs>
          <w:tab w:val="num" w:pos="4559"/>
        </w:tabs>
        <w:ind w:left="4559" w:hanging="1440"/>
      </w:pPr>
      <w:rPr>
        <w:rFonts w:hint="default"/>
      </w:rPr>
    </w:lvl>
    <w:lvl w:ilvl="6">
      <w:start w:val="1"/>
      <w:numFmt w:val="decimal"/>
      <w:lvlText w:val="%1.%2.%3.%4.%5.%6.%7."/>
      <w:lvlJc w:val="left"/>
      <w:pPr>
        <w:tabs>
          <w:tab w:val="num" w:pos="4919"/>
        </w:tabs>
        <w:ind w:left="4919" w:hanging="1800"/>
      </w:pPr>
      <w:rPr>
        <w:rFonts w:hint="default"/>
      </w:rPr>
    </w:lvl>
    <w:lvl w:ilvl="7">
      <w:start w:val="1"/>
      <w:numFmt w:val="decimal"/>
      <w:lvlText w:val="%1.%2.%3.%4.%5.%6.%7.%8."/>
      <w:lvlJc w:val="left"/>
      <w:pPr>
        <w:tabs>
          <w:tab w:val="num" w:pos="4919"/>
        </w:tabs>
        <w:ind w:left="4919" w:hanging="1800"/>
      </w:pPr>
      <w:rPr>
        <w:rFonts w:hint="default"/>
      </w:rPr>
    </w:lvl>
    <w:lvl w:ilvl="8">
      <w:start w:val="1"/>
      <w:numFmt w:val="decimal"/>
      <w:lvlText w:val="%1.%2.%3.%4.%5.%6.%7.%8.%9."/>
      <w:lvlJc w:val="left"/>
      <w:pPr>
        <w:tabs>
          <w:tab w:val="num" w:pos="5279"/>
        </w:tabs>
        <w:ind w:left="5279" w:hanging="2160"/>
      </w:pPr>
      <w:rPr>
        <w:rFonts w:hint="default"/>
      </w:rPr>
    </w:lvl>
  </w:abstractNum>
  <w:num w:numId="1">
    <w:abstractNumId w:val="18"/>
  </w:num>
  <w:num w:numId="2">
    <w:abstractNumId w:val="37"/>
  </w:num>
  <w:num w:numId="3">
    <w:abstractNumId w:val="15"/>
  </w:num>
  <w:num w:numId="4">
    <w:abstractNumId w:val="22"/>
  </w:num>
  <w:num w:numId="5">
    <w:abstractNumId w:val="32"/>
  </w:num>
  <w:num w:numId="6">
    <w:abstractNumId w:val="21"/>
  </w:num>
  <w:num w:numId="7">
    <w:abstractNumId w:val="16"/>
  </w:num>
  <w:num w:numId="8">
    <w:abstractNumId w:val="8"/>
  </w:num>
  <w:num w:numId="9">
    <w:abstractNumId w:val="20"/>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num>
  <w:num w:numId="12">
    <w:abstractNumId w:val="3"/>
  </w:num>
  <w:num w:numId="13">
    <w:abstractNumId w:val="4"/>
  </w:num>
  <w:num w:numId="14">
    <w:abstractNumId w:val="39"/>
  </w:num>
  <w:num w:numId="15">
    <w:abstractNumId w:val="35"/>
  </w:num>
  <w:num w:numId="16">
    <w:abstractNumId w:val="10"/>
  </w:num>
  <w:num w:numId="17">
    <w:abstractNumId w:val="9"/>
  </w:num>
  <w:num w:numId="18">
    <w:abstractNumId w:val="34"/>
  </w:num>
  <w:num w:numId="19">
    <w:abstractNumId w:val="11"/>
  </w:num>
  <w:num w:numId="20">
    <w:abstractNumId w:val="31"/>
  </w:num>
  <w:num w:numId="21">
    <w:abstractNumId w:val="0"/>
  </w:num>
  <w:num w:numId="22">
    <w:abstractNumId w:val="12"/>
  </w:num>
  <w:num w:numId="23">
    <w:abstractNumId w:val="28"/>
  </w:num>
  <w:num w:numId="24">
    <w:abstractNumId w:val="38"/>
  </w:num>
  <w:num w:numId="25">
    <w:abstractNumId w:val="19"/>
  </w:num>
  <w:num w:numId="26">
    <w:abstractNumId w:val="33"/>
  </w:num>
  <w:num w:numId="27">
    <w:abstractNumId w:val="6"/>
  </w:num>
  <w:num w:numId="28">
    <w:abstractNumId w:val="26"/>
  </w:num>
  <w:num w:numId="29">
    <w:abstractNumId w:val="17"/>
  </w:num>
  <w:num w:numId="30">
    <w:abstractNumId w:val="27"/>
  </w:num>
  <w:num w:numId="31">
    <w:abstractNumId w:val="24"/>
  </w:num>
  <w:num w:numId="32">
    <w:abstractNumId w:val="5"/>
  </w:num>
  <w:num w:numId="33">
    <w:abstractNumId w:val="36"/>
  </w:num>
  <w:num w:numId="34">
    <w:abstractNumId w:val="7"/>
  </w:num>
  <w:num w:numId="35">
    <w:abstractNumId w:val="14"/>
  </w:num>
  <w:num w:numId="36">
    <w:abstractNumId w:val="13"/>
  </w:num>
  <w:num w:numId="37">
    <w:abstractNumId w:val="1"/>
  </w:num>
  <w:num w:numId="38">
    <w:abstractNumId w:val="2"/>
  </w:num>
  <w:num w:numId="39">
    <w:abstractNumId w:val="29"/>
  </w:num>
  <w:num w:numId="40">
    <w:abstractNumId w:val="23"/>
  </w:num>
  <w:num w:numId="41">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8655F"/>
    <w:rsid w:val="000918C5"/>
    <w:rsid w:val="00093E1F"/>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0CA6"/>
    <w:rsid w:val="000F2DC8"/>
    <w:rsid w:val="000F2E5B"/>
    <w:rsid w:val="000F7C77"/>
    <w:rsid w:val="00104AD1"/>
    <w:rsid w:val="001073E1"/>
    <w:rsid w:val="00111284"/>
    <w:rsid w:val="001153BB"/>
    <w:rsid w:val="00116376"/>
    <w:rsid w:val="00122113"/>
    <w:rsid w:val="0012211F"/>
    <w:rsid w:val="00123A30"/>
    <w:rsid w:val="00124039"/>
    <w:rsid w:val="0012422F"/>
    <w:rsid w:val="0012678E"/>
    <w:rsid w:val="00126954"/>
    <w:rsid w:val="0013085A"/>
    <w:rsid w:val="001313A1"/>
    <w:rsid w:val="00140A9F"/>
    <w:rsid w:val="001426EC"/>
    <w:rsid w:val="00145122"/>
    <w:rsid w:val="0014679A"/>
    <w:rsid w:val="00153E35"/>
    <w:rsid w:val="0016038A"/>
    <w:rsid w:val="00163302"/>
    <w:rsid w:val="001710FE"/>
    <w:rsid w:val="001753BB"/>
    <w:rsid w:val="00180F74"/>
    <w:rsid w:val="00181205"/>
    <w:rsid w:val="001854D4"/>
    <w:rsid w:val="00185F53"/>
    <w:rsid w:val="0019093B"/>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44A"/>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3E3"/>
    <w:rsid w:val="003354B8"/>
    <w:rsid w:val="00340845"/>
    <w:rsid w:val="00340E97"/>
    <w:rsid w:val="00343696"/>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4E38"/>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2997"/>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1AEC"/>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D7DE2"/>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19E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0673E"/>
    <w:rsid w:val="006111CB"/>
    <w:rsid w:val="006141D2"/>
    <w:rsid w:val="00614939"/>
    <w:rsid w:val="00617300"/>
    <w:rsid w:val="00617D49"/>
    <w:rsid w:val="00617F0E"/>
    <w:rsid w:val="00621DE4"/>
    <w:rsid w:val="006246A2"/>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5F77"/>
    <w:rsid w:val="00716D2D"/>
    <w:rsid w:val="00717387"/>
    <w:rsid w:val="007200C6"/>
    <w:rsid w:val="0072079C"/>
    <w:rsid w:val="00720D98"/>
    <w:rsid w:val="007213DE"/>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3F7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C796C"/>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55ED6"/>
    <w:rsid w:val="00861AC4"/>
    <w:rsid w:val="008663A0"/>
    <w:rsid w:val="00870806"/>
    <w:rsid w:val="00871F16"/>
    <w:rsid w:val="00880075"/>
    <w:rsid w:val="0088034A"/>
    <w:rsid w:val="008807C0"/>
    <w:rsid w:val="00884ED3"/>
    <w:rsid w:val="0089170A"/>
    <w:rsid w:val="00892117"/>
    <w:rsid w:val="00893445"/>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4F8"/>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A99"/>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1AF5"/>
    <w:rsid w:val="00982C9A"/>
    <w:rsid w:val="00985468"/>
    <w:rsid w:val="00986E12"/>
    <w:rsid w:val="009870DB"/>
    <w:rsid w:val="00990985"/>
    <w:rsid w:val="00990A3E"/>
    <w:rsid w:val="0099350E"/>
    <w:rsid w:val="00995917"/>
    <w:rsid w:val="0099743C"/>
    <w:rsid w:val="009979CE"/>
    <w:rsid w:val="009A5155"/>
    <w:rsid w:val="009A6198"/>
    <w:rsid w:val="009B0BDB"/>
    <w:rsid w:val="009C047A"/>
    <w:rsid w:val="009C0EFC"/>
    <w:rsid w:val="009C27BA"/>
    <w:rsid w:val="009C4A6B"/>
    <w:rsid w:val="009C5701"/>
    <w:rsid w:val="009D116C"/>
    <w:rsid w:val="009E242A"/>
    <w:rsid w:val="009E5381"/>
    <w:rsid w:val="009F152C"/>
    <w:rsid w:val="009F2900"/>
    <w:rsid w:val="00A03E60"/>
    <w:rsid w:val="00A111AF"/>
    <w:rsid w:val="00A14838"/>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48F"/>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410E"/>
    <w:rsid w:val="00BE78DD"/>
    <w:rsid w:val="00BF1B86"/>
    <w:rsid w:val="00BF2B76"/>
    <w:rsid w:val="00BF45C7"/>
    <w:rsid w:val="00BF594A"/>
    <w:rsid w:val="00BF5D42"/>
    <w:rsid w:val="00C004E5"/>
    <w:rsid w:val="00C0060C"/>
    <w:rsid w:val="00C115FF"/>
    <w:rsid w:val="00C11F4D"/>
    <w:rsid w:val="00C13F7F"/>
    <w:rsid w:val="00C14D40"/>
    <w:rsid w:val="00C17FF1"/>
    <w:rsid w:val="00C2112F"/>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1289"/>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0522E"/>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1B97"/>
    <w:rsid w:val="00E738CB"/>
    <w:rsid w:val="00E7559F"/>
    <w:rsid w:val="00E77598"/>
    <w:rsid w:val="00E82D68"/>
    <w:rsid w:val="00E93302"/>
    <w:rsid w:val="00EA274F"/>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40C"/>
    <w:rsid w:val="00F06E3A"/>
    <w:rsid w:val="00F11875"/>
    <w:rsid w:val="00F1469C"/>
    <w:rsid w:val="00F155DE"/>
    <w:rsid w:val="00F17992"/>
    <w:rsid w:val="00F21637"/>
    <w:rsid w:val="00F22E67"/>
    <w:rsid w:val="00F232EE"/>
    <w:rsid w:val="00F261F1"/>
    <w:rsid w:val="00F307ED"/>
    <w:rsid w:val="00F3257A"/>
    <w:rsid w:val="00F36B38"/>
    <w:rsid w:val="00F36C02"/>
    <w:rsid w:val="00F40AE0"/>
    <w:rsid w:val="00F410B7"/>
    <w:rsid w:val="00F4269B"/>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B36CC"/>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4104">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41200028">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0D4D5-76E7-4FC9-B2AE-AAF89A0E2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15891</Words>
  <Characters>90581</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106260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2019-02-08T04:45:00Z</cp:lastPrinted>
  <dcterms:created xsi:type="dcterms:W3CDTF">2019-04-11T07:21:00Z</dcterms:created>
  <dcterms:modified xsi:type="dcterms:W3CDTF">2019-04-11T07:21:00Z</dcterms:modified>
</cp:coreProperties>
</file>