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DA0" w:rsidRPr="001D69FA" w:rsidRDefault="003D1CF0" w:rsidP="00200495">
      <w:pPr>
        <w:jc w:val="center"/>
        <w:rPr>
          <w:bCs/>
        </w:rPr>
      </w:pPr>
      <w:r w:rsidRPr="001D69FA">
        <w:rPr>
          <w:rFonts w:eastAsia="Calibri"/>
          <w:noProof/>
          <w:sz w:val="26"/>
          <w:szCs w:val="26"/>
        </w:rPr>
        <w:drawing>
          <wp:anchor distT="0" distB="0" distL="114300" distR="114300" simplePos="0" relativeHeight="251657728" behindDoc="0" locked="0" layoutInCell="1" allowOverlap="1" wp14:anchorId="5643B962" wp14:editId="7F2BC10F">
            <wp:simplePos x="0" y="0"/>
            <wp:positionH relativeFrom="column">
              <wp:posOffset>2541905</wp:posOffset>
            </wp:positionH>
            <wp:positionV relativeFrom="paragraph">
              <wp:posOffset>-189230</wp:posOffset>
            </wp:positionV>
            <wp:extent cx="514985" cy="418465"/>
            <wp:effectExtent l="0" t="0" r="0" b="0"/>
            <wp:wrapNone/>
            <wp:docPr id="2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41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64EE" w:rsidRPr="001D69FA">
        <w:rPr>
          <w:bCs/>
        </w:rPr>
        <w:t xml:space="preserve">                                                                                                                           </w:t>
      </w:r>
    </w:p>
    <w:p w:rsidR="00F9452B" w:rsidRPr="001D69FA" w:rsidRDefault="00C364EE" w:rsidP="00F9452B">
      <w:pPr>
        <w:jc w:val="center"/>
      </w:pPr>
      <w:r w:rsidRPr="001D69FA">
        <w:rPr>
          <w:bCs/>
        </w:rPr>
        <w:t xml:space="preserve">                                                                           </w:t>
      </w:r>
    </w:p>
    <w:p w:rsidR="00F9452B" w:rsidRPr="001D69FA" w:rsidRDefault="00F9452B" w:rsidP="00F9452B">
      <w:pPr>
        <w:keepNext/>
        <w:tabs>
          <w:tab w:val="left" w:pos="7369"/>
        </w:tabs>
        <w:outlineLvl w:val="2"/>
        <w:rPr>
          <w:sz w:val="28"/>
          <w:szCs w:val="28"/>
        </w:rPr>
      </w:pPr>
      <w:r w:rsidRPr="001D69FA">
        <w:rPr>
          <w:sz w:val="28"/>
          <w:szCs w:val="28"/>
        </w:rPr>
        <w:tab/>
      </w:r>
    </w:p>
    <w:p w:rsidR="00F9452B" w:rsidRPr="001D69FA" w:rsidRDefault="00F9452B" w:rsidP="00F9452B">
      <w:pPr>
        <w:keepNext/>
        <w:jc w:val="center"/>
        <w:outlineLvl w:val="2"/>
        <w:rPr>
          <w:sz w:val="28"/>
          <w:szCs w:val="28"/>
        </w:rPr>
      </w:pPr>
    </w:p>
    <w:p w:rsidR="00F9452B" w:rsidRPr="001D69FA" w:rsidRDefault="00F9452B" w:rsidP="00F9452B">
      <w:pPr>
        <w:keepNext/>
        <w:jc w:val="center"/>
        <w:outlineLvl w:val="2"/>
        <w:rPr>
          <w:sz w:val="28"/>
          <w:szCs w:val="28"/>
        </w:rPr>
      </w:pPr>
      <w:r w:rsidRPr="001D69FA">
        <w:rPr>
          <w:sz w:val="28"/>
          <w:szCs w:val="28"/>
        </w:rPr>
        <w:t>Акционерное Общество</w:t>
      </w:r>
    </w:p>
    <w:p w:rsidR="00F9452B" w:rsidRPr="001D69FA" w:rsidRDefault="00F9452B" w:rsidP="00F9452B">
      <w:pPr>
        <w:jc w:val="center"/>
        <w:rPr>
          <w:sz w:val="32"/>
          <w:szCs w:val="32"/>
        </w:rPr>
      </w:pPr>
      <w:r w:rsidRPr="001D69FA">
        <w:rPr>
          <w:sz w:val="32"/>
          <w:szCs w:val="32"/>
        </w:rPr>
        <w:t>«Дальневосточная распределительная сетевая  компания»</w:t>
      </w:r>
    </w:p>
    <w:p w:rsidR="00F9452B" w:rsidRPr="001D69FA" w:rsidRDefault="00F9452B" w:rsidP="00F9452B">
      <w:pPr>
        <w:spacing w:line="276" w:lineRule="auto"/>
        <w:jc w:val="center"/>
        <w:rPr>
          <w:b/>
          <w:sz w:val="16"/>
          <w:szCs w:val="16"/>
        </w:rPr>
      </w:pPr>
      <w:r w:rsidRPr="001D69FA">
        <w:rPr>
          <w:b/>
          <w:sz w:val="32"/>
          <w:szCs w:val="32"/>
        </w:rPr>
        <w:t>Филиал «Южно-Якутские электрические сети»</w:t>
      </w:r>
    </w:p>
    <w:p w:rsidR="00F9452B" w:rsidRPr="001D69FA" w:rsidRDefault="00F9452B" w:rsidP="00F9452B">
      <w:pPr>
        <w:jc w:val="center"/>
        <w:rPr>
          <w:sz w:val="32"/>
          <w:szCs w:val="32"/>
        </w:rPr>
      </w:pPr>
      <w:r w:rsidRPr="001D69FA">
        <w:rPr>
          <w:sz w:val="32"/>
          <w:szCs w:val="32"/>
        </w:rPr>
        <w:t>(АО «ДРСК» «ЮЯЭС»)</w:t>
      </w:r>
    </w:p>
    <w:p w:rsidR="00F9452B" w:rsidRPr="001D69FA" w:rsidRDefault="00F9452B" w:rsidP="00F9452B">
      <w:pPr>
        <w:jc w:val="center"/>
        <w:rPr>
          <w:rFonts w:ascii="Univers" w:hAnsi="Univers" w:cs="Vrinda"/>
          <w:sz w:val="14"/>
          <w:szCs w:val="14"/>
        </w:rPr>
      </w:pPr>
      <w:r w:rsidRPr="001D69FA">
        <w:rPr>
          <w:rFonts w:ascii="Univers" w:hAnsi="Univers" w:cs="Vrinda"/>
          <w:sz w:val="14"/>
          <w:szCs w:val="14"/>
        </w:rPr>
        <w:t>_________________________________________________</w:t>
      </w:r>
      <w:r w:rsidRPr="001D69FA">
        <w:rPr>
          <w:rFonts w:ascii="Calibri" w:hAnsi="Calibri" w:cs="Vrinda"/>
          <w:sz w:val="14"/>
          <w:szCs w:val="14"/>
        </w:rPr>
        <w:t>_________________________</w:t>
      </w:r>
      <w:r w:rsidRPr="001D69FA">
        <w:rPr>
          <w:rFonts w:ascii="Univers" w:hAnsi="Univers" w:cs="Vrinda"/>
          <w:sz w:val="14"/>
          <w:szCs w:val="14"/>
        </w:rPr>
        <w:t>____________________________________________</w:t>
      </w:r>
    </w:p>
    <w:p w:rsidR="00F9452B" w:rsidRPr="001D69FA" w:rsidRDefault="00F9452B" w:rsidP="00F9452B">
      <w:pPr>
        <w:jc w:val="center"/>
        <w:rPr>
          <w:rFonts w:ascii="Univers" w:hAnsi="Univers" w:cs="Vrinda"/>
          <w:sz w:val="10"/>
          <w:szCs w:val="10"/>
        </w:rPr>
      </w:pPr>
    </w:p>
    <w:p w:rsidR="00F9452B" w:rsidRPr="001D69FA" w:rsidRDefault="00F9452B" w:rsidP="00F9452B">
      <w:pPr>
        <w:jc w:val="center"/>
        <w:rPr>
          <w:rFonts w:cs="Arial"/>
          <w:sz w:val="20"/>
          <w:szCs w:val="20"/>
        </w:rPr>
      </w:pPr>
      <w:r w:rsidRPr="001D69FA">
        <w:rPr>
          <w:rFonts w:cs="Arial"/>
          <w:sz w:val="20"/>
          <w:szCs w:val="20"/>
        </w:rPr>
        <w:t>ул.Линейная, 4, г.Алдан, РС (Якутия), Россия, 678901, Тел: (41145) 36-593; Тел/факс (41145) 36-584</w:t>
      </w:r>
    </w:p>
    <w:p w:rsidR="00F9452B" w:rsidRPr="001D69FA" w:rsidRDefault="00F9452B" w:rsidP="00F9452B">
      <w:pPr>
        <w:jc w:val="center"/>
        <w:rPr>
          <w:rFonts w:cs="Arial"/>
          <w:sz w:val="20"/>
          <w:szCs w:val="20"/>
          <w:u w:val="single"/>
        </w:rPr>
      </w:pPr>
      <w:r w:rsidRPr="001D69FA">
        <w:rPr>
          <w:rFonts w:cs="Arial"/>
          <w:sz w:val="20"/>
          <w:szCs w:val="20"/>
        </w:rPr>
        <w:t xml:space="preserve">E-mail: </w:t>
      </w:r>
      <w:hyperlink r:id="rId9" w:history="1">
        <w:r w:rsidRPr="001D69FA">
          <w:rPr>
            <w:rFonts w:cs="Arial"/>
            <w:sz w:val="20"/>
            <w:szCs w:val="20"/>
            <w:u w:val="single"/>
            <w:lang w:val="en-US"/>
          </w:rPr>
          <w:t>doc</w:t>
        </w:r>
        <w:r w:rsidRPr="001D69FA">
          <w:rPr>
            <w:rFonts w:cs="Arial"/>
            <w:sz w:val="20"/>
            <w:szCs w:val="20"/>
            <w:u w:val="single"/>
          </w:rPr>
          <w:t>@</w:t>
        </w:r>
        <w:r w:rsidRPr="001D69FA">
          <w:rPr>
            <w:rFonts w:cs="Arial"/>
            <w:sz w:val="20"/>
            <w:szCs w:val="20"/>
            <w:u w:val="single"/>
            <w:lang w:val="en-US"/>
          </w:rPr>
          <w:t>aldan</w:t>
        </w:r>
        <w:r w:rsidRPr="001D69FA">
          <w:rPr>
            <w:rFonts w:cs="Arial"/>
            <w:sz w:val="20"/>
            <w:szCs w:val="20"/>
            <w:u w:val="single"/>
          </w:rPr>
          <w:t>.</w:t>
        </w:r>
        <w:r w:rsidRPr="001D69FA">
          <w:rPr>
            <w:rFonts w:cs="Arial"/>
            <w:sz w:val="20"/>
            <w:szCs w:val="20"/>
            <w:u w:val="single"/>
            <w:lang w:val="en-US"/>
          </w:rPr>
          <w:t>drsk</w:t>
        </w:r>
        <w:r w:rsidRPr="001D69FA">
          <w:rPr>
            <w:rFonts w:cs="Arial"/>
            <w:sz w:val="20"/>
            <w:szCs w:val="20"/>
            <w:u w:val="single"/>
          </w:rPr>
          <w:t>.</w:t>
        </w:r>
        <w:r w:rsidRPr="001D69FA">
          <w:rPr>
            <w:rFonts w:cs="Arial"/>
            <w:sz w:val="20"/>
            <w:szCs w:val="20"/>
            <w:u w:val="single"/>
            <w:lang w:val="en-US"/>
          </w:rPr>
          <w:t>ru</w:t>
        </w:r>
      </w:hyperlink>
      <w:r w:rsidRPr="001D69FA">
        <w:rPr>
          <w:rFonts w:cs="Arial"/>
          <w:sz w:val="20"/>
          <w:szCs w:val="20"/>
        </w:rPr>
        <w:t>; ОКПО 78900638, ОГРН  1052800111308,  ИНН/КПП  2801108200/140202001</w:t>
      </w:r>
    </w:p>
    <w:tbl>
      <w:tblPr>
        <w:tblW w:w="4946" w:type="pct"/>
        <w:tblLook w:val="01E0" w:firstRow="1" w:lastRow="1" w:firstColumn="1" w:lastColumn="1" w:noHBand="0" w:noVBand="0"/>
      </w:tblPr>
      <w:tblGrid>
        <w:gridCol w:w="4049"/>
        <w:gridCol w:w="5979"/>
      </w:tblGrid>
      <w:tr w:rsidR="001D69FA" w:rsidRPr="001D69FA" w:rsidTr="0037590C">
        <w:trPr>
          <w:trHeight w:val="1103"/>
        </w:trPr>
        <w:tc>
          <w:tcPr>
            <w:tcW w:w="2019" w:type="pct"/>
          </w:tcPr>
          <w:p w:rsidR="00C82EB1" w:rsidRPr="001D69FA" w:rsidRDefault="00C82EB1" w:rsidP="0037590C">
            <w:pPr>
              <w:rPr>
                <w:b/>
              </w:rPr>
            </w:pPr>
          </w:p>
          <w:p w:rsidR="00C82EB1" w:rsidRPr="001D69FA" w:rsidRDefault="00C82EB1" w:rsidP="00C82EB1">
            <w:pPr>
              <w:rPr>
                <w:b/>
              </w:rPr>
            </w:pPr>
          </w:p>
          <w:p w:rsidR="00C82EB1" w:rsidRPr="001D69FA" w:rsidRDefault="00C82EB1" w:rsidP="00C82EB1">
            <w:pPr>
              <w:rPr>
                <w:b/>
              </w:rPr>
            </w:pPr>
            <w:r w:rsidRPr="001D69FA">
              <w:rPr>
                <w:b/>
              </w:rPr>
              <w:t>Вед. инженер сУС</w:t>
            </w:r>
          </w:p>
          <w:p w:rsidR="00C82EB1" w:rsidRPr="001D69FA" w:rsidRDefault="00C82EB1" w:rsidP="00C82EB1"/>
          <w:p w:rsidR="00C82EB1" w:rsidRPr="001D69FA" w:rsidRDefault="00C82EB1" w:rsidP="00C82EB1">
            <w:pPr>
              <w:rPr>
                <w:sz w:val="16"/>
                <w:szCs w:val="16"/>
              </w:rPr>
            </w:pPr>
            <w:r w:rsidRPr="001D69FA">
              <w:t>______________  Л.А. Бавыкина</w:t>
            </w:r>
          </w:p>
        </w:tc>
        <w:tc>
          <w:tcPr>
            <w:tcW w:w="2981" w:type="pct"/>
          </w:tcPr>
          <w:p w:rsidR="00C82EB1" w:rsidRPr="001D69FA" w:rsidRDefault="00C82EB1" w:rsidP="0037590C">
            <w:pPr>
              <w:tabs>
                <w:tab w:val="left" w:pos="735"/>
                <w:tab w:val="right" w:pos="4561"/>
              </w:tabs>
              <w:jc w:val="right"/>
              <w:rPr>
                <w:b/>
              </w:rPr>
            </w:pPr>
            <w:r w:rsidRPr="001D69FA">
              <w:tab/>
              <w:t xml:space="preserve">                    </w:t>
            </w:r>
            <w:r w:rsidRPr="001D69FA">
              <w:rPr>
                <w:b/>
              </w:rPr>
              <w:t>СОГЛАСОВАНО</w:t>
            </w:r>
          </w:p>
          <w:p w:rsidR="00C82EB1" w:rsidRPr="001D69FA" w:rsidRDefault="00C82EB1" w:rsidP="0037590C">
            <w:pPr>
              <w:jc w:val="center"/>
              <w:rPr>
                <w:b/>
              </w:rPr>
            </w:pPr>
          </w:p>
          <w:p w:rsidR="00190B57" w:rsidRPr="00A37AEE" w:rsidRDefault="00C82EB1" w:rsidP="00190B57">
            <w:pPr>
              <w:jc w:val="right"/>
              <w:rPr>
                <w:b/>
              </w:rPr>
            </w:pPr>
            <w:r w:rsidRPr="001D69FA">
              <w:rPr>
                <w:b/>
              </w:rPr>
              <w:t xml:space="preserve">                         </w:t>
            </w:r>
            <w:r w:rsidR="00BD4CDC" w:rsidRPr="001D69FA">
              <w:rPr>
                <w:b/>
              </w:rPr>
              <w:t xml:space="preserve">                </w:t>
            </w:r>
            <w:r w:rsidR="00190B57">
              <w:rPr>
                <w:b/>
              </w:rPr>
              <w:t>И.о. д</w:t>
            </w:r>
            <w:r w:rsidR="00190B57" w:rsidRPr="00A37AEE">
              <w:rPr>
                <w:b/>
              </w:rPr>
              <w:t>иректор</w:t>
            </w:r>
            <w:r w:rsidR="00190B57">
              <w:rPr>
                <w:b/>
              </w:rPr>
              <w:t>а</w:t>
            </w:r>
            <w:r w:rsidR="00190B57" w:rsidRPr="00A37AEE">
              <w:rPr>
                <w:b/>
              </w:rPr>
              <w:t xml:space="preserve"> филиала АО            «ДРСК» «ЮЯЭС»</w:t>
            </w:r>
          </w:p>
          <w:p w:rsidR="00190B57" w:rsidRPr="00A37AEE" w:rsidRDefault="00190B57" w:rsidP="00190B57">
            <w:pPr>
              <w:jc w:val="right"/>
            </w:pPr>
            <w:bookmarkStart w:id="0" w:name="_GoBack"/>
            <w:bookmarkEnd w:id="0"/>
          </w:p>
          <w:p w:rsidR="00190B57" w:rsidRPr="00A37AEE" w:rsidRDefault="00190B57" w:rsidP="00190B57">
            <w:pPr>
              <w:jc w:val="right"/>
            </w:pPr>
            <w:r w:rsidRPr="00A37AEE">
              <w:t>_________________</w:t>
            </w:r>
            <w:r w:rsidRPr="007E4DE3">
              <w:rPr>
                <w:b/>
              </w:rPr>
              <w:t>Е.Г. Белослудцев</w:t>
            </w:r>
          </w:p>
          <w:p w:rsidR="00C82EB1" w:rsidRPr="001D69FA" w:rsidRDefault="00C82EB1" w:rsidP="0037590C">
            <w:pPr>
              <w:jc w:val="right"/>
            </w:pPr>
          </w:p>
          <w:p w:rsidR="00C82EB1" w:rsidRPr="001D69FA" w:rsidRDefault="00C82EB1" w:rsidP="00C82EB1"/>
        </w:tc>
      </w:tr>
    </w:tbl>
    <w:p w:rsidR="0087071D" w:rsidRPr="001D69FA" w:rsidRDefault="0087071D" w:rsidP="00934A7F">
      <w:pPr>
        <w:jc w:val="center"/>
        <w:outlineLvl w:val="0"/>
        <w:rPr>
          <w:b/>
          <w:sz w:val="28"/>
          <w:szCs w:val="28"/>
        </w:rPr>
      </w:pPr>
      <w:r w:rsidRPr="001D69FA">
        <w:rPr>
          <w:b/>
          <w:sz w:val="28"/>
          <w:szCs w:val="28"/>
        </w:rPr>
        <w:t>Техническое задание</w:t>
      </w:r>
      <w:r w:rsidR="007E5E81" w:rsidRPr="001D69FA">
        <w:rPr>
          <w:b/>
          <w:sz w:val="28"/>
          <w:szCs w:val="28"/>
        </w:rPr>
        <w:t xml:space="preserve"> </w:t>
      </w:r>
    </w:p>
    <w:p w:rsidR="00934A7F" w:rsidRPr="001D69FA" w:rsidRDefault="00F66D18" w:rsidP="00934A7F">
      <w:pPr>
        <w:jc w:val="center"/>
        <w:rPr>
          <w:b/>
          <w:sz w:val="28"/>
          <w:szCs w:val="28"/>
        </w:rPr>
      </w:pPr>
      <w:r w:rsidRPr="001D69FA">
        <w:rPr>
          <w:b/>
          <w:sz w:val="28"/>
          <w:szCs w:val="28"/>
        </w:rPr>
        <w:t>«</w:t>
      </w:r>
      <w:r w:rsidR="0012763B" w:rsidRPr="001D69FA">
        <w:rPr>
          <w:b/>
          <w:sz w:val="28"/>
          <w:szCs w:val="28"/>
        </w:rPr>
        <w:t xml:space="preserve">Кадастровые работы для целей оформления прав землепользования под </w:t>
      </w:r>
      <w:r w:rsidR="006D5F6B" w:rsidRPr="001D69FA">
        <w:rPr>
          <w:b/>
          <w:sz w:val="28"/>
          <w:szCs w:val="28"/>
        </w:rPr>
        <w:t>ПС</w:t>
      </w:r>
      <w:r w:rsidR="0012763B" w:rsidRPr="001D69FA">
        <w:rPr>
          <w:b/>
          <w:sz w:val="28"/>
          <w:szCs w:val="28"/>
        </w:rPr>
        <w:t xml:space="preserve"> 110</w:t>
      </w:r>
      <w:r w:rsidR="006D5F6B" w:rsidRPr="001D69FA">
        <w:rPr>
          <w:b/>
          <w:sz w:val="28"/>
          <w:szCs w:val="28"/>
        </w:rPr>
        <w:t>/35</w:t>
      </w:r>
      <w:r w:rsidR="0012763B" w:rsidRPr="001D69FA">
        <w:rPr>
          <w:b/>
          <w:sz w:val="28"/>
          <w:szCs w:val="28"/>
        </w:rPr>
        <w:t xml:space="preserve"> кВ и </w:t>
      </w:r>
      <w:r w:rsidR="006D5F6B" w:rsidRPr="001D69FA">
        <w:rPr>
          <w:b/>
          <w:sz w:val="28"/>
          <w:szCs w:val="28"/>
        </w:rPr>
        <w:t>ТП</w:t>
      </w:r>
      <w:r w:rsidR="0012763B" w:rsidRPr="001D69FA">
        <w:rPr>
          <w:b/>
          <w:sz w:val="28"/>
          <w:szCs w:val="28"/>
        </w:rPr>
        <w:t xml:space="preserve"> для нужд филиала «Южно Якутские ЭС»</w:t>
      </w:r>
      <w:r w:rsidRPr="001D69FA">
        <w:rPr>
          <w:b/>
          <w:sz w:val="28"/>
          <w:szCs w:val="28"/>
        </w:rPr>
        <w:t>»</w:t>
      </w:r>
      <w:r w:rsidR="00364915" w:rsidRPr="001D69FA">
        <w:rPr>
          <w:b/>
          <w:sz w:val="28"/>
          <w:szCs w:val="28"/>
        </w:rPr>
        <w:t xml:space="preserve">                                                  </w:t>
      </w:r>
    </w:p>
    <w:p w:rsidR="009E7162" w:rsidRPr="001D69FA" w:rsidRDefault="009E7162" w:rsidP="00934A7F">
      <w:pPr>
        <w:rPr>
          <w:b/>
        </w:rPr>
      </w:pPr>
    </w:p>
    <w:p w:rsidR="0087071D" w:rsidRPr="001D69FA" w:rsidRDefault="0087071D" w:rsidP="00FD4DD4">
      <w:pPr>
        <w:ind w:firstLine="709"/>
        <w:rPr>
          <w:b/>
        </w:rPr>
      </w:pPr>
      <w:r w:rsidRPr="001D69FA">
        <w:rPr>
          <w:b/>
        </w:rPr>
        <w:t xml:space="preserve">1. </w:t>
      </w:r>
      <w:r w:rsidR="00E1167A" w:rsidRPr="001D69FA">
        <w:rPr>
          <w:b/>
        </w:rPr>
        <w:t>Основания для производства работ</w:t>
      </w:r>
      <w:r w:rsidRPr="001D69FA">
        <w:rPr>
          <w:b/>
        </w:rPr>
        <w:t>.</w:t>
      </w:r>
    </w:p>
    <w:p w:rsidR="005F54F6" w:rsidRPr="001D69FA" w:rsidRDefault="00B16A92" w:rsidP="00FD4DD4">
      <w:pPr>
        <w:tabs>
          <w:tab w:val="left" w:pos="720"/>
        </w:tabs>
        <w:ind w:firstLine="709"/>
        <w:jc w:val="both"/>
      </w:pPr>
      <w:r w:rsidRPr="001D69FA">
        <w:tab/>
      </w:r>
      <w:r w:rsidR="005C4ECA" w:rsidRPr="001D69FA">
        <w:t>Р</w:t>
      </w:r>
      <w:r w:rsidR="005F54F6" w:rsidRPr="001D69FA">
        <w:t xml:space="preserve">аботы по </w:t>
      </w:r>
      <w:r w:rsidRPr="001D69FA">
        <w:t>межеванию земельных участков</w:t>
      </w:r>
      <w:r w:rsidR="00E1167A" w:rsidRPr="001D69FA">
        <w:t xml:space="preserve"> и установление охранных зон</w:t>
      </w:r>
      <w:r w:rsidR="003B2529" w:rsidRPr="001D69FA">
        <w:t xml:space="preserve"> </w:t>
      </w:r>
      <w:r w:rsidR="005F54F6" w:rsidRPr="001D69FA">
        <w:t>объектов электросетевого хозяйства входит в комплекс мероприятий, связанных с обеспечением безопасного и безаварийного функционирования, безопасной эксплуатации объе</w:t>
      </w:r>
      <w:r w:rsidR="003D1EDF" w:rsidRPr="001D69FA">
        <w:t xml:space="preserve">ктов электросетевого хозяйства </w:t>
      </w:r>
      <w:r w:rsidR="005F54F6" w:rsidRPr="001D69FA">
        <w:t xml:space="preserve">АО «ДРСК». </w:t>
      </w:r>
    </w:p>
    <w:p w:rsidR="00E1167A" w:rsidRPr="001D69FA" w:rsidRDefault="00E1167A" w:rsidP="00FD4DD4">
      <w:pPr>
        <w:tabs>
          <w:tab w:val="left" w:pos="720"/>
        </w:tabs>
        <w:ind w:firstLine="709"/>
        <w:jc w:val="both"/>
      </w:pPr>
      <w:r w:rsidRPr="001D69FA">
        <w:t>1. Земельный кодекс РФ.</w:t>
      </w:r>
    </w:p>
    <w:p w:rsidR="00E1167A" w:rsidRPr="001D69FA" w:rsidRDefault="00E1167A" w:rsidP="00FD4DD4">
      <w:pPr>
        <w:tabs>
          <w:tab w:val="left" w:pos="720"/>
        </w:tabs>
        <w:ind w:firstLine="709"/>
        <w:jc w:val="both"/>
      </w:pPr>
      <w:r w:rsidRPr="001D69FA">
        <w:t>1.2. Постановление Правительства РФ от 24.02.2009г.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p w:rsidR="00E1167A" w:rsidRPr="001D69FA" w:rsidRDefault="005C4ECA" w:rsidP="00FD4DD4">
      <w:pPr>
        <w:tabs>
          <w:tab w:val="left" w:pos="720"/>
        </w:tabs>
        <w:ind w:firstLine="709"/>
        <w:jc w:val="both"/>
      </w:pPr>
      <w:r w:rsidRPr="001D69FA">
        <w:t xml:space="preserve">1.3. </w:t>
      </w:r>
      <w:r w:rsidR="009E7162" w:rsidRPr="001D69FA">
        <w:t>«</w:t>
      </w:r>
      <w:r w:rsidR="00E1167A" w:rsidRPr="001D69FA">
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зон" утвержденные Постановлением Правительства РФ от 26 августа 2013 г № 736.</w:t>
      </w:r>
    </w:p>
    <w:p w:rsidR="00D4392E" w:rsidRPr="001D69FA" w:rsidRDefault="00D4392E" w:rsidP="00FD4DD4">
      <w:pPr>
        <w:tabs>
          <w:tab w:val="left" w:pos="720"/>
        </w:tabs>
        <w:ind w:firstLine="709"/>
        <w:jc w:val="both"/>
      </w:pPr>
      <w:r w:rsidRPr="001D69FA">
        <w:t>1.4. ФЗ «О государственно</w:t>
      </w:r>
      <w:r w:rsidR="009B7D4A" w:rsidRPr="001D69FA">
        <w:t>й</w:t>
      </w:r>
      <w:r w:rsidRPr="001D69FA">
        <w:t xml:space="preserve"> регистрации недвижимости» от 13.07.2015 года № 218-ФЗ</w:t>
      </w:r>
    </w:p>
    <w:p w:rsidR="00E1167A" w:rsidRPr="001D69FA" w:rsidRDefault="00E1167A" w:rsidP="00FD4DD4">
      <w:pPr>
        <w:tabs>
          <w:tab w:val="left" w:pos="720"/>
        </w:tabs>
        <w:ind w:firstLine="709"/>
        <w:jc w:val="both"/>
      </w:pPr>
      <w:r w:rsidRPr="001D69FA">
        <w:t>1.4. ФЗ «</w:t>
      </w:r>
      <w:r w:rsidR="00D42B83" w:rsidRPr="001D69FA">
        <w:t>О кадастровой деятельности</w:t>
      </w:r>
      <w:r w:rsidRPr="001D69FA">
        <w:t>» от 24.07.2007 года № 221-ФЗ.</w:t>
      </w:r>
    </w:p>
    <w:p w:rsidR="00E1167A" w:rsidRPr="001D69FA" w:rsidRDefault="00E1167A" w:rsidP="00FD4DD4">
      <w:pPr>
        <w:tabs>
          <w:tab w:val="left" w:pos="720"/>
        </w:tabs>
        <w:ind w:firstLine="709"/>
        <w:jc w:val="both"/>
      </w:pPr>
      <w:r w:rsidRPr="001D69FA">
        <w:t>1.5. ФЗ «Об электроэнергетик</w:t>
      </w:r>
      <w:r w:rsidR="009B7D4A" w:rsidRPr="001D69FA">
        <w:t>е</w:t>
      </w:r>
      <w:r w:rsidRPr="001D69FA">
        <w:t xml:space="preserve">» от 26.03.2003 года № </w:t>
      </w:r>
      <w:r w:rsidR="00D42B83" w:rsidRPr="001D69FA">
        <w:t>35</w:t>
      </w:r>
      <w:r w:rsidRPr="001D69FA">
        <w:t>-ФЗ.</w:t>
      </w:r>
    </w:p>
    <w:p w:rsidR="00E1167A" w:rsidRPr="001D69FA" w:rsidRDefault="00E1167A" w:rsidP="00FD4DD4">
      <w:pPr>
        <w:tabs>
          <w:tab w:val="left" w:pos="720"/>
        </w:tabs>
        <w:ind w:firstLine="709"/>
        <w:jc w:val="both"/>
      </w:pPr>
      <w:r w:rsidRPr="001D69FA">
        <w:t>1.6. Постановление Правительства Российской Федерации от 30.07.2009 № 621 «Об утверждении формы карты (плана) объекта землеустройства и требований к ее составлению»</w:t>
      </w:r>
    </w:p>
    <w:p w:rsidR="00A04624" w:rsidRPr="001D69FA" w:rsidRDefault="00A04624" w:rsidP="00A04624">
      <w:pPr>
        <w:tabs>
          <w:tab w:val="left" w:pos="720"/>
        </w:tabs>
        <w:ind w:firstLine="709"/>
        <w:jc w:val="both"/>
      </w:pPr>
      <w:r w:rsidRPr="001D69FA">
        <w:t>1.7. ФЗ «О внесении изменений в Земельный Кодекс РФ и отдельные законодательные акты РФ в части упрощения размещения линейных объектов» от 03.08.2018 № 341-ФЗ;</w:t>
      </w:r>
    </w:p>
    <w:p w:rsidR="00A04624" w:rsidRPr="001D69FA" w:rsidRDefault="00A04624" w:rsidP="00A04624">
      <w:pPr>
        <w:tabs>
          <w:tab w:val="left" w:pos="720"/>
        </w:tabs>
        <w:ind w:firstLine="709"/>
        <w:jc w:val="both"/>
      </w:pPr>
      <w:r w:rsidRPr="001D69FA">
        <w:t>1.8. ФЗ "О внесении изменений в Градостроительный кодекс Российской Федерации и отдельные законодательные акты Российской Федерации» от 03.08.2018 N 342-ФЗ.</w:t>
      </w:r>
    </w:p>
    <w:p w:rsidR="003F3550" w:rsidRPr="001D69FA" w:rsidRDefault="003F3550" w:rsidP="00A04624">
      <w:pPr>
        <w:tabs>
          <w:tab w:val="left" w:pos="720"/>
        </w:tabs>
        <w:ind w:firstLine="709"/>
        <w:jc w:val="both"/>
      </w:pPr>
      <w:r w:rsidRPr="001D69FA">
        <w:t>1.9. Приказ Минэкономразвития России от 10.10.2018 N 541 "Об 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сведения".</w:t>
      </w:r>
    </w:p>
    <w:p w:rsidR="00665BC2" w:rsidRPr="001D69FA" w:rsidRDefault="00665BC2" w:rsidP="00665BC2">
      <w:pPr>
        <w:tabs>
          <w:tab w:val="left" w:pos="720"/>
        </w:tabs>
        <w:ind w:firstLine="709"/>
        <w:jc w:val="both"/>
      </w:pPr>
      <w:r w:rsidRPr="001D69FA">
        <w:t>1.20. Приказ Минэкономразвития России от 10.10.2018 № 542 "Об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сервитута".</w:t>
      </w:r>
    </w:p>
    <w:p w:rsidR="00665BC2" w:rsidRPr="001D69FA" w:rsidRDefault="00665BC2" w:rsidP="00665BC2">
      <w:pPr>
        <w:tabs>
          <w:tab w:val="left" w:pos="720"/>
        </w:tabs>
        <w:ind w:firstLine="709"/>
        <w:jc w:val="both"/>
      </w:pPr>
      <w:r w:rsidRPr="001D69FA">
        <w:t>1.21. Письмо Министерства экономического развития России от 15.02.2019 № ОГ-Д23-1207 о применении XML-схем.</w:t>
      </w:r>
    </w:p>
    <w:p w:rsidR="00794389" w:rsidRPr="001D69FA" w:rsidRDefault="00794389" w:rsidP="00794389">
      <w:pPr>
        <w:pStyle w:val="Style13"/>
        <w:widowControl/>
        <w:tabs>
          <w:tab w:val="left" w:pos="284"/>
        </w:tabs>
        <w:spacing w:line="240" w:lineRule="auto"/>
        <w:ind w:firstLine="567"/>
        <w:jc w:val="both"/>
      </w:pPr>
      <w:r w:rsidRPr="001D69FA">
        <w:lastRenderedPageBreak/>
        <w:t>Запрещается использование данных предыдущих материалов инвентаризации земель при определении координат, формировании межевых и технических планов.</w:t>
      </w:r>
    </w:p>
    <w:p w:rsidR="00E1167A" w:rsidRPr="001D69FA" w:rsidRDefault="00E1167A" w:rsidP="00FD4DD4">
      <w:pPr>
        <w:tabs>
          <w:tab w:val="left" w:pos="720"/>
        </w:tabs>
        <w:ind w:firstLine="709"/>
        <w:jc w:val="both"/>
      </w:pPr>
      <w:r w:rsidRPr="001D69FA">
        <w:tab/>
        <w:t>Перечень нормативных и разъясняющих документов, служащих основанием для производства работ, может быть скорректирован в связи с изменением законодательства.</w:t>
      </w:r>
    </w:p>
    <w:p w:rsidR="0087071D" w:rsidRPr="001D69FA" w:rsidRDefault="0087071D" w:rsidP="00FD4DD4">
      <w:pPr>
        <w:ind w:firstLine="709"/>
        <w:outlineLvl w:val="0"/>
        <w:rPr>
          <w:b/>
        </w:rPr>
      </w:pPr>
      <w:r w:rsidRPr="001D69FA">
        <w:rPr>
          <w:b/>
        </w:rPr>
        <w:t>2. Цель работы:</w:t>
      </w:r>
    </w:p>
    <w:p w:rsidR="006D5F6B" w:rsidRPr="001D69FA" w:rsidRDefault="00B41EAB" w:rsidP="00B41EAB">
      <w:pPr>
        <w:tabs>
          <w:tab w:val="left" w:pos="720"/>
        </w:tabs>
        <w:ind w:firstLine="709"/>
        <w:jc w:val="both"/>
      </w:pPr>
      <w:r w:rsidRPr="001D69FA">
        <w:t xml:space="preserve">2.1. </w:t>
      </w:r>
      <w:r w:rsidR="006D5F6B" w:rsidRPr="001D69FA">
        <w:t>Установление границ охранных зон объектов, указанных в перечне объектов;</w:t>
      </w:r>
    </w:p>
    <w:p w:rsidR="0087071D" w:rsidRPr="001D69FA" w:rsidRDefault="006D5F6B" w:rsidP="00B41EAB">
      <w:pPr>
        <w:tabs>
          <w:tab w:val="left" w:pos="720"/>
        </w:tabs>
        <w:ind w:firstLine="709"/>
        <w:jc w:val="both"/>
      </w:pPr>
      <w:r w:rsidRPr="001D69FA">
        <w:t xml:space="preserve">2.2. </w:t>
      </w:r>
      <w:r w:rsidR="00B41EAB" w:rsidRPr="001D69FA">
        <w:t>П</w:t>
      </w:r>
      <w:r w:rsidRPr="001D69FA">
        <w:t>олучение выписки с указанием кадастровых номеров границ охранных зон ТП, ПС</w:t>
      </w:r>
      <w:r w:rsidR="00B41EAB" w:rsidRPr="001D69FA">
        <w:t xml:space="preserve"> </w:t>
      </w:r>
      <w:r w:rsidR="00F66D18" w:rsidRPr="001D69FA">
        <w:t xml:space="preserve">расположенных на территории Алданского и Нерюнгринского районов филиал </w:t>
      </w:r>
      <w:r w:rsidR="00B41EAB" w:rsidRPr="001D69FA">
        <w:t>АО «ДРСК» «Южно-Якутские электрические сети».</w:t>
      </w:r>
      <w:r w:rsidR="00A53361" w:rsidRPr="001D69FA">
        <w:t xml:space="preserve"> </w:t>
      </w:r>
    </w:p>
    <w:p w:rsidR="0087071D" w:rsidRPr="001D69FA" w:rsidRDefault="0087071D" w:rsidP="00FD4DD4">
      <w:pPr>
        <w:spacing w:line="240" w:lineRule="atLeast"/>
        <w:ind w:firstLine="709"/>
        <w:outlineLvl w:val="0"/>
        <w:rPr>
          <w:b/>
        </w:rPr>
      </w:pPr>
      <w:r w:rsidRPr="001D69FA">
        <w:rPr>
          <w:b/>
        </w:rPr>
        <w:t>3. Основные задачи:</w:t>
      </w:r>
    </w:p>
    <w:p w:rsidR="00A374C3" w:rsidRPr="001D69FA" w:rsidRDefault="003C6E29" w:rsidP="00A374C3">
      <w:pPr>
        <w:spacing w:line="240" w:lineRule="atLeast"/>
        <w:ind w:firstLine="709"/>
        <w:jc w:val="both"/>
      </w:pPr>
      <w:r w:rsidRPr="001D69FA">
        <w:t xml:space="preserve">3.1. </w:t>
      </w:r>
      <w:r w:rsidR="00A374C3" w:rsidRPr="001D69FA">
        <w:t>Рекогносцировка геодезических пунктов и пунктов опорной межевой сети;</w:t>
      </w:r>
    </w:p>
    <w:p w:rsidR="00A374C3" w:rsidRPr="001D69FA" w:rsidRDefault="00A374C3" w:rsidP="00A374C3">
      <w:pPr>
        <w:spacing w:line="240" w:lineRule="atLeast"/>
        <w:ind w:firstLine="709"/>
        <w:jc w:val="both"/>
      </w:pPr>
      <w:r w:rsidRPr="001D69FA">
        <w:t>3.2. Изучение и подбор опорно-межевой сети в районе проведения работ;</w:t>
      </w:r>
    </w:p>
    <w:p w:rsidR="00A374C3" w:rsidRPr="001D69FA" w:rsidRDefault="00A374C3" w:rsidP="00A374C3">
      <w:pPr>
        <w:spacing w:line="240" w:lineRule="atLeast"/>
        <w:ind w:firstLine="709"/>
        <w:jc w:val="both"/>
      </w:pPr>
      <w:r w:rsidRPr="001D69FA">
        <w:t>3.3. Получение сведений из кадастра об объектах недвижимости и земельных участках;</w:t>
      </w:r>
    </w:p>
    <w:p w:rsidR="00A374C3" w:rsidRPr="001D69FA" w:rsidRDefault="00A374C3" w:rsidP="00A374C3">
      <w:pPr>
        <w:spacing w:line="240" w:lineRule="atLeast"/>
        <w:ind w:firstLine="709"/>
        <w:jc w:val="both"/>
      </w:pPr>
      <w:r w:rsidRPr="001D69FA">
        <w:t>3.4. Получение документации по планировке территории, иных исходных материалов и данных;</w:t>
      </w:r>
    </w:p>
    <w:p w:rsidR="00A374C3" w:rsidRPr="001D69FA" w:rsidRDefault="00A374C3" w:rsidP="00A374C3">
      <w:pPr>
        <w:spacing w:line="240" w:lineRule="atLeast"/>
        <w:ind w:firstLine="709"/>
        <w:jc w:val="both"/>
      </w:pPr>
      <w:r w:rsidRPr="001D69FA">
        <w:t>3.5. Изучение исходной документации и материалов, иной правовой документации.</w:t>
      </w:r>
    </w:p>
    <w:p w:rsidR="00D03937" w:rsidRPr="001D69FA" w:rsidRDefault="00D03937" w:rsidP="000216E0">
      <w:pPr>
        <w:tabs>
          <w:tab w:val="left" w:pos="993"/>
        </w:tabs>
        <w:spacing w:line="240" w:lineRule="atLeast"/>
        <w:ind w:firstLine="709"/>
        <w:jc w:val="both"/>
      </w:pPr>
      <w:r w:rsidRPr="001D69FA">
        <w:t>3.6.</w:t>
      </w:r>
      <w:r w:rsidR="000216E0" w:rsidRPr="001D69FA">
        <w:t xml:space="preserve"> </w:t>
      </w:r>
      <w:r w:rsidRPr="001D69FA">
        <w:t>Получение кадастровых выписок земельных (лесных) участков, публичных сервитутов;</w:t>
      </w:r>
    </w:p>
    <w:p w:rsidR="00B41EAB" w:rsidRPr="001D69FA" w:rsidRDefault="00D03937" w:rsidP="00A374C3">
      <w:pPr>
        <w:spacing w:line="240" w:lineRule="atLeast"/>
        <w:ind w:firstLine="709"/>
        <w:jc w:val="both"/>
      </w:pPr>
      <w:r w:rsidRPr="001D69FA">
        <w:t>3.7</w:t>
      </w:r>
      <w:r w:rsidR="00B41EAB" w:rsidRPr="001D69FA">
        <w:t xml:space="preserve">. </w:t>
      </w:r>
      <w:r w:rsidR="00794389" w:rsidRPr="001D69FA">
        <w:t xml:space="preserve">Установление границ охранных зон объектов, указанных в перечне объектов. </w:t>
      </w:r>
    </w:p>
    <w:p w:rsidR="0087071D" w:rsidRPr="001D69FA" w:rsidRDefault="0087071D" w:rsidP="00FD4DD4">
      <w:pPr>
        <w:spacing w:before="120"/>
        <w:ind w:firstLine="709"/>
        <w:rPr>
          <w:b/>
        </w:rPr>
      </w:pPr>
      <w:r w:rsidRPr="001D69FA">
        <w:rPr>
          <w:b/>
        </w:rPr>
        <w:t>4.</w:t>
      </w:r>
      <w:r w:rsidR="00BD0CB3" w:rsidRPr="001D69FA">
        <w:rPr>
          <w:b/>
        </w:rPr>
        <w:t xml:space="preserve"> </w:t>
      </w:r>
      <w:r w:rsidRPr="001D69FA">
        <w:rPr>
          <w:b/>
        </w:rPr>
        <w:t>Объекты и объемы работ.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38"/>
        <w:gridCol w:w="3547"/>
        <w:gridCol w:w="284"/>
        <w:gridCol w:w="3402"/>
        <w:gridCol w:w="992"/>
        <w:gridCol w:w="1276"/>
      </w:tblGrid>
      <w:tr w:rsidR="001D69FA" w:rsidRPr="001D69FA" w:rsidTr="0034094B">
        <w:trPr>
          <w:trHeight w:val="916"/>
        </w:trPr>
        <w:tc>
          <w:tcPr>
            <w:tcW w:w="706" w:type="dxa"/>
            <w:gridSpan w:val="2"/>
            <w:shd w:val="clear" w:color="auto" w:fill="D9D9D9"/>
            <w:vAlign w:val="center"/>
          </w:tcPr>
          <w:p w:rsidR="00CD21B1" w:rsidRPr="001D69FA" w:rsidRDefault="00CD21B1" w:rsidP="001E5C44">
            <w:pPr>
              <w:jc w:val="center"/>
              <w:rPr>
                <w:b/>
                <w:sz w:val="22"/>
                <w:szCs w:val="22"/>
              </w:rPr>
            </w:pPr>
            <w:r w:rsidRPr="001D69F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831" w:type="dxa"/>
            <w:gridSpan w:val="2"/>
            <w:shd w:val="clear" w:color="auto" w:fill="D9D9D9"/>
            <w:vAlign w:val="center"/>
          </w:tcPr>
          <w:p w:rsidR="00CD21B1" w:rsidRPr="001D69FA" w:rsidRDefault="00CD21B1" w:rsidP="001E5C44">
            <w:pPr>
              <w:jc w:val="center"/>
              <w:rPr>
                <w:b/>
                <w:sz w:val="22"/>
                <w:szCs w:val="22"/>
              </w:rPr>
            </w:pPr>
            <w:r w:rsidRPr="001D69FA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CD21B1" w:rsidRPr="001D69FA" w:rsidRDefault="00CD21B1" w:rsidP="001E5C44">
            <w:pPr>
              <w:jc w:val="center"/>
              <w:rPr>
                <w:b/>
                <w:sz w:val="22"/>
                <w:szCs w:val="22"/>
              </w:rPr>
            </w:pPr>
            <w:r w:rsidRPr="001D69FA">
              <w:rPr>
                <w:b/>
                <w:sz w:val="22"/>
                <w:szCs w:val="22"/>
              </w:rPr>
              <w:t>Местоположение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CD21B1" w:rsidRPr="001D69FA" w:rsidRDefault="00CD21B1" w:rsidP="0034094B">
            <w:pPr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1D69FA">
              <w:rPr>
                <w:b/>
                <w:sz w:val="22"/>
                <w:szCs w:val="22"/>
              </w:rPr>
              <w:t>Количество  кв., м</w:t>
            </w:r>
            <w:r w:rsidRPr="001D69FA">
              <w:rPr>
                <w:b/>
                <w:sz w:val="22"/>
                <w:szCs w:val="22"/>
                <w:vertAlign w:val="superscript"/>
              </w:rPr>
              <w:t>2</w:t>
            </w:r>
            <w:r w:rsidRPr="001D69F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D9D9D9"/>
          </w:tcPr>
          <w:p w:rsidR="00CD21B1" w:rsidRPr="001D69FA" w:rsidRDefault="00794389" w:rsidP="001E5C44">
            <w:pPr>
              <w:jc w:val="center"/>
              <w:rPr>
                <w:b/>
                <w:sz w:val="22"/>
                <w:szCs w:val="22"/>
              </w:rPr>
            </w:pPr>
            <w:r w:rsidRPr="001D69FA">
              <w:rPr>
                <w:b/>
                <w:sz w:val="22"/>
                <w:szCs w:val="22"/>
              </w:rPr>
              <w:t>Срок выполнения работ</w:t>
            </w:r>
          </w:p>
        </w:tc>
      </w:tr>
      <w:tr w:rsidR="00CC20FF" w:rsidRPr="001D69FA" w:rsidTr="0034094B"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F0EC4" w:rsidRDefault="00CC20FF" w:rsidP="00CC20FF">
            <w:pPr>
              <w:jc w:val="center"/>
              <w:rPr>
                <w:b/>
                <w:sz w:val="22"/>
                <w:szCs w:val="22"/>
              </w:rPr>
            </w:pPr>
            <w:r w:rsidRPr="00102D89">
              <w:rPr>
                <w:b/>
                <w:sz w:val="22"/>
                <w:szCs w:val="22"/>
              </w:rPr>
              <w:t>Установление границ охранных зон электросетевых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C20FF" w:rsidRPr="001D69FA" w:rsidTr="0034094B">
        <w:trPr>
          <w:trHeight w:val="5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ы1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 2  Лебединый (ПС 110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Алданский район, п. Лебединый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  <w:vertAlign w:val="superscript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jc w:val="center"/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8</w:t>
            </w:r>
            <w:r w:rsidRPr="001D69FA">
              <w:rPr>
                <w:sz w:val="22"/>
                <w:szCs w:val="22"/>
              </w:rPr>
              <w:t>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5 Алдан(ПС 110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г. Алдан, ул. Энергетиков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7317EE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8 (ПС 110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Алданский район, п. Верхний Куранах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7317EE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 Подстанция 16 «Юхта» (ПС 110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РС (Якутия), Алданский район,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7317EE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18 (ПС 110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Алданский район, п. Нижний Куранах, район ЗИФ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7317EE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 Подстанция 26 (ПС 110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Алданский район, г.Томмот, 24 й км.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7317EE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33  (ПС 110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Алданский район, г.Томмот,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7317EE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36  «М.Нимныр» (ПС 110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Алданский район, п. Малый Нимныр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7317EE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37  «Б.Нимныр» (ПС 110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Алданский район, п. Большой Нимныр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7317EE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Подстанция 25 «Алексеевск»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Алданский район, г. Томмот.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7317EE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39  «Б.Хатыми» (ПС 110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Нерюнгринский район, п. Большой Хатыми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7317EE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Подстанция 40 «Обогатительная фабрика» (ПС 110 кВ) 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Нерюнгринский район, г. Нерюнгри.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7317EE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 41 «Беркакит» (ПС 110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Нерюнгринский район, п. Беркакит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7317EE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 42 «Городская» (ПС 110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Нерюнгринский район, г. Нерюнгри.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7317EE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43  «Гранитная» (ПС 110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Нерюнгринский район, г. Нерюнгри.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7317EE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45  «Серебряный Бор» (ПС 110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Нерюнгринский район, п. Серебряный Бор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7317EE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47 «СХК» (ПС 110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Нерюнгринский район, г. Нерюнгри.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415ED5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49 «Городская 2» (ПС 110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Нерюнгринский район, г. Нерюнгри.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415ED5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50 «РМЗ – 2» ПС 110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Нерюнгринский район, г. Нерюнгри.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2B2872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3 «Белая гора»  (ПС 35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Алданский район, п. Лебединый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2B2872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4 «Ленинский» (ПС 35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Алданский район, п. Ленинский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2B2872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 6 «Восточная» (ПС 35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Алданский район, г. Алдан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2B2872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 7  МПС (ПС 35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Алданский район,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2B2872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 Подстанция  11 Аэропорт (ПС 35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Нерюнгринский район, п. Чульман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2B2872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 14 Хатыстыр (ПС 35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Алданский район,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2B2872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17 Электрокотельная (ПС 35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Алданский район, г. Алдан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2B2872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 23н "Ылыымах" (ПС 35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Алданский район,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2B2872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 32 «РПБ Укулан» (ПС 35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Алданский район,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2B2872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35 Левобережная (ПС 35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Алданский район,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2B2872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44 «РМЗ» (ПС 35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Нерюнгринский район, г. Нерюнгри.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2B2872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51  «ХПВ» (ПС 35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Нерюнгринский район, г. Нерюнгри.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2B2872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10 «Водозабор» (ПС 35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Алданский район,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2B2872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12 «Укулан» (ПС 35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Алданский район, г. Томмот.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2B2872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20 «Якокут» (ПС 35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Алданский район, п. Якокут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2B2872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21 «Якокит» (ПС 35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(Якутия), Алданский район, п. Якокит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9000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2B2872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"УНО" № 85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(Я), г. Алдан,ул. Октябрьская 19в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  <w:vertAlign w:val="superscript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AD6FEF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10 "Автостанция"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ул.Комарова 4 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AD6FEF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12 "Магазин 4"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Ортосалинская 53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AD6FEF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153 "Семенова"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(Я), г. Алдан, ул. Семенова между №1-г № 1б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AD6FEF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156 "ИВС"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(Я), г. Алдан, ул. Заортосалинская15-а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AD6FEF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157 "Березка"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(Я), г. Алдан, ул. Дзержинского 27-а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AD6FEF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214 "Красноармейская"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(Я), г. Алдан, ул. Красноармейская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AD6FEF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215 "Горгаз"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(Я), г. Алдан, ул. Дивизионная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AD6FEF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26 "ОКЭ-267"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ул.Павлова 1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AD6FEF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27 "Д/сад совхоза"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ул.Серебровского 29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AD6FEF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29 "Спорткомплекс"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Достовалова 36 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AD6FEF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3 "ДОЦ-1"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Заортосалинская 1 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AD6FEF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45 "ДРСУ-4"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ул.М. Зинштейна 29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AD6FEF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47 "ФАПТУС"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Бертина 21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AD6FEF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48 "Бертина"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Бертина 56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AD6FEF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5 "Яцик"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ул.Пионерская 2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AD6FEF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55 "Колбасный цех"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пер. Незаметный 3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AD6FEF">
              <w:rPr>
                <w:sz w:val="22"/>
                <w:szCs w:val="22"/>
              </w:rPr>
              <w:t>01.08.2019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60 "ЦУБ-2"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Комарова 27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62 "Драгстроймонтаж" (адрес)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ул.Кузнецова 37б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63 "Школа-интернат 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ул.Калинина 2/5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65 "Мкр. Северный"</w:t>
            </w:r>
          </w:p>
          <w:p w:rsidR="00CC20FF" w:rsidRPr="001D69FA" w:rsidRDefault="00CC20FF" w:rsidP="00CC20FF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ул.Новая 1а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66 "Гараж совхоза"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ул.Стрельцова 2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68 "26 Пикет"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ул.26 Пикет 6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71 "Химлаборатория"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Билибина 44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73 "ТУСМ-1"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(Я), г. Алдан, ул. Комсомольская 19а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77 "Береговая"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Береговая 8 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78 "Самострой"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ул.Строительная 4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79 "Ясная"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Нагорная 26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82 "ГАИ"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пер. Дорожый 1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83 "Пенсионный фонд"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Достовалова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84 "Сулус"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50 лет ВЛКСМ 11 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85 "УНО"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Октябрьская 19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88 "Тырканда"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ул.Маяковского 35 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91 "Водозабор"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узел 1 р. Орто-Сала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92 "Водозабор"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узел 1 р. Орто-Сала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95 "Тир"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Красноармейская 2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№1 "Поселковая"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п. Б.Нимныр, ул. Таежная 9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№1 С "Магистральная"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м-он Солнечный, ул. Магистральная 2 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№11 "Скважина совхоза"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рядом со скважиной совхоза "Ударник"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№2 С "Гулистан"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м-он Солнечный, пр. Мира 4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№3 С "Кузяевская"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м-он Солнечный, ул. Первопроходцев 20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№5 С "Ж/фонд МК-155"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м-он Солнечный, ул. Ханийская 1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№6 С "Ж/фонд ОВЭ"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м-он Солнечный, ул. Спортивная 2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5С "Жилфонд 155" перенос опор ВЛ-6 кВ фидер "Алдан5"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(Я), г. Алдан, мкр Солнечный ул. Ханийская 1а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6/0,4 кВ КГС «Геолог»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Билибина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 "Сосновая"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Сосновая 5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 С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(Я), г. Алдан, МКР Солнечный, пер. Звездный, напротив дома №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12(1) "Магазин № 4"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Ортосалинская 53 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14 "Октябрьская 6"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Октябрьская 6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15 "Начальная школа"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Октябрьская 34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162 "Северный проезд" (400/6 кВ)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Новая, на перекрестке 4-ый Северный проезд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17 "Обувной цех"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Дзержинского 33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176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(Я), г. Алдан, ул. Быкова напротив дома №6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18 "АТХ-1"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Достовалова 5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184 "Ударник"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Павлова (в конце улицы)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185 "Альянс"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Алдан,ул. Сунь-ят-Сена 3а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187 "Комарова"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Ортосалинская 1а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188 "Космачева"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Космачева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19 "Билибина 29"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Билибина 29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2 "Оникс"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Билибина 18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2 С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(Я), г. Алдан, МКР Солнечный, пер. Первопроходцев, напротив дома №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20 "Школа-2"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Якутская 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207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(Я), г. Алдан, ул. Заортосалинская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208 ИП «Кузовков»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Заортосалинская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21 "Общежитие СМУ"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50 лет ВЛКСМ 9 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217 (250/6/0,4 кВ)</w:t>
            </w:r>
          </w:p>
          <w:p w:rsidR="00CC20FF" w:rsidRPr="001D69FA" w:rsidRDefault="00CC20FF" w:rsidP="00CC20FF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РС(Я), г. Алдан,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23 "пер. Дорожный"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ул.Семенова 11 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24 "Управление дороги"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ул.Семенова 11а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28 "Разрезная"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Достовалова 55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32 "Гараж продснаба"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Тарабукина 70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35 "ЗЖБИ"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ул.Дивизионная 29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36 "АТХ-2"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М-Кангаласская 23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37 "Школа-1"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пер. Чекистов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38 "Дружба"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Ленина 6 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39 "1 квартал "А""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1 квартал 5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4 "Школа № 3"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ул.Кузнецова  27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42"1 квартал "В""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1 квартал 5 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44 "ПАТО-2"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ул.Космачева 18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49 "Универмаг РАЙПО"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Октябрьская 31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4С "Школьная"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(Я), г. Алдан, мкр. Солнечный, ул. Молодежная, д. 10а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50 "РДК"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Пролетарская 16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53 "Химчистка"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Пролетарская 42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54"Пролетарская"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ул.Советская 86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58 "РСУ"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50 лет ВЛКСМ 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59 "Лесхоз"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50 лет ВЛКСМ 123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6 "Свинарник ТУКЭ"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(Я), г. Алдан, МКР . Яцик, ул. Хвойная 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6 С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Спортивная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67 "ЦУБ-1"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Комарова 27 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72 "Орочен-2"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 Алданский район, п. Орочен-2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DC1F73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74 "ТУСМ-2"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2 квартал 3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4E4018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ТП № 7С "Жил.массив 154" и опор </w:t>
            </w:r>
            <w:r w:rsidRPr="001D69FA">
              <w:rPr>
                <w:sz w:val="22"/>
                <w:szCs w:val="22"/>
              </w:rPr>
              <w:lastRenderedPageBreak/>
              <w:t>ВЛ-6 кВ фидер "МПС-2" ВЛ-0,4 кВ.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lastRenderedPageBreak/>
              <w:t xml:space="preserve">РС (Я), г. Алдан, ул. Достовалова от </w:t>
            </w:r>
            <w:r w:rsidRPr="001D69FA">
              <w:rPr>
                <w:sz w:val="22"/>
                <w:szCs w:val="22"/>
              </w:rPr>
              <w:lastRenderedPageBreak/>
              <w:t>ТП № 48 "АТХ-1"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lastRenderedPageBreak/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4E4018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ТП № 7С "Жилмассив 154"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(Я), г. Алдан, мкр. Солнечный, пер. Кедровый д. 2а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4E4018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81 "Общежитие АМУ"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 Октябрьская 10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CB3F82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86 "Котельная а/порта"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ул.Маяковского 16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CB3F82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87 "ГСМ"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ул.Маяковского 28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CB3F82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90 "Водозабор"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узел 1 р. Орто-Сала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CB3F82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93 "Управление ГВП"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г. Алдан, ул.10 лет Якутии 35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CB3F82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95 "ТИР-2"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(Я), г. Алдан, ул. Красноармейская, д2-б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CB3F82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96; ТП № 97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(Я), г. Алдан, ул. Энергетиков, 2в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Default="00CC20FF" w:rsidP="00CC20FF">
            <w:r w:rsidRPr="00CB3F82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497; ТП № 496; ТП № 368 п. Серебряный Бор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РС (Якутия), Нерюнгринский район, п. Серебряный Бор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01.09.2019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114; ТП № 150; ТП № 61 п. Серебряный Бор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РС (Якутия), Нерюнгринский район, п. Серебряный Бор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130; ТП № 131; ТП № 132; ТП №134; ТП №135; ТП № 136  п. Серебряный Бор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РС (Якутия), Нерюнгринский район, п. Серебряный Бор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2; ТП № 33; ТП № 7;ТП № 28;ТП  №45;ТП  № 26  п. Серебряный Бор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РС (Якутия), Нерюнгринский район, п. Серебряный Бор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126; ТП № 91; ТП №127;ТП № 97;ТП  № 48;ТП  № 100  п. Серебряный Бор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РС (Якутия), Нерюнгринский район, п. Серебряный Бор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141; ТП № 52; ТП №139;ТП № 155;ТП  № 137;ТП  № 142  п. Серебряный Бор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РС (Якутия), Нерюнгринский район, п. Серебряный Бор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160 п. Серебряный Бор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РС (Якутия), Нерюнгринский район, п. Серебряный Бор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3 п. Серебряный Бор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РС (Якутия), Нерюнгринский район, п. Серебряный Бор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58 п. Серебряный Бор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РС (Якутия), Нерюнгринский район, п. Серебряный Бор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 Островская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(Я), Алданский район, г. Томмот, ул. Спортивная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 Спортивная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пер. Алданский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16 "Семашко"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(Я), Алданский район, г. Томмот, ул. Семашко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18, ТП № 19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пер. Кооперативный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2 РЭС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РС(Я), Алданский район, г. Томмот,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ТП № 41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ул.Производственная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42 от ПС № 12 фидер Синегорье"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ул.70 лет Октября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5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ул.Захарова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54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(Я), Алданский район, г. Томмот, микр. Дивный, ул. Солнечная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72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РС(Я), Алданский район, г.Томмот, </w:t>
            </w:r>
            <w:r w:rsidRPr="001D69FA">
              <w:rPr>
                <w:sz w:val="22"/>
                <w:szCs w:val="22"/>
              </w:rPr>
              <w:lastRenderedPageBreak/>
              <w:t>ул. Торговая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lastRenderedPageBreak/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73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 Школьная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88 "Поликлиника"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 Нагорная. дом 2-б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90 КТП 250 кВа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ул.Нагорная 3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ТП(ОТП)  № 14 Склад ВВ</w:t>
            </w:r>
          </w:p>
          <w:p w:rsidR="00CC20FF" w:rsidRPr="001D69FA" w:rsidRDefault="00CC20FF" w:rsidP="00CC20FF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1-й км от п. Алексеевск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Ул.Островского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Ул.Спортивная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12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Ул.Спортивная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13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пер. Алданский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14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 Ленина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15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 Ленина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16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 Семашко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17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 Ленина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18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пер. Кооперативный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19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пер. Кооперативный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 Геологическая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20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 Партизанская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23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 15 лет Якутии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 Нагорная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36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 Березовая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37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 Нагорная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 Кирова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49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 Семенова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5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 Механизаторская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6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Ул.40 лет Октября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01.10.2019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60 КТП - 630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РС(Я). Алданский район, п. Ыллымах, ул. Геологическая (котельная №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61 КТП - 400/10 :  № 63 ОТП - 400/10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РС(Я). Алданский район, п. Ыллымах, ул. Шахтерская (котельная №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62 КТП - 400/10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РС(Я). Алданский район, п. Ыллымах, ул. Нагорная, (школа).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ТП№ 64 ОТП - 1000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РС(Я). Алданский район, п. Ыллымах, ул. Подгорная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65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РС(Я), Алданский район, г.Томмот, </w:t>
            </w:r>
            <w:r w:rsidRPr="001D69FA">
              <w:rPr>
                <w:sz w:val="22"/>
                <w:szCs w:val="22"/>
              </w:rPr>
              <w:lastRenderedPageBreak/>
              <w:t>ул. Нагорная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lastRenderedPageBreak/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7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 Маяковская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ТП№ 8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Ул.Есенина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п.Алексеевск, ул. Торговая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п.Алексеевск, ул. Центральная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"Укулан",ул. Нагорная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ТППС № 13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п.Алексеевск, Дачный поселок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15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п.Алексеевск, ул. Торговая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2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п.Алексеевск, ул. Торговая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21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п.Пятилетка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п.Алексеевск, ул. 1-й Переулок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31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п.Алексеевск, мк. Дивный, ул. Магистральная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35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г.Томмот, ул. Есенина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38,39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п.Алексеевск, мк. Синегорье, ул. Ермака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п.Алексеевск, Устье реки Элькон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41, 42, 43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п.Алексеевск, мк. Синегорье, ул. Производственная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44, 45, 46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п.Алексеевск, мк. Синегорье, ул. Производственная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53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п.Алексеевск, мк. Дивный, ул. Магистральная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54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п.Алексеевск, мк. Дивный, ул. Солнечная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55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п.Алексеевск, мк. Дивный, ул. Егина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6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п.Алексеевск, ул. Транспортная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7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п.Алексеевск, ул. Центральная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 № 8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п.Алексеевск, ул. Торговая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9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п.Алексеевск, ул. Торговая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б/н "Орочен-1"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1-Орочен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4  "Больница"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 Лебединый, ул. Гагарина, 4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3  "Столовая"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 Лебединый, ул. Северная, 21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2  "Черемушка"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 Лебединый, ул. Нагорная, 35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1  "Скважина"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 Лебединый, ул. Октябрьская, 70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5  "Конный двор"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 Лебединый, ул. Набережная, 8б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5  "К. Маркса"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 Ленинский, ул. 1 квартал, 4 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3  "Водокачка"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 Ленинский, ул. Пролетарская, 2 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4  "1 квартал"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 Ленинский, ул. Первомайская, 3-в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2  "Школа"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 Ленинский, ул. Ленина, 36 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1  "РММ"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 Ленинский, ул. Стрельцова, 41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ПТП № 1 6/04 "Поселок"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с. Якокут, ул. 8 Марта, 1б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3 "Водокачка"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 Ленинский, ул. Пролетарская 2А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17 "Рябиновая"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 Ленинский, пер. Рябиновый7А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№1 "Квартал"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 (Я), Алданский райлн, с. Якокут, ул. 8 Марта 1а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5 "Конный двор"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 Лебединый, ул. Набережная 8в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2 "Черемушки"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 Лебединый, ул. Нагорная 35б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4 "Квартал"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 Ленинский,1 Квартал напротив дома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ТП № 1 "Скважина"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 Лебединый, ул. Октябрьская 70 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7 «Телецентр»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п. Лебединый район горы Рудная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 57 "Поселок"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п. Якокит, район теплицы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 58 "Теплица"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п. Якокит, район теплицы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 59 "РММ"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п. Якокит, р-н РММ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1 "Скважина № 3"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ул.Шахтерская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11 "СВХМ"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ул. Строительная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14 "II-й квартал"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II-ой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17 "Спорткомплекс"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ул.Строительная, 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18 "Дражный"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ул. Комсомольская,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18 "Строительная"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ул. Строительная,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19 "Колбасный цех"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ул. Магистральная, 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21 "1МКР"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1 Микрорайон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26 "Новая"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ул. Новая, 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28 "Нагорный"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ул. Нагорная, 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30 "Верхний Дражный"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</w:t>
            </w:r>
            <w:r w:rsidRPr="001D69FA">
              <w:rPr>
                <w:sz w:val="22"/>
                <w:szCs w:val="22"/>
              </w:rPr>
              <w:lastRenderedPageBreak/>
              <w:t>Куранах, Дражный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lastRenderedPageBreak/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31, № 32 "ГПР-1"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ул. Разрезная, 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34 "Поселок"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В.-Куранах ( р-н дражных отвалов)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4 "Поликлиника"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ул. Магистральная, 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5 "Скважина № 5"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ул.Шахтерская, 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6 "ОЛП"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р-н ОЛП                                  ( ул. Шахтерская 131)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63 "Нагорная"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РС(Я), Алданский район,п. В.-Куранах , ул. Разрезная,ул. Нагорная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7 "Скважина № 5"а"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ул. Шахтерская, 126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КТП № 9 "Котельная Дражный"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ул. Комсомольская, 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ОТП № 33 "Поселок-2"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В.-Куранах (р-н дражных отвалов)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ТП № 10" Дет.сад № 7"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1 МКР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ТП № 12 "Холодильник"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 Строительная,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ТП № 15 "МКР Солнечный"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МКР солнечный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ТП № 16" ЦТП-1"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 Школьный,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ТП № 2 " Скважина № 4"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 Шахтерская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ТП № 20 "Дровосклад"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 Нагорная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ТП № 22 "Столовая"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РС(Я), Алданский район,п. Н.-Куранах, ул. Новая, 57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ТП № 23 "Почта"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РС(Я), Алданский район,п. Н.-Куранах, ул. Федоренко, 93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ТП № 24 "Школа"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ул. Школьная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ТП № 25 "Комбинат"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ул. Строительная, 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ТП № 27 "ГРО"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РС(Я), Алданский район,п. Н.-Куранах, ул. Федоренко, 99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ТП № 29 "Юбилейная"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ул. Юбилейная, 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 ТП № 3 " ЦТП-2"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 Шахтерская, 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1 "РММ"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с. Якокит, ул. Трудовая на поле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2 "Население"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РС(Я), Алданский район, с. Якокит, ул. Почтовая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58 "Горгаз"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ул. Шахтерская, рядом с домом № 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61 "Геологический"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ул. Шахтерская, рядом с домом № 134 и136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КТП № 62 "Квартал"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1 Микрорайон, район гаражей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10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1 МКР, 86 м. на ЮВ от детского сада №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66 "Таежная"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район общих гаражей ул. Строителей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8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район,п. Н.-Куранах, ул. Дражная 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КТПН № 1 "Поселок"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с. Хатыстыр, ул. Бертина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Подстанция КТПН № 2 "Больница"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с. Хатыстыр, ул. Тарабукина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3409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ТП № 67 «Лесная»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РС(Я), Алданский район, с. Хатыстыр, ул. Хатыстырская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 xml:space="preserve">2000 м </w:t>
            </w:r>
            <w:r w:rsidRPr="001D69F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880D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pPr>
              <w:outlineLvl w:val="0"/>
            </w:pPr>
            <w:r w:rsidRPr="001D69FA">
              <w:t>ВЛ 10 кВ п.Большой Нимныр ф. Газопровод от РУ-10 кВ ПС 110 кВ Большой Нимныр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r w:rsidRPr="001D69FA">
              <w:t xml:space="preserve">РС(Я), Алданский район,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jc w:val="center"/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5350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880D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pPr>
              <w:outlineLvl w:val="0"/>
            </w:pPr>
            <w:r w:rsidRPr="001D69FA">
              <w:t>ВЛ 10 кВ Томмот ф. Город от оп 60 до оп 60/134  от ПС 35 кВ Левобережная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r w:rsidRPr="001D69FA">
              <w:t xml:space="preserve">РС(Я), Алданский район,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jc w:val="center"/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4088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880D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pPr>
              <w:outlineLvl w:val="0"/>
            </w:pPr>
            <w:r w:rsidRPr="001D69FA">
              <w:t>ВЛ 10 кВ ф. Газопровод от РУ-10 кВ ПС 35 кВ Беркакит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r w:rsidRPr="001D69FA">
              <w:t xml:space="preserve">РС(Я), Алданский район,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jc w:val="center"/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10560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880D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pPr>
              <w:outlineLvl w:val="0"/>
            </w:pPr>
            <w:r w:rsidRPr="001D69FA">
              <w:t xml:space="preserve">ЛЭП-10 кв п.Б.Нимныр ф. Поселок от ПС-37 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r w:rsidRPr="001D69FA">
              <w:t xml:space="preserve">РС(Я), Алданский район,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jc w:val="center"/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150,00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880D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pPr>
              <w:outlineLvl w:val="0"/>
            </w:pPr>
            <w:r w:rsidRPr="001D69FA">
              <w:t xml:space="preserve">ЛЭП-10кв  п.Якокит от ПС-21  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r w:rsidRPr="001D69FA">
              <w:t xml:space="preserve">РС(Я), Алданский район,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jc w:val="center"/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1144м.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880D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pPr>
              <w:outlineLvl w:val="0"/>
            </w:pPr>
            <w:r w:rsidRPr="001D69FA">
              <w:t xml:space="preserve">ЛЭП-10кв г. Томмот ф. База от ПС -12 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r w:rsidRPr="001D69FA">
              <w:t xml:space="preserve">РС(Я), Алданский район,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jc w:val="center"/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3819м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880D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pPr>
              <w:outlineLvl w:val="0"/>
            </w:pPr>
            <w:r w:rsidRPr="001D69FA">
              <w:t xml:space="preserve">ЛЭП-10кв г. Томмот ф.Вермикулит от  ПС-12 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r w:rsidRPr="001D69FA">
              <w:t xml:space="preserve">РС(Я), Алданский район,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jc w:val="center"/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2425м.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880D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pPr>
              <w:outlineLvl w:val="0"/>
            </w:pPr>
            <w:r w:rsidRPr="001D69FA">
              <w:t xml:space="preserve">ЛЭП-10кв г.Томмот  ф. Слюда от ПС-12    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r w:rsidRPr="001D69FA">
              <w:t xml:space="preserve">РС(Я), Алданский район,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jc w:val="center"/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2778м.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880D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pPr>
              <w:outlineLvl w:val="0"/>
            </w:pPr>
            <w:r w:rsidRPr="001D69FA">
              <w:t xml:space="preserve">ЛЭП-10кв г.Томмот "Больница"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r w:rsidRPr="001D69FA">
              <w:t xml:space="preserve">РС(Я), Алданский район,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jc w:val="center"/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2860м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880D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pPr>
              <w:outlineLvl w:val="0"/>
            </w:pPr>
            <w:r w:rsidRPr="001D69FA">
              <w:t xml:space="preserve">ЛЭП-10кв г.Томмот "Левоб." ф.Город от ПС-35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r w:rsidRPr="001D69FA">
              <w:t xml:space="preserve">РС(Я), Алданский район,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jc w:val="center"/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4088м.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880D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pPr>
              <w:outlineLvl w:val="0"/>
            </w:pPr>
            <w:r w:rsidRPr="001D69FA">
              <w:t xml:space="preserve">ЛЭП-10кв г.Томмот ф. АГРЭ от ПС-12 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r w:rsidRPr="001D69FA">
              <w:t xml:space="preserve">РС(Я), Алданский район,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jc w:val="center"/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541м.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880D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pPr>
              <w:outlineLvl w:val="0"/>
            </w:pPr>
            <w:r w:rsidRPr="001D69FA">
              <w:t xml:space="preserve">ЛЭП-10кв г.Томмот ф. Карьер от ПС 12 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r w:rsidRPr="001D69FA">
              <w:t xml:space="preserve">РС(Я), Алданский район,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jc w:val="center"/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2000м.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880D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pPr>
              <w:outlineLvl w:val="0"/>
            </w:pPr>
            <w:r w:rsidRPr="001D69FA">
              <w:t xml:space="preserve">ЛЭП-10кв г.Томмот(Дивный) ф.Карьер от ПС-12 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r w:rsidRPr="001D69FA">
              <w:t xml:space="preserve">РС(Я), Алданский район,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jc w:val="center"/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3014м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880D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pPr>
              <w:outlineLvl w:val="0"/>
            </w:pPr>
            <w:r w:rsidRPr="001D69FA">
              <w:t xml:space="preserve">ЛЭП-10кв п.Ыллымах ф.Поселок от ПС-23  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r w:rsidRPr="001D69FA">
              <w:t xml:space="preserve">РС(Я), Алданский район,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jc w:val="center"/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2350м.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880D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pPr>
              <w:outlineLvl w:val="0"/>
            </w:pPr>
            <w:r w:rsidRPr="001D69FA">
              <w:t xml:space="preserve">ЛЭП-10кв Синегорье от ПС-12 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r w:rsidRPr="001D69FA">
              <w:t xml:space="preserve">РС(Я), Алданский район,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jc w:val="center"/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4220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  <w:tr w:rsidR="00CC20FF" w:rsidRPr="001D69FA" w:rsidTr="00880DC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pPr>
              <w:outlineLvl w:val="0"/>
            </w:pPr>
            <w:r w:rsidRPr="001D69FA">
              <w:t xml:space="preserve">ЛЭП-10кв. п.Алексеевск ф.Поселок (Алексеевск) 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20FF" w:rsidRPr="001D69FA" w:rsidRDefault="00CC20FF" w:rsidP="00CC20FF">
            <w:r w:rsidRPr="001D69FA">
              <w:t xml:space="preserve">РС(Я), Алданский район,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pPr>
              <w:jc w:val="center"/>
              <w:rPr>
                <w:sz w:val="22"/>
                <w:szCs w:val="22"/>
              </w:rPr>
            </w:pPr>
            <w:r w:rsidRPr="001D69FA">
              <w:rPr>
                <w:sz w:val="22"/>
                <w:szCs w:val="22"/>
              </w:rPr>
              <w:t>7272м.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0FF" w:rsidRPr="001D69FA" w:rsidRDefault="00CC20FF" w:rsidP="00CC20FF">
            <w:r w:rsidRPr="001D69FA">
              <w:rPr>
                <w:sz w:val="22"/>
                <w:szCs w:val="22"/>
              </w:rPr>
              <w:t>28.10.2019</w:t>
            </w:r>
          </w:p>
        </w:tc>
      </w:tr>
    </w:tbl>
    <w:p w:rsidR="002F6A7C" w:rsidRPr="001D69FA" w:rsidRDefault="002F6A7C" w:rsidP="00FD4DD4">
      <w:pPr>
        <w:pStyle w:val="spii"/>
        <w:ind w:left="0" w:firstLine="709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B41EAB" w:rsidRPr="001D69FA" w:rsidRDefault="0087071D" w:rsidP="00FD4DD4">
      <w:pPr>
        <w:pStyle w:val="spii"/>
        <w:ind w:left="0" w:firstLine="709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1D69FA">
        <w:rPr>
          <w:rFonts w:ascii="Times New Roman" w:hAnsi="Times New Roman" w:cs="Times New Roman"/>
          <w:b/>
          <w:bCs/>
          <w:spacing w:val="-2"/>
          <w:sz w:val="24"/>
          <w:szCs w:val="24"/>
        </w:rPr>
        <w:t>5. Состав и содержание работ.</w:t>
      </w:r>
    </w:p>
    <w:p w:rsidR="00B41EAB" w:rsidRPr="001D69FA" w:rsidRDefault="00BA45AA" w:rsidP="00B41EAB">
      <w:pPr>
        <w:pStyle w:val="Style19"/>
        <w:widowControl/>
        <w:tabs>
          <w:tab w:val="left" w:pos="284"/>
          <w:tab w:val="left" w:pos="709"/>
        </w:tabs>
        <w:spacing w:line="240" w:lineRule="auto"/>
        <w:ind w:firstLine="0"/>
        <w:rPr>
          <w:rStyle w:val="FontStyle32"/>
          <w:b w:val="0"/>
          <w:sz w:val="24"/>
          <w:szCs w:val="24"/>
        </w:rPr>
      </w:pPr>
      <w:r w:rsidRPr="001D69FA">
        <w:rPr>
          <w:rStyle w:val="FontStyle32"/>
          <w:sz w:val="24"/>
          <w:szCs w:val="24"/>
        </w:rPr>
        <w:tab/>
        <w:t xml:space="preserve">  </w:t>
      </w:r>
      <w:r w:rsidR="00B41EAB" w:rsidRPr="001D69FA">
        <w:rPr>
          <w:rStyle w:val="FontStyle32"/>
          <w:sz w:val="24"/>
          <w:szCs w:val="24"/>
        </w:rPr>
        <w:t>5.1. Подготовительные работы.</w:t>
      </w:r>
    </w:p>
    <w:p w:rsidR="00B41EAB" w:rsidRPr="001D69FA" w:rsidRDefault="00880DCF" w:rsidP="00B41EAB">
      <w:pPr>
        <w:pStyle w:val="Style22"/>
        <w:widowControl/>
        <w:tabs>
          <w:tab w:val="left" w:pos="709"/>
        </w:tabs>
        <w:spacing w:line="240" w:lineRule="auto"/>
        <w:ind w:firstLine="426"/>
        <w:jc w:val="both"/>
        <w:rPr>
          <w:rStyle w:val="FontStyle36"/>
          <w:rFonts w:eastAsia="Calibri"/>
          <w:sz w:val="24"/>
          <w:szCs w:val="24"/>
        </w:rPr>
      </w:pPr>
      <w:r w:rsidRPr="001D69FA">
        <w:rPr>
          <w:rStyle w:val="FontStyle36"/>
          <w:rFonts w:eastAsia="Calibri"/>
          <w:sz w:val="24"/>
          <w:szCs w:val="24"/>
        </w:rPr>
        <w:t>5.1.1. Д</w:t>
      </w:r>
      <w:r w:rsidR="00B41EAB" w:rsidRPr="001D69FA">
        <w:rPr>
          <w:rStyle w:val="FontStyle36"/>
          <w:rFonts w:eastAsia="Calibri"/>
          <w:sz w:val="24"/>
          <w:szCs w:val="24"/>
        </w:rPr>
        <w:t xml:space="preserve">о начала выполнения работ приказом Подрядной организации </w:t>
      </w:r>
      <w:r w:rsidR="00B41EAB" w:rsidRPr="001D69FA">
        <w:rPr>
          <w:rStyle w:val="FontStyle36"/>
          <w:rFonts w:eastAsia="Calibri"/>
          <w:sz w:val="24"/>
          <w:szCs w:val="24"/>
          <w:u w:val="single"/>
        </w:rPr>
        <w:t>назначаются ответственные лица за выполнение работ по геодезическому измерению на местности опор и трансформаторных подстанций</w:t>
      </w:r>
      <w:r w:rsidR="00B41EAB" w:rsidRPr="001D69FA">
        <w:rPr>
          <w:rStyle w:val="FontStyle36"/>
          <w:rFonts w:eastAsia="Calibri"/>
          <w:sz w:val="24"/>
          <w:szCs w:val="24"/>
        </w:rPr>
        <w:t xml:space="preserve">, обработку полученных координат, составлению схем, составление межевых планов, постановку объектов и земельных участков на кадастровый учет, с указанием Ф.И.О., документа, подтверждающего квалификацию, контактных данных (тел., </w:t>
      </w:r>
      <w:r w:rsidR="00B41EAB" w:rsidRPr="001D69FA">
        <w:rPr>
          <w:rStyle w:val="FontStyle36"/>
          <w:rFonts w:eastAsia="Calibri"/>
          <w:sz w:val="24"/>
          <w:szCs w:val="24"/>
          <w:lang w:val="en-US"/>
        </w:rPr>
        <w:t>email</w:t>
      </w:r>
      <w:r w:rsidR="00B41EAB" w:rsidRPr="001D69FA">
        <w:rPr>
          <w:rStyle w:val="FontStyle36"/>
          <w:rFonts w:eastAsia="Calibri"/>
          <w:sz w:val="24"/>
          <w:szCs w:val="24"/>
        </w:rPr>
        <w:t>);</w:t>
      </w:r>
    </w:p>
    <w:p w:rsidR="00B41EAB" w:rsidRPr="001D69FA" w:rsidRDefault="00B41EAB" w:rsidP="00B41EAB">
      <w:pPr>
        <w:shd w:val="clear" w:color="auto" w:fill="FFFFFF"/>
        <w:tabs>
          <w:tab w:val="left" w:pos="0"/>
        </w:tabs>
        <w:ind w:firstLine="426"/>
        <w:jc w:val="both"/>
      </w:pPr>
      <w:r w:rsidRPr="001D69FA">
        <w:t>5.1.2. Исполнителем составляется и согласовывается с Заказчиком детальный график проведения геодезических измерений объектов;</w:t>
      </w:r>
    </w:p>
    <w:p w:rsidR="00B41EAB" w:rsidRPr="001D69FA" w:rsidRDefault="00B41EAB" w:rsidP="00B41EAB">
      <w:pPr>
        <w:shd w:val="clear" w:color="auto" w:fill="FFFFFF"/>
        <w:tabs>
          <w:tab w:val="left" w:pos="0"/>
        </w:tabs>
        <w:ind w:firstLine="426"/>
        <w:jc w:val="both"/>
      </w:pPr>
      <w:r w:rsidRPr="001D69FA">
        <w:lastRenderedPageBreak/>
        <w:t xml:space="preserve">5.1.3. Сбор необходимой документации из Фонда данных Росреестра осуществляется Исполнителем самостоятельно за счет собственных средств. </w:t>
      </w:r>
    </w:p>
    <w:p w:rsidR="00B41EAB" w:rsidRPr="001D69FA" w:rsidRDefault="00BA45AA" w:rsidP="00B41EAB">
      <w:pPr>
        <w:shd w:val="clear" w:color="auto" w:fill="FFFFFF"/>
        <w:tabs>
          <w:tab w:val="left" w:pos="0"/>
        </w:tabs>
        <w:ind w:firstLine="426"/>
        <w:jc w:val="both"/>
      </w:pPr>
      <w:r w:rsidRPr="001D69FA">
        <w:t>5</w:t>
      </w:r>
      <w:r w:rsidR="00B41EAB" w:rsidRPr="001D69FA">
        <w:t>.</w:t>
      </w:r>
      <w:r w:rsidRPr="001D69FA">
        <w:t>1</w:t>
      </w:r>
      <w:r w:rsidR="00B41EAB" w:rsidRPr="001D69FA">
        <w:t>.4. Заказчик предоставляет Исполнителю работ копии имеющихся технических и правоустанавливающих документов.</w:t>
      </w:r>
    </w:p>
    <w:p w:rsidR="00B41EAB" w:rsidRPr="001D69FA" w:rsidRDefault="00BA45AA" w:rsidP="00B41EAB">
      <w:pPr>
        <w:pStyle w:val="Style19"/>
        <w:widowControl/>
        <w:tabs>
          <w:tab w:val="left" w:pos="302"/>
        </w:tabs>
        <w:spacing w:line="240" w:lineRule="auto"/>
        <w:ind w:firstLine="0"/>
        <w:rPr>
          <w:rStyle w:val="FontStyle32"/>
          <w:sz w:val="24"/>
          <w:szCs w:val="24"/>
        </w:rPr>
      </w:pPr>
      <w:r w:rsidRPr="001D69FA">
        <w:rPr>
          <w:rStyle w:val="FontStyle32"/>
          <w:sz w:val="24"/>
          <w:szCs w:val="24"/>
        </w:rPr>
        <w:tab/>
        <w:t xml:space="preserve">  5</w:t>
      </w:r>
      <w:r w:rsidR="00B41EAB" w:rsidRPr="001D69FA">
        <w:rPr>
          <w:rStyle w:val="FontStyle32"/>
          <w:sz w:val="24"/>
          <w:szCs w:val="24"/>
        </w:rPr>
        <w:t>.</w:t>
      </w:r>
      <w:r w:rsidRPr="001D69FA">
        <w:rPr>
          <w:rStyle w:val="FontStyle32"/>
          <w:sz w:val="24"/>
          <w:szCs w:val="24"/>
        </w:rPr>
        <w:t>2</w:t>
      </w:r>
      <w:r w:rsidR="00B41EAB" w:rsidRPr="001D69FA">
        <w:rPr>
          <w:rStyle w:val="FontStyle32"/>
          <w:sz w:val="24"/>
          <w:szCs w:val="24"/>
        </w:rPr>
        <w:t>. Подготовка и составление Карт (планов) границ охранных зон.</w:t>
      </w:r>
    </w:p>
    <w:p w:rsidR="00B41EAB" w:rsidRPr="001D69FA" w:rsidRDefault="00BA45AA" w:rsidP="00B41EAB">
      <w:pPr>
        <w:pStyle w:val="spii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D69FA">
        <w:rPr>
          <w:rFonts w:ascii="Times New Roman" w:hAnsi="Times New Roman" w:cs="Times New Roman"/>
          <w:sz w:val="24"/>
          <w:szCs w:val="24"/>
        </w:rPr>
        <w:t>5</w:t>
      </w:r>
      <w:r w:rsidR="00B41EAB" w:rsidRPr="001D69FA">
        <w:rPr>
          <w:rFonts w:ascii="Times New Roman" w:hAnsi="Times New Roman" w:cs="Times New Roman"/>
          <w:sz w:val="24"/>
          <w:szCs w:val="24"/>
        </w:rPr>
        <w:t>.</w:t>
      </w:r>
      <w:r w:rsidRPr="001D69FA">
        <w:rPr>
          <w:rFonts w:ascii="Times New Roman" w:hAnsi="Times New Roman" w:cs="Times New Roman"/>
          <w:sz w:val="24"/>
          <w:szCs w:val="24"/>
        </w:rPr>
        <w:t>2</w:t>
      </w:r>
      <w:r w:rsidR="00B41EAB" w:rsidRPr="001D69FA">
        <w:rPr>
          <w:rFonts w:ascii="Times New Roman" w:hAnsi="Times New Roman" w:cs="Times New Roman"/>
          <w:sz w:val="24"/>
          <w:szCs w:val="24"/>
        </w:rPr>
        <w:t xml:space="preserve">.1. </w:t>
      </w:r>
      <w:r w:rsidRPr="001D69FA">
        <w:rPr>
          <w:rFonts w:ascii="Times New Roman" w:hAnsi="Times New Roman" w:cs="Times New Roman"/>
          <w:sz w:val="24"/>
          <w:szCs w:val="24"/>
        </w:rPr>
        <w:t>П</w:t>
      </w:r>
      <w:r w:rsidR="00B41EAB" w:rsidRPr="001D69FA">
        <w:rPr>
          <w:rFonts w:ascii="Times New Roman" w:hAnsi="Times New Roman" w:cs="Times New Roman"/>
          <w:sz w:val="24"/>
          <w:szCs w:val="24"/>
        </w:rPr>
        <w:t>роводится работа по описанию местоположения границ охранных зон объектов электросетевого хозяйства АО «ДРСК» для составления карт (планов) объектов землеустройства для их учёта в ГКН. Форма карты (плана) объекта землеустройства и требования к ее составлению устанавливаются Правительством Российской Федерации и Заказчиком.</w:t>
      </w:r>
    </w:p>
    <w:p w:rsidR="00B41EAB" w:rsidRPr="001D69FA" w:rsidRDefault="00BA45AA" w:rsidP="00B41EAB">
      <w:pPr>
        <w:autoSpaceDE w:val="0"/>
        <w:autoSpaceDN w:val="0"/>
        <w:adjustRightInd w:val="0"/>
        <w:ind w:firstLine="426"/>
        <w:jc w:val="both"/>
      </w:pPr>
      <w:r w:rsidRPr="001D69FA">
        <w:rPr>
          <w:bCs/>
        </w:rPr>
        <w:t>5</w:t>
      </w:r>
      <w:r w:rsidR="00B41EAB" w:rsidRPr="001D69FA">
        <w:rPr>
          <w:bCs/>
        </w:rPr>
        <w:t>.</w:t>
      </w:r>
      <w:r w:rsidRPr="001D69FA">
        <w:rPr>
          <w:bCs/>
        </w:rPr>
        <w:t>2</w:t>
      </w:r>
      <w:r w:rsidR="00B41EAB" w:rsidRPr="001D69FA">
        <w:rPr>
          <w:bCs/>
        </w:rPr>
        <w:t>.2. Карта (план) объекта землеустройства</w:t>
      </w:r>
      <w:r w:rsidR="00B41EAB" w:rsidRPr="001D69FA">
        <w:t xml:space="preserve"> состоит из текстовой и графической частей, которые делятся на разделы.</w:t>
      </w:r>
    </w:p>
    <w:p w:rsidR="00B41EAB" w:rsidRPr="001D69FA" w:rsidRDefault="00B41EAB" w:rsidP="00B41EAB">
      <w:pPr>
        <w:autoSpaceDE w:val="0"/>
        <w:autoSpaceDN w:val="0"/>
        <w:adjustRightInd w:val="0"/>
        <w:ind w:firstLine="426"/>
        <w:jc w:val="both"/>
      </w:pPr>
      <w:r w:rsidRPr="001D69FA">
        <w:t>Текстовая часть карты (плана) объекта землеустройства состоит из титульного листа, содержания и следующих разделов:</w:t>
      </w:r>
    </w:p>
    <w:p w:rsidR="00B41EAB" w:rsidRPr="001D69FA" w:rsidRDefault="00B41EAB" w:rsidP="00B41EAB">
      <w:pPr>
        <w:pStyle w:val="spii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69FA">
        <w:rPr>
          <w:rFonts w:ascii="Times New Roman" w:hAnsi="Times New Roman" w:cs="Times New Roman"/>
          <w:sz w:val="24"/>
          <w:szCs w:val="24"/>
        </w:rPr>
        <w:t>- основания для проведения землеустроительных работ и исходные данные;</w:t>
      </w:r>
    </w:p>
    <w:p w:rsidR="00B41EAB" w:rsidRPr="001D69FA" w:rsidRDefault="00B41EAB" w:rsidP="00B41EAB">
      <w:pPr>
        <w:pStyle w:val="spii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69FA">
        <w:rPr>
          <w:rFonts w:ascii="Times New Roman" w:hAnsi="Times New Roman" w:cs="Times New Roman"/>
          <w:sz w:val="24"/>
          <w:szCs w:val="24"/>
        </w:rPr>
        <w:t>- сведения об объекте землеустройства;</w:t>
      </w:r>
    </w:p>
    <w:p w:rsidR="00B41EAB" w:rsidRPr="001D69FA" w:rsidRDefault="00B41EAB" w:rsidP="00B41EAB">
      <w:pPr>
        <w:pStyle w:val="spii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69FA">
        <w:rPr>
          <w:rFonts w:ascii="Times New Roman" w:hAnsi="Times New Roman" w:cs="Times New Roman"/>
          <w:sz w:val="24"/>
          <w:szCs w:val="24"/>
        </w:rPr>
        <w:t>- сведения о местоположении границ объекта землеустройства.</w:t>
      </w:r>
    </w:p>
    <w:p w:rsidR="00B41EAB" w:rsidRPr="001D69FA" w:rsidRDefault="00B41EAB" w:rsidP="00B41EAB">
      <w:pPr>
        <w:pStyle w:val="spii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69FA">
        <w:rPr>
          <w:rFonts w:ascii="Times New Roman" w:hAnsi="Times New Roman" w:cs="Times New Roman"/>
          <w:sz w:val="24"/>
          <w:szCs w:val="24"/>
        </w:rPr>
        <w:t>- сведения об объектах недвижимости и земельных участках, входящих в границы - охранных зон на момент проведения кадастровых работ.</w:t>
      </w:r>
    </w:p>
    <w:p w:rsidR="00B41EAB" w:rsidRPr="001D69FA" w:rsidRDefault="00B41EAB" w:rsidP="00B41EAB">
      <w:pPr>
        <w:pStyle w:val="spii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D69FA">
        <w:rPr>
          <w:rFonts w:ascii="Times New Roman" w:hAnsi="Times New Roman" w:cs="Times New Roman"/>
          <w:sz w:val="24"/>
          <w:szCs w:val="24"/>
        </w:rPr>
        <w:t>Графическая часть карты (плана) состоит из раздела «План границ объекта землеустройства».</w:t>
      </w:r>
    </w:p>
    <w:p w:rsidR="00B41EAB" w:rsidRPr="001D69FA" w:rsidRDefault="00B41EAB" w:rsidP="00B41EAB">
      <w:pPr>
        <w:pStyle w:val="spii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D69FA">
        <w:rPr>
          <w:rFonts w:ascii="Times New Roman" w:hAnsi="Times New Roman" w:cs="Times New Roman"/>
          <w:sz w:val="24"/>
          <w:szCs w:val="24"/>
        </w:rPr>
        <w:t xml:space="preserve">- карта (план) объекта землеустройства оформляется на бумажном носителе и электронном носителе, исключающем возможность повторной записи информации, в виде электронного документа.  </w:t>
      </w:r>
    </w:p>
    <w:p w:rsidR="00B41EAB" w:rsidRPr="001D69FA" w:rsidRDefault="00B41EAB" w:rsidP="00B41EAB">
      <w:pPr>
        <w:pStyle w:val="spii"/>
        <w:tabs>
          <w:tab w:val="num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D69FA">
        <w:rPr>
          <w:rFonts w:ascii="Times New Roman" w:hAnsi="Times New Roman" w:cs="Times New Roman"/>
          <w:sz w:val="24"/>
          <w:szCs w:val="24"/>
        </w:rPr>
        <w:t>- карта (план) объекта землеустройства подлежит согласованию с федеральным органом исполнительной власти, осуществляющим технический контроль и надзор в электроэнергетике в порядке, предусмотренном Правилами, а также с иными заинтересованными лицами, в порядке, предусмотренном для согласования землеустроительной документации – при необходимости.</w:t>
      </w:r>
    </w:p>
    <w:p w:rsidR="00B41EAB" w:rsidRPr="001D69FA" w:rsidRDefault="00B41EAB" w:rsidP="00B41EAB">
      <w:pPr>
        <w:pStyle w:val="spii"/>
        <w:tabs>
          <w:tab w:val="num" w:pos="851"/>
          <w:tab w:val="num" w:pos="2880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D69FA">
        <w:rPr>
          <w:rFonts w:ascii="Times New Roman" w:hAnsi="Times New Roman" w:cs="Times New Roman"/>
          <w:sz w:val="24"/>
          <w:szCs w:val="24"/>
        </w:rPr>
        <w:t>- порядок согласования и утверждения землеустроительной документации устанавливается уполномоченным Правительством Российской Федерации федеральным органом исполнительной власти.</w:t>
      </w:r>
    </w:p>
    <w:p w:rsidR="00B41EAB" w:rsidRPr="001D69FA" w:rsidRDefault="00B41EAB" w:rsidP="00B41EAB">
      <w:pPr>
        <w:pStyle w:val="spii"/>
        <w:tabs>
          <w:tab w:val="num" w:pos="851"/>
          <w:tab w:val="num" w:pos="2880"/>
        </w:tabs>
        <w:ind w:left="0" w:firstLine="426"/>
        <w:jc w:val="both"/>
        <w:rPr>
          <w:rStyle w:val="FontStyle32"/>
          <w:sz w:val="24"/>
          <w:szCs w:val="24"/>
        </w:rPr>
      </w:pPr>
      <w:r w:rsidRPr="001D69FA">
        <w:rPr>
          <w:rFonts w:ascii="Times New Roman" w:hAnsi="Times New Roman" w:cs="Times New Roman"/>
          <w:sz w:val="24"/>
          <w:szCs w:val="24"/>
        </w:rPr>
        <w:t xml:space="preserve">- вплоть до принятия уполномоченным федеральным органом исполнительной власти порядка согласования и утверждения землеустроительной документации при согласовании карт (планов) объектов землеустройства Исполнитель руководствуется нормами Положения о согласовании и утверждении землеустроительной документации, создании и ведении государственного фонда данных, полученных в результате проведения землеустройства, в части не противоречащей действующему законодательству. </w:t>
      </w:r>
    </w:p>
    <w:p w:rsidR="00B41EAB" w:rsidRPr="001D69FA" w:rsidRDefault="00BA45AA" w:rsidP="002F6A7C">
      <w:pPr>
        <w:pStyle w:val="spii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69FA">
        <w:rPr>
          <w:rFonts w:ascii="Times New Roman" w:hAnsi="Times New Roman" w:cs="Times New Roman"/>
          <w:b/>
          <w:sz w:val="24"/>
          <w:szCs w:val="24"/>
        </w:rPr>
        <w:t>5</w:t>
      </w:r>
      <w:r w:rsidR="00B41EAB" w:rsidRPr="001D69FA">
        <w:rPr>
          <w:rFonts w:ascii="Times New Roman" w:hAnsi="Times New Roman" w:cs="Times New Roman"/>
          <w:b/>
          <w:sz w:val="24"/>
          <w:szCs w:val="24"/>
        </w:rPr>
        <w:t>.</w:t>
      </w:r>
      <w:r w:rsidRPr="001D69FA">
        <w:rPr>
          <w:rFonts w:ascii="Times New Roman" w:hAnsi="Times New Roman" w:cs="Times New Roman"/>
          <w:b/>
          <w:sz w:val="24"/>
          <w:szCs w:val="24"/>
        </w:rPr>
        <w:t>3</w:t>
      </w:r>
      <w:r w:rsidR="00B41EAB" w:rsidRPr="001D69FA">
        <w:rPr>
          <w:rFonts w:ascii="Times New Roman" w:hAnsi="Times New Roman" w:cs="Times New Roman"/>
          <w:b/>
          <w:sz w:val="24"/>
          <w:szCs w:val="24"/>
        </w:rPr>
        <w:t xml:space="preserve">. Согласование границ охранных зон объектов электросетевого хозяйства с Ростехнадзором (при необходимости). </w:t>
      </w:r>
    </w:p>
    <w:p w:rsidR="00B41EAB" w:rsidRPr="001D69FA" w:rsidRDefault="00B41EAB" w:rsidP="00B41EAB">
      <w:pPr>
        <w:ind w:firstLine="851"/>
        <w:jc w:val="both"/>
      </w:pPr>
      <w:r w:rsidRPr="001D69FA">
        <w:t>В соответствии с письмом Министерства экономического развития Российской Федерации от 09.06.2011 № 11882-ИМ/Д23 при внесении в ГКН сведений о границах охранных зон объектов электросетевого хозяйства, созданных до вступления в силу Правил (до 17.03.2009) такие сведения должны вноситься в ГКН на основании постановлений Совета Министров СССР от 11.09.1972 № 677 «Об утверждении правил охраны электрических сетей напряжением до 1000 вольт» или от 26.03.1984 № 255 «Об утверждении правил охраны электрических сетей напряжением свыше 1000 вольт» без согласования с Ростехнадзором.</w:t>
      </w:r>
    </w:p>
    <w:p w:rsidR="00B41EAB" w:rsidRPr="001D69FA" w:rsidRDefault="00B41EAB" w:rsidP="00B41EAB">
      <w:pPr>
        <w:ind w:firstLine="851"/>
        <w:jc w:val="both"/>
      </w:pPr>
      <w:r w:rsidRPr="001D69FA">
        <w:t xml:space="preserve">Согласование с Ростехнадзором границ охранных зон объектов электросетевого хозяйства осуществляется в случае установления охранных зон объектов электросетевого хозяйства, созданных после вступления в силу Правил (после 17.03.2009). Подготовка и согласование в соответствии с Порядком </w:t>
      </w:r>
      <w:r w:rsidRPr="001D69FA">
        <w:rPr>
          <w:bCs/>
        </w:rPr>
        <w:t xml:space="preserve">согласования Федеральной службой по экологическому, технологическому и атомному надзору границ охранных зон в отношении объектов электросетевого хозяйства, </w:t>
      </w:r>
      <w:r w:rsidRPr="001D69FA">
        <w:t>утвержденным приказом Минприроды России от 24.05.2010 № 179 комплекта документов, необходимых для согласования границ охранных зон объектов электросетевого хозяйства.</w:t>
      </w:r>
    </w:p>
    <w:p w:rsidR="00B41EAB" w:rsidRPr="001D69FA" w:rsidRDefault="00B41EAB" w:rsidP="00B41EAB">
      <w:pPr>
        <w:ind w:firstLine="851"/>
        <w:jc w:val="both"/>
      </w:pPr>
      <w:r w:rsidRPr="001D69FA">
        <w:lastRenderedPageBreak/>
        <w:t>Формирование документов, необходимых для согласования границ охранных зон объектов электросетевого хозяйства Ростехназором.</w:t>
      </w:r>
    </w:p>
    <w:p w:rsidR="00B41EAB" w:rsidRPr="001D69FA" w:rsidRDefault="00B41EAB" w:rsidP="00B41EAB">
      <w:pPr>
        <w:ind w:firstLine="851"/>
        <w:jc w:val="both"/>
      </w:pPr>
      <w:r w:rsidRPr="001D69FA">
        <w:t>Представление в территориальные органы Ростехнадзора документов для согласования границ охранных зон объектов электросетевого хозяйства и получение согласований Ростехнадзором границ охранных зон объектов электросетевого хозяйства.</w:t>
      </w:r>
    </w:p>
    <w:p w:rsidR="00B41EAB" w:rsidRPr="001D69FA" w:rsidRDefault="00205FFB" w:rsidP="002F6A7C">
      <w:pPr>
        <w:ind w:firstLine="708"/>
        <w:outlineLvl w:val="0"/>
        <w:rPr>
          <w:b/>
          <w:u w:val="single"/>
        </w:rPr>
      </w:pPr>
      <w:r w:rsidRPr="001D69FA">
        <w:rPr>
          <w:b/>
          <w:u w:val="single"/>
        </w:rPr>
        <w:t>5</w:t>
      </w:r>
      <w:r w:rsidR="00B41EAB" w:rsidRPr="001D69FA">
        <w:rPr>
          <w:b/>
          <w:u w:val="single"/>
        </w:rPr>
        <w:t>.</w:t>
      </w:r>
      <w:r w:rsidRPr="001D69FA">
        <w:rPr>
          <w:b/>
          <w:u w:val="single"/>
        </w:rPr>
        <w:t>4</w:t>
      </w:r>
      <w:r w:rsidR="00B41EAB" w:rsidRPr="001D69FA">
        <w:rPr>
          <w:b/>
          <w:u w:val="single"/>
        </w:rPr>
        <w:t>. Результат работ по результатам согласования с Ростехнадзором:</w:t>
      </w:r>
    </w:p>
    <w:p w:rsidR="00B41EAB" w:rsidRPr="001D69FA" w:rsidRDefault="00B41EAB" w:rsidP="00B41EAB">
      <w:pPr>
        <w:ind w:firstLine="709"/>
        <w:outlineLvl w:val="0"/>
      </w:pPr>
      <w:r w:rsidRPr="001D69FA">
        <w:t>- Документ, подтверждающий согласование органами Ростехнадзора границ охранных зон объекта электросетевого хозяйства;</w:t>
      </w:r>
    </w:p>
    <w:p w:rsidR="00B41EAB" w:rsidRPr="001D69FA" w:rsidRDefault="00B41EAB" w:rsidP="00B41EAB">
      <w:pPr>
        <w:ind w:firstLine="709"/>
        <w:outlineLvl w:val="0"/>
      </w:pPr>
      <w:r w:rsidRPr="001D69FA">
        <w:t>- Карты (планы) объектов землеустройства на электронном носителе в 1 экземпляре.</w:t>
      </w:r>
    </w:p>
    <w:p w:rsidR="00B41EAB" w:rsidRPr="001D69FA" w:rsidRDefault="00205FFB" w:rsidP="002F6A7C">
      <w:pPr>
        <w:autoSpaceDE w:val="0"/>
        <w:autoSpaceDN w:val="0"/>
        <w:adjustRightInd w:val="0"/>
        <w:ind w:firstLine="708"/>
        <w:jc w:val="both"/>
      </w:pPr>
      <w:r w:rsidRPr="001D69FA">
        <w:rPr>
          <w:b/>
        </w:rPr>
        <w:t xml:space="preserve">5.5. </w:t>
      </w:r>
      <w:r w:rsidR="00B41EAB" w:rsidRPr="001D69FA">
        <w:rPr>
          <w:b/>
        </w:rPr>
        <w:t>Внесение сведений о границах охранных зон в Государственный кадастр недвижимости.</w:t>
      </w:r>
    </w:p>
    <w:p w:rsidR="00B41EAB" w:rsidRPr="001D69FA" w:rsidRDefault="00205FFB" w:rsidP="00205FFB">
      <w:pPr>
        <w:autoSpaceDE w:val="0"/>
        <w:autoSpaceDN w:val="0"/>
        <w:adjustRightInd w:val="0"/>
        <w:ind w:firstLine="708"/>
        <w:jc w:val="both"/>
      </w:pPr>
      <w:r w:rsidRPr="001D69FA">
        <w:t xml:space="preserve">5.5.1. </w:t>
      </w:r>
      <w:r w:rsidR="00B41EAB" w:rsidRPr="001D69FA">
        <w:t>Сведения об охранных зонах объектов электросетевого хозяйства подлежат внесению в ГКН в объеме, предусмотренном законодательством Российской Федерации.</w:t>
      </w:r>
    </w:p>
    <w:p w:rsidR="00B41EAB" w:rsidRPr="001D69FA" w:rsidRDefault="00205FFB" w:rsidP="00205FFB">
      <w:pPr>
        <w:autoSpaceDE w:val="0"/>
        <w:autoSpaceDN w:val="0"/>
        <w:adjustRightInd w:val="0"/>
        <w:ind w:firstLine="708"/>
        <w:jc w:val="both"/>
      </w:pPr>
      <w:r w:rsidRPr="001D69FA">
        <w:t xml:space="preserve">5.5.2. </w:t>
      </w:r>
      <w:r w:rsidR="00B41EAB" w:rsidRPr="001D69FA">
        <w:t>Исполнитель работ на основании полномочий, основанных на нотариально удостоверенной доверенности, от лица АО «ДРСК» обращается в федеральный орган исполнительной власти, осуществляющий кадастровый учет и ведение ГКН (орган кадастрового учёта), с заявлением о внесении сведений об охранных зонах в государственный кадастр недвижимости.</w:t>
      </w:r>
    </w:p>
    <w:p w:rsidR="00B41EAB" w:rsidRPr="001D69FA" w:rsidRDefault="00205FFB" w:rsidP="00205FFB">
      <w:pPr>
        <w:autoSpaceDE w:val="0"/>
        <w:autoSpaceDN w:val="0"/>
        <w:adjustRightInd w:val="0"/>
        <w:ind w:firstLine="708"/>
        <w:jc w:val="both"/>
      </w:pPr>
      <w:r w:rsidRPr="001D69FA">
        <w:t xml:space="preserve">5.5.2. </w:t>
      </w:r>
      <w:r w:rsidR="00B41EAB" w:rsidRPr="001D69FA">
        <w:t>К заявлению в орган кадастрового учёта о внесении сведений об охранных зонах объектов электросетевого хозяйства АО «ДРСК», исполнителем работ прилагается согласованная в установленном порядке карта (план) объекта землеустройства, как документ, описывающий местоположение установленной границы зоны, перечень координат характерных точек границ указанных зон в установленной системе координат, а также перечень ограничений прав в границах такой зоны либо документ, содержащий реквизиты правового акта, предусматривающего такие ограничения</w:t>
      </w:r>
      <w:r w:rsidRPr="001D69FA">
        <w:t>.</w:t>
      </w:r>
    </w:p>
    <w:p w:rsidR="00B41EAB" w:rsidRPr="001D69FA" w:rsidRDefault="00205FFB" w:rsidP="00205FFB">
      <w:pPr>
        <w:autoSpaceDE w:val="0"/>
        <w:autoSpaceDN w:val="0"/>
        <w:adjustRightInd w:val="0"/>
        <w:ind w:firstLine="708"/>
        <w:jc w:val="both"/>
      </w:pPr>
      <w:r w:rsidRPr="001D69FA">
        <w:t xml:space="preserve">5.5.3. </w:t>
      </w:r>
      <w:r w:rsidR="00B41EAB" w:rsidRPr="001D69FA">
        <w:t>Карта (план) объекта землеустройства, предназначенная для внесения сведений об объекте землеустройства в ГКН оформляется в виде электронного документа.</w:t>
      </w:r>
    </w:p>
    <w:p w:rsidR="00B41EAB" w:rsidRPr="001D69FA" w:rsidRDefault="00205FFB" w:rsidP="00205FFB">
      <w:pPr>
        <w:autoSpaceDE w:val="0"/>
        <w:autoSpaceDN w:val="0"/>
        <w:adjustRightInd w:val="0"/>
        <w:ind w:firstLine="708"/>
        <w:jc w:val="both"/>
      </w:pPr>
      <w:r w:rsidRPr="001D69FA">
        <w:t xml:space="preserve">5.5.4. </w:t>
      </w:r>
      <w:r w:rsidR="00B41EAB" w:rsidRPr="001D69FA">
        <w:t>Передача карты (плана) объекта землеустройства, оформленной в виде электронного документа, в орган кадастрового учёта с целью внесения в ГКН сведений об объекте землеустройства оформляется сопроводительным письмом, в котором указываются характеристики соответствующего электронного носителя и параметры электронного документа.</w:t>
      </w:r>
    </w:p>
    <w:p w:rsidR="00B41EAB" w:rsidRPr="001D69FA" w:rsidRDefault="00205FFB" w:rsidP="00205FFB">
      <w:pPr>
        <w:autoSpaceDE w:val="0"/>
        <w:autoSpaceDN w:val="0"/>
        <w:adjustRightInd w:val="0"/>
        <w:ind w:firstLine="708"/>
        <w:jc w:val="both"/>
      </w:pPr>
      <w:r w:rsidRPr="001D69FA">
        <w:t xml:space="preserve">5.5.5. </w:t>
      </w:r>
      <w:r w:rsidR="00B41EAB" w:rsidRPr="001D69FA">
        <w:t>В случае, если на момент подачи заявления о внесении сведений об охранных зонах в государственный кадастр недвижимости у соответствующего органа кадастрового учёта отсутствует техническая возможность в приёме электронных документов, заверенных электронной цифровой подписью, карта (план), предназначенная для внесения сведений в ГКН оформляется на бумажном носителе.</w:t>
      </w:r>
    </w:p>
    <w:p w:rsidR="00B41EAB" w:rsidRPr="001D69FA" w:rsidRDefault="00B41EAB" w:rsidP="00205FFB">
      <w:pPr>
        <w:pStyle w:val="spii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69FA">
        <w:rPr>
          <w:rFonts w:ascii="Times New Roman" w:hAnsi="Times New Roman" w:cs="Times New Roman"/>
          <w:b/>
          <w:bCs/>
          <w:sz w:val="24"/>
          <w:szCs w:val="24"/>
        </w:rPr>
        <w:t>Результат работ:</w:t>
      </w:r>
    </w:p>
    <w:p w:rsidR="00B41EAB" w:rsidRPr="001D69FA" w:rsidRDefault="00205FFB" w:rsidP="00205FFB">
      <w:pPr>
        <w:pStyle w:val="spii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69FA">
        <w:rPr>
          <w:rFonts w:ascii="Times New Roman" w:hAnsi="Times New Roman" w:cs="Times New Roman"/>
          <w:bCs/>
          <w:sz w:val="24"/>
          <w:szCs w:val="24"/>
        </w:rPr>
        <w:t xml:space="preserve">6.1. </w:t>
      </w:r>
      <w:r w:rsidR="00B41EAB" w:rsidRPr="001D69FA">
        <w:rPr>
          <w:rFonts w:ascii="Times New Roman" w:hAnsi="Times New Roman" w:cs="Times New Roman"/>
          <w:bCs/>
          <w:sz w:val="24"/>
          <w:szCs w:val="24"/>
        </w:rPr>
        <w:t>Решения (Уведомления) органа кадастрового учёта о внесении сведений границ охранных зон объектов электросетевого хозяйства АО «ДРСК» в ГКН с указание кадастровых номеров границ охранных зон (на бумажном носителе).</w:t>
      </w:r>
    </w:p>
    <w:p w:rsidR="0087071D" w:rsidRPr="001D69FA" w:rsidRDefault="0087071D" w:rsidP="00205FFB">
      <w:pPr>
        <w:pStyle w:val="23"/>
        <w:widowControl w:val="0"/>
        <w:numPr>
          <w:ilvl w:val="0"/>
          <w:numId w:val="15"/>
        </w:numPr>
        <w:spacing w:after="0" w:line="240" w:lineRule="auto"/>
        <w:jc w:val="both"/>
        <w:rPr>
          <w:bCs/>
        </w:rPr>
      </w:pPr>
      <w:r w:rsidRPr="001D69FA">
        <w:rPr>
          <w:b/>
        </w:rPr>
        <w:t>Порядок взаимодействия Заказчика и Исполнителя при выполнении работ.</w:t>
      </w:r>
    </w:p>
    <w:p w:rsidR="0087071D" w:rsidRPr="001D69FA" w:rsidRDefault="0087071D" w:rsidP="00FD4DD4">
      <w:pPr>
        <w:pStyle w:val="23"/>
        <w:widowControl w:val="0"/>
        <w:spacing w:after="0" w:line="240" w:lineRule="auto"/>
        <w:ind w:left="0" w:firstLine="709"/>
        <w:jc w:val="both"/>
        <w:rPr>
          <w:bCs/>
        </w:rPr>
      </w:pPr>
      <w:r w:rsidRPr="001D69FA">
        <w:rPr>
          <w:bCs/>
        </w:rPr>
        <w:t xml:space="preserve">В целях обеспечения оперативного контроля выполнения работ Исполнитель направляет Заказчику информацию о ходе выполнения работ. Заказчик определяет порядок </w:t>
      </w:r>
      <w:r w:rsidR="00D5413B" w:rsidRPr="001D69FA">
        <w:rPr>
          <w:bCs/>
        </w:rPr>
        <w:t>представления Заказчику</w:t>
      </w:r>
      <w:r w:rsidRPr="001D69FA">
        <w:rPr>
          <w:bCs/>
        </w:rPr>
        <w:t xml:space="preserve"> и форму мониторинга выполнения работ.</w:t>
      </w:r>
    </w:p>
    <w:p w:rsidR="0087071D" w:rsidRPr="001D69FA" w:rsidRDefault="00794389" w:rsidP="00FD4DD4">
      <w:pPr>
        <w:tabs>
          <w:tab w:val="num" w:pos="720"/>
        </w:tabs>
        <w:ind w:firstLine="709"/>
        <w:jc w:val="both"/>
        <w:outlineLvl w:val="0"/>
        <w:rPr>
          <w:b/>
        </w:rPr>
      </w:pPr>
      <w:r w:rsidRPr="001D69FA">
        <w:rPr>
          <w:b/>
        </w:rPr>
        <w:t>8</w:t>
      </w:r>
      <w:r w:rsidR="0087071D" w:rsidRPr="001D69FA">
        <w:rPr>
          <w:b/>
        </w:rPr>
        <w:t>. Особые условия</w:t>
      </w:r>
    </w:p>
    <w:p w:rsidR="0087071D" w:rsidRPr="001D69FA" w:rsidRDefault="00794389" w:rsidP="00FD4DD4">
      <w:pPr>
        <w:ind w:firstLine="709"/>
        <w:jc w:val="both"/>
      </w:pPr>
      <w:r w:rsidRPr="001D69FA">
        <w:rPr>
          <w:b/>
        </w:rPr>
        <w:t>8</w:t>
      </w:r>
      <w:r w:rsidR="0087071D" w:rsidRPr="001D69FA">
        <w:rPr>
          <w:b/>
        </w:rPr>
        <w:t>.</w:t>
      </w:r>
      <w:r w:rsidR="00A511A7" w:rsidRPr="001D69FA">
        <w:rPr>
          <w:b/>
        </w:rPr>
        <w:t>1.</w:t>
      </w:r>
      <w:r w:rsidR="0087071D" w:rsidRPr="001D69FA">
        <w:rPr>
          <w:b/>
        </w:rPr>
        <w:t xml:space="preserve"> </w:t>
      </w:r>
      <w:r w:rsidR="0087071D" w:rsidRPr="001D69FA">
        <w:t>При внесении в действующее законодательство изменений, влияющих на выполнение указанных в техническом задании работ, настоящее техническое задание подлежит корректировке по согласованию сторон.</w:t>
      </w:r>
    </w:p>
    <w:p w:rsidR="00CD5B53" w:rsidRPr="001D69FA" w:rsidRDefault="00794389" w:rsidP="00FD4DD4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5" w:line="307" w:lineRule="exact"/>
        <w:ind w:firstLine="709"/>
        <w:rPr>
          <w:b/>
          <w:bCs/>
        </w:rPr>
      </w:pPr>
      <w:r w:rsidRPr="001D69FA">
        <w:rPr>
          <w:b/>
        </w:rPr>
        <w:t>9</w:t>
      </w:r>
      <w:r w:rsidR="002D3F04" w:rsidRPr="001D69FA">
        <w:rPr>
          <w:b/>
        </w:rPr>
        <w:t>. Требования</w:t>
      </w:r>
      <w:r w:rsidR="00B45DFA" w:rsidRPr="001D69FA">
        <w:rPr>
          <w:b/>
        </w:rPr>
        <w:t xml:space="preserve"> к Участнику</w:t>
      </w:r>
      <w:r w:rsidR="00CD5B53" w:rsidRPr="001D69FA">
        <w:rPr>
          <w:b/>
        </w:rPr>
        <w:t>.</w:t>
      </w:r>
    </w:p>
    <w:p w:rsidR="0075335E" w:rsidRPr="001D69FA" w:rsidRDefault="00794389" w:rsidP="002D3F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9FA">
        <w:rPr>
          <w:rFonts w:ascii="Times New Roman" w:hAnsi="Times New Roman" w:cs="Times New Roman"/>
          <w:sz w:val="24"/>
          <w:szCs w:val="24"/>
        </w:rPr>
        <w:t>9</w:t>
      </w:r>
      <w:r w:rsidR="00142CFD" w:rsidRPr="001D69FA">
        <w:rPr>
          <w:rFonts w:ascii="Times New Roman" w:hAnsi="Times New Roman" w:cs="Times New Roman"/>
          <w:sz w:val="24"/>
          <w:szCs w:val="24"/>
        </w:rPr>
        <w:t>.</w:t>
      </w:r>
      <w:r w:rsidR="00CB6FB4" w:rsidRPr="001D69FA">
        <w:rPr>
          <w:rFonts w:ascii="Times New Roman" w:hAnsi="Times New Roman" w:cs="Times New Roman"/>
          <w:sz w:val="24"/>
          <w:szCs w:val="24"/>
        </w:rPr>
        <w:t>1.</w:t>
      </w:r>
      <w:r w:rsidR="00142CFD" w:rsidRPr="001D69FA">
        <w:rPr>
          <w:rFonts w:ascii="Times New Roman" w:hAnsi="Times New Roman" w:cs="Times New Roman"/>
          <w:sz w:val="24"/>
          <w:szCs w:val="24"/>
        </w:rPr>
        <w:t xml:space="preserve"> </w:t>
      </w:r>
      <w:r w:rsidR="00C44517" w:rsidRPr="001D69FA">
        <w:rPr>
          <w:rFonts w:ascii="Times New Roman" w:hAnsi="Times New Roman" w:cs="Times New Roman"/>
          <w:spacing w:val="-1"/>
          <w:sz w:val="24"/>
          <w:szCs w:val="24"/>
        </w:rPr>
        <w:t>Участник должен иметь достаточное для исполнения договора количество собственных или арендованных материально-технических ресурсов</w:t>
      </w:r>
      <w:r w:rsidR="00C44517" w:rsidRPr="001D69FA">
        <w:rPr>
          <w:rFonts w:ascii="Times New Roman" w:hAnsi="Times New Roman" w:cs="Times New Roman"/>
          <w:sz w:val="24"/>
          <w:szCs w:val="24"/>
        </w:rPr>
        <w:t xml:space="preserve"> </w:t>
      </w:r>
      <w:r w:rsidR="002D3F04" w:rsidRPr="001D69FA">
        <w:rPr>
          <w:rFonts w:ascii="Times New Roman" w:hAnsi="Times New Roman" w:cs="Times New Roman"/>
          <w:sz w:val="24"/>
          <w:szCs w:val="24"/>
        </w:rPr>
        <w:t>(н</w:t>
      </w:r>
      <w:r w:rsidR="00142CFD" w:rsidRPr="001D69FA">
        <w:rPr>
          <w:rFonts w:ascii="Times New Roman" w:hAnsi="Times New Roman" w:cs="Times New Roman"/>
          <w:sz w:val="24"/>
          <w:szCs w:val="24"/>
        </w:rPr>
        <w:t>аличие поверенных геодезических приборов</w:t>
      </w:r>
      <w:r w:rsidR="006C150D" w:rsidRPr="001D69FA">
        <w:rPr>
          <w:rFonts w:ascii="Times New Roman" w:hAnsi="Times New Roman" w:cs="Times New Roman"/>
          <w:sz w:val="24"/>
          <w:szCs w:val="24"/>
        </w:rPr>
        <w:t xml:space="preserve"> (тахеометр, нивелир, теодолит, GPS оборудование)</w:t>
      </w:r>
      <w:r w:rsidR="0075335E" w:rsidRPr="001D69FA">
        <w:rPr>
          <w:rFonts w:ascii="Times New Roman" w:hAnsi="Times New Roman" w:cs="Times New Roman"/>
          <w:sz w:val="24"/>
          <w:szCs w:val="24"/>
        </w:rPr>
        <w:t>.</w:t>
      </w:r>
      <w:r w:rsidR="00142CFD" w:rsidRPr="001D69FA">
        <w:rPr>
          <w:rFonts w:ascii="Times New Roman" w:hAnsi="Times New Roman" w:cs="Times New Roman"/>
          <w:sz w:val="24"/>
          <w:szCs w:val="24"/>
        </w:rPr>
        <w:t xml:space="preserve"> </w:t>
      </w:r>
      <w:r w:rsidR="0075335E" w:rsidRPr="001D69FA">
        <w:rPr>
          <w:rFonts w:ascii="Times New Roman" w:hAnsi="Times New Roman" w:cs="Times New Roman"/>
          <w:sz w:val="24"/>
          <w:szCs w:val="24"/>
        </w:rPr>
        <w:t>Участники обязаны предоставить копии документов, подтверждающих поверку (калибровку) техн</w:t>
      </w:r>
      <w:r w:rsidR="00B45DFA" w:rsidRPr="001D69FA">
        <w:rPr>
          <w:rFonts w:ascii="Times New Roman" w:hAnsi="Times New Roman" w:cs="Times New Roman"/>
          <w:sz w:val="24"/>
          <w:szCs w:val="24"/>
        </w:rPr>
        <w:t xml:space="preserve">ических средств и оборудования, </w:t>
      </w:r>
      <w:r w:rsidR="0075335E" w:rsidRPr="001D69FA">
        <w:rPr>
          <w:rFonts w:ascii="Times New Roman" w:hAnsi="Times New Roman" w:cs="Times New Roman"/>
          <w:sz w:val="24"/>
          <w:szCs w:val="24"/>
        </w:rPr>
        <w:t xml:space="preserve">действующих на момент срока окончания работ, в соответствии с </w:t>
      </w:r>
      <w:r w:rsidR="0075335E" w:rsidRPr="001D69FA">
        <w:rPr>
          <w:rFonts w:ascii="Times New Roman" w:hAnsi="Times New Roman" w:cs="Times New Roman"/>
          <w:sz w:val="24"/>
          <w:szCs w:val="24"/>
        </w:rPr>
        <w:lastRenderedPageBreak/>
        <w:t>Федеральным законом «Об обеспечении единства измерений» от 26.06.2008 №102-ФЗ (в посл. ред.), право их владения.</w:t>
      </w:r>
    </w:p>
    <w:p w:rsidR="00B45DFA" w:rsidRPr="001D69FA" w:rsidRDefault="00794389" w:rsidP="00B45D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9FA">
        <w:rPr>
          <w:rFonts w:ascii="Times New Roman" w:hAnsi="Times New Roman" w:cs="Times New Roman"/>
          <w:sz w:val="24"/>
          <w:szCs w:val="24"/>
        </w:rPr>
        <w:t>9</w:t>
      </w:r>
      <w:r w:rsidR="00CB6FB4" w:rsidRPr="001D69FA">
        <w:rPr>
          <w:rFonts w:ascii="Times New Roman" w:hAnsi="Times New Roman" w:cs="Times New Roman"/>
          <w:sz w:val="24"/>
          <w:szCs w:val="24"/>
        </w:rPr>
        <w:t>.2</w:t>
      </w:r>
      <w:r w:rsidR="00142CFD" w:rsidRPr="001D69FA">
        <w:rPr>
          <w:rFonts w:ascii="Times New Roman" w:hAnsi="Times New Roman" w:cs="Times New Roman"/>
          <w:sz w:val="24"/>
          <w:szCs w:val="24"/>
        </w:rPr>
        <w:t xml:space="preserve">. </w:t>
      </w:r>
      <w:r w:rsidR="00B45DFA" w:rsidRPr="001D69FA">
        <w:rPr>
          <w:rFonts w:ascii="Times New Roman" w:hAnsi="Times New Roman" w:cs="Times New Roman"/>
          <w:sz w:val="24"/>
          <w:szCs w:val="24"/>
        </w:rPr>
        <w:t>Наличие у Участника в штате не менее двух кадастровых инженеров, которые вправе осуществлять кадастровую деятельность (ст.33 ФЗ от 24.07.2007 N 221-ФЗ "О кадастровой деятельности"). Для подтверждения Участник в составе заявки предоставляет, в соответствии со ст.29 ФЗ от 24.07.2007 N 221-ФЗ, заверенные Участником копии действующих свидетельств СРО с приложением Полиса обязательного страхования гражданской ответственности кадастровых инженеров.</w:t>
      </w:r>
    </w:p>
    <w:p w:rsidR="00142CFD" w:rsidRPr="001D69FA" w:rsidRDefault="00794389" w:rsidP="00B45D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9FA">
        <w:rPr>
          <w:rFonts w:ascii="Times New Roman" w:hAnsi="Times New Roman" w:cs="Times New Roman"/>
          <w:sz w:val="24"/>
          <w:szCs w:val="24"/>
        </w:rPr>
        <w:t>9</w:t>
      </w:r>
      <w:r w:rsidR="00CB6FB4" w:rsidRPr="001D69FA">
        <w:rPr>
          <w:rFonts w:ascii="Times New Roman" w:hAnsi="Times New Roman" w:cs="Times New Roman"/>
          <w:sz w:val="24"/>
          <w:szCs w:val="24"/>
        </w:rPr>
        <w:t>.3</w:t>
      </w:r>
      <w:r w:rsidR="00142CFD" w:rsidRPr="001D69FA">
        <w:rPr>
          <w:rFonts w:ascii="Times New Roman" w:hAnsi="Times New Roman" w:cs="Times New Roman"/>
          <w:sz w:val="24"/>
          <w:szCs w:val="24"/>
        </w:rPr>
        <w:t xml:space="preserve">. </w:t>
      </w:r>
      <w:r w:rsidR="002D3F04" w:rsidRPr="001D69FA">
        <w:rPr>
          <w:rFonts w:ascii="Times New Roman" w:hAnsi="Times New Roman" w:cs="Times New Roman"/>
          <w:sz w:val="24"/>
          <w:szCs w:val="24"/>
        </w:rPr>
        <w:t>Участник</w:t>
      </w:r>
      <w:r w:rsidR="00142CFD" w:rsidRPr="001D69FA">
        <w:rPr>
          <w:rFonts w:ascii="Times New Roman" w:hAnsi="Times New Roman" w:cs="Times New Roman"/>
          <w:sz w:val="24"/>
          <w:szCs w:val="24"/>
        </w:rPr>
        <w:t xml:space="preserve"> обязан выполнять работы собственными силами, без привлечения субподрядной организации для осуществления геодезической съёмки земельных участков под электросетевыми объектами и постановке участков на кадастровый учёт.</w:t>
      </w:r>
    </w:p>
    <w:p w:rsidR="00CD5B53" w:rsidRPr="001D69FA" w:rsidRDefault="00794389" w:rsidP="00FD4DD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69FA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CD5B53" w:rsidRPr="001D69FA">
        <w:rPr>
          <w:rFonts w:ascii="Times New Roman" w:hAnsi="Times New Roman" w:cs="Times New Roman"/>
          <w:b/>
          <w:bCs/>
          <w:sz w:val="24"/>
          <w:szCs w:val="24"/>
        </w:rPr>
        <w:t xml:space="preserve">. Сроки выполнения </w:t>
      </w:r>
      <w:r w:rsidR="00D5413B" w:rsidRPr="001D69FA">
        <w:rPr>
          <w:rFonts w:ascii="Times New Roman" w:hAnsi="Times New Roman" w:cs="Times New Roman"/>
          <w:b/>
          <w:bCs/>
          <w:sz w:val="24"/>
          <w:szCs w:val="24"/>
        </w:rPr>
        <w:t>землеустроительных работ</w:t>
      </w:r>
      <w:r w:rsidR="00CD5B53" w:rsidRPr="001D69F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F5A2C" w:rsidRPr="001D69FA" w:rsidRDefault="00FF5A2C" w:rsidP="00FF5A2C">
      <w:pPr>
        <w:ind w:firstLine="720"/>
        <w:jc w:val="both"/>
      </w:pPr>
      <w:r w:rsidRPr="001D69FA">
        <w:t>Начало работ – с момента заключения договора;</w:t>
      </w:r>
    </w:p>
    <w:p w:rsidR="00794389" w:rsidRPr="001D69FA" w:rsidRDefault="00794389" w:rsidP="00FF5A2C">
      <w:pPr>
        <w:ind w:firstLine="720"/>
        <w:jc w:val="both"/>
      </w:pPr>
      <w:r w:rsidRPr="001D69FA">
        <w:t xml:space="preserve">Окончание работ: </w:t>
      </w:r>
      <w:r w:rsidR="003E0C6A" w:rsidRPr="001D69FA">
        <w:t>поэтапно</w:t>
      </w:r>
      <w:r w:rsidR="0085258F" w:rsidRPr="001D69FA">
        <w:t>,</w:t>
      </w:r>
      <w:r w:rsidR="003E0C6A" w:rsidRPr="001D69FA">
        <w:t xml:space="preserve"> </w:t>
      </w:r>
      <w:r w:rsidRPr="001D69FA">
        <w:t>согласно графика</w:t>
      </w:r>
      <w:r w:rsidR="003E0C6A" w:rsidRPr="001D69FA">
        <w:t xml:space="preserve"> выполнения работ</w:t>
      </w:r>
      <w:r w:rsidR="00B50785" w:rsidRPr="001D69FA">
        <w:t xml:space="preserve">, </w:t>
      </w:r>
      <w:r w:rsidR="0071376C">
        <w:t xml:space="preserve">конечная </w:t>
      </w:r>
      <w:r w:rsidR="0071376C" w:rsidRPr="00CB2C38">
        <w:rPr>
          <w:highlight w:val="yellow"/>
        </w:rPr>
        <w:t>дата передачи документов</w:t>
      </w:r>
      <w:r w:rsidR="0071376C" w:rsidRPr="001D69FA">
        <w:t xml:space="preserve"> </w:t>
      </w:r>
      <w:r w:rsidR="00B50785" w:rsidRPr="00B557AC">
        <w:rPr>
          <w:b/>
        </w:rPr>
        <w:t>31.10.2019</w:t>
      </w:r>
      <w:r w:rsidR="00B50785" w:rsidRPr="001D69FA">
        <w:t xml:space="preserve">  </w:t>
      </w:r>
      <w:r w:rsidR="00B557AC">
        <w:t>года.</w:t>
      </w:r>
    </w:p>
    <w:p w:rsidR="00FF5A2C" w:rsidRPr="001D69FA" w:rsidRDefault="00794389" w:rsidP="00FF5A2C">
      <w:pPr>
        <w:ind w:firstLine="720"/>
        <w:jc w:val="both"/>
      </w:pPr>
      <w:r w:rsidRPr="001D69FA">
        <w:t xml:space="preserve">Срок действия договора </w:t>
      </w:r>
      <w:r w:rsidR="00196FE8" w:rsidRPr="001D69FA">
        <w:t xml:space="preserve">– </w:t>
      </w:r>
      <w:r w:rsidR="00196FE8" w:rsidRPr="00B557AC">
        <w:rPr>
          <w:b/>
        </w:rPr>
        <w:t>3</w:t>
      </w:r>
      <w:r w:rsidR="007D5D81" w:rsidRPr="00B557AC">
        <w:rPr>
          <w:b/>
        </w:rPr>
        <w:t>1.1</w:t>
      </w:r>
      <w:r w:rsidR="00B50785" w:rsidRPr="00B557AC">
        <w:rPr>
          <w:b/>
        </w:rPr>
        <w:t>2</w:t>
      </w:r>
      <w:r w:rsidR="00196FE8" w:rsidRPr="00B557AC">
        <w:rPr>
          <w:b/>
        </w:rPr>
        <w:t>.20</w:t>
      </w:r>
      <w:r w:rsidR="00B50785" w:rsidRPr="00B557AC">
        <w:rPr>
          <w:b/>
        </w:rPr>
        <w:t>19</w:t>
      </w:r>
      <w:r w:rsidR="00FF5A2C" w:rsidRPr="00B557AC">
        <w:rPr>
          <w:b/>
        </w:rPr>
        <w:t xml:space="preserve"> года.</w:t>
      </w:r>
      <w:r w:rsidR="00FF5A2C" w:rsidRPr="001D69FA">
        <w:t xml:space="preserve"> </w:t>
      </w:r>
    </w:p>
    <w:p w:rsidR="00CD5B53" w:rsidRPr="001D69FA" w:rsidRDefault="00FE68A2" w:rsidP="00CC2D48">
      <w:pPr>
        <w:ind w:firstLine="540"/>
        <w:rPr>
          <w:b/>
        </w:rPr>
      </w:pPr>
      <w:r w:rsidRPr="001D69FA">
        <w:rPr>
          <w:b/>
        </w:rPr>
        <w:t xml:space="preserve">   </w:t>
      </w:r>
      <w:r w:rsidR="00CD5B53" w:rsidRPr="001D69FA">
        <w:rPr>
          <w:b/>
          <w:bCs/>
        </w:rPr>
        <w:t>1</w:t>
      </w:r>
      <w:r w:rsidR="00794389" w:rsidRPr="001D69FA">
        <w:rPr>
          <w:b/>
          <w:bCs/>
        </w:rPr>
        <w:t>1</w:t>
      </w:r>
      <w:r w:rsidR="00CD5B53" w:rsidRPr="001D69FA">
        <w:rPr>
          <w:b/>
          <w:bCs/>
        </w:rPr>
        <w:t>. Гарантия исполнителя.</w:t>
      </w:r>
    </w:p>
    <w:p w:rsidR="00CD5B53" w:rsidRPr="001D69FA" w:rsidRDefault="007577D0" w:rsidP="00FD4DD4">
      <w:pPr>
        <w:pStyle w:val="21"/>
        <w:spacing w:after="0" w:line="240" w:lineRule="auto"/>
        <w:ind w:firstLine="709"/>
        <w:jc w:val="both"/>
      </w:pPr>
      <w:r w:rsidRPr="001D69FA">
        <w:t xml:space="preserve">Гарантия на работы исполнителя составляет </w:t>
      </w:r>
      <w:r w:rsidR="008129CA">
        <w:t>5</w:t>
      </w:r>
      <w:r w:rsidRPr="001D69FA">
        <w:t xml:space="preserve"> </w:t>
      </w:r>
      <w:r w:rsidR="008129CA">
        <w:t>лет</w:t>
      </w:r>
      <w:r w:rsidRPr="001D69FA">
        <w:t xml:space="preserve"> с момента подписания акта выполненных работ. В случае обнаружения недостатков в выполненных работах, Исполнитель обязан устранить замечания в согласованные с Заказчиком сроки за счет собственных средств</w:t>
      </w:r>
      <w:r w:rsidR="00CD5B53" w:rsidRPr="001D69FA">
        <w:t xml:space="preserve">.  </w:t>
      </w:r>
    </w:p>
    <w:p w:rsidR="00CD5B53" w:rsidRPr="001D69FA" w:rsidRDefault="00F90C2C" w:rsidP="00FD4DD4">
      <w:pPr>
        <w:pStyle w:val="21"/>
        <w:spacing w:after="0" w:line="240" w:lineRule="auto"/>
        <w:ind w:firstLine="709"/>
        <w:jc w:val="both"/>
        <w:rPr>
          <w:b/>
        </w:rPr>
      </w:pPr>
      <w:r w:rsidRPr="001D69FA">
        <w:rPr>
          <w:b/>
        </w:rPr>
        <w:t>1</w:t>
      </w:r>
      <w:r w:rsidR="00794389" w:rsidRPr="001D69FA">
        <w:rPr>
          <w:b/>
        </w:rPr>
        <w:t>2</w:t>
      </w:r>
      <w:r w:rsidR="00CD5B53" w:rsidRPr="001D69FA">
        <w:rPr>
          <w:b/>
        </w:rPr>
        <w:t>. Условия оплаты.</w:t>
      </w:r>
    </w:p>
    <w:p w:rsidR="00CD5B53" w:rsidRPr="001D69FA" w:rsidRDefault="00335E6C" w:rsidP="00FD4DD4">
      <w:pPr>
        <w:pStyle w:val="21"/>
        <w:spacing w:after="0" w:line="240" w:lineRule="auto"/>
        <w:ind w:firstLine="709"/>
        <w:jc w:val="both"/>
      </w:pPr>
      <w:r w:rsidRPr="001D69FA">
        <w:t xml:space="preserve">Расчет за выполненные работы производится в течение </w:t>
      </w:r>
      <w:r w:rsidR="009E1A84" w:rsidRPr="001D69FA">
        <w:t>30</w:t>
      </w:r>
      <w:r w:rsidRPr="001D69FA">
        <w:t xml:space="preserve"> (</w:t>
      </w:r>
      <w:r w:rsidR="009E1A84" w:rsidRPr="001D69FA">
        <w:t>тридцати</w:t>
      </w:r>
      <w:r w:rsidRPr="001D69FA">
        <w:t>) календарных дней с момента передачи документов по акту приема-передачи и с даты подписания акта сдачи-приемки выполненных работ</w:t>
      </w:r>
      <w:r w:rsidR="00CD5B53" w:rsidRPr="001D69FA">
        <w:t>;</w:t>
      </w:r>
    </w:p>
    <w:p w:rsidR="007253B1" w:rsidRPr="001D69FA" w:rsidRDefault="007577D0" w:rsidP="00FD4DD4">
      <w:pPr>
        <w:pStyle w:val="21"/>
        <w:spacing w:after="0" w:line="240" w:lineRule="auto"/>
        <w:ind w:firstLine="709"/>
        <w:jc w:val="both"/>
      </w:pPr>
      <w:r w:rsidRPr="001D69FA">
        <w:t>А</w:t>
      </w:r>
      <w:r w:rsidR="00CD5B53" w:rsidRPr="001D69FA">
        <w:t>вансовые платежи по выполнению работ не предусмотрены.</w:t>
      </w:r>
    </w:p>
    <w:p w:rsidR="00C82EB1" w:rsidRPr="001D69FA" w:rsidRDefault="00C82EB1" w:rsidP="00FD4DD4">
      <w:pPr>
        <w:pStyle w:val="21"/>
        <w:spacing w:after="0" w:line="240" w:lineRule="auto"/>
        <w:ind w:firstLine="709"/>
        <w:jc w:val="both"/>
      </w:pPr>
    </w:p>
    <w:p w:rsidR="00C82EB1" w:rsidRPr="001D69FA" w:rsidRDefault="00C82EB1" w:rsidP="00FD4DD4">
      <w:pPr>
        <w:pStyle w:val="21"/>
        <w:spacing w:after="0" w:line="240" w:lineRule="auto"/>
        <w:ind w:firstLine="709"/>
        <w:jc w:val="both"/>
      </w:pPr>
    </w:p>
    <w:p w:rsidR="00C82EB1" w:rsidRPr="001D69FA" w:rsidRDefault="00C82EB1" w:rsidP="00FD4DD4">
      <w:pPr>
        <w:pStyle w:val="21"/>
        <w:spacing w:after="0" w:line="240" w:lineRule="auto"/>
        <w:ind w:firstLine="709"/>
        <w:jc w:val="both"/>
      </w:pPr>
    </w:p>
    <w:p w:rsidR="008F2B9D" w:rsidRPr="00FF6193" w:rsidRDefault="008F2B9D" w:rsidP="008F2B9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rPr>
          <w:b/>
          <w:bCs/>
        </w:rPr>
      </w:pPr>
      <w:r w:rsidRPr="00FF6193">
        <w:rPr>
          <w:b/>
          <w:bCs/>
        </w:rPr>
        <w:t>Согласовано:</w:t>
      </w:r>
    </w:p>
    <w:p w:rsidR="008F2B9D" w:rsidRPr="00FF6193" w:rsidRDefault="008F2B9D" w:rsidP="008F2B9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rPr>
          <w:b/>
          <w:bCs/>
        </w:rPr>
      </w:pPr>
    </w:p>
    <w:p w:rsidR="008F2B9D" w:rsidRPr="00FF6193" w:rsidRDefault="008F2B9D" w:rsidP="008F2B9D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rPr>
          <w:b/>
          <w:bCs/>
        </w:rPr>
      </w:pPr>
      <w:r w:rsidRPr="00FF6193">
        <w:rPr>
          <w:b/>
          <w:bCs/>
        </w:rPr>
        <w:t>Начальник ОУС ИА    ________________ Шинкевич А. П.</w:t>
      </w:r>
    </w:p>
    <w:p w:rsidR="00C82EB1" w:rsidRPr="001D69FA" w:rsidRDefault="00C82EB1" w:rsidP="00FD4DD4">
      <w:pPr>
        <w:pStyle w:val="21"/>
        <w:spacing w:after="0" w:line="240" w:lineRule="auto"/>
        <w:ind w:firstLine="709"/>
        <w:jc w:val="both"/>
      </w:pPr>
    </w:p>
    <w:p w:rsidR="00C82EB1" w:rsidRPr="001D69FA" w:rsidRDefault="00C82EB1" w:rsidP="00FD4DD4">
      <w:pPr>
        <w:pStyle w:val="21"/>
        <w:spacing w:after="0" w:line="240" w:lineRule="auto"/>
        <w:ind w:firstLine="709"/>
        <w:jc w:val="both"/>
      </w:pPr>
    </w:p>
    <w:p w:rsidR="00284C82" w:rsidRPr="001D69FA" w:rsidRDefault="00284C82" w:rsidP="00FD4DD4">
      <w:pPr>
        <w:pStyle w:val="21"/>
        <w:spacing w:after="0" w:line="240" w:lineRule="auto"/>
        <w:ind w:firstLine="709"/>
        <w:jc w:val="both"/>
      </w:pPr>
    </w:p>
    <w:p w:rsidR="00284C82" w:rsidRPr="001D69FA" w:rsidRDefault="00284C82" w:rsidP="00FD4DD4">
      <w:pPr>
        <w:pStyle w:val="21"/>
        <w:spacing w:after="0" w:line="240" w:lineRule="auto"/>
        <w:ind w:firstLine="709"/>
        <w:jc w:val="both"/>
      </w:pPr>
    </w:p>
    <w:sectPr w:rsidR="00284C82" w:rsidRPr="001D69FA" w:rsidSect="00F9452B">
      <w:pgSz w:w="11906" w:h="16838"/>
      <w:pgMar w:top="709" w:right="851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D7A" w:rsidRDefault="007A6D7A">
      <w:r>
        <w:separator/>
      </w:r>
    </w:p>
  </w:endnote>
  <w:endnote w:type="continuationSeparator" w:id="0">
    <w:p w:rsidR="007A6D7A" w:rsidRDefault="007A6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D7A" w:rsidRDefault="007A6D7A">
      <w:r>
        <w:separator/>
      </w:r>
    </w:p>
  </w:footnote>
  <w:footnote w:type="continuationSeparator" w:id="0">
    <w:p w:rsidR="007A6D7A" w:rsidRDefault="007A6D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340BE"/>
    <w:multiLevelType w:val="multilevel"/>
    <w:tmpl w:val="9FC6E3EC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" w15:restartNumberingAfterBreak="0">
    <w:nsid w:val="138A4DE7"/>
    <w:multiLevelType w:val="multilevel"/>
    <w:tmpl w:val="C05E5BB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15EB1F47"/>
    <w:multiLevelType w:val="multilevel"/>
    <w:tmpl w:val="3EA0CC4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1F8E38CF"/>
    <w:multiLevelType w:val="multilevel"/>
    <w:tmpl w:val="3320D99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23BA57A0"/>
    <w:multiLevelType w:val="multilevel"/>
    <w:tmpl w:val="343E9800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13" w:hanging="1245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68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258A5FE2"/>
    <w:multiLevelType w:val="multilevel"/>
    <w:tmpl w:val="65F86C7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6" w15:restartNumberingAfterBreak="0">
    <w:nsid w:val="36285A97"/>
    <w:multiLevelType w:val="multilevel"/>
    <w:tmpl w:val="497EEB8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544730"/>
    <w:multiLevelType w:val="multilevel"/>
    <w:tmpl w:val="9F98F33C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4AEF6E10"/>
    <w:multiLevelType w:val="multilevel"/>
    <w:tmpl w:val="58F8A4D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9" w15:restartNumberingAfterBreak="0">
    <w:nsid w:val="4DDF3350"/>
    <w:multiLevelType w:val="multilevel"/>
    <w:tmpl w:val="D5AA9788"/>
    <w:lvl w:ilvl="0">
      <w:start w:val="6"/>
      <w:numFmt w:val="decimal"/>
      <w:lvlText w:val="%1."/>
      <w:lvlJc w:val="left"/>
      <w:pPr>
        <w:ind w:left="1211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0" w15:restartNumberingAfterBreak="0">
    <w:nsid w:val="525966B4"/>
    <w:multiLevelType w:val="hybridMultilevel"/>
    <w:tmpl w:val="C62E4582"/>
    <w:lvl w:ilvl="0" w:tplc="B65460E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B69C5"/>
    <w:multiLevelType w:val="multilevel"/>
    <w:tmpl w:val="F24CFB2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2" w15:restartNumberingAfterBreak="0">
    <w:nsid w:val="5EE0100F"/>
    <w:multiLevelType w:val="multilevel"/>
    <w:tmpl w:val="90CEA95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cs="Times New Roman" w:hint="default"/>
      </w:rPr>
    </w:lvl>
  </w:abstractNum>
  <w:abstractNum w:abstractNumId="13" w15:restartNumberingAfterBreak="0">
    <w:nsid w:val="79D22E37"/>
    <w:multiLevelType w:val="multilevel"/>
    <w:tmpl w:val="B8EE1D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7C7C06CF"/>
    <w:multiLevelType w:val="hybridMultilevel"/>
    <w:tmpl w:val="E31433B6"/>
    <w:lvl w:ilvl="0" w:tplc="894E1B9E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14"/>
  </w:num>
  <w:num w:numId="5">
    <w:abstractNumId w:val="0"/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11"/>
  </w:num>
  <w:num w:numId="11">
    <w:abstractNumId w:val="2"/>
  </w:num>
  <w:num w:numId="12">
    <w:abstractNumId w:val="1"/>
  </w:num>
  <w:num w:numId="13">
    <w:abstractNumId w:val="7"/>
  </w:num>
  <w:num w:numId="14">
    <w:abstractNumId w:val="5"/>
  </w:num>
  <w:num w:numId="1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5D6"/>
    <w:rsid w:val="00003264"/>
    <w:rsid w:val="00003298"/>
    <w:rsid w:val="000053B9"/>
    <w:rsid w:val="00006FD7"/>
    <w:rsid w:val="00007B6C"/>
    <w:rsid w:val="000136ED"/>
    <w:rsid w:val="00014829"/>
    <w:rsid w:val="0002043B"/>
    <w:rsid w:val="00020622"/>
    <w:rsid w:val="0002065F"/>
    <w:rsid w:val="000216E0"/>
    <w:rsid w:val="00022DD1"/>
    <w:rsid w:val="0002402A"/>
    <w:rsid w:val="00024FBB"/>
    <w:rsid w:val="000263A6"/>
    <w:rsid w:val="000276EB"/>
    <w:rsid w:val="00031EE5"/>
    <w:rsid w:val="00033198"/>
    <w:rsid w:val="00036227"/>
    <w:rsid w:val="00036A3A"/>
    <w:rsid w:val="00037D4E"/>
    <w:rsid w:val="0004333E"/>
    <w:rsid w:val="000451BD"/>
    <w:rsid w:val="00050A3D"/>
    <w:rsid w:val="000516F1"/>
    <w:rsid w:val="00051873"/>
    <w:rsid w:val="00051D72"/>
    <w:rsid w:val="0005364E"/>
    <w:rsid w:val="00061972"/>
    <w:rsid w:val="00066D01"/>
    <w:rsid w:val="000705EA"/>
    <w:rsid w:val="00070DD3"/>
    <w:rsid w:val="00071336"/>
    <w:rsid w:val="000715DA"/>
    <w:rsid w:val="0007361E"/>
    <w:rsid w:val="00073D48"/>
    <w:rsid w:val="000773CB"/>
    <w:rsid w:val="000834AB"/>
    <w:rsid w:val="00083EBD"/>
    <w:rsid w:val="00091788"/>
    <w:rsid w:val="00096C5E"/>
    <w:rsid w:val="000976EB"/>
    <w:rsid w:val="000A1413"/>
    <w:rsid w:val="000A44C0"/>
    <w:rsid w:val="000A6C57"/>
    <w:rsid w:val="000B3B4B"/>
    <w:rsid w:val="000C0958"/>
    <w:rsid w:val="000C58AE"/>
    <w:rsid w:val="000C63C2"/>
    <w:rsid w:val="000D0C48"/>
    <w:rsid w:val="000D2E65"/>
    <w:rsid w:val="000D5CD8"/>
    <w:rsid w:val="000E75CB"/>
    <w:rsid w:val="000F116A"/>
    <w:rsid w:val="000F3690"/>
    <w:rsid w:val="000F4EE9"/>
    <w:rsid w:val="000F672F"/>
    <w:rsid w:val="000F7EEB"/>
    <w:rsid w:val="001001DE"/>
    <w:rsid w:val="001004B9"/>
    <w:rsid w:val="00101E24"/>
    <w:rsid w:val="00104376"/>
    <w:rsid w:val="0011187A"/>
    <w:rsid w:val="0011282D"/>
    <w:rsid w:val="00112CAB"/>
    <w:rsid w:val="00114BFD"/>
    <w:rsid w:val="001150D2"/>
    <w:rsid w:val="00116F87"/>
    <w:rsid w:val="00117699"/>
    <w:rsid w:val="00121897"/>
    <w:rsid w:val="00125F2E"/>
    <w:rsid w:val="0012655F"/>
    <w:rsid w:val="00126B77"/>
    <w:rsid w:val="0012763B"/>
    <w:rsid w:val="00127D11"/>
    <w:rsid w:val="00133ED4"/>
    <w:rsid w:val="00140618"/>
    <w:rsid w:val="00142CFD"/>
    <w:rsid w:val="00147C2A"/>
    <w:rsid w:val="00152E68"/>
    <w:rsid w:val="00157078"/>
    <w:rsid w:val="00165374"/>
    <w:rsid w:val="00166852"/>
    <w:rsid w:val="00167C05"/>
    <w:rsid w:val="00171C9E"/>
    <w:rsid w:val="0017683F"/>
    <w:rsid w:val="00176D1F"/>
    <w:rsid w:val="00176DCE"/>
    <w:rsid w:val="0018136C"/>
    <w:rsid w:val="00184809"/>
    <w:rsid w:val="0018566D"/>
    <w:rsid w:val="00186F6A"/>
    <w:rsid w:val="00190B57"/>
    <w:rsid w:val="001943A7"/>
    <w:rsid w:val="001952A7"/>
    <w:rsid w:val="00196FE8"/>
    <w:rsid w:val="001A0C50"/>
    <w:rsid w:val="001A1D6D"/>
    <w:rsid w:val="001A356F"/>
    <w:rsid w:val="001A5E13"/>
    <w:rsid w:val="001B2032"/>
    <w:rsid w:val="001B37E1"/>
    <w:rsid w:val="001B3E24"/>
    <w:rsid w:val="001C021C"/>
    <w:rsid w:val="001C0DF9"/>
    <w:rsid w:val="001C0EAF"/>
    <w:rsid w:val="001C3098"/>
    <w:rsid w:val="001C3A4E"/>
    <w:rsid w:val="001D22A6"/>
    <w:rsid w:val="001D3533"/>
    <w:rsid w:val="001D3FF4"/>
    <w:rsid w:val="001D69FA"/>
    <w:rsid w:val="001D7888"/>
    <w:rsid w:val="001E03B5"/>
    <w:rsid w:val="001E5C44"/>
    <w:rsid w:val="001E6358"/>
    <w:rsid w:val="001E7875"/>
    <w:rsid w:val="001F1929"/>
    <w:rsid w:val="001F3096"/>
    <w:rsid w:val="001F4923"/>
    <w:rsid w:val="001F7D16"/>
    <w:rsid w:val="001F7EE9"/>
    <w:rsid w:val="00200495"/>
    <w:rsid w:val="00202D75"/>
    <w:rsid w:val="00205FFB"/>
    <w:rsid w:val="00214336"/>
    <w:rsid w:val="00215EEA"/>
    <w:rsid w:val="00216D3C"/>
    <w:rsid w:val="00221C5C"/>
    <w:rsid w:val="0022695A"/>
    <w:rsid w:val="002322CB"/>
    <w:rsid w:val="00232718"/>
    <w:rsid w:val="00236D35"/>
    <w:rsid w:val="002373ED"/>
    <w:rsid w:val="00237438"/>
    <w:rsid w:val="00242A30"/>
    <w:rsid w:val="00245C34"/>
    <w:rsid w:val="00246184"/>
    <w:rsid w:val="002503B5"/>
    <w:rsid w:val="00253045"/>
    <w:rsid w:val="002604F4"/>
    <w:rsid w:val="00263475"/>
    <w:rsid w:val="002638F2"/>
    <w:rsid w:val="00265768"/>
    <w:rsid w:val="00266BE1"/>
    <w:rsid w:val="00267D8F"/>
    <w:rsid w:val="0027391B"/>
    <w:rsid w:val="002779E9"/>
    <w:rsid w:val="00282A4E"/>
    <w:rsid w:val="00284C82"/>
    <w:rsid w:val="00286B63"/>
    <w:rsid w:val="00290A22"/>
    <w:rsid w:val="00290BC9"/>
    <w:rsid w:val="0029338F"/>
    <w:rsid w:val="00293423"/>
    <w:rsid w:val="00295F6A"/>
    <w:rsid w:val="002A0842"/>
    <w:rsid w:val="002A77B1"/>
    <w:rsid w:val="002B2349"/>
    <w:rsid w:val="002B3792"/>
    <w:rsid w:val="002B3A04"/>
    <w:rsid w:val="002B4BB5"/>
    <w:rsid w:val="002B517E"/>
    <w:rsid w:val="002C2198"/>
    <w:rsid w:val="002C251A"/>
    <w:rsid w:val="002C28F9"/>
    <w:rsid w:val="002C39A4"/>
    <w:rsid w:val="002C7AD1"/>
    <w:rsid w:val="002D00EB"/>
    <w:rsid w:val="002D02B7"/>
    <w:rsid w:val="002D2911"/>
    <w:rsid w:val="002D3F04"/>
    <w:rsid w:val="002D61DB"/>
    <w:rsid w:val="002E2D63"/>
    <w:rsid w:val="002E6299"/>
    <w:rsid w:val="002E68ED"/>
    <w:rsid w:val="002E7DF8"/>
    <w:rsid w:val="002F0989"/>
    <w:rsid w:val="002F0E5D"/>
    <w:rsid w:val="002F1163"/>
    <w:rsid w:val="002F17F7"/>
    <w:rsid w:val="002F33FB"/>
    <w:rsid w:val="002F3D41"/>
    <w:rsid w:val="002F6A7C"/>
    <w:rsid w:val="00300871"/>
    <w:rsid w:val="00307B35"/>
    <w:rsid w:val="0031144F"/>
    <w:rsid w:val="00313DC4"/>
    <w:rsid w:val="00316007"/>
    <w:rsid w:val="00316D7C"/>
    <w:rsid w:val="00320063"/>
    <w:rsid w:val="00322125"/>
    <w:rsid w:val="0032372F"/>
    <w:rsid w:val="0032564C"/>
    <w:rsid w:val="00330AC5"/>
    <w:rsid w:val="00335A5A"/>
    <w:rsid w:val="00335E6C"/>
    <w:rsid w:val="0034094B"/>
    <w:rsid w:val="003433D1"/>
    <w:rsid w:val="00345933"/>
    <w:rsid w:val="00345A47"/>
    <w:rsid w:val="00345E21"/>
    <w:rsid w:val="0034619E"/>
    <w:rsid w:val="003502A4"/>
    <w:rsid w:val="00351892"/>
    <w:rsid w:val="00352101"/>
    <w:rsid w:val="00352C18"/>
    <w:rsid w:val="0035633F"/>
    <w:rsid w:val="00357FD7"/>
    <w:rsid w:val="0036141B"/>
    <w:rsid w:val="0036207C"/>
    <w:rsid w:val="0036484A"/>
    <w:rsid w:val="00364915"/>
    <w:rsid w:val="00366370"/>
    <w:rsid w:val="00370500"/>
    <w:rsid w:val="0037302B"/>
    <w:rsid w:val="00373700"/>
    <w:rsid w:val="0037590C"/>
    <w:rsid w:val="0037752B"/>
    <w:rsid w:val="00386399"/>
    <w:rsid w:val="00392311"/>
    <w:rsid w:val="0039270D"/>
    <w:rsid w:val="003959E3"/>
    <w:rsid w:val="0039665D"/>
    <w:rsid w:val="003A4D2F"/>
    <w:rsid w:val="003A677D"/>
    <w:rsid w:val="003B083E"/>
    <w:rsid w:val="003B2529"/>
    <w:rsid w:val="003B39F7"/>
    <w:rsid w:val="003B7DA0"/>
    <w:rsid w:val="003C376A"/>
    <w:rsid w:val="003C4140"/>
    <w:rsid w:val="003C6E29"/>
    <w:rsid w:val="003C7C8A"/>
    <w:rsid w:val="003D1CF0"/>
    <w:rsid w:val="003D1EDF"/>
    <w:rsid w:val="003D395F"/>
    <w:rsid w:val="003D57B2"/>
    <w:rsid w:val="003E0060"/>
    <w:rsid w:val="003E02B5"/>
    <w:rsid w:val="003E0C6A"/>
    <w:rsid w:val="003E477E"/>
    <w:rsid w:val="003E7362"/>
    <w:rsid w:val="003F0932"/>
    <w:rsid w:val="003F3550"/>
    <w:rsid w:val="003F7974"/>
    <w:rsid w:val="003F7E19"/>
    <w:rsid w:val="00401A33"/>
    <w:rsid w:val="004055D6"/>
    <w:rsid w:val="004066AF"/>
    <w:rsid w:val="004066B2"/>
    <w:rsid w:val="00410FDB"/>
    <w:rsid w:val="00411C56"/>
    <w:rsid w:val="00416F4B"/>
    <w:rsid w:val="00417E20"/>
    <w:rsid w:val="00423AC0"/>
    <w:rsid w:val="00423E1B"/>
    <w:rsid w:val="00423FEA"/>
    <w:rsid w:val="00424EB3"/>
    <w:rsid w:val="0043032F"/>
    <w:rsid w:val="00432FB4"/>
    <w:rsid w:val="0043355A"/>
    <w:rsid w:val="00437837"/>
    <w:rsid w:val="00437D40"/>
    <w:rsid w:val="00442B2E"/>
    <w:rsid w:val="0044768C"/>
    <w:rsid w:val="00454191"/>
    <w:rsid w:val="0045633C"/>
    <w:rsid w:val="00460293"/>
    <w:rsid w:val="00461913"/>
    <w:rsid w:val="00461943"/>
    <w:rsid w:val="004627D2"/>
    <w:rsid w:val="00463F3B"/>
    <w:rsid w:val="00466BB4"/>
    <w:rsid w:val="00467D92"/>
    <w:rsid w:val="00471454"/>
    <w:rsid w:val="00475682"/>
    <w:rsid w:val="00475E40"/>
    <w:rsid w:val="00477D44"/>
    <w:rsid w:val="004806C8"/>
    <w:rsid w:val="00483943"/>
    <w:rsid w:val="00485419"/>
    <w:rsid w:val="004900E7"/>
    <w:rsid w:val="00490459"/>
    <w:rsid w:val="00494288"/>
    <w:rsid w:val="004948A4"/>
    <w:rsid w:val="00496674"/>
    <w:rsid w:val="004A1211"/>
    <w:rsid w:val="004A147B"/>
    <w:rsid w:val="004A348D"/>
    <w:rsid w:val="004A592C"/>
    <w:rsid w:val="004B23B8"/>
    <w:rsid w:val="004B398B"/>
    <w:rsid w:val="004B3D59"/>
    <w:rsid w:val="004B4D66"/>
    <w:rsid w:val="004B5353"/>
    <w:rsid w:val="004B6ACC"/>
    <w:rsid w:val="004B7FD7"/>
    <w:rsid w:val="004C1C73"/>
    <w:rsid w:val="004C469C"/>
    <w:rsid w:val="004C5A93"/>
    <w:rsid w:val="004D5C29"/>
    <w:rsid w:val="004D62CA"/>
    <w:rsid w:val="004E0791"/>
    <w:rsid w:val="004E15A2"/>
    <w:rsid w:val="004F1645"/>
    <w:rsid w:val="00501155"/>
    <w:rsid w:val="005021CC"/>
    <w:rsid w:val="00502ACF"/>
    <w:rsid w:val="00505484"/>
    <w:rsid w:val="00505DC9"/>
    <w:rsid w:val="00507F57"/>
    <w:rsid w:val="00514964"/>
    <w:rsid w:val="00515B25"/>
    <w:rsid w:val="0051609D"/>
    <w:rsid w:val="0052097F"/>
    <w:rsid w:val="00526D51"/>
    <w:rsid w:val="00526E5B"/>
    <w:rsid w:val="00527AE3"/>
    <w:rsid w:val="0053597A"/>
    <w:rsid w:val="00537815"/>
    <w:rsid w:val="00540B00"/>
    <w:rsid w:val="0054175D"/>
    <w:rsid w:val="005432D1"/>
    <w:rsid w:val="00544344"/>
    <w:rsid w:val="005477B9"/>
    <w:rsid w:val="0055172B"/>
    <w:rsid w:val="00553067"/>
    <w:rsid w:val="005542E3"/>
    <w:rsid w:val="00554BBD"/>
    <w:rsid w:val="0056261B"/>
    <w:rsid w:val="00563672"/>
    <w:rsid w:val="005638AD"/>
    <w:rsid w:val="0056542C"/>
    <w:rsid w:val="0056585E"/>
    <w:rsid w:val="00566ADB"/>
    <w:rsid w:val="00567F4C"/>
    <w:rsid w:val="00572DFD"/>
    <w:rsid w:val="00575F61"/>
    <w:rsid w:val="0057657E"/>
    <w:rsid w:val="00577659"/>
    <w:rsid w:val="00580081"/>
    <w:rsid w:val="00581077"/>
    <w:rsid w:val="00583CC6"/>
    <w:rsid w:val="00584AEA"/>
    <w:rsid w:val="00586F39"/>
    <w:rsid w:val="00587369"/>
    <w:rsid w:val="00587E3D"/>
    <w:rsid w:val="005913C0"/>
    <w:rsid w:val="005913CA"/>
    <w:rsid w:val="005913E4"/>
    <w:rsid w:val="00592288"/>
    <w:rsid w:val="00592953"/>
    <w:rsid w:val="00597606"/>
    <w:rsid w:val="005A15F6"/>
    <w:rsid w:val="005A3A03"/>
    <w:rsid w:val="005B1029"/>
    <w:rsid w:val="005B5E6E"/>
    <w:rsid w:val="005B6435"/>
    <w:rsid w:val="005B6D9E"/>
    <w:rsid w:val="005C4ECA"/>
    <w:rsid w:val="005C5139"/>
    <w:rsid w:val="005C5F91"/>
    <w:rsid w:val="005D2BC7"/>
    <w:rsid w:val="005D4E91"/>
    <w:rsid w:val="005E11C4"/>
    <w:rsid w:val="005E3396"/>
    <w:rsid w:val="005F049A"/>
    <w:rsid w:val="005F18D3"/>
    <w:rsid w:val="005F54F6"/>
    <w:rsid w:val="006005A9"/>
    <w:rsid w:val="00600B4A"/>
    <w:rsid w:val="0060214A"/>
    <w:rsid w:val="0060318A"/>
    <w:rsid w:val="0060442D"/>
    <w:rsid w:val="0061692B"/>
    <w:rsid w:val="00616D94"/>
    <w:rsid w:val="00620764"/>
    <w:rsid w:val="006245E8"/>
    <w:rsid w:val="00624D10"/>
    <w:rsid w:val="00627392"/>
    <w:rsid w:val="00631477"/>
    <w:rsid w:val="0063188A"/>
    <w:rsid w:val="00632AF8"/>
    <w:rsid w:val="006369E1"/>
    <w:rsid w:val="006371A2"/>
    <w:rsid w:val="00640441"/>
    <w:rsid w:val="006439E2"/>
    <w:rsid w:val="00643EAA"/>
    <w:rsid w:val="00644F42"/>
    <w:rsid w:val="00647EEF"/>
    <w:rsid w:val="00650C89"/>
    <w:rsid w:val="006553AB"/>
    <w:rsid w:val="0065642F"/>
    <w:rsid w:val="00656FBA"/>
    <w:rsid w:val="00660883"/>
    <w:rsid w:val="006612B3"/>
    <w:rsid w:val="006613A8"/>
    <w:rsid w:val="0066142B"/>
    <w:rsid w:val="00663AAD"/>
    <w:rsid w:val="00665BC2"/>
    <w:rsid w:val="00666532"/>
    <w:rsid w:val="0067129A"/>
    <w:rsid w:val="00671766"/>
    <w:rsid w:val="006748F2"/>
    <w:rsid w:val="006854E6"/>
    <w:rsid w:val="0069439C"/>
    <w:rsid w:val="00696AAD"/>
    <w:rsid w:val="006978A4"/>
    <w:rsid w:val="006A1BC7"/>
    <w:rsid w:val="006A2D09"/>
    <w:rsid w:val="006A3E22"/>
    <w:rsid w:val="006A4197"/>
    <w:rsid w:val="006B0E48"/>
    <w:rsid w:val="006B1BE9"/>
    <w:rsid w:val="006B37CB"/>
    <w:rsid w:val="006B3A77"/>
    <w:rsid w:val="006B3F3D"/>
    <w:rsid w:val="006B561F"/>
    <w:rsid w:val="006B6FCA"/>
    <w:rsid w:val="006C150D"/>
    <w:rsid w:val="006C1DFD"/>
    <w:rsid w:val="006C2D1B"/>
    <w:rsid w:val="006C4BBD"/>
    <w:rsid w:val="006D1E91"/>
    <w:rsid w:val="006D3BD8"/>
    <w:rsid w:val="006D5F6B"/>
    <w:rsid w:val="006E0D03"/>
    <w:rsid w:val="006E597F"/>
    <w:rsid w:val="006E7855"/>
    <w:rsid w:val="006F213F"/>
    <w:rsid w:val="006F513F"/>
    <w:rsid w:val="006F7F87"/>
    <w:rsid w:val="0070204D"/>
    <w:rsid w:val="007024F6"/>
    <w:rsid w:val="00702537"/>
    <w:rsid w:val="0070791D"/>
    <w:rsid w:val="00711647"/>
    <w:rsid w:val="00712C4C"/>
    <w:rsid w:val="0071376C"/>
    <w:rsid w:val="007156C5"/>
    <w:rsid w:val="00722E80"/>
    <w:rsid w:val="00723835"/>
    <w:rsid w:val="00723F21"/>
    <w:rsid w:val="007253B1"/>
    <w:rsid w:val="0073359B"/>
    <w:rsid w:val="00734EEE"/>
    <w:rsid w:val="007427EB"/>
    <w:rsid w:val="007468A2"/>
    <w:rsid w:val="00753234"/>
    <w:rsid w:val="0075335E"/>
    <w:rsid w:val="0075561F"/>
    <w:rsid w:val="00757532"/>
    <w:rsid w:val="007577D0"/>
    <w:rsid w:val="0075783D"/>
    <w:rsid w:val="00760762"/>
    <w:rsid w:val="00762D53"/>
    <w:rsid w:val="00764A6B"/>
    <w:rsid w:val="00767575"/>
    <w:rsid w:val="00767DD5"/>
    <w:rsid w:val="00771794"/>
    <w:rsid w:val="00774A3A"/>
    <w:rsid w:val="007757EF"/>
    <w:rsid w:val="00777512"/>
    <w:rsid w:val="0078049A"/>
    <w:rsid w:val="00781E04"/>
    <w:rsid w:val="007821B4"/>
    <w:rsid w:val="007838C0"/>
    <w:rsid w:val="00787075"/>
    <w:rsid w:val="00793684"/>
    <w:rsid w:val="00793FD4"/>
    <w:rsid w:val="00794389"/>
    <w:rsid w:val="007A2009"/>
    <w:rsid w:val="007A2FA3"/>
    <w:rsid w:val="007A4231"/>
    <w:rsid w:val="007A6D7A"/>
    <w:rsid w:val="007B20AF"/>
    <w:rsid w:val="007B43ED"/>
    <w:rsid w:val="007B5805"/>
    <w:rsid w:val="007B66EC"/>
    <w:rsid w:val="007C1447"/>
    <w:rsid w:val="007C3768"/>
    <w:rsid w:val="007C5C96"/>
    <w:rsid w:val="007C6CDA"/>
    <w:rsid w:val="007D012B"/>
    <w:rsid w:val="007D0880"/>
    <w:rsid w:val="007D0F37"/>
    <w:rsid w:val="007D5D81"/>
    <w:rsid w:val="007D6B44"/>
    <w:rsid w:val="007E0C11"/>
    <w:rsid w:val="007E29CD"/>
    <w:rsid w:val="007E3BD0"/>
    <w:rsid w:val="007E5E81"/>
    <w:rsid w:val="007E6CDD"/>
    <w:rsid w:val="007E7B5D"/>
    <w:rsid w:val="007F31BA"/>
    <w:rsid w:val="007F3AC9"/>
    <w:rsid w:val="007F5B24"/>
    <w:rsid w:val="007F69FE"/>
    <w:rsid w:val="007F6D9F"/>
    <w:rsid w:val="008035A8"/>
    <w:rsid w:val="00804773"/>
    <w:rsid w:val="00810B9B"/>
    <w:rsid w:val="008129CA"/>
    <w:rsid w:val="00813799"/>
    <w:rsid w:val="008141DD"/>
    <w:rsid w:val="00815E01"/>
    <w:rsid w:val="00816F60"/>
    <w:rsid w:val="0082149C"/>
    <w:rsid w:val="00823DFE"/>
    <w:rsid w:val="00824342"/>
    <w:rsid w:val="00824856"/>
    <w:rsid w:val="00826E37"/>
    <w:rsid w:val="00827792"/>
    <w:rsid w:val="008315F1"/>
    <w:rsid w:val="00833083"/>
    <w:rsid w:val="0083406F"/>
    <w:rsid w:val="0083415C"/>
    <w:rsid w:val="00835B81"/>
    <w:rsid w:val="00841242"/>
    <w:rsid w:val="008460EA"/>
    <w:rsid w:val="008471FF"/>
    <w:rsid w:val="00850245"/>
    <w:rsid w:val="00850793"/>
    <w:rsid w:val="0085258F"/>
    <w:rsid w:val="008542B0"/>
    <w:rsid w:val="0085501C"/>
    <w:rsid w:val="0086226D"/>
    <w:rsid w:val="00864018"/>
    <w:rsid w:val="0087071D"/>
    <w:rsid w:val="00870AE6"/>
    <w:rsid w:val="008715F5"/>
    <w:rsid w:val="0087500D"/>
    <w:rsid w:val="008779D9"/>
    <w:rsid w:val="008805B4"/>
    <w:rsid w:val="00880761"/>
    <w:rsid w:val="00880DCF"/>
    <w:rsid w:val="00883612"/>
    <w:rsid w:val="00890474"/>
    <w:rsid w:val="008916AA"/>
    <w:rsid w:val="0089192B"/>
    <w:rsid w:val="00892621"/>
    <w:rsid w:val="00892747"/>
    <w:rsid w:val="00893FD8"/>
    <w:rsid w:val="00893FF9"/>
    <w:rsid w:val="008A083E"/>
    <w:rsid w:val="008A1690"/>
    <w:rsid w:val="008A21CF"/>
    <w:rsid w:val="008A33C1"/>
    <w:rsid w:val="008A72FD"/>
    <w:rsid w:val="008B247D"/>
    <w:rsid w:val="008C1461"/>
    <w:rsid w:val="008C2F50"/>
    <w:rsid w:val="008C3ED3"/>
    <w:rsid w:val="008C46E7"/>
    <w:rsid w:val="008C7781"/>
    <w:rsid w:val="008C7A5C"/>
    <w:rsid w:val="008D3FD5"/>
    <w:rsid w:val="008E0304"/>
    <w:rsid w:val="008E340E"/>
    <w:rsid w:val="008E6EB0"/>
    <w:rsid w:val="008F0DAB"/>
    <w:rsid w:val="008F2B9D"/>
    <w:rsid w:val="008F4AD7"/>
    <w:rsid w:val="008F6CEF"/>
    <w:rsid w:val="008F7FE1"/>
    <w:rsid w:val="00900328"/>
    <w:rsid w:val="0090081B"/>
    <w:rsid w:val="00901B17"/>
    <w:rsid w:val="009048F9"/>
    <w:rsid w:val="00924427"/>
    <w:rsid w:val="009261A4"/>
    <w:rsid w:val="00934A7F"/>
    <w:rsid w:val="00937684"/>
    <w:rsid w:val="00940DAB"/>
    <w:rsid w:val="0094175F"/>
    <w:rsid w:val="00944331"/>
    <w:rsid w:val="009445B5"/>
    <w:rsid w:val="00945B02"/>
    <w:rsid w:val="00946B77"/>
    <w:rsid w:val="00947C48"/>
    <w:rsid w:val="0095136F"/>
    <w:rsid w:val="00952F68"/>
    <w:rsid w:val="0095424A"/>
    <w:rsid w:val="00960DBB"/>
    <w:rsid w:val="00962A30"/>
    <w:rsid w:val="00963D05"/>
    <w:rsid w:val="009654A2"/>
    <w:rsid w:val="00965CA3"/>
    <w:rsid w:val="009713FB"/>
    <w:rsid w:val="0097162E"/>
    <w:rsid w:val="00974056"/>
    <w:rsid w:val="0097527B"/>
    <w:rsid w:val="009811A1"/>
    <w:rsid w:val="00984CAE"/>
    <w:rsid w:val="009864A7"/>
    <w:rsid w:val="00993A5F"/>
    <w:rsid w:val="0099478A"/>
    <w:rsid w:val="009961EE"/>
    <w:rsid w:val="00997309"/>
    <w:rsid w:val="009A159E"/>
    <w:rsid w:val="009A2637"/>
    <w:rsid w:val="009A3594"/>
    <w:rsid w:val="009B411A"/>
    <w:rsid w:val="009B7164"/>
    <w:rsid w:val="009B7D4A"/>
    <w:rsid w:val="009C0411"/>
    <w:rsid w:val="009C0C9D"/>
    <w:rsid w:val="009C2C23"/>
    <w:rsid w:val="009C4578"/>
    <w:rsid w:val="009C5E33"/>
    <w:rsid w:val="009C66A3"/>
    <w:rsid w:val="009C70EE"/>
    <w:rsid w:val="009C7C9C"/>
    <w:rsid w:val="009D096F"/>
    <w:rsid w:val="009D0FE6"/>
    <w:rsid w:val="009D383A"/>
    <w:rsid w:val="009D50BA"/>
    <w:rsid w:val="009D7AA5"/>
    <w:rsid w:val="009E1A84"/>
    <w:rsid w:val="009E4808"/>
    <w:rsid w:val="009E64B9"/>
    <w:rsid w:val="009E7162"/>
    <w:rsid w:val="009E7D4A"/>
    <w:rsid w:val="009F1421"/>
    <w:rsid w:val="009F7B4D"/>
    <w:rsid w:val="00A01831"/>
    <w:rsid w:val="00A026DC"/>
    <w:rsid w:val="00A04624"/>
    <w:rsid w:val="00A104C4"/>
    <w:rsid w:val="00A10802"/>
    <w:rsid w:val="00A131FA"/>
    <w:rsid w:val="00A1338E"/>
    <w:rsid w:val="00A13E79"/>
    <w:rsid w:val="00A15102"/>
    <w:rsid w:val="00A217E4"/>
    <w:rsid w:val="00A2510A"/>
    <w:rsid w:val="00A25DB4"/>
    <w:rsid w:val="00A301F4"/>
    <w:rsid w:val="00A3090C"/>
    <w:rsid w:val="00A3107F"/>
    <w:rsid w:val="00A31A35"/>
    <w:rsid w:val="00A3220A"/>
    <w:rsid w:val="00A326F4"/>
    <w:rsid w:val="00A327EB"/>
    <w:rsid w:val="00A363A6"/>
    <w:rsid w:val="00A374C3"/>
    <w:rsid w:val="00A37BE9"/>
    <w:rsid w:val="00A42702"/>
    <w:rsid w:val="00A44914"/>
    <w:rsid w:val="00A4728D"/>
    <w:rsid w:val="00A47C1A"/>
    <w:rsid w:val="00A511A7"/>
    <w:rsid w:val="00A52EE9"/>
    <w:rsid w:val="00A53361"/>
    <w:rsid w:val="00A55B90"/>
    <w:rsid w:val="00A6128C"/>
    <w:rsid w:val="00A63AED"/>
    <w:rsid w:val="00A650A6"/>
    <w:rsid w:val="00A65273"/>
    <w:rsid w:val="00A767A9"/>
    <w:rsid w:val="00A8520A"/>
    <w:rsid w:val="00A9001E"/>
    <w:rsid w:val="00A90123"/>
    <w:rsid w:val="00A902B0"/>
    <w:rsid w:val="00A91DEF"/>
    <w:rsid w:val="00A929EF"/>
    <w:rsid w:val="00AA1042"/>
    <w:rsid w:val="00AA2ECC"/>
    <w:rsid w:val="00AA34FD"/>
    <w:rsid w:val="00AB0BDF"/>
    <w:rsid w:val="00AB1F70"/>
    <w:rsid w:val="00AB2781"/>
    <w:rsid w:val="00AB4E83"/>
    <w:rsid w:val="00AC0190"/>
    <w:rsid w:val="00AC1C33"/>
    <w:rsid w:val="00AC585B"/>
    <w:rsid w:val="00AC594C"/>
    <w:rsid w:val="00AC5D6B"/>
    <w:rsid w:val="00AC7582"/>
    <w:rsid w:val="00AD030B"/>
    <w:rsid w:val="00AD04E6"/>
    <w:rsid w:val="00AD0B84"/>
    <w:rsid w:val="00AD66C6"/>
    <w:rsid w:val="00AE16FE"/>
    <w:rsid w:val="00AE1728"/>
    <w:rsid w:val="00AF1C2D"/>
    <w:rsid w:val="00AF279C"/>
    <w:rsid w:val="00AF2A84"/>
    <w:rsid w:val="00AF4A97"/>
    <w:rsid w:val="00AF4C10"/>
    <w:rsid w:val="00AF5435"/>
    <w:rsid w:val="00AF5D3F"/>
    <w:rsid w:val="00AF73B3"/>
    <w:rsid w:val="00B006EA"/>
    <w:rsid w:val="00B00836"/>
    <w:rsid w:val="00B00AAB"/>
    <w:rsid w:val="00B01385"/>
    <w:rsid w:val="00B06BA3"/>
    <w:rsid w:val="00B16A92"/>
    <w:rsid w:val="00B175EB"/>
    <w:rsid w:val="00B32AF6"/>
    <w:rsid w:val="00B36DCE"/>
    <w:rsid w:val="00B41EAB"/>
    <w:rsid w:val="00B4334F"/>
    <w:rsid w:val="00B45DFA"/>
    <w:rsid w:val="00B50785"/>
    <w:rsid w:val="00B51BEA"/>
    <w:rsid w:val="00B5332F"/>
    <w:rsid w:val="00B557AC"/>
    <w:rsid w:val="00B5580F"/>
    <w:rsid w:val="00B55BAD"/>
    <w:rsid w:val="00B57BA6"/>
    <w:rsid w:val="00B607B1"/>
    <w:rsid w:val="00B67292"/>
    <w:rsid w:val="00B75195"/>
    <w:rsid w:val="00B82B93"/>
    <w:rsid w:val="00B836A2"/>
    <w:rsid w:val="00B8411B"/>
    <w:rsid w:val="00B902D1"/>
    <w:rsid w:val="00B90467"/>
    <w:rsid w:val="00B947D1"/>
    <w:rsid w:val="00B9564F"/>
    <w:rsid w:val="00B95BAB"/>
    <w:rsid w:val="00B95F03"/>
    <w:rsid w:val="00BA24A0"/>
    <w:rsid w:val="00BA3FEA"/>
    <w:rsid w:val="00BA45AA"/>
    <w:rsid w:val="00BA6AFF"/>
    <w:rsid w:val="00BA7913"/>
    <w:rsid w:val="00BB0EBA"/>
    <w:rsid w:val="00BB1877"/>
    <w:rsid w:val="00BB1B0C"/>
    <w:rsid w:val="00BB5703"/>
    <w:rsid w:val="00BB6B07"/>
    <w:rsid w:val="00BB7C32"/>
    <w:rsid w:val="00BC13C6"/>
    <w:rsid w:val="00BC140C"/>
    <w:rsid w:val="00BC22BF"/>
    <w:rsid w:val="00BC3693"/>
    <w:rsid w:val="00BC55C2"/>
    <w:rsid w:val="00BD0440"/>
    <w:rsid w:val="00BD0734"/>
    <w:rsid w:val="00BD0CB3"/>
    <w:rsid w:val="00BD11E9"/>
    <w:rsid w:val="00BD3741"/>
    <w:rsid w:val="00BD4CDC"/>
    <w:rsid w:val="00BD6B51"/>
    <w:rsid w:val="00BD7626"/>
    <w:rsid w:val="00BE1265"/>
    <w:rsid w:val="00BE364A"/>
    <w:rsid w:val="00BE3FAC"/>
    <w:rsid w:val="00BE5A6C"/>
    <w:rsid w:val="00BE5D50"/>
    <w:rsid w:val="00BF0808"/>
    <w:rsid w:val="00BF0BCE"/>
    <w:rsid w:val="00BF46C8"/>
    <w:rsid w:val="00BF71CF"/>
    <w:rsid w:val="00C064BE"/>
    <w:rsid w:val="00C072DC"/>
    <w:rsid w:val="00C07C32"/>
    <w:rsid w:val="00C12CBA"/>
    <w:rsid w:val="00C13405"/>
    <w:rsid w:val="00C20782"/>
    <w:rsid w:val="00C20B0E"/>
    <w:rsid w:val="00C261ED"/>
    <w:rsid w:val="00C30351"/>
    <w:rsid w:val="00C34ACB"/>
    <w:rsid w:val="00C364EE"/>
    <w:rsid w:val="00C4103C"/>
    <w:rsid w:val="00C41588"/>
    <w:rsid w:val="00C44517"/>
    <w:rsid w:val="00C45CF8"/>
    <w:rsid w:val="00C5061C"/>
    <w:rsid w:val="00C519DB"/>
    <w:rsid w:val="00C52044"/>
    <w:rsid w:val="00C5276B"/>
    <w:rsid w:val="00C56532"/>
    <w:rsid w:val="00C567DD"/>
    <w:rsid w:val="00C6031E"/>
    <w:rsid w:val="00C65F68"/>
    <w:rsid w:val="00C66061"/>
    <w:rsid w:val="00C73660"/>
    <w:rsid w:val="00C758B6"/>
    <w:rsid w:val="00C75FBA"/>
    <w:rsid w:val="00C774D1"/>
    <w:rsid w:val="00C77560"/>
    <w:rsid w:val="00C8216E"/>
    <w:rsid w:val="00C82EAA"/>
    <w:rsid w:val="00C82EB1"/>
    <w:rsid w:val="00C8427E"/>
    <w:rsid w:val="00C912F6"/>
    <w:rsid w:val="00C91C40"/>
    <w:rsid w:val="00C95813"/>
    <w:rsid w:val="00C9787C"/>
    <w:rsid w:val="00CA20A7"/>
    <w:rsid w:val="00CA235E"/>
    <w:rsid w:val="00CA410B"/>
    <w:rsid w:val="00CA5583"/>
    <w:rsid w:val="00CA59F3"/>
    <w:rsid w:val="00CB53BB"/>
    <w:rsid w:val="00CB6FB4"/>
    <w:rsid w:val="00CC20FF"/>
    <w:rsid w:val="00CC2D48"/>
    <w:rsid w:val="00CC5BA9"/>
    <w:rsid w:val="00CD0EA4"/>
    <w:rsid w:val="00CD21B1"/>
    <w:rsid w:val="00CD5B53"/>
    <w:rsid w:val="00CD7550"/>
    <w:rsid w:val="00CE5904"/>
    <w:rsid w:val="00CE61E0"/>
    <w:rsid w:val="00CE7960"/>
    <w:rsid w:val="00CE7AA6"/>
    <w:rsid w:val="00CF15F7"/>
    <w:rsid w:val="00CF4CF8"/>
    <w:rsid w:val="00D018DC"/>
    <w:rsid w:val="00D02566"/>
    <w:rsid w:val="00D02E15"/>
    <w:rsid w:val="00D03937"/>
    <w:rsid w:val="00D10667"/>
    <w:rsid w:val="00D10717"/>
    <w:rsid w:val="00D13431"/>
    <w:rsid w:val="00D145D6"/>
    <w:rsid w:val="00D17D79"/>
    <w:rsid w:val="00D219AD"/>
    <w:rsid w:val="00D25491"/>
    <w:rsid w:val="00D334AE"/>
    <w:rsid w:val="00D42014"/>
    <w:rsid w:val="00D421A3"/>
    <w:rsid w:val="00D42B83"/>
    <w:rsid w:val="00D431C8"/>
    <w:rsid w:val="00D4392E"/>
    <w:rsid w:val="00D464B9"/>
    <w:rsid w:val="00D50F61"/>
    <w:rsid w:val="00D523C8"/>
    <w:rsid w:val="00D5345E"/>
    <w:rsid w:val="00D53A6D"/>
    <w:rsid w:val="00D5413B"/>
    <w:rsid w:val="00D5594D"/>
    <w:rsid w:val="00D61426"/>
    <w:rsid w:val="00D650D0"/>
    <w:rsid w:val="00D66758"/>
    <w:rsid w:val="00D7372B"/>
    <w:rsid w:val="00D774CB"/>
    <w:rsid w:val="00D84850"/>
    <w:rsid w:val="00D84B88"/>
    <w:rsid w:val="00D90FE0"/>
    <w:rsid w:val="00D91B28"/>
    <w:rsid w:val="00D921BF"/>
    <w:rsid w:val="00D94DBC"/>
    <w:rsid w:val="00DA1445"/>
    <w:rsid w:val="00DA6835"/>
    <w:rsid w:val="00DA717E"/>
    <w:rsid w:val="00DB1768"/>
    <w:rsid w:val="00DB293F"/>
    <w:rsid w:val="00DB35D7"/>
    <w:rsid w:val="00DB67A8"/>
    <w:rsid w:val="00DB68D8"/>
    <w:rsid w:val="00DB779B"/>
    <w:rsid w:val="00DB7EB2"/>
    <w:rsid w:val="00DC3221"/>
    <w:rsid w:val="00DC45A0"/>
    <w:rsid w:val="00DC67EF"/>
    <w:rsid w:val="00DC7F6D"/>
    <w:rsid w:val="00DD3A2B"/>
    <w:rsid w:val="00DE38F7"/>
    <w:rsid w:val="00DE66C2"/>
    <w:rsid w:val="00DE75A0"/>
    <w:rsid w:val="00DE7C3D"/>
    <w:rsid w:val="00DF1250"/>
    <w:rsid w:val="00DF2F60"/>
    <w:rsid w:val="00DF301D"/>
    <w:rsid w:val="00DF61BB"/>
    <w:rsid w:val="00DF6D82"/>
    <w:rsid w:val="00DF7F33"/>
    <w:rsid w:val="00E04EAD"/>
    <w:rsid w:val="00E110CD"/>
    <w:rsid w:val="00E1167A"/>
    <w:rsid w:val="00E132B9"/>
    <w:rsid w:val="00E132DB"/>
    <w:rsid w:val="00E1343E"/>
    <w:rsid w:val="00E14C25"/>
    <w:rsid w:val="00E15D5E"/>
    <w:rsid w:val="00E174A1"/>
    <w:rsid w:val="00E1783E"/>
    <w:rsid w:val="00E20FF6"/>
    <w:rsid w:val="00E22017"/>
    <w:rsid w:val="00E2234F"/>
    <w:rsid w:val="00E2381B"/>
    <w:rsid w:val="00E24B00"/>
    <w:rsid w:val="00E25FFC"/>
    <w:rsid w:val="00E26121"/>
    <w:rsid w:val="00E2700C"/>
    <w:rsid w:val="00E32C27"/>
    <w:rsid w:val="00E37863"/>
    <w:rsid w:val="00E44024"/>
    <w:rsid w:val="00E46776"/>
    <w:rsid w:val="00E469CD"/>
    <w:rsid w:val="00E471C0"/>
    <w:rsid w:val="00E50462"/>
    <w:rsid w:val="00E51697"/>
    <w:rsid w:val="00E54B39"/>
    <w:rsid w:val="00E5572F"/>
    <w:rsid w:val="00E56411"/>
    <w:rsid w:val="00E64C73"/>
    <w:rsid w:val="00E64E92"/>
    <w:rsid w:val="00E66619"/>
    <w:rsid w:val="00E7465A"/>
    <w:rsid w:val="00E75707"/>
    <w:rsid w:val="00E7681E"/>
    <w:rsid w:val="00E819DE"/>
    <w:rsid w:val="00E8657A"/>
    <w:rsid w:val="00E91AF6"/>
    <w:rsid w:val="00E93D25"/>
    <w:rsid w:val="00E95895"/>
    <w:rsid w:val="00E97FAA"/>
    <w:rsid w:val="00EA2B3F"/>
    <w:rsid w:val="00EA6A9B"/>
    <w:rsid w:val="00EB0279"/>
    <w:rsid w:val="00EB24AA"/>
    <w:rsid w:val="00EB2663"/>
    <w:rsid w:val="00EB4442"/>
    <w:rsid w:val="00EB4AF6"/>
    <w:rsid w:val="00EB5EF2"/>
    <w:rsid w:val="00EB611B"/>
    <w:rsid w:val="00EC28A6"/>
    <w:rsid w:val="00EC2A9F"/>
    <w:rsid w:val="00EC3F37"/>
    <w:rsid w:val="00EC64E5"/>
    <w:rsid w:val="00EC686B"/>
    <w:rsid w:val="00ED0F1A"/>
    <w:rsid w:val="00ED23D0"/>
    <w:rsid w:val="00ED4D7B"/>
    <w:rsid w:val="00ED6388"/>
    <w:rsid w:val="00EE011F"/>
    <w:rsid w:val="00EE0B86"/>
    <w:rsid w:val="00EE0BCA"/>
    <w:rsid w:val="00EE1BD6"/>
    <w:rsid w:val="00EE4137"/>
    <w:rsid w:val="00EE4793"/>
    <w:rsid w:val="00EE6BE3"/>
    <w:rsid w:val="00EF0189"/>
    <w:rsid w:val="00EF1ED7"/>
    <w:rsid w:val="00EF3EE3"/>
    <w:rsid w:val="00EF4E2F"/>
    <w:rsid w:val="00EF5405"/>
    <w:rsid w:val="00EF59BE"/>
    <w:rsid w:val="00EF7689"/>
    <w:rsid w:val="00F024EB"/>
    <w:rsid w:val="00F109D6"/>
    <w:rsid w:val="00F12913"/>
    <w:rsid w:val="00F13A5E"/>
    <w:rsid w:val="00F15694"/>
    <w:rsid w:val="00F166DA"/>
    <w:rsid w:val="00F23D81"/>
    <w:rsid w:val="00F24EF6"/>
    <w:rsid w:val="00F333F7"/>
    <w:rsid w:val="00F369C9"/>
    <w:rsid w:val="00F376FD"/>
    <w:rsid w:val="00F37AB8"/>
    <w:rsid w:val="00F40772"/>
    <w:rsid w:val="00F44BD2"/>
    <w:rsid w:val="00F47F82"/>
    <w:rsid w:val="00F517E9"/>
    <w:rsid w:val="00F51D13"/>
    <w:rsid w:val="00F5328C"/>
    <w:rsid w:val="00F626D9"/>
    <w:rsid w:val="00F63F77"/>
    <w:rsid w:val="00F656C8"/>
    <w:rsid w:val="00F6661E"/>
    <w:rsid w:val="00F66D18"/>
    <w:rsid w:val="00F67C76"/>
    <w:rsid w:val="00F70C6E"/>
    <w:rsid w:val="00F74D1D"/>
    <w:rsid w:val="00F752AB"/>
    <w:rsid w:val="00F75D22"/>
    <w:rsid w:val="00F76C4D"/>
    <w:rsid w:val="00F80D41"/>
    <w:rsid w:val="00F826ED"/>
    <w:rsid w:val="00F85E81"/>
    <w:rsid w:val="00F862F8"/>
    <w:rsid w:val="00F86837"/>
    <w:rsid w:val="00F90C2C"/>
    <w:rsid w:val="00F91BE4"/>
    <w:rsid w:val="00F92895"/>
    <w:rsid w:val="00F9452B"/>
    <w:rsid w:val="00F947C9"/>
    <w:rsid w:val="00F9544F"/>
    <w:rsid w:val="00FA0B67"/>
    <w:rsid w:val="00FA767A"/>
    <w:rsid w:val="00FA76DD"/>
    <w:rsid w:val="00FA77A8"/>
    <w:rsid w:val="00FB12DF"/>
    <w:rsid w:val="00FB3292"/>
    <w:rsid w:val="00FB5602"/>
    <w:rsid w:val="00FB6ECC"/>
    <w:rsid w:val="00FC2690"/>
    <w:rsid w:val="00FC64EE"/>
    <w:rsid w:val="00FD162D"/>
    <w:rsid w:val="00FD20A2"/>
    <w:rsid w:val="00FD20EE"/>
    <w:rsid w:val="00FD38EF"/>
    <w:rsid w:val="00FD4DD4"/>
    <w:rsid w:val="00FD51FC"/>
    <w:rsid w:val="00FD646E"/>
    <w:rsid w:val="00FD70C7"/>
    <w:rsid w:val="00FD7163"/>
    <w:rsid w:val="00FE0C5E"/>
    <w:rsid w:val="00FE2D97"/>
    <w:rsid w:val="00FE377F"/>
    <w:rsid w:val="00FE43A4"/>
    <w:rsid w:val="00FE49AC"/>
    <w:rsid w:val="00FE68A2"/>
    <w:rsid w:val="00FF06B7"/>
    <w:rsid w:val="00FF220B"/>
    <w:rsid w:val="00FF2296"/>
    <w:rsid w:val="00FF3E94"/>
    <w:rsid w:val="00FF4C46"/>
    <w:rsid w:val="00FF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D561B0-5BC7-4569-8C03-C3F12B687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16"/>
    </w:rPr>
  </w:style>
  <w:style w:type="paragraph" w:styleId="2">
    <w:name w:val="heading 2"/>
    <w:basedOn w:val="a"/>
    <w:next w:val="a"/>
    <w:link w:val="20"/>
    <w:qFormat/>
    <w:rsid w:val="008707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link w:val="a7"/>
    <w:pPr>
      <w:jc w:val="center"/>
    </w:pPr>
    <w:rPr>
      <w:b/>
      <w:bCs/>
      <w:sz w:val="16"/>
    </w:rPr>
  </w:style>
  <w:style w:type="paragraph" w:styleId="a8">
    <w:name w:val="footnote text"/>
    <w:basedOn w:val="a"/>
    <w:link w:val="a9"/>
    <w:semiHidden/>
    <w:rsid w:val="0087071D"/>
    <w:pPr>
      <w:spacing w:after="200" w:line="276" w:lineRule="auto"/>
      <w:jc w:val="both"/>
    </w:pPr>
    <w:rPr>
      <w:rFonts w:ascii="Calibri" w:eastAsia="Calibri" w:hAnsi="Calibri"/>
      <w:sz w:val="20"/>
      <w:szCs w:val="20"/>
      <w:lang w:eastAsia="en-US"/>
    </w:rPr>
  </w:style>
  <w:style w:type="paragraph" w:styleId="aa">
    <w:name w:val="Body Text Indent"/>
    <w:basedOn w:val="a"/>
    <w:link w:val="ab"/>
    <w:pPr>
      <w:spacing w:after="120"/>
      <w:ind w:left="283"/>
    </w:pPr>
  </w:style>
  <w:style w:type="paragraph" w:styleId="21">
    <w:name w:val="Body Text 2"/>
    <w:basedOn w:val="a"/>
    <w:link w:val="22"/>
    <w:pPr>
      <w:spacing w:after="120" w:line="480" w:lineRule="auto"/>
    </w:p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Текст сноски Знак"/>
    <w:link w:val="a8"/>
    <w:semiHidden/>
    <w:locked/>
    <w:rsid w:val="0087071D"/>
    <w:rPr>
      <w:rFonts w:ascii="Calibri" w:eastAsia="Calibri" w:hAnsi="Calibri"/>
      <w:lang w:val="ru-RU" w:eastAsia="en-US" w:bidi="ar-SA"/>
    </w:rPr>
  </w:style>
  <w:style w:type="character" w:styleId="ac">
    <w:name w:val="footnote reference"/>
    <w:semiHidden/>
    <w:rsid w:val="0087071D"/>
    <w:rPr>
      <w:rFonts w:cs="Times New Roman"/>
      <w:vertAlign w:val="superscript"/>
    </w:rPr>
  </w:style>
  <w:style w:type="paragraph" w:customStyle="1" w:styleId="spii">
    <w:name w:val="spi_i"/>
    <w:basedOn w:val="a"/>
    <w:rsid w:val="0087071D"/>
    <w:pPr>
      <w:ind w:left="192" w:hanging="192"/>
    </w:pPr>
    <w:rPr>
      <w:rFonts w:ascii="Arial" w:eastAsia="Calibri" w:hAnsi="Arial" w:cs="Arial"/>
      <w:sz w:val="18"/>
      <w:szCs w:val="18"/>
    </w:rPr>
  </w:style>
  <w:style w:type="character" w:customStyle="1" w:styleId="ab">
    <w:name w:val="Основной текст с отступом Знак"/>
    <w:link w:val="aa"/>
    <w:locked/>
    <w:rsid w:val="0087071D"/>
    <w:rPr>
      <w:sz w:val="24"/>
      <w:szCs w:val="24"/>
      <w:lang w:val="ru-RU" w:eastAsia="ru-RU" w:bidi="ar-SA"/>
    </w:rPr>
  </w:style>
  <w:style w:type="paragraph" w:customStyle="1" w:styleId="ad">
    <w:name w:val="Таблицы (моноширинный)"/>
    <w:basedOn w:val="a"/>
    <w:next w:val="a"/>
    <w:rsid w:val="0087071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8707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alloon Text"/>
    <w:basedOn w:val="a"/>
    <w:link w:val="af"/>
    <w:semiHidden/>
    <w:rsid w:val="00AA1042"/>
    <w:rPr>
      <w:rFonts w:ascii="Tahoma" w:hAnsi="Tahoma" w:cs="Tahoma"/>
      <w:sz w:val="16"/>
      <w:szCs w:val="16"/>
    </w:rPr>
  </w:style>
  <w:style w:type="character" w:customStyle="1" w:styleId="FontStyle36">
    <w:name w:val="Font Style36"/>
    <w:rsid w:val="007821B4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"/>
    <w:rsid w:val="007821B4"/>
    <w:pPr>
      <w:widowControl w:val="0"/>
      <w:autoSpaceDE w:val="0"/>
      <w:autoSpaceDN w:val="0"/>
      <w:adjustRightInd w:val="0"/>
      <w:spacing w:line="317" w:lineRule="exact"/>
      <w:ind w:firstLine="144"/>
      <w:jc w:val="both"/>
    </w:pPr>
  </w:style>
  <w:style w:type="paragraph" w:customStyle="1" w:styleId="Style8">
    <w:name w:val="Style8"/>
    <w:basedOn w:val="a"/>
    <w:rsid w:val="007821B4"/>
    <w:pPr>
      <w:widowControl w:val="0"/>
      <w:autoSpaceDE w:val="0"/>
      <w:autoSpaceDN w:val="0"/>
      <w:adjustRightInd w:val="0"/>
      <w:spacing w:line="317" w:lineRule="exact"/>
      <w:jc w:val="both"/>
    </w:pPr>
  </w:style>
  <w:style w:type="character" w:styleId="af0">
    <w:name w:val="annotation reference"/>
    <w:rsid w:val="00F862F8"/>
    <w:rPr>
      <w:sz w:val="16"/>
      <w:szCs w:val="16"/>
    </w:rPr>
  </w:style>
  <w:style w:type="paragraph" w:styleId="af1">
    <w:name w:val="annotation text"/>
    <w:basedOn w:val="a"/>
    <w:link w:val="af2"/>
    <w:rsid w:val="00F862F8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F862F8"/>
  </w:style>
  <w:style w:type="paragraph" w:styleId="af3">
    <w:name w:val="annotation subject"/>
    <w:basedOn w:val="af1"/>
    <w:next w:val="af1"/>
    <w:link w:val="af4"/>
    <w:rsid w:val="00F862F8"/>
    <w:rPr>
      <w:b/>
      <w:bCs/>
    </w:rPr>
  </w:style>
  <w:style w:type="character" w:customStyle="1" w:styleId="af4">
    <w:name w:val="Тема примечания Знак"/>
    <w:link w:val="af3"/>
    <w:rsid w:val="00F862F8"/>
    <w:rPr>
      <w:b/>
      <w:bCs/>
    </w:rPr>
  </w:style>
  <w:style w:type="paragraph" w:customStyle="1" w:styleId="ConsNormal">
    <w:name w:val="ConsNormal"/>
    <w:rsid w:val="00FE68A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5">
    <w:name w:val="Plain Text"/>
    <w:basedOn w:val="a"/>
    <w:link w:val="af6"/>
    <w:uiPriority w:val="99"/>
    <w:unhideWhenUsed/>
    <w:rsid w:val="009C70EE"/>
    <w:rPr>
      <w:rFonts w:ascii="Calibri" w:eastAsia="Calibri" w:hAnsi="Calibri"/>
      <w:sz w:val="22"/>
      <w:szCs w:val="21"/>
      <w:lang w:eastAsia="en-US"/>
    </w:rPr>
  </w:style>
  <w:style w:type="character" w:customStyle="1" w:styleId="af6">
    <w:name w:val="Текст Знак"/>
    <w:link w:val="af5"/>
    <w:uiPriority w:val="99"/>
    <w:rsid w:val="009C70EE"/>
    <w:rPr>
      <w:rFonts w:ascii="Calibri" w:eastAsia="Calibri" w:hAnsi="Calibri"/>
      <w:sz w:val="22"/>
      <w:szCs w:val="21"/>
      <w:lang w:eastAsia="en-US"/>
    </w:rPr>
  </w:style>
  <w:style w:type="character" w:customStyle="1" w:styleId="10">
    <w:name w:val="Заголовок 1 Знак"/>
    <w:link w:val="1"/>
    <w:rsid w:val="00CD21B1"/>
    <w:rPr>
      <w:b/>
      <w:bCs/>
      <w:sz w:val="16"/>
      <w:szCs w:val="24"/>
    </w:rPr>
  </w:style>
  <w:style w:type="character" w:customStyle="1" w:styleId="20">
    <w:name w:val="Заголовок 2 Знак"/>
    <w:link w:val="2"/>
    <w:rsid w:val="00CD21B1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CD21B1"/>
    <w:rPr>
      <w:rFonts w:ascii="Arial" w:hAnsi="Arial" w:cs="Arial"/>
      <w:b/>
      <w:bCs/>
      <w:sz w:val="26"/>
      <w:szCs w:val="26"/>
    </w:rPr>
  </w:style>
  <w:style w:type="character" w:customStyle="1" w:styleId="a4">
    <w:name w:val="Верхний колонтитул Знак"/>
    <w:link w:val="a3"/>
    <w:rsid w:val="00CD21B1"/>
  </w:style>
  <w:style w:type="character" w:customStyle="1" w:styleId="a7">
    <w:name w:val="Основной текст Знак"/>
    <w:link w:val="a6"/>
    <w:rsid w:val="00CD21B1"/>
    <w:rPr>
      <w:b/>
      <w:bCs/>
      <w:sz w:val="16"/>
      <w:szCs w:val="24"/>
    </w:rPr>
  </w:style>
  <w:style w:type="character" w:customStyle="1" w:styleId="22">
    <w:name w:val="Основной текст 2 Знак"/>
    <w:link w:val="21"/>
    <w:rsid w:val="00CD21B1"/>
    <w:rPr>
      <w:sz w:val="24"/>
      <w:szCs w:val="24"/>
    </w:rPr>
  </w:style>
  <w:style w:type="character" w:customStyle="1" w:styleId="24">
    <w:name w:val="Основной текст с отступом 2 Знак"/>
    <w:link w:val="23"/>
    <w:rsid w:val="00CD21B1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CD21B1"/>
    <w:rPr>
      <w:sz w:val="16"/>
      <w:szCs w:val="16"/>
    </w:rPr>
  </w:style>
  <w:style w:type="character" w:customStyle="1" w:styleId="af">
    <w:name w:val="Текст выноски Знак"/>
    <w:link w:val="ae"/>
    <w:semiHidden/>
    <w:rsid w:val="00CD21B1"/>
    <w:rPr>
      <w:rFonts w:ascii="Tahoma" w:hAnsi="Tahoma" w:cs="Tahoma"/>
      <w:sz w:val="16"/>
      <w:szCs w:val="16"/>
    </w:rPr>
  </w:style>
  <w:style w:type="character" w:customStyle="1" w:styleId="FontStyle32">
    <w:name w:val="Font Style32"/>
    <w:rsid w:val="00AD030B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4C469C"/>
    <w:pPr>
      <w:ind w:left="720"/>
      <w:contextualSpacing/>
    </w:pPr>
  </w:style>
  <w:style w:type="paragraph" w:customStyle="1" w:styleId="Style15">
    <w:name w:val="Style15"/>
    <w:basedOn w:val="a"/>
    <w:rsid w:val="00B41EAB"/>
    <w:pPr>
      <w:widowControl w:val="0"/>
      <w:autoSpaceDE w:val="0"/>
      <w:autoSpaceDN w:val="0"/>
      <w:adjustRightInd w:val="0"/>
      <w:spacing w:line="317" w:lineRule="exact"/>
      <w:ind w:firstLine="130"/>
      <w:jc w:val="both"/>
    </w:pPr>
  </w:style>
  <w:style w:type="paragraph" w:customStyle="1" w:styleId="Style22">
    <w:name w:val="Style22"/>
    <w:basedOn w:val="a"/>
    <w:rsid w:val="00B41EAB"/>
    <w:pPr>
      <w:widowControl w:val="0"/>
      <w:autoSpaceDE w:val="0"/>
      <w:autoSpaceDN w:val="0"/>
      <w:adjustRightInd w:val="0"/>
      <w:spacing w:line="312" w:lineRule="exact"/>
      <w:ind w:firstLine="950"/>
    </w:pPr>
  </w:style>
  <w:style w:type="paragraph" w:customStyle="1" w:styleId="Style13">
    <w:name w:val="Style13"/>
    <w:basedOn w:val="a"/>
    <w:rsid w:val="00794389"/>
    <w:pPr>
      <w:widowControl w:val="0"/>
      <w:autoSpaceDE w:val="0"/>
      <w:autoSpaceDN w:val="0"/>
      <w:adjustRightInd w:val="0"/>
      <w:spacing w:line="278" w:lineRule="exact"/>
      <w:ind w:firstLine="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oc@aldan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91219-D6E1-458B-A37A-FCFE283FA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6071</Words>
  <Characters>34608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ОАО Амурэнерго</Company>
  <LinksUpToDate>false</LinksUpToDate>
  <CharactersWithSpaces>40598</CharactersWithSpaces>
  <SharedDoc>false</SharedDoc>
  <HLinks>
    <vt:vector size="6" baseType="variant">
      <vt:variant>
        <vt:i4>4325421</vt:i4>
      </vt:variant>
      <vt:variant>
        <vt:i4>0</vt:i4>
      </vt:variant>
      <vt:variant>
        <vt:i4>0</vt:i4>
      </vt:variant>
      <vt:variant>
        <vt:i4>5</vt:i4>
      </vt:variant>
      <vt:variant>
        <vt:lpwstr>mailto:doc@aldan.drsk.ru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subject/>
  <dc:creator>user1</dc:creator>
  <cp:keywords/>
  <dc:description/>
  <cp:lastModifiedBy>Бавыкина Лариса Анатольевна</cp:lastModifiedBy>
  <cp:revision>3</cp:revision>
  <cp:lastPrinted>2019-03-13T23:20:00Z</cp:lastPrinted>
  <dcterms:created xsi:type="dcterms:W3CDTF">2019-03-13T23:18:00Z</dcterms:created>
  <dcterms:modified xsi:type="dcterms:W3CDTF">2019-03-13T23:22:00Z</dcterms:modified>
</cp:coreProperties>
</file>