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DA0" w:rsidRPr="00A37AEE" w:rsidRDefault="003D1CF0" w:rsidP="00200495">
      <w:pPr>
        <w:jc w:val="center"/>
        <w:rPr>
          <w:bCs/>
        </w:rPr>
      </w:pPr>
      <w:r w:rsidRPr="00A37AEE">
        <w:rPr>
          <w:rFonts w:eastAsia="Calibri"/>
          <w:noProof/>
          <w:sz w:val="26"/>
          <w:szCs w:val="26"/>
        </w:rPr>
        <w:drawing>
          <wp:anchor distT="0" distB="0" distL="114300" distR="114300" simplePos="0" relativeHeight="251657728" behindDoc="0" locked="0" layoutInCell="1" allowOverlap="1" wp14:anchorId="3DE44745" wp14:editId="798EE87F">
            <wp:simplePos x="0" y="0"/>
            <wp:positionH relativeFrom="column">
              <wp:posOffset>2541905</wp:posOffset>
            </wp:positionH>
            <wp:positionV relativeFrom="paragraph">
              <wp:posOffset>-189230</wp:posOffset>
            </wp:positionV>
            <wp:extent cx="514985" cy="418465"/>
            <wp:effectExtent l="0" t="0" r="0" b="0"/>
            <wp:wrapNone/>
            <wp:docPr id="2"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985" cy="418465"/>
                    </a:xfrm>
                    <a:prstGeom prst="rect">
                      <a:avLst/>
                    </a:prstGeom>
                    <a:noFill/>
                    <a:ln>
                      <a:noFill/>
                    </a:ln>
                  </pic:spPr>
                </pic:pic>
              </a:graphicData>
            </a:graphic>
            <wp14:sizeRelH relativeFrom="page">
              <wp14:pctWidth>0</wp14:pctWidth>
            </wp14:sizeRelH>
            <wp14:sizeRelV relativeFrom="page">
              <wp14:pctHeight>0</wp14:pctHeight>
            </wp14:sizeRelV>
          </wp:anchor>
        </w:drawing>
      </w:r>
      <w:r w:rsidR="00C364EE" w:rsidRPr="00A37AEE">
        <w:rPr>
          <w:bCs/>
        </w:rPr>
        <w:t xml:space="preserve">                                                                                                                           </w:t>
      </w:r>
    </w:p>
    <w:p w:rsidR="00F9452B" w:rsidRPr="00A37AEE" w:rsidRDefault="00C364EE" w:rsidP="00F9452B">
      <w:pPr>
        <w:jc w:val="center"/>
      </w:pPr>
      <w:r w:rsidRPr="00A37AEE">
        <w:rPr>
          <w:bCs/>
        </w:rPr>
        <w:t xml:space="preserve">                                                                           </w:t>
      </w:r>
    </w:p>
    <w:p w:rsidR="00F9452B" w:rsidRPr="00A37AEE" w:rsidRDefault="00F9452B" w:rsidP="00F9452B">
      <w:pPr>
        <w:keepNext/>
        <w:tabs>
          <w:tab w:val="left" w:pos="7369"/>
        </w:tabs>
        <w:outlineLvl w:val="2"/>
        <w:rPr>
          <w:sz w:val="28"/>
          <w:szCs w:val="28"/>
        </w:rPr>
      </w:pPr>
      <w:r w:rsidRPr="00A37AEE">
        <w:rPr>
          <w:sz w:val="28"/>
          <w:szCs w:val="28"/>
        </w:rPr>
        <w:tab/>
      </w:r>
    </w:p>
    <w:p w:rsidR="00F9452B" w:rsidRPr="00A37AEE" w:rsidRDefault="00F9452B" w:rsidP="00F9452B">
      <w:pPr>
        <w:keepNext/>
        <w:jc w:val="center"/>
        <w:outlineLvl w:val="2"/>
        <w:rPr>
          <w:sz w:val="28"/>
          <w:szCs w:val="28"/>
        </w:rPr>
      </w:pPr>
    </w:p>
    <w:p w:rsidR="00F9452B" w:rsidRPr="00A37AEE" w:rsidRDefault="00F9452B" w:rsidP="00F9452B">
      <w:pPr>
        <w:keepNext/>
        <w:jc w:val="center"/>
        <w:outlineLvl w:val="2"/>
        <w:rPr>
          <w:sz w:val="28"/>
          <w:szCs w:val="28"/>
        </w:rPr>
      </w:pPr>
      <w:r w:rsidRPr="00A37AEE">
        <w:rPr>
          <w:sz w:val="28"/>
          <w:szCs w:val="28"/>
        </w:rPr>
        <w:t>Акционерное Общество</w:t>
      </w:r>
    </w:p>
    <w:p w:rsidR="00F9452B" w:rsidRPr="00A37AEE" w:rsidRDefault="00F9452B" w:rsidP="00F9452B">
      <w:pPr>
        <w:jc w:val="center"/>
        <w:rPr>
          <w:sz w:val="32"/>
          <w:szCs w:val="32"/>
        </w:rPr>
      </w:pPr>
      <w:r w:rsidRPr="00A37AEE">
        <w:rPr>
          <w:sz w:val="32"/>
          <w:szCs w:val="32"/>
        </w:rPr>
        <w:t>«Дальневосточная распределительная сетевая  компания»</w:t>
      </w:r>
    </w:p>
    <w:p w:rsidR="00F9452B" w:rsidRPr="00A37AEE" w:rsidRDefault="00F9452B" w:rsidP="00F9452B">
      <w:pPr>
        <w:spacing w:line="276" w:lineRule="auto"/>
        <w:jc w:val="center"/>
        <w:rPr>
          <w:b/>
          <w:sz w:val="16"/>
          <w:szCs w:val="16"/>
        </w:rPr>
      </w:pPr>
      <w:r w:rsidRPr="00A37AEE">
        <w:rPr>
          <w:b/>
          <w:sz w:val="32"/>
          <w:szCs w:val="32"/>
        </w:rPr>
        <w:t>Филиал «Южно-Якутские электрические сети»</w:t>
      </w:r>
    </w:p>
    <w:p w:rsidR="00F9452B" w:rsidRPr="00A37AEE" w:rsidRDefault="00F9452B" w:rsidP="00F9452B">
      <w:pPr>
        <w:jc w:val="center"/>
        <w:rPr>
          <w:sz w:val="32"/>
          <w:szCs w:val="32"/>
        </w:rPr>
      </w:pPr>
      <w:r w:rsidRPr="00A37AEE">
        <w:rPr>
          <w:sz w:val="32"/>
          <w:szCs w:val="32"/>
        </w:rPr>
        <w:t>(АО «ДРСК» «ЮЯЭС»)</w:t>
      </w:r>
    </w:p>
    <w:p w:rsidR="00F9452B" w:rsidRPr="00A37AEE" w:rsidRDefault="00F9452B" w:rsidP="00F9452B">
      <w:pPr>
        <w:jc w:val="center"/>
        <w:rPr>
          <w:rFonts w:ascii="Univers" w:hAnsi="Univers" w:cs="Vrinda"/>
          <w:sz w:val="14"/>
          <w:szCs w:val="14"/>
        </w:rPr>
      </w:pPr>
      <w:r w:rsidRPr="00A37AEE">
        <w:rPr>
          <w:rFonts w:ascii="Univers" w:hAnsi="Univers" w:cs="Vrinda"/>
          <w:sz w:val="14"/>
          <w:szCs w:val="14"/>
        </w:rPr>
        <w:t>_________________________________________________</w:t>
      </w:r>
      <w:r w:rsidRPr="00A37AEE">
        <w:rPr>
          <w:rFonts w:ascii="Calibri" w:hAnsi="Calibri" w:cs="Vrinda"/>
          <w:sz w:val="14"/>
          <w:szCs w:val="14"/>
        </w:rPr>
        <w:t>_________________________</w:t>
      </w:r>
      <w:r w:rsidRPr="00A37AEE">
        <w:rPr>
          <w:rFonts w:ascii="Univers" w:hAnsi="Univers" w:cs="Vrinda"/>
          <w:sz w:val="14"/>
          <w:szCs w:val="14"/>
        </w:rPr>
        <w:t>____________________________________________</w:t>
      </w:r>
    </w:p>
    <w:p w:rsidR="00F9452B" w:rsidRPr="00A37AEE" w:rsidRDefault="00F9452B" w:rsidP="00F9452B">
      <w:pPr>
        <w:jc w:val="center"/>
        <w:rPr>
          <w:rFonts w:ascii="Univers" w:hAnsi="Univers" w:cs="Vrinda"/>
          <w:sz w:val="10"/>
          <w:szCs w:val="10"/>
        </w:rPr>
      </w:pPr>
    </w:p>
    <w:p w:rsidR="00F9452B" w:rsidRPr="00A37AEE" w:rsidRDefault="00F9452B" w:rsidP="00F9452B">
      <w:pPr>
        <w:jc w:val="center"/>
        <w:rPr>
          <w:rFonts w:cs="Arial"/>
          <w:sz w:val="20"/>
          <w:szCs w:val="20"/>
        </w:rPr>
      </w:pPr>
      <w:r w:rsidRPr="00A37AEE">
        <w:rPr>
          <w:rFonts w:cs="Arial"/>
          <w:sz w:val="20"/>
          <w:szCs w:val="20"/>
        </w:rPr>
        <w:t>ул.Линейная, 4, г.Алдан, РС (Якутия), Россия, 678901, Тел: (41145) 36-593; Тел/факс (41145) 36-584</w:t>
      </w:r>
    </w:p>
    <w:p w:rsidR="00F9452B" w:rsidRPr="00A37AEE" w:rsidRDefault="00F9452B" w:rsidP="00F9452B">
      <w:pPr>
        <w:jc w:val="center"/>
        <w:rPr>
          <w:rFonts w:cs="Arial"/>
          <w:sz w:val="20"/>
          <w:szCs w:val="20"/>
          <w:u w:val="single"/>
        </w:rPr>
      </w:pPr>
      <w:r w:rsidRPr="00A37AEE">
        <w:rPr>
          <w:rFonts w:cs="Arial"/>
          <w:sz w:val="20"/>
          <w:szCs w:val="20"/>
        </w:rPr>
        <w:t xml:space="preserve">E-mail: </w:t>
      </w:r>
      <w:hyperlink r:id="rId9" w:history="1">
        <w:r w:rsidRPr="00A37AEE">
          <w:rPr>
            <w:rFonts w:cs="Arial"/>
            <w:sz w:val="20"/>
            <w:szCs w:val="20"/>
            <w:u w:val="single"/>
            <w:lang w:val="en-US"/>
          </w:rPr>
          <w:t>doc</w:t>
        </w:r>
        <w:r w:rsidRPr="00A37AEE">
          <w:rPr>
            <w:rFonts w:cs="Arial"/>
            <w:sz w:val="20"/>
            <w:szCs w:val="20"/>
            <w:u w:val="single"/>
          </w:rPr>
          <w:t>@</w:t>
        </w:r>
        <w:r w:rsidRPr="00A37AEE">
          <w:rPr>
            <w:rFonts w:cs="Arial"/>
            <w:sz w:val="20"/>
            <w:szCs w:val="20"/>
            <w:u w:val="single"/>
            <w:lang w:val="en-US"/>
          </w:rPr>
          <w:t>aldan</w:t>
        </w:r>
        <w:r w:rsidRPr="00A37AEE">
          <w:rPr>
            <w:rFonts w:cs="Arial"/>
            <w:sz w:val="20"/>
            <w:szCs w:val="20"/>
            <w:u w:val="single"/>
          </w:rPr>
          <w:t>.</w:t>
        </w:r>
        <w:r w:rsidRPr="00A37AEE">
          <w:rPr>
            <w:rFonts w:cs="Arial"/>
            <w:sz w:val="20"/>
            <w:szCs w:val="20"/>
            <w:u w:val="single"/>
            <w:lang w:val="en-US"/>
          </w:rPr>
          <w:t>drsk</w:t>
        </w:r>
        <w:r w:rsidRPr="00A37AEE">
          <w:rPr>
            <w:rFonts w:cs="Arial"/>
            <w:sz w:val="20"/>
            <w:szCs w:val="20"/>
            <w:u w:val="single"/>
          </w:rPr>
          <w:t>.</w:t>
        </w:r>
        <w:r w:rsidRPr="00A37AEE">
          <w:rPr>
            <w:rFonts w:cs="Arial"/>
            <w:sz w:val="20"/>
            <w:szCs w:val="20"/>
            <w:u w:val="single"/>
            <w:lang w:val="en-US"/>
          </w:rPr>
          <w:t>ru</w:t>
        </w:r>
      </w:hyperlink>
      <w:r w:rsidRPr="00A37AEE">
        <w:rPr>
          <w:rFonts w:cs="Arial"/>
          <w:sz w:val="20"/>
          <w:szCs w:val="20"/>
        </w:rPr>
        <w:t>; ОКПО 78900638, ОГРН  1052800111308,  ИНН/КПП  2801108200/140202001</w:t>
      </w:r>
    </w:p>
    <w:tbl>
      <w:tblPr>
        <w:tblW w:w="4946" w:type="pct"/>
        <w:tblLook w:val="01E0" w:firstRow="1" w:lastRow="1" w:firstColumn="1" w:lastColumn="1" w:noHBand="0" w:noVBand="0"/>
      </w:tblPr>
      <w:tblGrid>
        <w:gridCol w:w="4049"/>
        <w:gridCol w:w="5979"/>
      </w:tblGrid>
      <w:tr w:rsidR="00C82EB1" w:rsidRPr="00A37AEE" w:rsidTr="0037590C">
        <w:trPr>
          <w:trHeight w:val="1103"/>
        </w:trPr>
        <w:tc>
          <w:tcPr>
            <w:tcW w:w="2019" w:type="pct"/>
          </w:tcPr>
          <w:p w:rsidR="00C82EB1" w:rsidRPr="00A37AEE" w:rsidRDefault="00C82EB1" w:rsidP="0037590C">
            <w:pPr>
              <w:rPr>
                <w:b/>
              </w:rPr>
            </w:pPr>
          </w:p>
          <w:p w:rsidR="00C82EB1" w:rsidRPr="00A37AEE" w:rsidRDefault="00C82EB1" w:rsidP="00C82EB1">
            <w:pPr>
              <w:rPr>
                <w:b/>
              </w:rPr>
            </w:pPr>
          </w:p>
          <w:p w:rsidR="00C82EB1" w:rsidRPr="00A37AEE" w:rsidRDefault="00C82EB1" w:rsidP="00C82EB1">
            <w:pPr>
              <w:rPr>
                <w:b/>
              </w:rPr>
            </w:pPr>
            <w:r w:rsidRPr="00A37AEE">
              <w:rPr>
                <w:b/>
              </w:rPr>
              <w:t>Вед. инженер сУС</w:t>
            </w:r>
          </w:p>
          <w:p w:rsidR="00C82EB1" w:rsidRPr="00A37AEE" w:rsidRDefault="00C82EB1" w:rsidP="00C82EB1"/>
          <w:p w:rsidR="00C82EB1" w:rsidRPr="00A37AEE" w:rsidRDefault="00C82EB1" w:rsidP="00C82EB1">
            <w:pPr>
              <w:rPr>
                <w:sz w:val="16"/>
                <w:szCs w:val="16"/>
              </w:rPr>
            </w:pPr>
            <w:r w:rsidRPr="00A37AEE">
              <w:t>______________  Л.А. Бавыкина</w:t>
            </w:r>
          </w:p>
        </w:tc>
        <w:tc>
          <w:tcPr>
            <w:tcW w:w="2981" w:type="pct"/>
          </w:tcPr>
          <w:p w:rsidR="00C82EB1" w:rsidRPr="00A37AEE" w:rsidRDefault="00C82EB1" w:rsidP="0037590C">
            <w:pPr>
              <w:tabs>
                <w:tab w:val="left" w:pos="735"/>
                <w:tab w:val="right" w:pos="4561"/>
              </w:tabs>
              <w:jc w:val="right"/>
              <w:rPr>
                <w:b/>
              </w:rPr>
            </w:pPr>
            <w:r w:rsidRPr="00A37AEE">
              <w:tab/>
              <w:t xml:space="preserve">                    </w:t>
            </w:r>
            <w:r w:rsidRPr="00A37AEE">
              <w:rPr>
                <w:b/>
              </w:rPr>
              <w:t>СОГЛАСОВАНО</w:t>
            </w:r>
          </w:p>
          <w:p w:rsidR="00C82EB1" w:rsidRPr="00A37AEE" w:rsidRDefault="00C82EB1" w:rsidP="0037590C">
            <w:pPr>
              <w:jc w:val="center"/>
              <w:rPr>
                <w:b/>
              </w:rPr>
            </w:pPr>
          </w:p>
          <w:p w:rsidR="00C82EB1" w:rsidRPr="00A37AEE" w:rsidRDefault="00C82EB1" w:rsidP="00BD4CDC">
            <w:pPr>
              <w:jc w:val="right"/>
              <w:rPr>
                <w:b/>
              </w:rPr>
            </w:pPr>
            <w:r w:rsidRPr="00A37AEE">
              <w:rPr>
                <w:b/>
              </w:rPr>
              <w:t xml:space="preserve">                         </w:t>
            </w:r>
            <w:r w:rsidR="00BD4CDC" w:rsidRPr="00A37AEE">
              <w:rPr>
                <w:b/>
              </w:rPr>
              <w:t xml:space="preserve">                </w:t>
            </w:r>
            <w:r w:rsidR="007E4DE3">
              <w:rPr>
                <w:b/>
              </w:rPr>
              <w:t>И.о. д</w:t>
            </w:r>
            <w:r w:rsidRPr="00A37AEE">
              <w:rPr>
                <w:b/>
              </w:rPr>
              <w:t>иректор</w:t>
            </w:r>
            <w:r w:rsidR="007E4DE3">
              <w:rPr>
                <w:b/>
              </w:rPr>
              <w:t>а</w:t>
            </w:r>
            <w:r w:rsidR="00BD4CDC" w:rsidRPr="00A37AEE">
              <w:rPr>
                <w:b/>
              </w:rPr>
              <w:t xml:space="preserve"> филиала АО            «</w:t>
            </w:r>
            <w:r w:rsidR="003B083E" w:rsidRPr="00A37AEE">
              <w:rPr>
                <w:b/>
              </w:rPr>
              <w:t>Д</w:t>
            </w:r>
            <w:r w:rsidR="00BD4CDC" w:rsidRPr="00A37AEE">
              <w:rPr>
                <w:b/>
              </w:rPr>
              <w:t>РСК» «ЮЯЭС»</w:t>
            </w:r>
          </w:p>
          <w:p w:rsidR="00C82EB1" w:rsidRPr="00A37AEE" w:rsidRDefault="00C82EB1" w:rsidP="0037590C">
            <w:pPr>
              <w:jc w:val="right"/>
            </w:pPr>
          </w:p>
          <w:p w:rsidR="00C82EB1" w:rsidRPr="00A37AEE" w:rsidRDefault="00C82EB1" w:rsidP="0037590C">
            <w:pPr>
              <w:jc w:val="right"/>
            </w:pPr>
            <w:r w:rsidRPr="00A37AEE">
              <w:t>_________________</w:t>
            </w:r>
            <w:r w:rsidR="007E4DE3" w:rsidRPr="007E4DE3">
              <w:rPr>
                <w:b/>
              </w:rPr>
              <w:t>Е.Г. Белослудцев</w:t>
            </w:r>
          </w:p>
          <w:p w:rsidR="00C82EB1" w:rsidRPr="00A37AEE" w:rsidRDefault="00C82EB1" w:rsidP="00C82EB1"/>
        </w:tc>
      </w:tr>
    </w:tbl>
    <w:p w:rsidR="0087071D" w:rsidRPr="00A37AEE" w:rsidRDefault="0087071D" w:rsidP="00934A7F">
      <w:pPr>
        <w:jc w:val="center"/>
        <w:outlineLvl w:val="0"/>
        <w:rPr>
          <w:b/>
          <w:sz w:val="28"/>
          <w:szCs w:val="28"/>
        </w:rPr>
      </w:pPr>
      <w:r w:rsidRPr="00A37AEE">
        <w:rPr>
          <w:b/>
          <w:sz w:val="28"/>
          <w:szCs w:val="28"/>
        </w:rPr>
        <w:t>Техническое задание</w:t>
      </w:r>
      <w:r w:rsidR="007E5E81" w:rsidRPr="00A37AEE">
        <w:rPr>
          <w:b/>
          <w:sz w:val="28"/>
          <w:szCs w:val="28"/>
        </w:rPr>
        <w:t xml:space="preserve"> </w:t>
      </w:r>
    </w:p>
    <w:p w:rsidR="00934A7F" w:rsidRPr="00A37AEE" w:rsidRDefault="00F66D18" w:rsidP="00934A7F">
      <w:pPr>
        <w:jc w:val="center"/>
        <w:rPr>
          <w:b/>
          <w:sz w:val="28"/>
          <w:szCs w:val="28"/>
        </w:rPr>
      </w:pPr>
      <w:r w:rsidRPr="00A37AEE">
        <w:rPr>
          <w:b/>
          <w:sz w:val="28"/>
          <w:szCs w:val="28"/>
        </w:rPr>
        <w:t>«</w:t>
      </w:r>
      <w:r w:rsidR="0012763B" w:rsidRPr="00A37AEE">
        <w:rPr>
          <w:b/>
          <w:sz w:val="28"/>
          <w:szCs w:val="28"/>
        </w:rPr>
        <w:t>Кадастровые работы для целей оформления прав землепользования под ВЛ 35/110 кВ и 10/0,4 кВ для нужд филиала «Южно Якутские ЭС»</w:t>
      </w:r>
      <w:r w:rsidR="00364915" w:rsidRPr="00A37AEE">
        <w:rPr>
          <w:b/>
          <w:sz w:val="28"/>
          <w:szCs w:val="28"/>
        </w:rPr>
        <w:t xml:space="preserve">                                                  </w:t>
      </w:r>
    </w:p>
    <w:p w:rsidR="009E7162" w:rsidRPr="00A37AEE" w:rsidRDefault="009E7162" w:rsidP="00934A7F">
      <w:pPr>
        <w:rPr>
          <w:b/>
        </w:rPr>
      </w:pPr>
    </w:p>
    <w:p w:rsidR="0087071D" w:rsidRPr="00A37AEE" w:rsidRDefault="0087071D" w:rsidP="00FD4DD4">
      <w:pPr>
        <w:ind w:firstLine="709"/>
        <w:rPr>
          <w:b/>
        </w:rPr>
      </w:pPr>
      <w:r w:rsidRPr="00A37AEE">
        <w:rPr>
          <w:b/>
        </w:rPr>
        <w:t xml:space="preserve">1. </w:t>
      </w:r>
      <w:r w:rsidR="00E1167A" w:rsidRPr="00A37AEE">
        <w:rPr>
          <w:b/>
        </w:rPr>
        <w:t>Основания для производства работ</w:t>
      </w:r>
      <w:r w:rsidRPr="00A37AEE">
        <w:rPr>
          <w:b/>
        </w:rPr>
        <w:t>.</w:t>
      </w:r>
    </w:p>
    <w:p w:rsidR="005F54F6" w:rsidRPr="00A37AEE" w:rsidRDefault="00B16A92" w:rsidP="00FD4DD4">
      <w:pPr>
        <w:tabs>
          <w:tab w:val="left" w:pos="720"/>
        </w:tabs>
        <w:ind w:firstLine="709"/>
        <w:jc w:val="both"/>
      </w:pPr>
      <w:r w:rsidRPr="00A37AEE">
        <w:tab/>
      </w:r>
      <w:r w:rsidR="005C4ECA" w:rsidRPr="00A37AEE">
        <w:t>Р</w:t>
      </w:r>
      <w:r w:rsidR="005F54F6" w:rsidRPr="00A37AEE">
        <w:t xml:space="preserve">аботы по </w:t>
      </w:r>
      <w:r w:rsidRPr="00A37AEE">
        <w:t>межеванию земельных участков</w:t>
      </w:r>
      <w:r w:rsidR="00E1167A" w:rsidRPr="00A37AEE">
        <w:t xml:space="preserve"> и установление охранных зон</w:t>
      </w:r>
      <w:r w:rsidR="003B2529" w:rsidRPr="00A37AEE">
        <w:t xml:space="preserve"> </w:t>
      </w:r>
      <w:r w:rsidR="005F54F6" w:rsidRPr="00A37AEE">
        <w:t>объектов электросетевого хозяйства входит в комплекс мероприятий, связанных с обеспечением безопасного и безаварийного функционирования, безопасной эксплуатации объе</w:t>
      </w:r>
      <w:r w:rsidR="003D1EDF" w:rsidRPr="00A37AEE">
        <w:t xml:space="preserve">ктов электросетевого хозяйства </w:t>
      </w:r>
      <w:r w:rsidR="005F54F6" w:rsidRPr="00A37AEE">
        <w:t xml:space="preserve">АО «ДРСК». </w:t>
      </w:r>
    </w:p>
    <w:p w:rsidR="00E1167A" w:rsidRPr="00A37AEE" w:rsidRDefault="00E1167A" w:rsidP="00FD4DD4">
      <w:pPr>
        <w:tabs>
          <w:tab w:val="left" w:pos="720"/>
        </w:tabs>
        <w:ind w:firstLine="709"/>
        <w:jc w:val="both"/>
      </w:pPr>
      <w:r w:rsidRPr="00A37AEE">
        <w:t>1. Земельный кодекс РФ.</w:t>
      </w:r>
    </w:p>
    <w:p w:rsidR="00E1167A" w:rsidRPr="00A37AEE" w:rsidRDefault="00E1167A" w:rsidP="00FD4DD4">
      <w:pPr>
        <w:tabs>
          <w:tab w:val="left" w:pos="720"/>
        </w:tabs>
        <w:ind w:firstLine="709"/>
        <w:jc w:val="both"/>
      </w:pPr>
      <w:r w:rsidRPr="00A37AEE">
        <w:t>1.2. Постановление Правительства РФ от 24.02.2009г.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1167A" w:rsidRPr="00A37AEE" w:rsidRDefault="005C4ECA" w:rsidP="00FD4DD4">
      <w:pPr>
        <w:tabs>
          <w:tab w:val="left" w:pos="720"/>
        </w:tabs>
        <w:ind w:firstLine="709"/>
        <w:jc w:val="both"/>
      </w:pPr>
      <w:r w:rsidRPr="00A37AEE">
        <w:t xml:space="preserve">1.3. </w:t>
      </w:r>
      <w:r w:rsidR="009E7162" w:rsidRPr="00A37AEE">
        <w:t>«</w:t>
      </w:r>
      <w:r w:rsidR="00E1167A" w:rsidRPr="00A37AEE">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26 августа 2013 г № 736.</w:t>
      </w:r>
    </w:p>
    <w:p w:rsidR="00D4392E" w:rsidRPr="00A37AEE" w:rsidRDefault="00D4392E" w:rsidP="00FD4DD4">
      <w:pPr>
        <w:tabs>
          <w:tab w:val="left" w:pos="720"/>
        </w:tabs>
        <w:ind w:firstLine="709"/>
        <w:jc w:val="both"/>
      </w:pPr>
      <w:r w:rsidRPr="00A37AEE">
        <w:t>1.4. ФЗ «О государственно</w:t>
      </w:r>
      <w:r w:rsidR="009B7D4A" w:rsidRPr="00A37AEE">
        <w:t>й</w:t>
      </w:r>
      <w:r w:rsidRPr="00A37AEE">
        <w:t xml:space="preserve"> регистрации недвижимости» от 13.07.2015 года № 218-ФЗ</w:t>
      </w:r>
    </w:p>
    <w:p w:rsidR="00E1167A" w:rsidRPr="00A37AEE" w:rsidRDefault="00E1167A" w:rsidP="00FD4DD4">
      <w:pPr>
        <w:tabs>
          <w:tab w:val="left" w:pos="720"/>
        </w:tabs>
        <w:ind w:firstLine="709"/>
        <w:jc w:val="both"/>
      </w:pPr>
      <w:r w:rsidRPr="00A37AEE">
        <w:t>1.4. ФЗ «</w:t>
      </w:r>
      <w:r w:rsidR="00D42B83" w:rsidRPr="00A37AEE">
        <w:t>О кадастровой деятельности</w:t>
      </w:r>
      <w:r w:rsidRPr="00A37AEE">
        <w:t>» от 24.07.2007 года № 221-ФЗ.</w:t>
      </w:r>
    </w:p>
    <w:p w:rsidR="00E1167A" w:rsidRPr="00A37AEE" w:rsidRDefault="00E1167A" w:rsidP="00FD4DD4">
      <w:pPr>
        <w:tabs>
          <w:tab w:val="left" w:pos="720"/>
        </w:tabs>
        <w:ind w:firstLine="709"/>
        <w:jc w:val="both"/>
      </w:pPr>
      <w:r w:rsidRPr="00A37AEE">
        <w:t>1.5. ФЗ «Об электроэнергетик</w:t>
      </w:r>
      <w:r w:rsidR="009B7D4A" w:rsidRPr="00A37AEE">
        <w:t>е</w:t>
      </w:r>
      <w:r w:rsidRPr="00A37AEE">
        <w:t xml:space="preserve">» от 26.03.2003 года № </w:t>
      </w:r>
      <w:r w:rsidR="00D42B83" w:rsidRPr="00A37AEE">
        <w:t>35</w:t>
      </w:r>
      <w:r w:rsidRPr="00A37AEE">
        <w:t>-ФЗ.</w:t>
      </w:r>
    </w:p>
    <w:p w:rsidR="00E1167A" w:rsidRPr="00A37AEE" w:rsidRDefault="00E1167A" w:rsidP="00FD4DD4">
      <w:pPr>
        <w:tabs>
          <w:tab w:val="left" w:pos="720"/>
        </w:tabs>
        <w:ind w:firstLine="709"/>
        <w:jc w:val="both"/>
      </w:pPr>
      <w:r w:rsidRPr="00A37AEE">
        <w:t>1.6. Постановление Правительства Российской Федерации от 30.07.2009 № 621 «Об утверждении формы карты (плана) объекта землеустройства и требований к ее составлению»</w:t>
      </w:r>
    </w:p>
    <w:p w:rsidR="00A04624" w:rsidRPr="00A37AEE" w:rsidRDefault="00A04624" w:rsidP="00A04624">
      <w:pPr>
        <w:tabs>
          <w:tab w:val="left" w:pos="720"/>
        </w:tabs>
        <w:ind w:firstLine="709"/>
        <w:jc w:val="both"/>
      </w:pPr>
      <w:r w:rsidRPr="00A37AEE">
        <w:t>1.7. ФЗ «О внесении изменений в Земельный Кодекс РФ и отдельные законодательные акты РФ в части упрощения размещения линейных объектов» от 03.08.2018 № 341-ФЗ;</w:t>
      </w:r>
    </w:p>
    <w:p w:rsidR="00A04624" w:rsidRPr="00A37AEE" w:rsidRDefault="00A04624" w:rsidP="00A04624">
      <w:pPr>
        <w:tabs>
          <w:tab w:val="left" w:pos="720"/>
        </w:tabs>
        <w:ind w:firstLine="709"/>
        <w:jc w:val="both"/>
      </w:pPr>
      <w:r w:rsidRPr="00A37AEE">
        <w:t>1.8. ФЗ "О внесении изменений в Градостроительный кодекс Российской Федерации и отдельные законодательные акты Российской Федерации» от 03.08.2018 N 342-ФЗ.</w:t>
      </w:r>
    </w:p>
    <w:p w:rsidR="00A374C3" w:rsidRPr="00A37AEE" w:rsidRDefault="00A374C3" w:rsidP="00A374C3">
      <w:pPr>
        <w:tabs>
          <w:tab w:val="left" w:pos="720"/>
        </w:tabs>
        <w:ind w:firstLine="709"/>
        <w:jc w:val="both"/>
      </w:pPr>
      <w:r w:rsidRPr="00A37AEE">
        <w:t>1.9. Приказ Минэкономразвития России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B05750" w:rsidRPr="00A37AEE" w:rsidRDefault="00B05750" w:rsidP="00A374C3">
      <w:pPr>
        <w:tabs>
          <w:tab w:val="left" w:pos="720"/>
        </w:tabs>
        <w:ind w:firstLine="709"/>
        <w:jc w:val="both"/>
        <w:rPr>
          <w:rFonts w:eastAsiaTheme="minorHAnsi"/>
          <w:lang w:eastAsia="en-US"/>
        </w:rPr>
      </w:pPr>
      <w:r w:rsidRPr="00A37AEE">
        <w:t>1.20. П</w:t>
      </w:r>
      <w:r w:rsidRPr="00A37AEE">
        <w:rPr>
          <w:rFonts w:eastAsiaTheme="minorHAnsi"/>
          <w:lang w:eastAsia="en-US"/>
        </w:rPr>
        <w:t>риказ Минэкономразвития России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B05750" w:rsidRPr="00A37AEE" w:rsidRDefault="00B05750" w:rsidP="00A374C3">
      <w:pPr>
        <w:tabs>
          <w:tab w:val="left" w:pos="720"/>
        </w:tabs>
        <w:ind w:firstLine="709"/>
        <w:jc w:val="both"/>
      </w:pPr>
      <w:r w:rsidRPr="00A37AEE">
        <w:rPr>
          <w:rFonts w:eastAsiaTheme="minorHAnsi"/>
          <w:lang w:eastAsia="en-US"/>
        </w:rPr>
        <w:t xml:space="preserve">1.21. Письмо Министерства экономического развития России от 15.02.2019 № ОГ-Д23-1207 о применении </w:t>
      </w:r>
      <w:r w:rsidRPr="00A37AEE">
        <w:rPr>
          <w:rFonts w:eastAsiaTheme="minorHAnsi"/>
          <w:lang w:val="en-US" w:eastAsia="en-US"/>
        </w:rPr>
        <w:t>XML</w:t>
      </w:r>
      <w:r w:rsidRPr="00A37AEE">
        <w:rPr>
          <w:rFonts w:eastAsiaTheme="minorHAnsi"/>
          <w:lang w:eastAsia="en-US"/>
        </w:rPr>
        <w:t>-схем.</w:t>
      </w:r>
    </w:p>
    <w:p w:rsidR="00E1167A" w:rsidRPr="00A37AEE" w:rsidRDefault="00E1167A" w:rsidP="00FD4DD4">
      <w:pPr>
        <w:tabs>
          <w:tab w:val="left" w:pos="720"/>
        </w:tabs>
        <w:ind w:firstLine="709"/>
        <w:jc w:val="both"/>
      </w:pPr>
      <w:r w:rsidRPr="00A37AEE">
        <w:tab/>
        <w:t>Перечень нормативных и разъясняющих документов, служащих основанием для производства работ, может быть скорректирован в связи с изменением законодательства.</w:t>
      </w:r>
    </w:p>
    <w:p w:rsidR="0087071D" w:rsidRPr="00A37AEE" w:rsidRDefault="0087071D" w:rsidP="00FD4DD4">
      <w:pPr>
        <w:ind w:firstLine="709"/>
        <w:outlineLvl w:val="0"/>
        <w:rPr>
          <w:b/>
        </w:rPr>
      </w:pPr>
      <w:r w:rsidRPr="00A37AEE">
        <w:rPr>
          <w:b/>
        </w:rPr>
        <w:lastRenderedPageBreak/>
        <w:t>2. Цель работы:</w:t>
      </w:r>
    </w:p>
    <w:p w:rsidR="0087071D" w:rsidRPr="00A37AEE" w:rsidRDefault="00F66D18" w:rsidP="00F66D18">
      <w:pPr>
        <w:shd w:val="clear" w:color="auto" w:fill="FFFFFF"/>
        <w:jc w:val="both"/>
      </w:pPr>
      <w:r w:rsidRPr="00A37AEE">
        <w:rPr>
          <w:bCs/>
        </w:rPr>
        <w:t xml:space="preserve">           Уточнение границ с постановкой на кадастровый учет земельных участков, установление границ охранных зон</w:t>
      </w:r>
      <w:r w:rsidR="00066D01" w:rsidRPr="00A37AEE">
        <w:rPr>
          <w:bCs/>
        </w:rPr>
        <w:t>, установление</w:t>
      </w:r>
      <w:r w:rsidR="00CB2C38">
        <w:rPr>
          <w:bCs/>
        </w:rPr>
        <w:t xml:space="preserve"> границ</w:t>
      </w:r>
      <w:r w:rsidR="00066D01" w:rsidRPr="00A37AEE">
        <w:rPr>
          <w:bCs/>
        </w:rPr>
        <w:t xml:space="preserve"> публичных сервитутов</w:t>
      </w:r>
      <w:r w:rsidR="00230E57" w:rsidRPr="00A37AEE">
        <w:rPr>
          <w:bCs/>
        </w:rPr>
        <w:t xml:space="preserve"> земельных участков под </w:t>
      </w:r>
      <w:r w:rsidRPr="00A37AEE">
        <w:rPr>
          <w:bCs/>
        </w:rPr>
        <w:t>электросетевы</w:t>
      </w:r>
      <w:r w:rsidR="00230E57" w:rsidRPr="00A37AEE">
        <w:rPr>
          <w:bCs/>
        </w:rPr>
        <w:t>ми</w:t>
      </w:r>
      <w:r w:rsidRPr="00A37AEE">
        <w:rPr>
          <w:bCs/>
        </w:rPr>
        <w:t xml:space="preserve"> объект</w:t>
      </w:r>
      <w:r w:rsidR="00230E57" w:rsidRPr="00A37AEE">
        <w:rPr>
          <w:bCs/>
        </w:rPr>
        <w:t>ами</w:t>
      </w:r>
      <w:r w:rsidRPr="00A37AEE">
        <w:rPr>
          <w:bCs/>
        </w:rPr>
        <w:t>, расположенны</w:t>
      </w:r>
      <w:r w:rsidR="00230E57" w:rsidRPr="00A37AEE">
        <w:rPr>
          <w:bCs/>
        </w:rPr>
        <w:t>ми</w:t>
      </w:r>
      <w:r w:rsidRPr="00A37AEE">
        <w:rPr>
          <w:bCs/>
        </w:rPr>
        <w:t xml:space="preserve"> на территории Алданского и Нерюнгринского районов, филиал</w:t>
      </w:r>
      <w:r w:rsidR="00230E57" w:rsidRPr="00A37AEE">
        <w:rPr>
          <w:bCs/>
        </w:rPr>
        <w:t xml:space="preserve"> АО «ДРСК»</w:t>
      </w:r>
      <w:r w:rsidRPr="00A37AEE">
        <w:rPr>
          <w:bCs/>
        </w:rPr>
        <w:t xml:space="preserve"> </w:t>
      </w:r>
      <w:r w:rsidR="00230E57" w:rsidRPr="00A37AEE">
        <w:rPr>
          <w:bCs/>
        </w:rPr>
        <w:t>«Южно-Якутские ЭС»</w:t>
      </w:r>
      <w:r w:rsidR="00230E57" w:rsidRPr="00A37AEE">
        <w:rPr>
          <w:b/>
          <w:sz w:val="28"/>
          <w:szCs w:val="28"/>
        </w:rPr>
        <w:t xml:space="preserve"> </w:t>
      </w:r>
      <w:r w:rsidR="00D84B88" w:rsidRPr="00A37AEE">
        <w:t xml:space="preserve">с целью постановки земельных </w:t>
      </w:r>
      <w:r w:rsidR="00066D01" w:rsidRPr="00A37AEE">
        <w:t xml:space="preserve">(лесных) </w:t>
      </w:r>
      <w:r w:rsidR="00D84B88" w:rsidRPr="00A37AEE">
        <w:t>участков</w:t>
      </w:r>
      <w:r w:rsidR="00066D01" w:rsidRPr="00A37AEE">
        <w:t>, публичных сервитутов</w:t>
      </w:r>
      <w:r w:rsidR="00D84B88" w:rsidRPr="00A37AEE">
        <w:t xml:space="preserve"> на кадастровый учет</w:t>
      </w:r>
      <w:r w:rsidR="00824342" w:rsidRPr="00A37AEE">
        <w:t>.</w:t>
      </w:r>
    </w:p>
    <w:p w:rsidR="0087071D" w:rsidRPr="00A37AEE" w:rsidRDefault="0087071D" w:rsidP="00FD4DD4">
      <w:pPr>
        <w:spacing w:line="240" w:lineRule="atLeast"/>
        <w:ind w:firstLine="709"/>
        <w:outlineLvl w:val="0"/>
        <w:rPr>
          <w:b/>
        </w:rPr>
      </w:pPr>
      <w:r w:rsidRPr="00A37AEE">
        <w:rPr>
          <w:b/>
        </w:rPr>
        <w:t>3. Основные задачи:</w:t>
      </w:r>
    </w:p>
    <w:p w:rsidR="00A374C3" w:rsidRPr="00A37AEE" w:rsidRDefault="003C6E29" w:rsidP="00A374C3">
      <w:pPr>
        <w:spacing w:line="240" w:lineRule="atLeast"/>
        <w:ind w:firstLine="709"/>
        <w:jc w:val="both"/>
      </w:pPr>
      <w:r w:rsidRPr="00A37AEE">
        <w:t xml:space="preserve">3.1. </w:t>
      </w:r>
      <w:r w:rsidR="00A374C3" w:rsidRPr="00A37AEE">
        <w:t>Рекогносцировка геодезических пунктов и пунктов опорной межевой сети;</w:t>
      </w:r>
    </w:p>
    <w:p w:rsidR="00A374C3" w:rsidRPr="00A37AEE" w:rsidRDefault="00A374C3" w:rsidP="00A374C3">
      <w:pPr>
        <w:spacing w:line="240" w:lineRule="atLeast"/>
        <w:ind w:firstLine="709"/>
        <w:jc w:val="both"/>
      </w:pPr>
      <w:r w:rsidRPr="00A37AEE">
        <w:t>3.2. Изучение и подбор опорно-межевой сети в районе проведения работ;</w:t>
      </w:r>
    </w:p>
    <w:p w:rsidR="00A374C3" w:rsidRPr="00A37AEE" w:rsidRDefault="00A374C3" w:rsidP="00A374C3">
      <w:pPr>
        <w:spacing w:line="240" w:lineRule="atLeast"/>
        <w:ind w:firstLine="709"/>
        <w:jc w:val="both"/>
      </w:pPr>
      <w:r w:rsidRPr="00A37AEE">
        <w:t>3.3. Получение сведений из кадастра об объектах недвижимости и земельных участках;</w:t>
      </w:r>
    </w:p>
    <w:p w:rsidR="00A374C3" w:rsidRPr="00A37AEE" w:rsidRDefault="00A374C3" w:rsidP="00A374C3">
      <w:pPr>
        <w:spacing w:line="240" w:lineRule="atLeast"/>
        <w:ind w:firstLine="709"/>
        <w:jc w:val="both"/>
      </w:pPr>
      <w:r w:rsidRPr="00A37AEE">
        <w:t>3.4. Получение документации по планировке территории, иных исходных материалов и данных;</w:t>
      </w:r>
    </w:p>
    <w:p w:rsidR="00A374C3" w:rsidRPr="00A37AEE" w:rsidRDefault="00A374C3" w:rsidP="00A374C3">
      <w:pPr>
        <w:spacing w:line="240" w:lineRule="atLeast"/>
        <w:ind w:firstLine="709"/>
        <w:jc w:val="both"/>
      </w:pPr>
      <w:r w:rsidRPr="00A37AEE">
        <w:t>3.5. Изучение исходной документации и материалов, иной правовой документации.</w:t>
      </w:r>
    </w:p>
    <w:p w:rsidR="0087071D" w:rsidRPr="00A37AEE" w:rsidRDefault="0087071D" w:rsidP="00A374C3">
      <w:pPr>
        <w:spacing w:line="240" w:lineRule="atLeast"/>
        <w:ind w:firstLine="709"/>
        <w:jc w:val="both"/>
      </w:pPr>
      <w:r w:rsidRPr="00A37AEE">
        <w:t xml:space="preserve">3.6. Получение кадастровых </w:t>
      </w:r>
      <w:r w:rsidR="00066D01" w:rsidRPr="00A37AEE">
        <w:t>выписок</w:t>
      </w:r>
      <w:r w:rsidRPr="00A37AEE">
        <w:t xml:space="preserve"> земельных</w:t>
      </w:r>
      <w:r w:rsidR="00066D01" w:rsidRPr="00A37AEE">
        <w:t xml:space="preserve"> (лесных)</w:t>
      </w:r>
      <w:r w:rsidRPr="00A37AEE">
        <w:t xml:space="preserve"> участков</w:t>
      </w:r>
      <w:r w:rsidR="00B95BAB" w:rsidRPr="00A37AEE">
        <w:t>, публичных сервитутов</w:t>
      </w:r>
      <w:r w:rsidRPr="00A37AEE">
        <w:t>;</w:t>
      </w:r>
    </w:p>
    <w:p w:rsidR="00230E57" w:rsidRPr="00A37AEE" w:rsidRDefault="00230E57" w:rsidP="00A374C3">
      <w:pPr>
        <w:spacing w:line="240" w:lineRule="atLeast"/>
        <w:ind w:firstLine="709"/>
        <w:jc w:val="both"/>
      </w:pPr>
      <w:r w:rsidRPr="00A37AEE">
        <w:t xml:space="preserve">3.7. Установление границ охранных зон объектов электросетевого хозяйства. </w:t>
      </w:r>
    </w:p>
    <w:p w:rsidR="0087071D" w:rsidRDefault="0087071D" w:rsidP="00FD4DD4">
      <w:pPr>
        <w:spacing w:before="120"/>
        <w:ind w:firstLine="709"/>
        <w:rPr>
          <w:b/>
        </w:rPr>
      </w:pPr>
      <w:r w:rsidRPr="00A37AEE">
        <w:rPr>
          <w:b/>
        </w:rPr>
        <w:t>4.</w:t>
      </w:r>
      <w:r w:rsidR="00BD0CB3" w:rsidRPr="00A37AEE">
        <w:rPr>
          <w:b/>
        </w:rPr>
        <w:t xml:space="preserve"> </w:t>
      </w:r>
      <w:r w:rsidRPr="00A37AEE">
        <w:rPr>
          <w:b/>
        </w:rPr>
        <w:t>Объекты и объемы работ.</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4256"/>
        <w:gridCol w:w="2693"/>
        <w:gridCol w:w="992"/>
        <w:gridCol w:w="1560"/>
      </w:tblGrid>
      <w:tr w:rsidR="001F0EC4" w:rsidRPr="001F0EC4" w:rsidTr="001D376A">
        <w:trPr>
          <w:trHeight w:val="1171"/>
        </w:trPr>
        <w:tc>
          <w:tcPr>
            <w:tcW w:w="706" w:type="dxa"/>
            <w:shd w:val="clear" w:color="auto" w:fill="D9D9D9"/>
            <w:vAlign w:val="center"/>
          </w:tcPr>
          <w:p w:rsidR="001F0EC4" w:rsidRPr="001F0EC4" w:rsidRDefault="001F0EC4" w:rsidP="001F0EC4">
            <w:pPr>
              <w:jc w:val="center"/>
              <w:rPr>
                <w:b/>
                <w:sz w:val="22"/>
                <w:szCs w:val="22"/>
              </w:rPr>
            </w:pPr>
            <w:r w:rsidRPr="001F0EC4">
              <w:rPr>
                <w:b/>
                <w:sz w:val="22"/>
                <w:szCs w:val="22"/>
              </w:rPr>
              <w:t>№ п/п</w:t>
            </w:r>
          </w:p>
        </w:tc>
        <w:tc>
          <w:tcPr>
            <w:tcW w:w="4256" w:type="dxa"/>
            <w:shd w:val="clear" w:color="auto" w:fill="D9D9D9"/>
            <w:vAlign w:val="center"/>
          </w:tcPr>
          <w:p w:rsidR="001F0EC4" w:rsidRPr="001F0EC4" w:rsidRDefault="001F0EC4" w:rsidP="001F0EC4">
            <w:pPr>
              <w:jc w:val="center"/>
              <w:rPr>
                <w:b/>
                <w:sz w:val="22"/>
                <w:szCs w:val="22"/>
              </w:rPr>
            </w:pPr>
            <w:r w:rsidRPr="001F0EC4">
              <w:rPr>
                <w:b/>
                <w:sz w:val="22"/>
                <w:szCs w:val="22"/>
              </w:rPr>
              <w:t>Наименование объекта</w:t>
            </w:r>
          </w:p>
        </w:tc>
        <w:tc>
          <w:tcPr>
            <w:tcW w:w="2693" w:type="dxa"/>
            <w:shd w:val="clear" w:color="auto" w:fill="D9D9D9"/>
            <w:vAlign w:val="center"/>
          </w:tcPr>
          <w:p w:rsidR="001F0EC4" w:rsidRPr="001F0EC4" w:rsidRDefault="001F0EC4" w:rsidP="001F0EC4">
            <w:pPr>
              <w:jc w:val="center"/>
              <w:rPr>
                <w:b/>
                <w:sz w:val="22"/>
                <w:szCs w:val="22"/>
              </w:rPr>
            </w:pPr>
            <w:r w:rsidRPr="001F0EC4">
              <w:rPr>
                <w:b/>
                <w:sz w:val="22"/>
                <w:szCs w:val="22"/>
              </w:rPr>
              <w:t>Местоположение</w:t>
            </w:r>
          </w:p>
        </w:tc>
        <w:tc>
          <w:tcPr>
            <w:tcW w:w="992" w:type="dxa"/>
            <w:shd w:val="clear" w:color="auto" w:fill="D9D9D9"/>
            <w:vAlign w:val="center"/>
          </w:tcPr>
          <w:p w:rsidR="001F0EC4" w:rsidRPr="001F0EC4" w:rsidRDefault="001F0EC4" w:rsidP="001F0EC4">
            <w:pPr>
              <w:jc w:val="center"/>
              <w:rPr>
                <w:b/>
                <w:sz w:val="22"/>
                <w:szCs w:val="22"/>
                <w:vertAlign w:val="superscript"/>
              </w:rPr>
            </w:pPr>
            <w:r w:rsidRPr="001F0EC4">
              <w:rPr>
                <w:b/>
                <w:sz w:val="22"/>
                <w:szCs w:val="22"/>
              </w:rPr>
              <w:t>Количество  кв., м</w:t>
            </w:r>
            <w:r w:rsidRPr="001F0EC4">
              <w:rPr>
                <w:b/>
                <w:sz w:val="22"/>
                <w:szCs w:val="22"/>
                <w:vertAlign w:val="superscript"/>
              </w:rPr>
              <w:t>2</w:t>
            </w:r>
            <w:r w:rsidRPr="001F0EC4">
              <w:rPr>
                <w:b/>
                <w:sz w:val="22"/>
                <w:szCs w:val="22"/>
              </w:rPr>
              <w:t xml:space="preserve"> (шт.,)</w:t>
            </w:r>
          </w:p>
        </w:tc>
        <w:tc>
          <w:tcPr>
            <w:tcW w:w="1560" w:type="dxa"/>
            <w:shd w:val="clear" w:color="auto" w:fill="D9D9D9"/>
          </w:tcPr>
          <w:p w:rsidR="001F0EC4" w:rsidRPr="001F0EC4" w:rsidRDefault="001F0EC4" w:rsidP="001F0EC4">
            <w:pPr>
              <w:jc w:val="center"/>
              <w:rPr>
                <w:b/>
                <w:sz w:val="22"/>
                <w:szCs w:val="22"/>
              </w:rPr>
            </w:pPr>
            <w:r w:rsidRPr="001F0EC4">
              <w:rPr>
                <w:b/>
                <w:sz w:val="22"/>
                <w:szCs w:val="22"/>
              </w:rPr>
              <w:t>Срок выполнения работ</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ind w:left="360"/>
              <w:rPr>
                <w:sz w:val="22"/>
                <w:szCs w:val="22"/>
              </w:rPr>
            </w:pPr>
          </w:p>
        </w:tc>
        <w:tc>
          <w:tcPr>
            <w:tcW w:w="9501" w:type="dxa"/>
            <w:gridSpan w:val="4"/>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center"/>
              <w:rPr>
                <w:b/>
                <w:sz w:val="22"/>
                <w:szCs w:val="22"/>
              </w:rPr>
            </w:pPr>
            <w:r w:rsidRPr="001F0EC4">
              <w:rPr>
                <w:b/>
                <w:sz w:val="22"/>
                <w:szCs w:val="22"/>
              </w:rPr>
              <w:t xml:space="preserve">Установление границ публичного сервитута, установление </w:t>
            </w:r>
            <w:r>
              <w:rPr>
                <w:b/>
                <w:sz w:val="22"/>
                <w:szCs w:val="22"/>
              </w:rPr>
              <w:t>г</w:t>
            </w:r>
            <w:r w:rsidRPr="001F0EC4">
              <w:rPr>
                <w:b/>
                <w:sz w:val="22"/>
                <w:szCs w:val="22"/>
              </w:rPr>
              <w:t>ра</w:t>
            </w:r>
            <w:r>
              <w:rPr>
                <w:b/>
                <w:sz w:val="22"/>
                <w:szCs w:val="22"/>
              </w:rPr>
              <w:t>н</w:t>
            </w:r>
            <w:r w:rsidRPr="001F0EC4">
              <w:rPr>
                <w:b/>
                <w:sz w:val="22"/>
                <w:szCs w:val="22"/>
              </w:rPr>
              <w:t>иц охранных зон</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«Хатыстырская» от опоры № 8а до опоры 8а/2 от ТП 67 «Лесная»</w:t>
            </w:r>
          </w:p>
        </w:tc>
        <w:tc>
          <w:tcPr>
            <w:tcW w:w="2693"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 xml:space="preserve">РС (Якутия), Алданский район, с. Хатыстыр, ул. Хатыстырская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7,4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highlight w:val="red"/>
              </w:rPr>
            </w:pPr>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 « 50 лет ВЛКСМ» от опоры № 4/1а/2 до опоры № 4/1а/7 ТП 27 «Детский сад совхоза»</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 по ул. 50 лет ВЛКСМ</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2,27</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both"/>
              <w:rPr>
                <w:sz w:val="22"/>
                <w:szCs w:val="22"/>
              </w:rPr>
            </w:pPr>
            <w:r w:rsidRPr="001F0EC4">
              <w:rPr>
                <w:sz w:val="22"/>
                <w:szCs w:val="22"/>
              </w:rPr>
              <w:t>ВЛ 0,4 кВ фидер «Комарова 100» от опоры № 8 до опоры № 8/2 от ТП 62 «Драгстроймонтаж»</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 по ул. Комарова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2,04</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both"/>
              <w:rPr>
                <w:sz w:val="22"/>
                <w:szCs w:val="22"/>
              </w:rPr>
            </w:pPr>
            <w:r w:rsidRPr="001F0EC4">
              <w:rPr>
                <w:sz w:val="22"/>
                <w:szCs w:val="22"/>
              </w:rPr>
              <w:t>ВЛ 0,4 кВ от опоры № 7/11 до опоры № 7/11/А ф.  «Быт» от ТП 69 «СОТ Энергетик»</w:t>
            </w:r>
          </w:p>
        </w:tc>
        <w:tc>
          <w:tcPr>
            <w:tcW w:w="2693"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РС (Якутия), г. Алдан, по ул. Земляничная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3,07</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both"/>
              <w:rPr>
                <w:sz w:val="22"/>
                <w:szCs w:val="22"/>
              </w:rPr>
            </w:pPr>
            <w:r w:rsidRPr="001F0EC4">
              <w:rPr>
                <w:sz w:val="22"/>
                <w:szCs w:val="22"/>
              </w:rPr>
              <w:t>ВЛ 0,4 кВ ф. «пер. Школьный» от опоры № 12/1 до опоры № 12/3 от ТП  63 «Школа интернат»</w:t>
            </w:r>
          </w:p>
        </w:tc>
        <w:tc>
          <w:tcPr>
            <w:tcW w:w="2693"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РС (Якутия), г. Алдан, по ул. Школьная 36</w:t>
            </w:r>
          </w:p>
        </w:tc>
        <w:tc>
          <w:tcPr>
            <w:tcW w:w="992"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center"/>
              <w:rPr>
                <w:sz w:val="22"/>
                <w:szCs w:val="22"/>
              </w:rPr>
            </w:pPr>
            <w:r w:rsidRPr="001F0EC4">
              <w:rPr>
                <w:sz w:val="22"/>
                <w:szCs w:val="22"/>
              </w:rPr>
              <w:t>6,10</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 «Безымянный» от опоры № 3/5/2/2 до опоры № 3/5/2/2/1 от ТП 52 «Новый поселок»</w:t>
            </w:r>
          </w:p>
        </w:tc>
        <w:tc>
          <w:tcPr>
            <w:tcW w:w="2693"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РС (Якутия), Алданский район, с. Хатыстыр, ул. Первоселенцев</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3,3</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 2 «АЗС» от опоры № 4 до опоры № 4/2 от ТП 3 «ДОЦ»</w:t>
            </w:r>
          </w:p>
        </w:tc>
        <w:tc>
          <w:tcPr>
            <w:tcW w:w="2693"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 xml:space="preserve">РС (Якутия), Алданский район, г. Томмот,  ул. Нагорная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vertAlign w:val="superscript"/>
              </w:rPr>
            </w:pPr>
            <w:r w:rsidRPr="001F0EC4">
              <w:rPr>
                <w:sz w:val="22"/>
                <w:szCs w:val="22"/>
              </w:rPr>
              <w:t>4,43</w:t>
            </w:r>
            <w:r w:rsidRPr="001F0EC4">
              <w:t xml:space="preserve"> м.</w:t>
            </w:r>
            <w:r w:rsidRPr="001F0EC4">
              <w:rPr>
                <w:vertAlign w:val="superscript"/>
              </w:rPr>
              <w:t>2</w:t>
            </w:r>
          </w:p>
          <w:p w:rsidR="001F0EC4" w:rsidRPr="001F0EC4" w:rsidRDefault="001F0EC4" w:rsidP="001F0EC4">
            <w:pPr>
              <w:jc w:val="center"/>
              <w:rPr>
                <w:sz w:val="22"/>
                <w:szCs w:val="22"/>
                <w:vertAlign w:val="superscript"/>
              </w:rPr>
            </w:pP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 xml:space="preserve">ВЛ 0,4 кВ ф. 4 «пер. Якутский» от опоры 12/1 до опоры 12/1а от ТП 49«Население».                                             </w:t>
            </w:r>
          </w:p>
          <w:p w:rsidR="001F0EC4" w:rsidRPr="001F0EC4" w:rsidRDefault="001F0EC4" w:rsidP="001F0EC4">
            <w:pPr>
              <w:jc w:val="both"/>
              <w:rPr>
                <w:sz w:val="22"/>
                <w:szCs w:val="22"/>
              </w:rPr>
            </w:pPr>
            <w:r w:rsidRPr="001F0EC4">
              <w:rPr>
                <w:sz w:val="22"/>
                <w:szCs w:val="22"/>
              </w:rPr>
              <w:t xml:space="preserve">ВЛ 0,4 кВ ф. 4 «пер. Якутский» от опоры 12 до опоры 12/2 от ТП 49 «Население».                               </w:t>
            </w:r>
          </w:p>
        </w:tc>
        <w:tc>
          <w:tcPr>
            <w:tcW w:w="2693"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 xml:space="preserve">РС (Якутия), Алданский район, г. Томмот,  пер. Якутский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1,03</w:t>
            </w:r>
            <w:r w:rsidRPr="001F0EC4">
              <w:t xml:space="preserve"> </w:t>
            </w:r>
            <w:r w:rsidRPr="001F0EC4">
              <w:rPr>
                <w:sz w:val="22"/>
                <w:szCs w:val="22"/>
              </w:rPr>
              <w:t>м.</w:t>
            </w:r>
            <w:r w:rsidRPr="001F0EC4">
              <w:rPr>
                <w:sz w:val="22"/>
                <w:szCs w:val="22"/>
                <w:vertAlign w:val="superscript"/>
              </w:rPr>
              <w:t>2</w:t>
            </w:r>
          </w:p>
          <w:p w:rsidR="001F0EC4" w:rsidRPr="001F0EC4" w:rsidRDefault="001F0EC4" w:rsidP="001F0EC4">
            <w:pPr>
              <w:jc w:val="center"/>
              <w:rPr>
                <w:sz w:val="22"/>
                <w:szCs w:val="22"/>
              </w:rPr>
            </w:pPr>
          </w:p>
          <w:p w:rsidR="001F0EC4" w:rsidRPr="001F0EC4" w:rsidRDefault="001F0EC4" w:rsidP="001F0EC4">
            <w:pPr>
              <w:jc w:val="center"/>
              <w:rPr>
                <w:sz w:val="22"/>
                <w:szCs w:val="22"/>
              </w:rPr>
            </w:pPr>
          </w:p>
          <w:p w:rsidR="001F0EC4" w:rsidRPr="001F0EC4" w:rsidRDefault="001F0EC4" w:rsidP="001F0EC4">
            <w:pPr>
              <w:jc w:val="center"/>
              <w:rPr>
                <w:sz w:val="22"/>
                <w:szCs w:val="22"/>
              </w:rPr>
            </w:pPr>
            <w:r w:rsidRPr="001F0EC4">
              <w:rPr>
                <w:sz w:val="22"/>
                <w:szCs w:val="22"/>
              </w:rPr>
              <w:t>3,00</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6 кВ «Поселок» от ПС 4 от опоры № 24 до опоры № 41</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п. Ленинский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3 от ТП 5</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Томмот, ул. Чехова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8</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 xml:space="preserve">ВЛ 10 кВ фидер «Слюда» от ПС 12 «Укулан»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Томмот, ул. Чехова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8</w:t>
            </w:r>
            <w:r w:rsidRPr="001F0EC4">
              <w:t xml:space="preserve"> м</w:t>
            </w:r>
            <w:r w:rsidRPr="001F0EC4">
              <w:rPr>
                <w:vertAlign w:val="superscript"/>
              </w:rPr>
              <w:t>2</w:t>
            </w:r>
          </w:p>
          <w:p w:rsidR="001F0EC4" w:rsidRPr="001F0EC4" w:rsidRDefault="001F0EC4" w:rsidP="001F0EC4">
            <w:pPr>
              <w:jc w:val="center"/>
              <w:rPr>
                <w:sz w:val="22"/>
                <w:szCs w:val="22"/>
              </w:rPr>
            </w:pPr>
          </w:p>
          <w:p w:rsidR="001F0EC4" w:rsidRPr="001F0EC4" w:rsidRDefault="001F0EC4" w:rsidP="001F0EC4">
            <w:pPr>
              <w:jc w:val="center"/>
              <w:rPr>
                <w:sz w:val="22"/>
                <w:szCs w:val="22"/>
              </w:rPr>
            </w:pPr>
            <w:r w:rsidRPr="001F0EC4">
              <w:rPr>
                <w:sz w:val="22"/>
                <w:szCs w:val="22"/>
              </w:rPr>
              <w:t>4</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«Рябенького» от ТП 3 «Водокачка»</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п. Ленинский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6</w:t>
            </w:r>
            <w:r w:rsidRPr="001F0EC4">
              <w:t xml:space="preserve"> </w:t>
            </w:r>
            <w:r w:rsidRPr="001F0EC4">
              <w:rPr>
                <w:sz w:val="22"/>
                <w:szCs w:val="22"/>
              </w:rPr>
              <w:t>м.</w:t>
            </w:r>
            <w:r w:rsidRPr="001F0EC4">
              <w:rPr>
                <w:sz w:val="22"/>
                <w:szCs w:val="22"/>
                <w:vertAlign w:val="superscript"/>
              </w:rPr>
              <w:t>2</w:t>
            </w:r>
          </w:p>
          <w:p w:rsidR="001F0EC4" w:rsidRPr="001F0EC4" w:rsidRDefault="001F0EC4" w:rsidP="001F0EC4">
            <w:pPr>
              <w:jc w:val="center"/>
              <w:rPr>
                <w:sz w:val="22"/>
                <w:szCs w:val="22"/>
              </w:rPr>
            </w:pPr>
            <w:r w:rsidRPr="001F0EC4">
              <w:rPr>
                <w:sz w:val="22"/>
                <w:szCs w:val="22"/>
              </w:rPr>
              <w:t>291</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 xml:space="preserve">ВЛ 0,4 кВ фидер «Семенова» от опоры № </w:t>
            </w:r>
            <w:r w:rsidRPr="001F0EC4">
              <w:rPr>
                <w:sz w:val="22"/>
                <w:szCs w:val="22"/>
              </w:rPr>
              <w:lastRenderedPageBreak/>
              <w:t>8 до опоры № 9 от ТП 153 «Семенова»</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lastRenderedPageBreak/>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1,10</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«БЫТ» от опоры №5/1 и до опоры 5/2 от ТП 69 «СОТ Энергетик»</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3,18</w:t>
            </w:r>
            <w:r w:rsidRPr="001F0EC4">
              <w:t xml:space="preserve"> </w:t>
            </w:r>
            <w:r w:rsidRPr="001F0EC4">
              <w:rPr>
                <w:sz w:val="22"/>
                <w:szCs w:val="22"/>
              </w:rPr>
              <w:t>м.</w:t>
            </w:r>
            <w:r w:rsidRPr="001F0EC4">
              <w:rPr>
                <w:sz w:val="22"/>
                <w:szCs w:val="22"/>
                <w:vertAlign w:val="superscript"/>
              </w:rPr>
              <w:t>2</w:t>
            </w:r>
          </w:p>
          <w:p w:rsidR="001F0EC4" w:rsidRPr="001F0EC4" w:rsidRDefault="001F0EC4" w:rsidP="001F0EC4">
            <w:pPr>
              <w:jc w:val="center"/>
              <w:rPr>
                <w:sz w:val="22"/>
                <w:szCs w:val="22"/>
              </w:rPr>
            </w:pPr>
          </w:p>
          <w:p w:rsidR="001F0EC4" w:rsidRPr="001F0EC4" w:rsidRDefault="001F0EC4" w:rsidP="001F0EC4">
            <w:pPr>
              <w:jc w:val="center"/>
              <w:rPr>
                <w:sz w:val="22"/>
                <w:szCs w:val="22"/>
              </w:rPr>
            </w:pPr>
            <w:r w:rsidRPr="001F0EC4">
              <w:rPr>
                <w:sz w:val="22"/>
                <w:szCs w:val="22"/>
              </w:rPr>
              <w:t>9,09</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6 кВ фидер «Краснодаргазстрой стройплощадка» от портала до опоры № 2 от ПС 36 «Малый Нимныр»</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п. М-Нимныр</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4</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«Тарабукина правая» от опоры № 4/1/1 до опоры 4/1/1а от ТП 32 «Гараж Продснаба»</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«Тарабукина 36-50» от ТП 55 «Колбасный цех»</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«Манухин» от ТП 26 «267 экспедиция»</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4,19</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«Тарабукина магазин «Мечта»» от ТП 55 «Колбасный цех»</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«Новая» от ТП 65 «мкр. Северный»</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0,98</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«Алданская» от ТП 228 «Гагарина»</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3,26</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«Гаражи» от ТП 173 «Якутская»</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«Космачева левое» от ТП 44 «ПАТО»</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3,10</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6 кВ фидер «Нижний поселок» от ТП 50</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с. Хатыстыр</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24</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«Гагарина четная»</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12</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 xml:space="preserve">ВЛ 0,4 кВ фидер «Достовалова нечетная»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9</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 xml:space="preserve">ВЛ 0,4 кВ фидер «Рынок» </w:t>
            </w:r>
          </w:p>
          <w:p w:rsidR="001F0EC4" w:rsidRPr="001F0EC4" w:rsidRDefault="001F0EC4" w:rsidP="001F0EC4">
            <w:pPr>
              <w:jc w:val="both"/>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9</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«Охрана Природы» от ТП 4 «Школа № 3» , от опоры № 7/1 до опоры № 7/1/2</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6,12</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«Ханийская нечетная» от ТП 5 «Жилфонд МК 155» от опоры № 10 до опоры № 10/1</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1,19</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«Моховая» от ТП 65 «Северный» от опоры № 11 до опоры № 11/6</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10,16</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«Строительная 9» от ТП 15 «мкр. Солнечный» от опоры № 4 до опоры № 4/1б</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п. Нижний Куранах. Мкр. Солнечный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3,1</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«50 лет ВЛКСМ» от ТП 27 «Детский сад совхоза» от опоры № 4/1а до опоры 4/1а/2</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7,35</w:t>
            </w:r>
            <w:r w:rsidRPr="001F0EC4">
              <w:t xml:space="preserve"> </w:t>
            </w:r>
            <w:r w:rsidRPr="001F0EC4">
              <w:rPr>
                <w:sz w:val="22"/>
                <w:szCs w:val="22"/>
              </w:rPr>
              <w:t>м</w:t>
            </w:r>
            <w:r w:rsidRPr="001F0EC4">
              <w:rPr>
                <w:sz w:val="22"/>
                <w:szCs w:val="22"/>
                <w:vertAlign w:val="superscript"/>
              </w:rPr>
              <w:t>2</w:t>
            </w:r>
          </w:p>
          <w:p w:rsidR="001F0EC4" w:rsidRPr="001F0EC4" w:rsidRDefault="001F0EC4" w:rsidP="001F0EC4">
            <w:pPr>
              <w:jc w:val="center"/>
              <w:rPr>
                <w:sz w:val="22"/>
                <w:szCs w:val="22"/>
              </w:rPr>
            </w:pPr>
          </w:p>
          <w:p w:rsidR="001F0EC4" w:rsidRPr="001F0EC4" w:rsidRDefault="001F0EC4" w:rsidP="001F0EC4">
            <w:pPr>
              <w:jc w:val="center"/>
              <w:rPr>
                <w:sz w:val="22"/>
                <w:szCs w:val="22"/>
              </w:rPr>
            </w:pPr>
            <w:r w:rsidRPr="001F0EC4">
              <w:rPr>
                <w:sz w:val="22"/>
                <w:szCs w:val="22"/>
              </w:rPr>
              <w:t>13,25</w:t>
            </w:r>
            <w:r w:rsidRPr="001F0EC4">
              <w:t xml:space="preserve"> </w:t>
            </w:r>
            <w:r w:rsidRPr="001F0EC4">
              <w:rPr>
                <w:sz w:val="22"/>
                <w:szCs w:val="22"/>
              </w:rPr>
              <w:t>м</w:t>
            </w:r>
            <w:r w:rsidRPr="001F0EC4">
              <w:rPr>
                <w:sz w:val="22"/>
                <w:szCs w:val="22"/>
                <w:vertAlign w:val="superscript"/>
              </w:rPr>
              <w:t>2</w:t>
            </w:r>
          </w:p>
          <w:p w:rsidR="001F0EC4" w:rsidRPr="001F0EC4" w:rsidRDefault="001F0EC4" w:rsidP="001F0EC4">
            <w:pPr>
              <w:jc w:val="center"/>
              <w:rPr>
                <w:sz w:val="22"/>
                <w:szCs w:val="22"/>
              </w:rPr>
            </w:pPr>
            <w:r w:rsidRPr="001F0EC4">
              <w:rPr>
                <w:sz w:val="22"/>
                <w:szCs w:val="22"/>
              </w:rPr>
              <w:t>2,10</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«Чапаева» от ТП 5 «Яцик» от опоры № 14 до опоры № 18</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12,4</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«Нагорная» от ТП 2 «Черемушки»</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п. Лебединый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129</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1 от ТП «Школа № 8»</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Томмот, ул. 30 лет Якутии</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w:t>
            </w:r>
            <w:r w:rsidRPr="001F0EC4">
              <w:t xml:space="preserve"> </w:t>
            </w:r>
            <w:r w:rsidRPr="001F0EC4">
              <w:rPr>
                <w:sz w:val="22"/>
                <w:szCs w:val="22"/>
              </w:rPr>
              <w:t>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«Березка от ТП 200 «Вэлком»</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6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«Угоянская» от ТП 97 «Юго-Западная»</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7,6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от ТП 51 «Общежитие аэропорта»</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3,23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2"/>
                <w:szCs w:val="22"/>
              </w:rPr>
            </w:pPr>
            <w:r w:rsidRPr="001F0EC4">
              <w:rPr>
                <w:sz w:val="22"/>
                <w:szCs w:val="22"/>
              </w:rPr>
              <w:t>ВЛ 0,4 кВ фидер «Гаражи 1» от ТП 199 «ПАТО 2»</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2,18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bottom"/>
          </w:tcPr>
          <w:p w:rsidR="001F0EC4" w:rsidRPr="001F0EC4" w:rsidRDefault="001F0EC4" w:rsidP="001F0EC4">
            <w:pPr>
              <w:rPr>
                <w:iCs/>
                <w:sz w:val="22"/>
                <w:szCs w:val="22"/>
              </w:rPr>
            </w:pPr>
            <w:r w:rsidRPr="001F0EC4">
              <w:rPr>
                <w:iCs/>
                <w:sz w:val="22"/>
                <w:szCs w:val="22"/>
              </w:rPr>
              <w:t>ВЛ 10 кВ фидер «База» от ПС 12 «Укулан»</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25,00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bottom"/>
          </w:tcPr>
          <w:p w:rsidR="001F0EC4" w:rsidRPr="001F0EC4" w:rsidRDefault="001F0EC4" w:rsidP="001F0EC4">
            <w:pPr>
              <w:rPr>
                <w:iCs/>
                <w:sz w:val="22"/>
                <w:szCs w:val="22"/>
              </w:rPr>
            </w:pPr>
            <w:r w:rsidRPr="001F0EC4">
              <w:rPr>
                <w:iCs/>
                <w:sz w:val="22"/>
                <w:szCs w:val="22"/>
              </w:rPr>
              <w:t>ВЛ 0,4 кВ фидер «АЗС» от ТП 3 «ДОЦ»</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10,00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vAlign w:val="bottom"/>
          </w:tcPr>
          <w:p w:rsidR="001F0EC4" w:rsidRPr="001F0EC4" w:rsidRDefault="001F0EC4" w:rsidP="001F0EC4">
            <w:pPr>
              <w:rPr>
                <w:iCs/>
                <w:sz w:val="22"/>
                <w:szCs w:val="22"/>
              </w:rPr>
            </w:pPr>
            <w:r w:rsidRPr="001F0EC4">
              <w:rPr>
                <w:iCs/>
                <w:sz w:val="22"/>
                <w:szCs w:val="22"/>
              </w:rPr>
              <w:t>ВЛ 0,4 кВ фидер «№ 4» от ТП 3 «ДОЦ»</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10,00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«Папанина» от ТП 13 «Хлебозавод»</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2,00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 1» от ТП 2 «РЭС 2»</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2,50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 2» от ТП 2 «Население»</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п. Якокит</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1,50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«ПАПА» от ТП 28 «разрезная, опоры № 4, № 5, установка подкосов к опорам № 1, № 2, № 4</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Алдан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3,50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«Новая» от опоры № 4/7 до опоры № 4/9 от ТП 65 «мкр. Солнечный»</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Алдан, ул. Новая, д. 33а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6,63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«Комарова» от опоры № 13 до опоры № 14 от ТП 4 «Школа 3»</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Алдан, ул. Верхняя Селигдарская, д. 5а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2,27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«Охрана природы» от опоры № 7 до опоры № 7/1а от ТП 4 «Школа 3»</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Алдан, ул. Кузнецова д. 41, место № 4</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3,34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«Интернет» от нижних контактов АВ 200 А до опоры № 12 от ТП 222 «Бянкин»</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Алдан, ул. 26 Пикет, д. 59</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2168,38 м.</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01.03.2020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ВЛ  0,4 кВ фидер «Гаражи 3» от опоры № 6 до опоры № 6/1 ТП 199 « ПАТО 2»</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(Якутия), Алданский район, г. Алдан, ул. Космачева . КГНС «ПАТО»                                                                                                                                                                                                                                                                                                                                                                               , блок А. Место № 50</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1,09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highlight w:val="red"/>
              </w:rPr>
            </w:pPr>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iCs/>
                <w:sz w:val="22"/>
                <w:szCs w:val="22"/>
              </w:rPr>
            </w:pPr>
            <w:r w:rsidRPr="001F0EC4">
              <w:rPr>
                <w:iCs/>
                <w:sz w:val="22"/>
                <w:szCs w:val="22"/>
              </w:rPr>
              <w:t xml:space="preserve">ВЛ 0,4 кВ  фидер «№3 Пекарня» от опоры 5/2 до опоры № 5/4 от  ТП 61 «ЦРММ»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РС (Якутия), Алданский район, г. Томмот, мкр. Алексеевск, ул. Центральная, коллективная площадка № 1, место № 11</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6,3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«Кузнецова» от опоры № 1/2  ТП 4 «Школа 3»</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РС (Якутия), Алданский район, г. Алдан, ул. Кузнецова, д. 29</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1,11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6 кВ  фидер «Алдан 2» опора № 3 от ПС 35 кВ «Восточная»</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РС (Якутия), Алданский район, г. Алдан, ул. Лесная, дом 21б</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1,17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6 кВ  до ТП 63 с/а «Селигдар»</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 xml:space="preserve">РС (Якутия), Алданский район, г. Алдан, ул. 26 Пикет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5871,39 м.</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«Маяковского» от опоры № 12/1 до опоры № 12/1а от ТП № 87 «ГСМ»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ул.Маяковского, коллективная гаражная стоянка «Аэропорт», место № 1</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1,16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«Геологическая» от ТП-168 «Тамарак-2» до опоры № 2; размещение опоры ВЛ-0,4 кВ ф. </w:t>
            </w:r>
            <w:r w:rsidRPr="001F0EC4">
              <w:lastRenderedPageBreak/>
              <w:t xml:space="preserve">«Геологическая» от опоры № 2 до опоры № 3 от  ТП № 168 «Тамарак-2»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lastRenderedPageBreak/>
              <w:t xml:space="preserve">РС (Я), г.Алдан, СОТ «Тамарак», ул.Геологическая, </w:t>
            </w:r>
            <w:r w:rsidRPr="001F0EC4">
              <w:lastRenderedPageBreak/>
              <w:t>участок № 39а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lastRenderedPageBreak/>
              <w:t>18,74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«Якутская» от опоры № 9/12 до опоры № 9/13 от ТП-184 «Ударник»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пер.Новоселов, д.26, кв.1;</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1,09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«2» от опоры № 4 до опоры № 4/3 от ТП-496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Нерюнгринский район, п.Серебряный Бор</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9,00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«Высоцкого» от ТП-94 «Тамарак-3» до опоры № 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СОТ «Тамарак», ул.Высоцкого, участок № 1;</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15,37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«Геологическая» от оп.№ 3 до оп.№ 15 от ТП-168 «Тамарак-2»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СОТ «Тамарак», ул.Геологическая, участок № 65;</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1474,01 м.</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«ГАИ» от опоры № 6 до опоры № 6/1 от ТП-82 «ГАИ»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пер.Якутский, во дворе дома № 3</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1,23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«Березовая» от оп.№ 3 (совместный подвес на оп.№ 7/79 ВЛ-6 кВ «ЛПУМГ 2») до оп.№ 15 ТП-168 «Тамарак-2»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СОТ «Тамарак», ул.Березовая, участок № 21</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96,12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«Зелёная» от ТП-178 «Тамарак-4» до опоры № 10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СОТ «Тамарак», ул.Зеленая, участок № 25</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56,88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«Садовая» от опоры № 4 до опоры № 29 от ТП-94 «Тамарак-3»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СОТ «Тамарак», ул.Садовая, участок № 49;</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55,3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«Ключевая» от опоры № 2/1/1 до опоры № 2/1/2 от ТП-70 «Дачи»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Алданский  район, мкр.Алексеевск, ул.Транспортная, коллективная площадка гаражей, гараж б/н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2,9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«Луговая» от опоры № 7 до опоры № 9/4 от ТП-78 «Самострой»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ул.Аямовская, участок № 17;</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55,87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«Дивизионная» от опоры № 4/1б до опоры № 4/1б/1 от ТП-10 «Автовокзал»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ул.Дивизионная, КГС «Автовокзал», блок «Б», место № 18</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1,1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«Геологическая» от опоры № 1-1-2 до опоры № 1-1-6 от ТП-168 «Тамарак-2»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СОТ «Тамарак», ул.Весенняя, участок № 17;</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8,42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«Быкова» от опоры № 8/4 до опоры № 8/5 от ТП-2 «Оникс»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ул.Быкова, д.11а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1,15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ВЛ-6 кВ ф."Хлебозавод" от оп.№ 58 до оп.№ 58/2 от ПС-110 кВ «Алдан», ВЛ-0,4 кВ ф. «Олонхо» от ТП-183 «Олимпийская» до оп.№ 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ул.Тамаракская;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25,00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«Комарова» от опоры № 3/3 до опоры № 3/3а ТП-50 «Больница»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Алданский район, с.Хатыстыр, ул.50 лет Октября, д.12, корпус 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3,1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«Рябенького» от опоры № 15 до опоры № 15/1 от ТП № 3 «Водокачка»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Алданский р-он, пос.Ленинский, ул.Григория Рябенького, д.22а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50,89 м.</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«Детский сад» от опоры № 3/2 до опоры № 3/4 от ТП № 4 «Больница»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ул.Гагарина, за домом № 12</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4,4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ВЛ-0,4 кВ ф. «1 Микрорайон» от опоры № 12а до опоры № 12а/2 от ТП № 10 «Детсад № 7»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Алданский район, п.Нижний Куранах, 1 Микрорайон.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4,69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«Снежная» от опоры № 8 до опоры № 18 от ТП 168 «Тамарак-2»</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СОТ «Тамарак» ул.Снежная, участок 15</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70,96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«Первомайская» от опоры № 6/3 до опоры № 4 «1 Квартал»</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 Первомайская, д. 27а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30,60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«Снежная» от опоры № 8/3 до опоры № 8/9 от ТП 168 «Тамарак-2»</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СОТ «Тамарак» ул. Новая, д. 13</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66,6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«Моховая 1» от опоры 11/6 до опоры № 11/7 от ТП 65 «мкр. Северный»</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 Еловая, дом 15</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3,1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«Осенняя» от опоры № 10 до опоры № 10/2 от ТП 78/1 «Самострой 2»</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 Летняя, дом 9</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4,2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«Быт» от опоры № 9/5 до опоры № 9/18 от ТП 69 СОТ «Энергетик»</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г.Алдан, ул. Смородиновая, СОТ «Тамарак», участок 32</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268,69 м.</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«Достовалова 8» от ТП 17 «Обувной цех» до опоры № 1/1</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РС (Я), г. Алдан, ул. Достовалова, в 30 метрах от МКД № 8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2,9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«Хатыстырская» от опоры № 8а до опоры № 8а/2 от ТП 67 «Лесная»</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РС (Я), с. Хатыстыр, ул. Хатыстырская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7,4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«50 лет ВЛКСМ» от опоры № 4/1а/2 до опоры № 4/1а/7 от ТП 27 «Детский сад совхоза»</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 Алдан, ул. 50 лет ВЛКСМ</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2,27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«Комарова 100» от опоры № 8 до опоры № 8/2 от ТП 62 «Драгстроймонтаж»</w:t>
            </w:r>
            <w:r w:rsidRPr="001F0EC4">
              <w:tab/>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 Алдан, ул. Комарова, КГС «Драгстроймонтаж»</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2,04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от опоры № 7/11 до опоры № 7/11А фидер «Быт» от ТП 69 «СОТ Энергетик»</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Алданский район, ДНТ «Энергетик», ул. Земляничная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3,18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«пер. Школьный» от опоры № 12/1 до опоры № 12/3 от ТП 63 «Школа интернет»</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г. Алдан, ул. Школьная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5,10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«Безымянный» от опоры № 3/5/2/2 до опоры № 3/5/2/2/1 от ТП 52 «Новый поселок»</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РС (Я), с. Хатыстыр, ул. Первоселенцев</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3,3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4 «пер. Якутский» от опоры № 12/1 до опоры № 12/1а от ТП 49  «Население»</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 Томмот, пер. Якутский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1,03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 0,4 кВ фидер 4 «пер. Якутский» от </w:t>
            </w:r>
            <w:r w:rsidRPr="001F0EC4">
              <w:lastRenderedPageBreak/>
              <w:t>опоры № 12 до опоры № 12/2 от ТП 49  «Население»</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lastRenderedPageBreak/>
              <w:t xml:space="preserve">РС (Я), Алданский район,  </w:t>
            </w:r>
            <w:r w:rsidRPr="001F0EC4">
              <w:rPr>
                <w:sz w:val="22"/>
                <w:szCs w:val="22"/>
              </w:rPr>
              <w:lastRenderedPageBreak/>
              <w:t>г. Томмот, пер. Якутский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lastRenderedPageBreak/>
              <w:t>4,11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ВЛ 0,4 кВ фидер 2 «АЗС» от опоры № 4 до опоры № 4/2 от ТП 3  «ДОЦ»</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Алданский район,  г. Томмот, ул. Нагорная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4,43 м</w:t>
            </w:r>
            <w:r w:rsidRPr="001F0EC4">
              <w:rPr>
                <w:sz w:val="22"/>
                <w:szCs w:val="22"/>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t xml:space="preserve">ВЛ 10 кВ фидер «Город» от ПС 35/10 «Левобережная»   от опоры № 61 до опоры № 61/16  (уточнение по факту)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Алданский район,  г. Томмот, ул. Нагорная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sz w:val="22"/>
                <w:szCs w:val="22"/>
              </w:rPr>
              <w:t>65,00 м.</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«Геологическая» от опоры № 1-1-2 до опоры № 1-18а от ТП-168 «Тамарак-2»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ул.Весенняя, участок № 10</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28,00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«Дачная» от опоры № 2 до опоры № 11 от ТП-178 «Тамарак-4»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ул.Дачная, участок № 27</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40,00 м</w:t>
            </w:r>
            <w:r w:rsidRPr="001F0EC4">
              <w:rPr>
                <w:sz w:val="22"/>
                <w:szCs w:val="22"/>
                <w:vertAlign w:val="superscript"/>
              </w:rPr>
              <w:t>2</w:t>
            </w:r>
          </w:p>
        </w:tc>
        <w:tc>
          <w:tcPr>
            <w:tcW w:w="1560" w:type="dxa"/>
            <w:tcBorders>
              <w:top w:val="nil"/>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«Геологическая» от опоры № 1/1 до опоры № /18 от ТП № 168 «Тамарак-2»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ул.Геологическая, д.3</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72,00 м</w:t>
            </w:r>
            <w:r w:rsidRPr="001F0EC4">
              <w:rPr>
                <w:sz w:val="22"/>
                <w:szCs w:val="22"/>
                <w:vertAlign w:val="superscript"/>
              </w:rPr>
              <w:t>2</w:t>
            </w:r>
          </w:p>
        </w:tc>
        <w:tc>
          <w:tcPr>
            <w:tcW w:w="1560" w:type="dxa"/>
            <w:tcBorders>
              <w:top w:val="nil"/>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«Тарабукина» от опоры 7/6 до опоры № 7/10 от ТП-55 «Колбасный цех»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ул.Тарабукина, д.1 г</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16,00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«Дачная» от опоры № 1/2 (совместный подвес на оп.№ 7/72 ВЛ-6 кВ «ЛПУМГ 2») до оп.№ 1/2/3 от ТП-178 «Тамарак-4»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ул.Кедровая, участок № 2</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30,00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«Школьная» от опоры № 2 до опоры № 3 от ТП-178 «Тамарак-4»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ул.Школьная, участок № 2</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«Дачная» от оп.№ 1/2/3 до опоры № 1/2/6 от ТП-178 «Тамарак-4»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ул.Кедровая, участок № 8</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12,00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 3 «Административное здание» от оп.№ 14/1 до опоры № 14/2 от ТП-14 «База ЖКХ»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г.Томмот, ул.Ленина, д.16</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«Маяковского» от оп.№ 10/3 до опоры № 10/3/2 от ТП-87 «ГСМ»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ул.Маяковского, д. 26а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5,00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«Октябрьская» от оп.№ 3/1/1/2/1 до опоры № 3/1/1/2/3 от ТП-1 «Скважины»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ул.Нагорная, д. 47</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«Садовая» от оп.№ 2/1 до опоры № 2/16 от ТП-94 «Тамарак-3»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ул.Центральная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64,00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«Школьная» от оп.№ 3 до опоры № 5 от ТП-178 «Тамарак-4»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ул.Школьная, д.5</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«Нагорная» от оп.№ 4 до опоры № 4/1 от ТП-70 «Ясная»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ул.Западная, д.15</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4,00 м</w:t>
            </w:r>
            <w:r w:rsidRPr="001F0EC4">
              <w:rPr>
                <w:sz w:val="22"/>
                <w:szCs w:val="22"/>
                <w:vertAlign w:val="superscript"/>
              </w:rPr>
              <w:t>2</w:t>
            </w:r>
          </w:p>
          <w:p w:rsidR="001F0EC4" w:rsidRPr="001F0EC4" w:rsidRDefault="001F0EC4" w:rsidP="001F0EC4">
            <w:pPr>
              <w:rPr>
                <w:sz w:val="22"/>
                <w:szCs w:val="22"/>
              </w:rPr>
            </w:pP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«Геологическая» от оп.№ 15 до опоры № 16 от ТП-168 «Тамарак 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ул.Геологическая, д.67</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«Садовая» от оп.№ 2/24 до опоры № 2/28 от ТП-94 «Тамарак 3»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ул.Центральная, д.64</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16,00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«Садовая» от оп.№ 2 до опоры № 2/24 от ТП-94 «Тамарак 3»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ул.Центральная, д.59</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88,00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 1 «Население» от </w:t>
            </w:r>
            <w:r w:rsidRPr="001F0EC4">
              <w:lastRenderedPageBreak/>
              <w:t xml:space="preserve">оп.№ 9/1 до опоры № 9/2 от ТП-2 «РЭС-2»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lastRenderedPageBreak/>
              <w:t xml:space="preserve">РС (Я), г.Томмот, </w:t>
            </w:r>
            <w:r w:rsidRPr="001F0EC4">
              <w:rPr>
                <w:sz w:val="22"/>
                <w:szCs w:val="22"/>
              </w:rPr>
              <w:lastRenderedPageBreak/>
              <w:t>ул.Геологическая, коллективная площадка гаражей,            гараж № 6</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lastRenderedPageBreak/>
              <w:t>4,00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«Березовая» от оп.№ 16 до опоры № 18 от ТП-168 «Тамарак 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ул.Березовая, д.29</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«Мегино-Кангаласская» от оп.№ 10 до опоры № 10/3 от ТП-35 «ЗЖБИ»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ул.Слепнева, уч.1 В</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12,00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«Дачная» от оп.№ 11 до опоры № 15 от ТП-178 «Тамарак 4»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г.Алдан, СОТ «Тамарак», ул.Дачная, уч.№ 36</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16,00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«Новый» от оп.№ 21 до опоры № 21/1/2 ТП-52 «Новый посёлок»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Алданский район, с.Хатыстыр, ул.Таёжная, д.3</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8,00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rsidR="001F0EC4" w:rsidRPr="001F0EC4" w:rsidRDefault="001F0EC4" w:rsidP="001F0EC4">
            <w:pPr>
              <w:outlineLvl w:val="0"/>
            </w:pPr>
            <w:r w:rsidRPr="001F0EC4">
              <w:t xml:space="preserve">ВЛ-0,4 кВ ф. «ГСМ» от оп.№ 2/2 до опоры № 2/2/3 ТП-51 «Старый посёлок»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РС (Я), Алданский район, с.Хатыстыр, ул.Бертина, д.10. кв.2</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r w:rsidRPr="001F0EC4">
              <w:rPr>
                <w:sz w:val="22"/>
                <w:szCs w:val="22"/>
              </w:rPr>
              <w:t>12,00 м</w:t>
            </w:r>
            <w:r w:rsidRPr="001F0EC4">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КТП-400/6/0,4 кВ «Олимпийская» от ПС-110 кВ «Алдан ф.«Хлебозавод», (с установлением охранной зоны КТП)</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 г.Алдан, ул.Тамаракская;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КТП-400/6/0,4кВ «Тамарак-2» от ПС-35 Восточная ф.ЛПУМГ № 2, (с установлением охранной зоны КТП)</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 г.Алдан, СОТ «Тамарак», ул.Геологическая, участок № 39а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КТП-400/6/0,4кВ «Тамарак-2» от ПС-35 Восточная ф.ЛПУМГ № 2,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 г.Алдан, СОТ «Тамарак», ул.Геологическая, участок № 39а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ТП № 56 «АПК»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 Алданский район, п. Нижний Куранах</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ТП № 51 «Старый поселок»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РС (Я), Алданский с. Хатыстыр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ТП № 64 «Стадион»</w:t>
            </w:r>
          </w:p>
          <w:p w:rsidR="001F0EC4" w:rsidRPr="001F0EC4" w:rsidRDefault="001F0EC4" w:rsidP="001F0EC4">
            <w:pPr>
              <w:rPr>
                <w:sz w:val="23"/>
                <w:szCs w:val="23"/>
              </w:rPr>
            </w:pP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РС (Я), Алданский район, с. Хатыстыр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ТП № 65 «Еалат»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РС (Я), Алданский район, с. Хатыстыр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КТП 70 Дачи</w:t>
            </w:r>
            <w:r w:rsidRPr="001F0EC4">
              <w:rPr>
                <w:sz w:val="23"/>
                <w:szCs w:val="23"/>
              </w:rPr>
              <w:tab/>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РС(Я), Алданский район, г. Томмот, п. Алексеевск</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КТП 66 Водозабор</w:t>
            </w:r>
            <w:r w:rsidRPr="001F0EC4">
              <w:rPr>
                <w:sz w:val="23"/>
                <w:szCs w:val="23"/>
              </w:rPr>
              <w:tab/>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РС(Я), Алданский район, г.Томмот, п. Алексеевск</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КТП 71 Транспортная</w:t>
            </w:r>
            <w:r w:rsidRPr="001F0EC4">
              <w:rPr>
                <w:sz w:val="23"/>
                <w:szCs w:val="23"/>
              </w:rPr>
              <w:tab/>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РС(Я), Алданский район, г.Томмот, п. Алексеевск</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p w:rsidR="001F0EC4" w:rsidRPr="001F0EC4" w:rsidRDefault="001F0EC4" w:rsidP="001F0EC4">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Подстанция 16</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250,00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КТП 9 «Ленина»</w:t>
            </w:r>
          </w:p>
          <w:p w:rsidR="001F0EC4" w:rsidRPr="001F0EC4" w:rsidRDefault="001F0EC4" w:rsidP="001F0EC4">
            <w:pPr>
              <w:rPr>
                <w:sz w:val="23"/>
                <w:szCs w:val="23"/>
              </w:rPr>
            </w:pP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 Алданский район, п. Ленинский,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rPr>
                <w:sz w:val="22"/>
                <w:szCs w:val="22"/>
              </w:rPr>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КТП 31 Зеленский (с установлением охранной зоны КТП)</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РС(Я), г. Алдан, ул. Достовалова (рядом с базой)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pPr>
            <w:r w:rsidRPr="001F0EC4">
              <w:t>24,00</w:t>
            </w:r>
            <w:r w:rsidRPr="001F0EC4">
              <w:rPr>
                <w:sz w:val="22"/>
                <w:szCs w:val="22"/>
              </w:rPr>
              <w:t xml:space="preserve"> </w:t>
            </w:r>
            <w:r w:rsidRPr="001F0EC4">
              <w:t>м</w:t>
            </w:r>
            <w:r w:rsidRPr="001F0EC4">
              <w:rPr>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КТП 40 Калинина (с установлением охранной зоны КТП)</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РС(Я), г. Алдан, пер. Школьный</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pPr>
            <w:r w:rsidRPr="001F0EC4">
              <w:t>24,00</w:t>
            </w:r>
            <w:r w:rsidRPr="001F0EC4">
              <w:rPr>
                <w:sz w:val="22"/>
                <w:szCs w:val="22"/>
              </w:rPr>
              <w:t xml:space="preserve"> </w:t>
            </w:r>
            <w:r w:rsidRPr="001F0EC4">
              <w:t>м</w:t>
            </w:r>
            <w:r w:rsidRPr="001F0EC4">
              <w:rPr>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vAlign w:val="bottom"/>
          </w:tcPr>
          <w:p w:rsidR="001F0EC4" w:rsidRPr="001F0EC4" w:rsidRDefault="001F0EC4" w:rsidP="001F0EC4">
            <w:pPr>
              <w:jc w:val="both"/>
              <w:outlineLvl w:val="0"/>
              <w:rPr>
                <w:sz w:val="23"/>
                <w:szCs w:val="23"/>
              </w:rPr>
            </w:pPr>
            <w:r w:rsidRPr="001F0EC4">
              <w:rPr>
                <w:sz w:val="23"/>
                <w:szCs w:val="23"/>
              </w:rPr>
              <w:t>КТП 57 МТФ</w:t>
            </w:r>
          </w:p>
        </w:tc>
        <w:tc>
          <w:tcPr>
            <w:tcW w:w="2693" w:type="dxa"/>
            <w:tcBorders>
              <w:top w:val="single" w:sz="4" w:space="0" w:color="auto"/>
              <w:left w:val="nil"/>
              <w:bottom w:val="single" w:sz="4" w:space="0" w:color="auto"/>
              <w:right w:val="single" w:sz="4" w:space="0" w:color="auto"/>
            </w:tcBorders>
            <w:shd w:val="clear" w:color="auto" w:fill="auto"/>
          </w:tcPr>
          <w:p w:rsidR="001F0EC4" w:rsidRPr="001F0EC4" w:rsidRDefault="001F0EC4" w:rsidP="001F0EC4">
            <w:pPr>
              <w:outlineLvl w:val="0"/>
              <w:rPr>
                <w:sz w:val="23"/>
                <w:szCs w:val="23"/>
              </w:rPr>
            </w:pPr>
            <w:r w:rsidRPr="001F0EC4">
              <w:rPr>
                <w:sz w:val="23"/>
                <w:szCs w:val="23"/>
              </w:rPr>
              <w:t xml:space="preserve">РС (Якутия), Алданский </w:t>
            </w:r>
            <w:r w:rsidRPr="001F0EC4">
              <w:rPr>
                <w:sz w:val="23"/>
                <w:szCs w:val="23"/>
              </w:rPr>
              <w:lastRenderedPageBreak/>
              <w:t>район, г. Алдан, ул. Лесная</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pPr>
            <w:r w:rsidRPr="001F0EC4">
              <w:lastRenderedPageBreak/>
              <w:t>24,00</w:t>
            </w:r>
            <w:r w:rsidRPr="001F0EC4">
              <w:rPr>
                <w:sz w:val="22"/>
                <w:szCs w:val="22"/>
              </w:rPr>
              <w:t xml:space="preserve"> </w:t>
            </w:r>
            <w:r w:rsidRPr="001F0EC4">
              <w:lastRenderedPageBreak/>
              <w:t>м</w:t>
            </w:r>
            <w:r w:rsidRPr="001F0EC4">
              <w:rPr>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lastRenderedPageBreak/>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auto" w:fill="auto"/>
          </w:tcPr>
          <w:p w:rsidR="001F0EC4" w:rsidRPr="001F0EC4" w:rsidRDefault="001F0EC4" w:rsidP="001F0EC4">
            <w:pPr>
              <w:rPr>
                <w:sz w:val="23"/>
                <w:szCs w:val="23"/>
              </w:rPr>
            </w:pPr>
            <w:r w:rsidRPr="001F0EC4">
              <w:rPr>
                <w:sz w:val="23"/>
                <w:szCs w:val="23"/>
              </w:rPr>
              <w:t>КТП 69 СОТ Энергетик</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1F0EC4" w:rsidRPr="001F0EC4" w:rsidRDefault="001F0EC4" w:rsidP="001F0EC4">
            <w:pPr>
              <w:rPr>
                <w:sz w:val="23"/>
                <w:szCs w:val="23"/>
              </w:rPr>
            </w:pPr>
            <w:r w:rsidRPr="001F0EC4">
              <w:rPr>
                <w:sz w:val="23"/>
                <w:szCs w:val="23"/>
              </w:rPr>
              <w:t>РС(Я), г. Алдан, ул. Гагарина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pPr>
            <w:r w:rsidRPr="001F0EC4">
              <w:t>24,00</w:t>
            </w:r>
            <w:r w:rsidRPr="001F0EC4">
              <w:rPr>
                <w:sz w:val="22"/>
                <w:szCs w:val="22"/>
              </w:rPr>
              <w:t xml:space="preserve"> </w:t>
            </w:r>
            <w:r w:rsidRPr="001F0EC4">
              <w:t>м</w:t>
            </w:r>
            <w:r w:rsidRPr="001F0EC4">
              <w:rPr>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10"/>
              </w:numPr>
              <w:tabs>
                <w:tab w:val="left" w:pos="360"/>
              </w:tabs>
              <w:contextualSpacing/>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1F0EC4" w:rsidRPr="001F0EC4" w:rsidRDefault="001F0EC4" w:rsidP="001F0EC4">
            <w:pPr>
              <w:outlineLvl w:val="0"/>
            </w:pPr>
            <w:r w:rsidRPr="001F0EC4">
              <w:t>КТП 40 Кот. Уч№2</w:t>
            </w:r>
          </w:p>
        </w:tc>
        <w:tc>
          <w:tcPr>
            <w:tcW w:w="2693" w:type="dxa"/>
            <w:tcBorders>
              <w:top w:val="single" w:sz="4" w:space="0" w:color="auto"/>
              <w:left w:val="nil"/>
              <w:bottom w:val="single" w:sz="4" w:space="0" w:color="auto"/>
              <w:right w:val="single" w:sz="4" w:space="0" w:color="auto"/>
            </w:tcBorders>
            <w:shd w:val="clear" w:color="000000" w:fill="FFFFFF"/>
          </w:tcPr>
          <w:p w:rsidR="001F0EC4" w:rsidRPr="001F0EC4" w:rsidRDefault="001F0EC4" w:rsidP="001F0EC4">
            <w:pPr>
              <w:outlineLvl w:val="0"/>
            </w:pPr>
            <w:r w:rsidRPr="001F0EC4">
              <w:t>РС (Я),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pPr>
            <w:r w:rsidRPr="001F0EC4">
              <w:t>24,00 м</w:t>
            </w:r>
            <w:r w:rsidRPr="001F0EC4">
              <w:rPr>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2"/>
                <w:szCs w:val="22"/>
              </w:rPr>
              <w:t>30.04.2020 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ind w:left="360"/>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highlight w:val="red"/>
              </w:rPr>
            </w:pP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ind w:left="360"/>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highlight w:val="red"/>
              </w:rPr>
            </w:pP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ind w:left="360"/>
              <w:rPr>
                <w:sz w:val="23"/>
                <w:szCs w:val="23"/>
              </w:rPr>
            </w:pPr>
          </w:p>
        </w:tc>
        <w:tc>
          <w:tcPr>
            <w:tcW w:w="7941" w:type="dxa"/>
            <w:gridSpan w:val="3"/>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rPr>
            </w:pPr>
            <w:r w:rsidRPr="001F0EC4">
              <w:rPr>
                <w:b/>
                <w:sz w:val="22"/>
                <w:szCs w:val="22"/>
              </w:rPr>
              <w:t xml:space="preserve">Установление границ землепользования объектов </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2"/>
                <w:szCs w:val="22"/>
                <w:highlight w:val="red"/>
              </w:rPr>
            </w:pP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r w:rsidRPr="001F0EC4">
              <w:rPr>
                <w:sz w:val="23"/>
                <w:szCs w:val="23"/>
              </w:rPr>
              <w:t>1.</w:t>
            </w: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3"/>
                <w:szCs w:val="23"/>
              </w:rPr>
            </w:pPr>
            <w:r w:rsidRPr="001F0EC4">
              <w:rPr>
                <w:sz w:val="23"/>
                <w:szCs w:val="23"/>
              </w:rPr>
              <w:t>ТП 28 «Разрезная» (уточнение площади 14:02:010715:07)</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(Якутия), г. Алдан, ул. Достовалова 55</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p>
        </w:tc>
        <w:tc>
          <w:tcPr>
            <w:tcW w:w="4256" w:type="dxa"/>
            <w:tcBorders>
              <w:top w:val="single" w:sz="4" w:space="0" w:color="auto"/>
              <w:left w:val="single" w:sz="4" w:space="0" w:color="auto"/>
              <w:bottom w:val="single" w:sz="4" w:space="0" w:color="auto"/>
              <w:right w:val="single" w:sz="4" w:space="0" w:color="auto"/>
            </w:tcBorders>
            <w:vAlign w:val="center"/>
          </w:tcPr>
          <w:p w:rsidR="001F0EC4" w:rsidRPr="001F0EC4" w:rsidRDefault="001F0EC4" w:rsidP="001F0EC4">
            <w:pPr>
              <w:jc w:val="both"/>
              <w:rPr>
                <w:sz w:val="23"/>
                <w:szCs w:val="23"/>
              </w:rPr>
            </w:pPr>
            <w:r w:rsidRPr="001F0EC4">
              <w:rPr>
                <w:sz w:val="23"/>
                <w:szCs w:val="23"/>
              </w:rPr>
              <w:t>ТП 29 «Спорткомплекс» (уточнение площади 14:02:010712:08)</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(Якутия), г. Алдан, ул.  Достовалова 36 б</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Подстанция 6 (уточнения границ 14:02:010231:30)</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250,00</w:t>
            </w:r>
            <w:r w:rsidRPr="001F0EC4">
              <w:t xml:space="preserve"> </w:t>
            </w:r>
            <w:r w:rsidRPr="001F0EC4">
              <w:rPr>
                <w:sz w:val="23"/>
                <w:szCs w:val="23"/>
              </w:rPr>
              <w:t>м</w:t>
            </w:r>
            <w:r w:rsidRPr="001F0EC4">
              <w:rPr>
                <w:sz w:val="23"/>
                <w:szCs w:val="23"/>
                <w:vertAlign w:val="superscript"/>
              </w:rPr>
              <w:t>2</w:t>
            </w:r>
          </w:p>
          <w:p w:rsidR="001F0EC4" w:rsidRPr="001F0EC4" w:rsidRDefault="001F0EC4" w:rsidP="001F0EC4">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ТП № 21 "Общежитие СМУ" (размежевание 14:02:010721:68)</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РС(Я), г. Алдан, ул. 50 лет ВЛКСМ 9 б</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p>
        </w:tc>
        <w:tc>
          <w:tcPr>
            <w:tcW w:w="4256" w:type="dxa"/>
            <w:tcBorders>
              <w:top w:val="single" w:sz="4" w:space="0" w:color="auto"/>
              <w:left w:val="single" w:sz="4" w:space="0" w:color="auto"/>
              <w:bottom w:val="single" w:sz="4" w:space="0" w:color="auto"/>
              <w:right w:val="single" w:sz="4" w:space="0" w:color="auto"/>
            </w:tcBorders>
            <w:vAlign w:val="bottom"/>
          </w:tcPr>
          <w:p w:rsidR="001F0EC4" w:rsidRPr="001F0EC4" w:rsidRDefault="001F0EC4" w:rsidP="001F0EC4">
            <w:pPr>
              <w:outlineLvl w:val="0"/>
              <w:rPr>
                <w:sz w:val="23"/>
                <w:szCs w:val="23"/>
              </w:rPr>
            </w:pPr>
            <w:r w:rsidRPr="001F0EC4">
              <w:rPr>
                <w:sz w:val="23"/>
                <w:szCs w:val="23"/>
              </w:rPr>
              <w:t>КТП 44 ПАТО (уточнение границ 14:02:010760:78)</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outlineLvl w:val="0"/>
              <w:rPr>
                <w:sz w:val="23"/>
                <w:szCs w:val="23"/>
              </w:rPr>
            </w:pPr>
            <w:r w:rsidRPr="001F0EC4">
              <w:rPr>
                <w:sz w:val="23"/>
                <w:szCs w:val="23"/>
              </w:rPr>
              <w:t>РС(Я), г. Алдан, ул.Космачева 18 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pPr>
            <w:r w:rsidRPr="001F0EC4">
              <w:t>24,00 м</w:t>
            </w:r>
            <w:r w:rsidRPr="001F0EC4">
              <w:rPr>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ТП № 59 "Лесхоз" (уточнение границ 14:02:010703:0007)</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РС(Я), г. Алдан, ул. 50 лет ВЛКСМ 123 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pPr>
            <w:r w:rsidRPr="001F0EC4">
              <w:t>24,00 м</w:t>
            </w:r>
            <w:r w:rsidRPr="001F0EC4">
              <w:rPr>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autoSpaceDE w:val="0"/>
              <w:autoSpaceDN w:val="0"/>
              <w:adjustRightInd w:val="0"/>
              <w:rPr>
                <w:sz w:val="23"/>
                <w:szCs w:val="23"/>
              </w:rPr>
            </w:pPr>
            <w:r w:rsidRPr="001F0EC4">
              <w:rPr>
                <w:sz w:val="23"/>
                <w:szCs w:val="23"/>
              </w:rPr>
              <w:t>КТП № 62 "Драгстроймонтаж" (уточнение границ 14:02:010139:30)</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autoSpaceDE w:val="0"/>
              <w:autoSpaceDN w:val="0"/>
              <w:adjustRightInd w:val="0"/>
              <w:rPr>
                <w:sz w:val="23"/>
                <w:szCs w:val="23"/>
              </w:rPr>
            </w:pPr>
            <w:r w:rsidRPr="001F0EC4">
              <w:rPr>
                <w:sz w:val="23"/>
                <w:szCs w:val="23"/>
              </w:rPr>
              <w:t>РС(Я), г. Алдан, ул. Кузнецова 37б</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pPr>
            <w:r w:rsidRPr="001F0EC4">
              <w:t>24,00 м</w:t>
            </w:r>
            <w:r w:rsidRPr="001F0EC4">
              <w:rPr>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ТП № 86 "Котельная а/порта" (уточнение границ 14:02:010753:76)</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РС(Я), г. Алдан, ул. Маяковского 16 а</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24,00</w:t>
            </w:r>
            <w:r w:rsidRPr="001F0EC4">
              <w:t xml:space="preserve"> </w:t>
            </w:r>
            <w:r w:rsidRPr="001F0EC4">
              <w:rPr>
                <w:sz w:val="23"/>
                <w:szCs w:val="23"/>
              </w:rPr>
              <w:t>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numPr>
                <w:ilvl w:val="0"/>
                <w:numId w:val="6"/>
              </w:numPr>
              <w:rPr>
                <w:sz w:val="23"/>
                <w:szCs w:val="23"/>
              </w:rPr>
            </w:pP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ВЛ 10 кВ фидер «Город» от ПС 35/10 «Левобережная» (уточнение по факту 14:02:000000:5103)  </w:t>
            </w:r>
          </w:p>
          <w:p w:rsidR="001F0EC4" w:rsidRPr="001F0EC4" w:rsidRDefault="001F0EC4" w:rsidP="001F0EC4">
            <w:pPr>
              <w:rPr>
                <w:sz w:val="23"/>
                <w:szCs w:val="23"/>
              </w:rPr>
            </w:pPr>
            <w:r w:rsidRPr="001F0EC4">
              <w:rPr>
                <w:sz w:val="23"/>
                <w:szCs w:val="23"/>
              </w:rPr>
              <w:t xml:space="preserve">(с установлением охранной зоны КТП)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РС (Якутия), МО «Алданский район», Алданское лесничество, Томмотское участковое лесничество, эксплуатационные леса в квартале № 142 выделы 2ч., 26ч.; защитные леса в квартале № 60 выделы 7ч., 11ч., в квартале № 65 выделы 3ч., 5ч., 6ч., 7ч., 9 ч.; в квартале № 66 выделы 7ч., 11ч., 13 ч., 14ч., 16 ч., 17 ч.; в квартале № 143 выделы 4ч., 5ч., 12ч..</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150 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1F0EC4" w:rsidRPr="001F0EC4" w:rsidRDefault="001F0EC4" w:rsidP="001F0EC4">
            <w:r w:rsidRPr="001F0EC4">
              <w:rPr>
                <w:sz w:val="23"/>
                <w:szCs w:val="23"/>
              </w:rPr>
              <w:t>01.12.2019г.</w:t>
            </w:r>
          </w:p>
        </w:tc>
      </w:tr>
      <w:tr w:rsidR="001F0EC4" w:rsidRPr="001F0EC4" w:rsidTr="001D376A">
        <w:tc>
          <w:tcPr>
            <w:tcW w:w="70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ind w:left="178"/>
              <w:rPr>
                <w:sz w:val="23"/>
                <w:szCs w:val="23"/>
              </w:rPr>
            </w:pPr>
            <w:r w:rsidRPr="001F0EC4">
              <w:rPr>
                <w:sz w:val="23"/>
                <w:szCs w:val="23"/>
                <w:lang w:val="en-US"/>
              </w:rPr>
              <w:t>10</w:t>
            </w:r>
            <w:r w:rsidRPr="001F0EC4">
              <w:rPr>
                <w:sz w:val="23"/>
                <w:szCs w:val="23"/>
              </w:rPr>
              <w:t>.</w:t>
            </w:r>
          </w:p>
        </w:tc>
        <w:tc>
          <w:tcPr>
            <w:tcW w:w="4256"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ВЛ 6 кВ от ПС 110/6 кВ «СХК» (уточнение по факту14:19:2060042:1037)  </w:t>
            </w:r>
          </w:p>
          <w:p w:rsidR="001F0EC4" w:rsidRPr="001F0EC4" w:rsidRDefault="001F0EC4" w:rsidP="001F0EC4">
            <w:pPr>
              <w:rPr>
                <w:sz w:val="23"/>
                <w:szCs w:val="23"/>
              </w:rPr>
            </w:pPr>
            <w:r w:rsidRPr="001F0EC4">
              <w:rPr>
                <w:sz w:val="23"/>
                <w:szCs w:val="23"/>
              </w:rPr>
              <w:t xml:space="preserve">(с установлением охранной зоны КТП) </w:t>
            </w:r>
          </w:p>
        </w:tc>
        <w:tc>
          <w:tcPr>
            <w:tcW w:w="2693"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rPr>
                <w:sz w:val="23"/>
                <w:szCs w:val="23"/>
              </w:rPr>
            </w:pPr>
            <w:r w:rsidRPr="001F0EC4">
              <w:rPr>
                <w:sz w:val="23"/>
                <w:szCs w:val="23"/>
              </w:rPr>
              <w:t xml:space="preserve">РС (Якутия), МО «Нерюнгринский район», Нерюнгринское лесничество, в защитных лесах (зеленая зона г. Нерюнгри), Нерюнгринское участковое лесничество в квартале 2015 выделы 9, 10, 13, 15, 17; в квартале 2016 выделы 7, 8 </w:t>
            </w:r>
          </w:p>
        </w:tc>
        <w:tc>
          <w:tcPr>
            <w:tcW w:w="992" w:type="dxa"/>
            <w:tcBorders>
              <w:top w:val="single" w:sz="4" w:space="0" w:color="auto"/>
              <w:left w:val="single" w:sz="4" w:space="0" w:color="auto"/>
              <w:bottom w:val="single" w:sz="4" w:space="0" w:color="auto"/>
              <w:right w:val="single" w:sz="4" w:space="0" w:color="auto"/>
            </w:tcBorders>
          </w:tcPr>
          <w:p w:rsidR="001F0EC4" w:rsidRPr="001F0EC4" w:rsidRDefault="001F0EC4" w:rsidP="001F0EC4">
            <w:pPr>
              <w:jc w:val="center"/>
              <w:rPr>
                <w:sz w:val="23"/>
                <w:szCs w:val="23"/>
              </w:rPr>
            </w:pPr>
            <w:r w:rsidRPr="001F0EC4">
              <w:rPr>
                <w:sz w:val="23"/>
                <w:szCs w:val="23"/>
              </w:rPr>
              <w:t>130 м</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F0EC4" w:rsidRPr="001F0EC4" w:rsidRDefault="001F0EC4" w:rsidP="001F0EC4">
            <w:pPr>
              <w:jc w:val="center"/>
              <w:rPr>
                <w:sz w:val="23"/>
                <w:szCs w:val="23"/>
                <w:highlight w:val="red"/>
              </w:rPr>
            </w:pPr>
            <w:r w:rsidRPr="001F0EC4">
              <w:rPr>
                <w:sz w:val="23"/>
                <w:szCs w:val="23"/>
              </w:rPr>
              <w:t>01.12.2019г.</w:t>
            </w:r>
          </w:p>
        </w:tc>
      </w:tr>
      <w:tr w:rsidR="00C861FF" w:rsidRPr="001F0EC4" w:rsidTr="00A31666">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ind w:left="178"/>
              <w:rPr>
                <w:sz w:val="23"/>
                <w:szCs w:val="23"/>
              </w:rPr>
            </w:pPr>
            <w:r>
              <w:rPr>
                <w:sz w:val="23"/>
                <w:szCs w:val="23"/>
              </w:rPr>
              <w:t>11</w:t>
            </w:r>
          </w:p>
        </w:tc>
        <w:tc>
          <w:tcPr>
            <w:tcW w:w="4256" w:type="dxa"/>
            <w:tcBorders>
              <w:top w:val="single" w:sz="4" w:space="0" w:color="auto"/>
              <w:left w:val="single" w:sz="4" w:space="0" w:color="auto"/>
              <w:bottom w:val="single" w:sz="4" w:space="0" w:color="auto"/>
              <w:right w:val="single" w:sz="4" w:space="0" w:color="auto"/>
            </w:tcBorders>
            <w:shd w:val="clear" w:color="auto" w:fill="auto"/>
          </w:tcPr>
          <w:p w:rsidR="00C861FF" w:rsidRPr="00C861FF" w:rsidRDefault="00C861FF" w:rsidP="00C861FF">
            <w:pPr>
              <w:rPr>
                <w:sz w:val="23"/>
                <w:szCs w:val="23"/>
              </w:rPr>
            </w:pPr>
            <w:r w:rsidRPr="00C861FF">
              <w:rPr>
                <w:sz w:val="23"/>
                <w:szCs w:val="23"/>
              </w:rPr>
              <w:t>ВЛ-6 кВ для электроснабжения объектов шахты "Чульмаканская"</w:t>
            </w:r>
          </w:p>
        </w:tc>
        <w:tc>
          <w:tcPr>
            <w:tcW w:w="2693" w:type="dxa"/>
            <w:tcBorders>
              <w:top w:val="single" w:sz="4" w:space="0" w:color="auto"/>
              <w:left w:val="nil"/>
              <w:bottom w:val="single" w:sz="4" w:space="0" w:color="auto"/>
              <w:right w:val="single" w:sz="4" w:space="0" w:color="auto"/>
            </w:tcBorders>
            <w:shd w:val="clear" w:color="auto" w:fill="auto"/>
          </w:tcPr>
          <w:p w:rsidR="00C861FF" w:rsidRPr="00C861FF" w:rsidRDefault="00C861FF" w:rsidP="00C861FF">
            <w:pPr>
              <w:rPr>
                <w:sz w:val="23"/>
                <w:szCs w:val="23"/>
              </w:rPr>
            </w:pPr>
            <w:r w:rsidRPr="00C861FF">
              <w:rPr>
                <w:sz w:val="23"/>
                <w:szCs w:val="23"/>
              </w:rPr>
              <w:t xml:space="preserve">РС(Я), МО "Нерюнгринский", земли </w:t>
            </w:r>
            <w:r w:rsidRPr="00C861FF">
              <w:rPr>
                <w:sz w:val="23"/>
                <w:szCs w:val="23"/>
              </w:rPr>
              <w:lastRenderedPageBreak/>
              <w:t>лесного фонда Нерюнгринского лесничества , в квартале 607, в выделах 37, 39, 40, 45, 46</w:t>
            </w:r>
          </w:p>
        </w:tc>
        <w:tc>
          <w:tcPr>
            <w:tcW w:w="992" w:type="dxa"/>
            <w:tcBorders>
              <w:top w:val="single" w:sz="4" w:space="0" w:color="auto"/>
              <w:left w:val="single" w:sz="4" w:space="0" w:color="auto"/>
              <w:bottom w:val="single" w:sz="4" w:space="0" w:color="auto"/>
              <w:right w:val="single" w:sz="4" w:space="0" w:color="auto"/>
            </w:tcBorders>
          </w:tcPr>
          <w:p w:rsidR="00C861FF" w:rsidRPr="00C861FF" w:rsidRDefault="00C861FF" w:rsidP="00C861FF">
            <w:pPr>
              <w:jc w:val="center"/>
              <w:rPr>
                <w:sz w:val="23"/>
                <w:szCs w:val="23"/>
                <w:vertAlign w:val="superscript"/>
              </w:rPr>
            </w:pPr>
            <w:r w:rsidRPr="00C861FF">
              <w:rPr>
                <w:sz w:val="23"/>
                <w:szCs w:val="23"/>
              </w:rPr>
              <w:lastRenderedPageBreak/>
              <w:t>105 м</w:t>
            </w:r>
            <w:r w:rsidRPr="00C861FF">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C861FF" w:rsidRPr="00C861FF" w:rsidRDefault="00C861FF" w:rsidP="00C861FF">
            <w:pPr>
              <w:jc w:val="center"/>
              <w:rPr>
                <w:sz w:val="23"/>
                <w:szCs w:val="23"/>
                <w:highlight w:val="red"/>
              </w:rPr>
            </w:pPr>
            <w:r w:rsidRPr="00C861FF">
              <w:rPr>
                <w:sz w:val="23"/>
                <w:szCs w:val="23"/>
              </w:rPr>
              <w:t>01.12.2019</w:t>
            </w:r>
            <w:bookmarkStart w:id="0" w:name="_GoBack"/>
            <w:bookmarkEnd w:id="0"/>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ind w:left="360"/>
              <w:rPr>
                <w:sz w:val="23"/>
                <w:szCs w:val="23"/>
              </w:rPr>
            </w:pPr>
          </w:p>
        </w:tc>
        <w:tc>
          <w:tcPr>
            <w:tcW w:w="7941" w:type="dxa"/>
            <w:gridSpan w:val="3"/>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b/>
                <w:sz w:val="23"/>
                <w:szCs w:val="23"/>
              </w:rPr>
              <w:t>Подготовка технического плана</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highlight w:val="red"/>
              </w:rPr>
            </w:pP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1.</w:t>
            </w:r>
          </w:p>
        </w:tc>
        <w:tc>
          <w:tcPr>
            <w:tcW w:w="425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 xml:space="preserve">ВЛ 10 кВ фидер «Город» от ПС 35/10 «Левобережная» (кадастровый № зем. Участка 14:02:000000:5103)  </w:t>
            </w:r>
          </w:p>
          <w:p w:rsidR="00C861FF" w:rsidRPr="001F0EC4" w:rsidRDefault="00C861FF" w:rsidP="00C861FF">
            <w:pPr>
              <w:rPr>
                <w:sz w:val="23"/>
                <w:szCs w:val="23"/>
              </w:rPr>
            </w:pP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РС (Якутия), МО «Алданский район», Алданское лесничество, Томмотское участковое лесничество, эксплуатационные леса в квартале № 142 выделы 2ч., 26ч.; защитные леса в квартале № 60 выделы 7ч., 11ч., в квартале № 65 выделы 3ч., 5ч., 6ч., 7ч., 9 ч.; в квартале № 66 выделы 7ч., 11ч., 13 ч., 14ч., 16 ч., 17 ч.; в квартале № 143 выделы 4ч., 5ч., 12ч..</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vertAlign w:val="superscript"/>
              </w:rPr>
            </w:pPr>
            <w:r w:rsidRPr="001F0EC4">
              <w:rPr>
                <w:sz w:val="23"/>
                <w:szCs w:val="23"/>
              </w:rPr>
              <w:t xml:space="preserve">100 м </w:t>
            </w:r>
            <w:r w:rsidRPr="001F0EC4">
              <w:rPr>
                <w:sz w:val="23"/>
                <w:szCs w:val="23"/>
                <w:vertAlign w:val="superscript"/>
              </w:rPr>
              <w:t>2</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2.</w:t>
            </w:r>
          </w:p>
        </w:tc>
        <w:tc>
          <w:tcPr>
            <w:tcW w:w="425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 xml:space="preserve">ВЛ 6 кВ от ПС 110/6 кВ «СХК» (кадастровый № участка 14:19:2060042:1037)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 xml:space="preserve">РС (Якутия), МО «Нерюнгринский район», Нерюнгринское лесничество, в защитных лесах (зеленая зона г. Нерюнгри), Нерюнгринское участковое лесничество в квартале 2015 выделы 9, 10, 13, 15, 17; в квартале 2016 выделы 7, 8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r w:rsidRPr="001F0EC4">
              <w:rPr>
                <w:sz w:val="23"/>
                <w:szCs w:val="23"/>
              </w:rPr>
              <w:t xml:space="preserve">95 м </w:t>
            </w:r>
            <w:r w:rsidRPr="001F0EC4">
              <w:rPr>
                <w:sz w:val="23"/>
                <w:szCs w:val="23"/>
                <w:vertAlign w:val="superscript"/>
              </w:rPr>
              <w:t>2</w:t>
            </w:r>
            <w:r w:rsidRPr="001F0EC4">
              <w:rPr>
                <w:sz w:val="23"/>
                <w:szCs w:val="23"/>
              </w:rPr>
              <w:t>.</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3.</w:t>
            </w:r>
          </w:p>
        </w:tc>
        <w:tc>
          <w:tcPr>
            <w:tcW w:w="4256" w:type="dxa"/>
            <w:tcBorders>
              <w:top w:val="single" w:sz="4" w:space="0" w:color="auto"/>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ВЛ-6 кВ от ПС-110/6 кВ "СХК"</w:t>
            </w:r>
          </w:p>
        </w:tc>
        <w:tc>
          <w:tcPr>
            <w:tcW w:w="2693" w:type="dxa"/>
            <w:tcBorders>
              <w:top w:val="single" w:sz="4" w:space="0" w:color="auto"/>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защитные леса квартал № 2015 выделы 9,10,13,15,17, квартал 2016 выделы 7,8</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highlight w:val="red"/>
              </w:rPr>
            </w:pPr>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4.</w:t>
            </w:r>
          </w:p>
        </w:tc>
        <w:tc>
          <w:tcPr>
            <w:tcW w:w="4256" w:type="dxa"/>
            <w:tcBorders>
              <w:top w:val="nil"/>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ВЛ-10 кВ ф."Город" от ПС-35/10 "Левобережная до объекта заявителя МБОУ ДОД ДООЛ  "Берег Дружбы"</w:t>
            </w:r>
          </w:p>
        </w:tc>
        <w:tc>
          <w:tcPr>
            <w:tcW w:w="2693" w:type="dxa"/>
            <w:tcBorders>
              <w:top w:val="nil"/>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эксплуатационные леса в квартале     № 142 выделы 2,26, защитные леса в квартале № 60 выделы 7,11, в квартале № 65 выделы 3,5,6,7,9, в квартале № 66 выделы 7,11,13,14,16,17, в квартале № 143 выделы 4,5,12</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5.</w:t>
            </w:r>
          </w:p>
        </w:tc>
        <w:tc>
          <w:tcPr>
            <w:tcW w:w="4256" w:type="dxa"/>
            <w:tcBorders>
              <w:top w:val="single" w:sz="4" w:space="0" w:color="auto"/>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ВЛ 6 кВ фидер «Угольная» от сущ.  № 36 14:19:206002:912</w:t>
            </w:r>
          </w:p>
        </w:tc>
        <w:tc>
          <w:tcPr>
            <w:tcW w:w="2693" w:type="dxa"/>
            <w:tcBorders>
              <w:top w:val="single" w:sz="4" w:space="0" w:color="auto"/>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 xml:space="preserve">РС (Якутия), МО "Нерюнгринский район",Нерюнгринское участковое лесничество Хатыминское участковое лесничество, эксплуатационные леса, в квартале № 607 выделы 46, 48, 49, 50, 53, </w:t>
            </w:r>
            <w:r w:rsidRPr="001F0EC4">
              <w:rPr>
                <w:sz w:val="23"/>
                <w:szCs w:val="23"/>
              </w:rPr>
              <w:lastRenderedPageBreak/>
              <w:t xml:space="preserve">55, 58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lastRenderedPageBreak/>
              <w:t>6.</w:t>
            </w:r>
          </w:p>
        </w:tc>
        <w:tc>
          <w:tcPr>
            <w:tcW w:w="4256" w:type="dxa"/>
            <w:tcBorders>
              <w:top w:val="single" w:sz="4" w:space="0" w:color="auto"/>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ВЛ 6 кВ фидер «Газпровод» от ПС 110 кВ «Беркакит»</w:t>
            </w:r>
            <w:r w:rsidRPr="001F0EC4">
              <w:rPr>
                <w:color w:val="333399"/>
                <w:sz w:val="23"/>
                <w:szCs w:val="23"/>
              </w:rPr>
              <w:t xml:space="preserve"> </w:t>
            </w:r>
          </w:p>
        </w:tc>
        <w:tc>
          <w:tcPr>
            <w:tcW w:w="2693" w:type="dxa"/>
            <w:tcBorders>
              <w:top w:val="single" w:sz="4" w:space="0" w:color="auto"/>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РС (Якутия), МО «Нерюнгринский район», Нерюнгринское лесничество, Нерюнгринское участковое лесничество, защитные леса, в квартале № 207а выделы 9,12,13,14,15,16,17,20,36, в квартале № 208 а выделы 1,2,3,5, в квартале № 2086 выделы 29,30,31, в квартале № 206а выдел 5, в квартале № 2122 выдел 16, Чульманское участковое лесничество, эксплуатационные леса, в квартале № 209 выделы 5,10,11,12,13,14; номер учетной записи в ГЛР 6714-2017-04</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7.</w:t>
            </w:r>
          </w:p>
        </w:tc>
        <w:tc>
          <w:tcPr>
            <w:tcW w:w="4256" w:type="dxa"/>
            <w:tcBorders>
              <w:top w:val="nil"/>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 xml:space="preserve">ВЛ 6 кВ «Белая Гора» </w:t>
            </w:r>
          </w:p>
        </w:tc>
        <w:tc>
          <w:tcPr>
            <w:tcW w:w="2693" w:type="dxa"/>
            <w:tcBorders>
              <w:top w:val="nil"/>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РС (Якутия), МО «Алданский район», Алданское лесничество, Алданское участковое лесничество, защитные леса в квартале № 289 выдел 15</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8.</w:t>
            </w:r>
          </w:p>
        </w:tc>
        <w:tc>
          <w:tcPr>
            <w:tcW w:w="4256" w:type="dxa"/>
            <w:tcBorders>
              <w:top w:val="nil"/>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 xml:space="preserve">ВЛ 6 кВ от ПС 35/6 кВ "Восточная" </w:t>
            </w:r>
          </w:p>
        </w:tc>
        <w:tc>
          <w:tcPr>
            <w:tcW w:w="2693" w:type="dxa"/>
            <w:tcBorders>
              <w:top w:val="nil"/>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РС (Якутия), МО «Алданский район», Алданское лесничество, Алданское участковое лесничество, защитные леса в квартале № 7 выделы 26,20,1,10,2, в квартале № 28 в выделе 10, в квартале 162 выдел 17, эксплуатационные леса в квартале 27 выделы 19,18</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9.</w:t>
            </w:r>
          </w:p>
        </w:tc>
        <w:tc>
          <w:tcPr>
            <w:tcW w:w="4256" w:type="dxa"/>
            <w:tcBorders>
              <w:top w:val="nil"/>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 xml:space="preserve">ВЛ 6 кВ фидер «Газпровод» от ПС 35 кВ «Аэропорт» </w:t>
            </w:r>
          </w:p>
        </w:tc>
        <w:tc>
          <w:tcPr>
            <w:tcW w:w="2693" w:type="dxa"/>
            <w:tcBorders>
              <w:top w:val="nil"/>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РС (Якутия), МО "Нерюнгринский район",Нерюнгринское участковое лесничество Хатыминское участковое лесничество, эксплуатационные леса, в квартале № 636 выделы 25,26,27,28,30,32,33,34,37,39; квартал № 638выделы 42,50,53,</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10.</w:t>
            </w:r>
          </w:p>
        </w:tc>
        <w:tc>
          <w:tcPr>
            <w:tcW w:w="4256" w:type="dxa"/>
            <w:tcBorders>
              <w:top w:val="nil"/>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ВЛ 10 кВ фидер «Газпровод» от ПС 110 кВ «Большой Нимныр»</w:t>
            </w:r>
          </w:p>
        </w:tc>
        <w:tc>
          <w:tcPr>
            <w:tcW w:w="2693" w:type="dxa"/>
            <w:tcBorders>
              <w:top w:val="nil"/>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 xml:space="preserve">РС (Якутия), МО "Алданский район", Алданское лесничество, Васильевское </w:t>
            </w:r>
            <w:r w:rsidRPr="001F0EC4">
              <w:rPr>
                <w:sz w:val="23"/>
                <w:szCs w:val="23"/>
              </w:rPr>
              <w:lastRenderedPageBreak/>
              <w:t>участковое лесничество, эксплуатационные леса, в квартале № 348 выделы 20,21,17,14; квартал № 349 выдел 13</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lastRenderedPageBreak/>
              <w:t>11.</w:t>
            </w:r>
          </w:p>
        </w:tc>
        <w:tc>
          <w:tcPr>
            <w:tcW w:w="4256" w:type="dxa"/>
            <w:tcBorders>
              <w:top w:val="single" w:sz="4" w:space="0" w:color="auto"/>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ВЛ 6 кВ эксплуатация фидер "Тимир" от ПС № 36 "Малый Нимныр"</w:t>
            </w:r>
          </w:p>
        </w:tc>
        <w:tc>
          <w:tcPr>
            <w:tcW w:w="2693" w:type="dxa"/>
            <w:tcBorders>
              <w:top w:val="single" w:sz="4" w:space="0" w:color="auto"/>
              <w:left w:val="nil"/>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РС(Я), МО "Алданский район", земли лесного фонда Алданского лесничества В квартале № 902 выделы 1,2,3,4; квартале № 903 выделы 1,2,3,4; в защитных лесах в</w:t>
            </w:r>
            <w:r w:rsidRPr="001F0EC4">
              <w:rPr>
                <w:sz w:val="23"/>
                <w:szCs w:val="23"/>
              </w:rPr>
              <w:br/>
              <w:t>квартале № 901 выдел 6, в квартале № 902 выделы 1,2,3,4,5,6                                                  РС(Я), МО "Нерюнгринский", земли лесного фонда Нерюнгринского лесничества, Хатыминского , квартал 9, выдел 1</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12.</w:t>
            </w:r>
          </w:p>
        </w:tc>
        <w:tc>
          <w:tcPr>
            <w:tcW w:w="4256" w:type="dxa"/>
            <w:tcBorders>
              <w:top w:val="single" w:sz="4" w:space="0" w:color="auto"/>
              <w:left w:val="single" w:sz="4" w:space="0" w:color="auto"/>
              <w:bottom w:val="single" w:sz="4" w:space="0" w:color="auto"/>
              <w:right w:val="single" w:sz="4" w:space="0" w:color="auto"/>
            </w:tcBorders>
            <w:shd w:val="clear" w:color="auto" w:fill="auto"/>
          </w:tcPr>
          <w:p w:rsidR="00C861FF" w:rsidRPr="001F0EC4" w:rsidRDefault="00C861FF" w:rsidP="00C861FF">
            <w:pPr>
              <w:rPr>
                <w:sz w:val="23"/>
                <w:szCs w:val="23"/>
              </w:rPr>
            </w:pPr>
            <w:r w:rsidRPr="001F0EC4">
              <w:rPr>
                <w:sz w:val="23"/>
                <w:szCs w:val="23"/>
              </w:rPr>
              <w:t>ВЛ-6 кВ для электроснабжения объектов шахты "Чульмаканская"</w:t>
            </w:r>
          </w:p>
        </w:tc>
        <w:tc>
          <w:tcPr>
            <w:tcW w:w="2693" w:type="dxa"/>
            <w:tcBorders>
              <w:top w:val="single" w:sz="4" w:space="0" w:color="auto"/>
              <w:left w:val="nil"/>
              <w:bottom w:val="single" w:sz="4" w:space="0" w:color="auto"/>
              <w:right w:val="single" w:sz="4" w:space="0" w:color="auto"/>
            </w:tcBorders>
            <w:shd w:val="clear" w:color="auto" w:fill="auto"/>
          </w:tcPr>
          <w:p w:rsidR="00C861FF" w:rsidRPr="001F0EC4" w:rsidRDefault="00C861FF" w:rsidP="00C861FF">
            <w:pPr>
              <w:rPr>
                <w:sz w:val="18"/>
                <w:szCs w:val="18"/>
              </w:rPr>
            </w:pPr>
            <w:r w:rsidRPr="001F0EC4">
              <w:rPr>
                <w:sz w:val="18"/>
                <w:szCs w:val="18"/>
              </w:rPr>
              <w:t>РС(Я), МО "Нерюнгринский", земли лесного фонда Нерюнгринского лесничества , в квартале 607, в выделах 37, 39, 40, 45, 46</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01.06.2020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ind w:left="360"/>
              <w:rPr>
                <w:sz w:val="23"/>
                <w:szCs w:val="23"/>
              </w:rPr>
            </w:pPr>
          </w:p>
        </w:tc>
        <w:tc>
          <w:tcPr>
            <w:tcW w:w="425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b/>
                <w:sz w:val="23"/>
                <w:szCs w:val="23"/>
              </w:rPr>
            </w:pP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highlight w:val="red"/>
              </w:rPr>
            </w:pP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b/>
                <w:sz w:val="22"/>
                <w:szCs w:val="22"/>
              </w:rPr>
            </w:pPr>
          </w:p>
        </w:tc>
        <w:tc>
          <w:tcPr>
            <w:tcW w:w="7941" w:type="dxa"/>
            <w:gridSpan w:val="3"/>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b/>
                <w:sz w:val="22"/>
                <w:szCs w:val="22"/>
              </w:rPr>
            </w:pPr>
            <w:r w:rsidRPr="00102D89">
              <w:rPr>
                <w:b/>
                <w:sz w:val="22"/>
                <w:szCs w:val="22"/>
              </w:rPr>
              <w:t>Установление границ публичного сервитута на земельные участки</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highlight w:val="red"/>
              </w:rPr>
            </w:pP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24км-Эмельджак  №106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36000 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Лебединый-Алдан  №134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17000 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М.Нимныр-Б.Нимныр  №103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10000м.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Н.Куранах - В.Куранах  №111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10000м.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Н.Куранах-ЗИФ(ПС-18)  №131,132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1300м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Н.Куранах-ТДЭС  №105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50000м.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Нимныр-Юхта  №133а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19800м.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пос.Лебединый- п.Н.Куранах  №104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40700м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ТДЭС-24км   (ПС-26) №112  20км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20000м.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Хатыми-М.Нимныр  №102а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89148,6 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ЧуГРЭС-М.Нимныр №101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115000м.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ЛЭП-110кВ Юхта-Лебединый   №133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37300м.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Отпайка от Л-106 - п.Ыллымах №22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2740м.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ПС 7-МПС - Сосновый </w:t>
            </w:r>
            <w:r w:rsidRPr="001F0EC4">
              <w:lastRenderedPageBreak/>
              <w:t xml:space="preserve">№15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lastRenderedPageBreak/>
              <w:t xml:space="preserve">РС (Я), Алданский </w:t>
            </w:r>
            <w:r w:rsidRPr="001F0EC4">
              <w:lastRenderedPageBreak/>
              <w:t>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lastRenderedPageBreak/>
              <w:t>7000м.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24 км - Алексеевск №17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18000м.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Алдан-РЛ-340  №8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10700м.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Алексеевск-Укулан  №18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6000м.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В.Куранах-Озерный №6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7600м.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Восточный-В.Куранах  №5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14700м..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Лебединый  - ПС 7 МПС №3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12600м.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Лебединый-Алдан №9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18000м.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Лебединый-Усмун №10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24000м.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Озерный-РЛ-340 №7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20500м.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ПС 6 "Восточная"- РПБ Алдан"  №12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1600м.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ПС Томмот - ПС  Алексеевск №16,17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1900 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ПС18 ЗИФ - Хатыстыр  №20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26200м.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Сосновый-Восточный №4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8800м.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Сосновый-Якокут №2 "А"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17200м.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ТДЭС - Алексеевск  №30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1500м.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ЛЭП-35кВ Укулан- Томмот  №25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t>РС (Я), Алданский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3000м.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ВЛ 35 кВ Л-15А Канавное-Якокит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РС (Якутия), Алданский район, на 669-670 км автомобильной магистрали «Лена» «Невер-Якутск» М-56</w:t>
            </w:r>
          </w:p>
          <w:p w:rsidR="00C861FF" w:rsidRPr="001F0EC4" w:rsidRDefault="00C861FF" w:rsidP="00C861FF">
            <w:pP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9,12 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4"/>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vAlign w:val="center"/>
          </w:tcPr>
          <w:p w:rsidR="00C861FF" w:rsidRPr="001F0EC4" w:rsidRDefault="00C861FF" w:rsidP="00C861FF">
            <w:pPr>
              <w:outlineLvl w:val="0"/>
            </w:pPr>
            <w:r w:rsidRPr="001F0EC4">
              <w:t xml:space="preserve">ВЛ 35 кВ Л-29А отпайка от Л-29-ПС Хитачи   </w:t>
            </w: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РС (Якутия), Нерюнгринский район,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511 м.</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01.12.2019г.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ind w:left="360"/>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C861FF" w:rsidRPr="001F0EC4" w:rsidRDefault="00C861FF" w:rsidP="00C861FF"/>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p>
        </w:tc>
      </w:tr>
      <w:tr w:rsidR="00C861FF" w:rsidRPr="001F0EC4" w:rsidTr="001D376A">
        <w:tc>
          <w:tcPr>
            <w:tcW w:w="8647" w:type="dxa"/>
            <w:gridSpan w:val="4"/>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b/>
                <w:sz w:val="22"/>
                <w:szCs w:val="22"/>
              </w:rPr>
            </w:pPr>
            <w:r w:rsidRPr="00102D89">
              <w:rPr>
                <w:b/>
                <w:sz w:val="22"/>
                <w:szCs w:val="22"/>
              </w:rPr>
              <w:t>Установление границ охранных зон электросетевых объектов</w:t>
            </w:r>
          </w:p>
        </w:tc>
        <w:tc>
          <w:tcPr>
            <w:tcW w:w="1560"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b/>
                <w:sz w:val="22"/>
                <w:szCs w:val="22"/>
                <w:highlight w:val="red"/>
              </w:rPr>
            </w:pP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 xml:space="preserve">ЛЭП-6 кВ г.Алдан ф. "Жилпосёлок" от ПС 17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403м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6 кВ г.Нерюнгри ф. Газопровод от РУ-6 кВ ПС 35 кВ Аэропорт</w:t>
            </w:r>
          </w:p>
        </w:tc>
        <w:tc>
          <w:tcPr>
            <w:tcW w:w="2693"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t xml:space="preserve">РС(Я), Нерюнгринский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500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6 кВ п. Н.Куранах ф. Бойлерная от ТП 69 Общежитие</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280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6 кВ ф. Газопровод от РУ-6 кВ ПС 35 кВ Белая гора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500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6 кВ ф. Краснодаргазстрой стройплощадка от портала до ПС № 36 М-Нимныр</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500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г.Алдан ДРСУ YA0000106</w:t>
            </w:r>
          </w:p>
          <w:p w:rsidR="00C861FF" w:rsidRPr="001F0EC4" w:rsidRDefault="00C861FF" w:rsidP="00C861FF"/>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lastRenderedPageBreak/>
              <w:t xml:space="preserve">РС(Я), Алданский </w:t>
            </w:r>
            <w:r w:rsidRPr="001F0EC4">
              <w:lastRenderedPageBreak/>
              <w:t>район, г. Алдан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lastRenderedPageBreak/>
              <w:t>310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ЛЭП-0,4кв г.Алдан Заортосалинская </w:t>
            </w:r>
          </w:p>
          <w:p w:rsidR="00C861FF" w:rsidRPr="001F0EC4" w:rsidRDefault="00C861FF" w:rsidP="00C861FF">
            <w:r w:rsidRPr="001F0EC4">
              <w:t>YA0000107</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г. Алдан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553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г.Алдан "Ударник" YA0000108</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г. Алдан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441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г.Алдан  Дражный YA0000109</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г. Алдан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1920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по городу   YA0000806</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10948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6 кВ г.Нерюнгри ф. Газопровод от РУ-6 кВ ПС 35 кВ Аэропорт</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Нерюнгринский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1000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п.Н.Куранах YA0000418</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п. Н-куранах</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63533м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ЛЭП-6 кВ  п. Якокут ф.Поселок от ПС-20  L=1511м</w:t>
            </w:r>
          </w:p>
        </w:tc>
        <w:tc>
          <w:tcPr>
            <w:tcW w:w="2693"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1511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 кв п.Лебединый ф. Поселок 1 от ПС-2  L=3280м.</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3280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 кв п.Ленинский ф. Поселок от ПС-4  L=2772м.</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2772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 кВ п.Хатыстыр L=1830м.</w:t>
            </w:r>
          </w:p>
        </w:tc>
        <w:tc>
          <w:tcPr>
            <w:tcW w:w="2693"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1830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 кВ п.Хатыстыр ф. "Верхний посёлок" от ПС 14 " Хатыстыр" L- 536м.</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536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ЛЭП-6кв   от ПС-10  ф."Орочён"L-2160 м</w:t>
            </w:r>
          </w:p>
        </w:tc>
        <w:tc>
          <w:tcPr>
            <w:tcW w:w="2693"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2160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ЛЭП-6кв   от ПС-36  ф."Тимир" L=4946 м</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4946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ЛЭП-6кв  от ПС-17 "Жилой поселок"   L=2231м.</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2231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ЛЭП-6кв  от ПС-2 "Иксовый"   L=3861м.</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3861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 xml:space="preserve">ЛЭП-6кв п.Хатыстыр от ПС 14 ф "Верхний посёлок" участок </w:t>
            </w:r>
          </w:p>
        </w:tc>
        <w:tc>
          <w:tcPr>
            <w:tcW w:w="2693"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1000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ЛЭП-380/220 В  п.В.Куранах YA0000417</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с. В-Куранах</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6471м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ЛЭП-6кВ Телецентр    L=3923м.</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1000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pPr>
              <w:outlineLvl w:val="0"/>
            </w:pPr>
            <w:r w:rsidRPr="001F0EC4">
              <w:t>ЛЭП-6кВ ф.Прогресс 1 от ПС110кВ Алдан (НефтеГазВзрывПромСтр)</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r w:rsidRPr="001F0EC4">
              <w:rPr>
                <w:sz w:val="22"/>
                <w:szCs w:val="22"/>
              </w:rPr>
              <w:t>1000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г.Алдан ф. Нагорная от ТП 70 Ясная</w:t>
            </w:r>
          </w:p>
        </w:tc>
        <w:tc>
          <w:tcPr>
            <w:tcW w:w="2693"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300 м.</w:t>
            </w:r>
          </w:p>
        </w:tc>
        <w:tc>
          <w:tcPr>
            <w:tcW w:w="1560" w:type="dxa"/>
            <w:tcBorders>
              <w:top w:val="single" w:sz="4" w:space="0" w:color="auto"/>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Высоцкого от нижних контактов  АВ до №94 Тамарак-3</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1820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50 лет ВЛКСМ от ТП №27 Дет.сад совхоза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Береговая от ТП №77 Береговая</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300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Березовая от ТП 168 Тамарак-2</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40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Быкова от ТП 2 Оникс</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от ТП-34 п.В.Куранах  YA0000416</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с. В-Куранах</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2758м.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п.Хатыстыр  от ТП 51 YA0000415</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с. Хатыстыр</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5926м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п.Якокут YA0000117</w:t>
            </w:r>
          </w:p>
          <w:p w:rsidR="00C861FF" w:rsidRPr="001F0EC4" w:rsidRDefault="00C861FF" w:rsidP="00C861FF"/>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с. Якокут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2425м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п.Ленинский YA0000115</w:t>
            </w:r>
          </w:p>
          <w:p w:rsidR="00C861FF" w:rsidRPr="001F0EC4" w:rsidRDefault="00C861FF" w:rsidP="00C861FF">
            <w:r w:rsidRPr="001F0EC4">
              <w:t xml:space="preserve">  </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п. Ленинский</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15055м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г.Алдан ул. Лебединская YA0000114</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г. Алдан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850м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Быт от ТП № 69 СОТ Энергетик</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100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Быт от ТП № 207 Заортосалинскаяот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Быт от ТП № 68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40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Быт от ТП № 87 ГСМ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п.Лебединый  YA0000116</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п. Лебединый</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14148м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ЛЭП-0,4кв г.Алдан ул.Энергетиков YA0000113 </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г. Алдан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630м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Васино поле от ТП №79 Васино поле</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Верхняя Селигдарская от ТП №40 Калинина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ГАИ от ТП 82 ГАИ</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Гаражи-1 от ТП № 199 ПАТО-2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Гаражи-3 от ТП №199 Пато-2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Гаражит от ТП №60 ЦРБ</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Геологическая от ТП 168 Тамарак 2</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п.Пятилетка  YA0000807</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совхоз Пятилетка</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1638м.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ЛЭП-0,4кв г.Томмот МО-49  YA0000808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560м.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Горького от ТП №12 4 Магазин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Дачная от ТП №66 Гараж совхоза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Детский сад: АСТ от ТП № 21 Общежитие СМУ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Дивизионная  от ТП 10 Автовокзал</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Достовалова 8 от ТП-17 Обув цех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ЛЭП-0,4кв пос.Солнечный YA0000111 </w:t>
            </w:r>
          </w:p>
        </w:tc>
        <w:tc>
          <w:tcPr>
            <w:tcW w:w="2693" w:type="dxa"/>
            <w:tcBorders>
              <w:top w:val="single" w:sz="4" w:space="0" w:color="auto"/>
              <w:left w:val="nil"/>
              <w:bottom w:val="single" w:sz="4" w:space="0" w:color="auto"/>
              <w:right w:val="nil"/>
            </w:tcBorders>
            <w:shd w:val="clear" w:color="auto" w:fill="auto"/>
          </w:tcPr>
          <w:p w:rsidR="00C861FF" w:rsidRPr="001F0EC4" w:rsidRDefault="00C861FF" w:rsidP="00C861FF">
            <w:r w:rsidRPr="001F0EC4">
              <w:t>РС(Я), Алданский район, г. Алдан</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2"/>
                <w:szCs w:val="22"/>
              </w:rPr>
            </w:pPr>
            <w:r w:rsidRPr="001F0EC4">
              <w:rPr>
                <w:sz w:val="22"/>
                <w:szCs w:val="22"/>
              </w:rPr>
              <w:t>11507м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п.Синегорье  YA0000810</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г.Томмот , микр. Синегорье</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9106м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Заортосалинская-</w:t>
            </w:r>
            <w:r w:rsidRPr="001F0EC4">
              <w:lastRenderedPageBreak/>
              <w:t>1 от ТП №156 ИВС</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lastRenderedPageBreak/>
              <w:t xml:space="preserve">РС(Я), Алданский </w:t>
            </w:r>
            <w:r w:rsidRPr="001F0EC4">
              <w:lastRenderedPageBreak/>
              <w:t xml:space="preserve">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lastRenderedPageBreak/>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Заортосалинская-2 от ТП №156 ИВС</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Зеленая от ТП № 178 Тамарак-4</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Зимняя от ТП №79 Васино поле</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Интернат от ТП №222 Бянкин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Комарова 100 ТП № 62 Драгстроймонтаж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Комарова от ТП №187 Комарова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Комарова от ТП №4 Школа №3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Комарова от ТП №40 Калинина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Космачёва левая ТП № 44 ПАТО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Кузнецова от ТП №4 Школа №3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Левая сторона Строительной от ТП № 78 Самострой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ЛЭП-0,4кв г.Томмот ул.Захарова YA0000811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620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Луговая от ТП № 78 Самострой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ул.Отечественная   YA0000812</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2480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Маяковского от ТП №87 ГСМ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Мегино-Кангаласская от ТП №35 ЗЖБИ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Моховая 1 от ТП 65 мкр. Северный</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Моховая 1 от ТП № 65 мкр.Северный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ЛЭП-0,4кв г.Томмот ул.Кирова YA0000813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1875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Новая от ТП № 65 мкр Северный</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Новая от ТП №65 мкр. Северный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Ортосалинская от ТП №187 Комарова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Осенняя Самострой-2</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Охрана природы от ТП 4 Школа №3</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Охрана природы от ТП №4 Школа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пер.Школьный ТП № 63 Школа-интернат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Переулок Школьный от ТП №40 Калинина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Садовая от нижних контактов АВ от ТП № 94 Тамарак-3</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Семенова от ТП №153 Семенова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Тарабукина от ТП 55 Колбасный цех</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ул.С-Щедрина  YA0000814</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964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 Тарабукина правая от ТП-32 Гараж продснаба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ул.Есенина   YA0000815</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415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Тарабукина ТП № 139 Гараж  от АВ-80А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Угоянская от ТП № 97 Юго западная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 Якутская  от ТП №184 Ударник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Сухой Ключ   YA0000816</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1183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ул.40лет Октября   YA0000817</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400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ф.Алданская от ТП №228 Гагарина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ф.Алданская от ТП №51 Общ.Аэропорта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ф.Алла+ ТП №226 Галерея</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20.09.2020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ф.Аптека от ТП №227 Слепнёва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pPr>
              <w:rPr>
                <w:highlight w:val="red"/>
              </w:rPr>
            </w:pPr>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ф.Бертина-1 от ТП №48 Бертина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ф.Бертина-2 от ТП №48 Бертина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ф.Бертина-3 от ТП №48 Бертина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ф.Бертина-4 от ТП №48 Бертина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ЛЭП-0,4кв г.Томмот ул.Маяковского  YA0000818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1966м.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ул.Папанина   YA0000819</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2284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ул.Лермонтова   YA0000820.</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1986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ул.Нагорная  YA0000821</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400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ф.Гаражи от ТП №228 Гагарина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ф.Гаражи от ТП №173 Якутская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ф.Геологическая от нижних контактов АВ от ТП 168 Тамарак-2</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ф.Дом ЖДЯ-1 от </w:t>
            </w:r>
            <w:r w:rsidRPr="001F0EC4">
              <w:lastRenderedPageBreak/>
              <w:t>ТП №39 1квартал 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lastRenderedPageBreak/>
              <w:t xml:space="preserve">РС(Я), Алданский </w:t>
            </w:r>
            <w:r w:rsidRPr="001F0EC4">
              <w:lastRenderedPageBreak/>
              <w:t xml:space="preserve">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lastRenderedPageBreak/>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ф.Дом-3 от ТП №39 1квартал 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ф.Дом-39 от ТП №51 Общ.Аэропорта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ф.Дом-6 от ТП №39 1квартал А</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ул.Чернышевского   YA0000822</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1008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ф.Зеленский от ТП №225 Практик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ВЛ 0,4 кВ г.Алдан ф.Ленина от ТП №226 Галерея</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 xml:space="preserve">ВЛ 0,4 кВ г.Алдан ф.Лесная от ТП №57 МТФ </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 xml:space="preserve">РС(Я), Алданский район,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 xml:space="preserve">ВЛ 10 кВ фидер «Город» от ПС 35/10 «Левобережная» (14:02:000000:5103) YA0005041            </w:t>
            </w:r>
          </w:p>
          <w:p w:rsidR="00C861FF" w:rsidRPr="001F0EC4" w:rsidRDefault="00C861FF" w:rsidP="00C861FF">
            <w:pPr>
              <w:rPr>
                <w:sz w:val="23"/>
                <w:szCs w:val="23"/>
              </w:rPr>
            </w:pP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РС (Якутия), МО «Алданский район», Алданское лесничество, Томмотское участковое лесничество, эксплуатационные леса в квартале № 142 выделы 2ч., 26ч.; защитные леса в квартале № 60 выделы 7ч., 11ч., в квартале № 65 выделы 3ч., 5ч., 6ч., 7ч., 9 ч.; в квартале № 66 выделы 7ч., 11ч., 13 ч., 14ч., 16 ч., 17 ч.; в квартале № 143 выделы 4ч., 5ч., 12ч..</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r w:rsidRPr="001F0EC4">
              <w:rPr>
                <w:sz w:val="23"/>
                <w:szCs w:val="23"/>
              </w:rPr>
              <w:t>1500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 xml:space="preserve">ВЛ 6 кВ от ПС 110/6 кВ «СХК» (14:19:2060042:1037)  </w:t>
            </w:r>
          </w:p>
          <w:p w:rsidR="00C861FF" w:rsidRPr="001F0EC4" w:rsidRDefault="00C861FF" w:rsidP="00C861FF">
            <w:pPr>
              <w:rPr>
                <w:sz w:val="23"/>
                <w:szCs w:val="23"/>
              </w:rPr>
            </w:pPr>
            <w:r w:rsidRPr="001F0EC4">
              <w:rPr>
                <w:sz w:val="23"/>
                <w:szCs w:val="23"/>
              </w:rPr>
              <w:t xml:space="preserve">YA0005022    </w:t>
            </w:r>
          </w:p>
          <w:p w:rsidR="00C861FF" w:rsidRPr="001F0EC4" w:rsidRDefault="00C861FF" w:rsidP="00C861FF">
            <w:pPr>
              <w:rPr>
                <w:sz w:val="23"/>
                <w:szCs w:val="23"/>
              </w:rPr>
            </w:pPr>
            <w:r w:rsidRPr="001F0EC4">
              <w:rPr>
                <w:sz w:val="23"/>
                <w:szCs w:val="23"/>
              </w:rPr>
              <w:t xml:space="preserve">YA0005021                  </w:t>
            </w:r>
          </w:p>
          <w:p w:rsidR="00C861FF" w:rsidRPr="001F0EC4" w:rsidRDefault="00C861FF" w:rsidP="00C861FF">
            <w:pPr>
              <w:rPr>
                <w:sz w:val="23"/>
                <w:szCs w:val="23"/>
              </w:rPr>
            </w:pPr>
          </w:p>
        </w:tc>
        <w:tc>
          <w:tcPr>
            <w:tcW w:w="2693"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rPr>
                <w:sz w:val="23"/>
                <w:szCs w:val="23"/>
              </w:rPr>
            </w:pPr>
            <w:r w:rsidRPr="001F0EC4">
              <w:rPr>
                <w:sz w:val="23"/>
                <w:szCs w:val="23"/>
              </w:rPr>
              <w:t xml:space="preserve">РС (Якутия), МО «Нерюнгринский район», Нерюнгринское лесничество, в защитных лесах (зеленая зона г. Нерюнгри), Нерюнгринское участковое лесничество в квартале 2015 выделы 9, 10, 13, 15, 17; в квартале 2016 выделы 7, 8 </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3"/>
                <w:szCs w:val="23"/>
              </w:rPr>
            </w:pPr>
          </w:p>
          <w:p w:rsidR="00C861FF" w:rsidRPr="001F0EC4" w:rsidRDefault="00C861FF" w:rsidP="00C861FF">
            <w:pPr>
              <w:jc w:val="center"/>
              <w:rPr>
                <w:sz w:val="23"/>
                <w:szCs w:val="23"/>
              </w:rPr>
            </w:pPr>
          </w:p>
          <w:p w:rsidR="00C861FF" w:rsidRPr="001F0EC4" w:rsidRDefault="00C861FF" w:rsidP="00C861FF">
            <w:pPr>
              <w:jc w:val="center"/>
              <w:rPr>
                <w:sz w:val="23"/>
                <w:szCs w:val="23"/>
              </w:rPr>
            </w:pPr>
            <w:r w:rsidRPr="001F0EC4">
              <w:rPr>
                <w:sz w:val="23"/>
                <w:szCs w:val="23"/>
              </w:rPr>
              <w:t>4039 м. 3849 м.</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r w:rsidR="00C861FF" w:rsidRPr="001F0EC4" w:rsidTr="001D376A">
        <w:tc>
          <w:tcPr>
            <w:tcW w:w="706"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numPr>
                <w:ilvl w:val="0"/>
                <w:numId w:val="7"/>
              </w:numPr>
              <w:jc w:val="center"/>
              <w:rPr>
                <w:sz w:val="22"/>
                <w:szCs w:val="22"/>
              </w:rPr>
            </w:pPr>
          </w:p>
        </w:tc>
        <w:tc>
          <w:tcPr>
            <w:tcW w:w="4256" w:type="dxa"/>
            <w:tcBorders>
              <w:top w:val="nil"/>
              <w:left w:val="single" w:sz="4" w:space="0" w:color="auto"/>
              <w:bottom w:val="single" w:sz="4" w:space="0" w:color="auto"/>
              <w:right w:val="single" w:sz="4" w:space="0" w:color="auto"/>
            </w:tcBorders>
            <w:shd w:val="clear" w:color="000000" w:fill="FFFFFF"/>
          </w:tcPr>
          <w:p w:rsidR="00C861FF" w:rsidRPr="001F0EC4" w:rsidRDefault="00C861FF" w:rsidP="00C861FF">
            <w:r w:rsidRPr="001F0EC4">
              <w:t>ЛЭП-0,4кв г.Томмот АЗС   YA0000823</w:t>
            </w:r>
          </w:p>
        </w:tc>
        <w:tc>
          <w:tcPr>
            <w:tcW w:w="2693"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t>РС(Я), Алданский район, г. Томмот</w:t>
            </w:r>
          </w:p>
        </w:tc>
        <w:tc>
          <w:tcPr>
            <w:tcW w:w="992" w:type="dxa"/>
            <w:tcBorders>
              <w:top w:val="single" w:sz="4" w:space="0" w:color="auto"/>
              <w:left w:val="single" w:sz="4" w:space="0" w:color="auto"/>
              <w:bottom w:val="single" w:sz="4" w:space="0" w:color="auto"/>
              <w:right w:val="single" w:sz="4" w:space="0" w:color="auto"/>
            </w:tcBorders>
          </w:tcPr>
          <w:p w:rsidR="00C861FF" w:rsidRPr="001F0EC4" w:rsidRDefault="00C861FF" w:rsidP="00C861FF">
            <w:pPr>
              <w:jc w:val="center"/>
              <w:rPr>
                <w:sz w:val="22"/>
                <w:szCs w:val="22"/>
              </w:rPr>
            </w:pPr>
            <w:r w:rsidRPr="001F0EC4">
              <w:rPr>
                <w:sz w:val="22"/>
                <w:szCs w:val="22"/>
              </w:rPr>
              <w:t>245,0</w:t>
            </w:r>
          </w:p>
        </w:tc>
        <w:tc>
          <w:tcPr>
            <w:tcW w:w="1560" w:type="dxa"/>
            <w:tcBorders>
              <w:top w:val="nil"/>
              <w:left w:val="nil"/>
              <w:bottom w:val="single" w:sz="4" w:space="0" w:color="auto"/>
              <w:right w:val="single" w:sz="4" w:space="0" w:color="auto"/>
            </w:tcBorders>
            <w:shd w:val="clear" w:color="000000" w:fill="FFFFFF"/>
          </w:tcPr>
          <w:p w:rsidR="00C861FF" w:rsidRPr="001F0EC4" w:rsidRDefault="00C861FF" w:rsidP="00C861FF">
            <w:r w:rsidRPr="001F0EC4">
              <w:rPr>
                <w:sz w:val="22"/>
                <w:szCs w:val="22"/>
              </w:rPr>
              <w:t>01.12.2019 г.</w:t>
            </w:r>
          </w:p>
        </w:tc>
      </w:tr>
    </w:tbl>
    <w:p w:rsidR="0026420D" w:rsidRPr="00A37AEE" w:rsidRDefault="0026420D" w:rsidP="0087071D">
      <w:pPr>
        <w:pStyle w:val="spii"/>
        <w:ind w:left="0" w:firstLine="0"/>
        <w:jc w:val="both"/>
        <w:rPr>
          <w:rFonts w:ascii="Times New Roman" w:hAnsi="Times New Roman" w:cs="Times New Roman"/>
          <w:b/>
          <w:bCs/>
          <w:spacing w:val="-2"/>
          <w:sz w:val="24"/>
          <w:szCs w:val="24"/>
        </w:rPr>
      </w:pPr>
    </w:p>
    <w:p w:rsidR="0087071D" w:rsidRPr="00A37AEE" w:rsidRDefault="0087071D" w:rsidP="00FD4DD4">
      <w:pPr>
        <w:pStyle w:val="spii"/>
        <w:ind w:left="0" w:firstLine="709"/>
        <w:jc w:val="both"/>
        <w:rPr>
          <w:rFonts w:ascii="Times New Roman" w:hAnsi="Times New Roman" w:cs="Times New Roman"/>
          <w:b/>
          <w:bCs/>
          <w:spacing w:val="-2"/>
          <w:sz w:val="24"/>
          <w:szCs w:val="24"/>
        </w:rPr>
      </w:pPr>
      <w:r w:rsidRPr="00A37AEE">
        <w:rPr>
          <w:rFonts w:ascii="Times New Roman" w:hAnsi="Times New Roman" w:cs="Times New Roman"/>
          <w:b/>
          <w:bCs/>
          <w:spacing w:val="-2"/>
          <w:sz w:val="24"/>
          <w:szCs w:val="24"/>
        </w:rPr>
        <w:t xml:space="preserve">5. Состав и содержание работ. </w:t>
      </w:r>
    </w:p>
    <w:p w:rsidR="0087071D" w:rsidRPr="00A37AEE" w:rsidRDefault="0087071D" w:rsidP="006854E6">
      <w:pPr>
        <w:pStyle w:val="spii"/>
        <w:numPr>
          <w:ilvl w:val="1"/>
          <w:numId w:val="2"/>
        </w:numPr>
        <w:tabs>
          <w:tab w:val="left" w:pos="993"/>
        </w:tabs>
        <w:ind w:left="0" w:firstLine="709"/>
        <w:jc w:val="both"/>
        <w:rPr>
          <w:rFonts w:ascii="Times New Roman" w:hAnsi="Times New Roman" w:cs="Times New Roman"/>
          <w:b/>
          <w:bCs/>
          <w:spacing w:val="-2"/>
          <w:sz w:val="24"/>
          <w:szCs w:val="24"/>
        </w:rPr>
      </w:pPr>
      <w:r w:rsidRPr="00A37AEE">
        <w:rPr>
          <w:rFonts w:ascii="Times New Roman" w:hAnsi="Times New Roman" w:cs="Times New Roman"/>
          <w:b/>
          <w:sz w:val="24"/>
          <w:szCs w:val="24"/>
        </w:rPr>
        <w:t xml:space="preserve">  Подготовительные работы.</w:t>
      </w:r>
    </w:p>
    <w:p w:rsidR="0087071D" w:rsidRPr="00A37AEE" w:rsidRDefault="0087071D" w:rsidP="006854E6">
      <w:pPr>
        <w:pStyle w:val="spii"/>
        <w:numPr>
          <w:ilvl w:val="2"/>
          <w:numId w:val="2"/>
        </w:numPr>
        <w:tabs>
          <w:tab w:val="left" w:pos="851"/>
        </w:tabs>
        <w:ind w:left="0" w:firstLine="709"/>
        <w:jc w:val="both"/>
        <w:rPr>
          <w:rFonts w:ascii="Times New Roman" w:hAnsi="Times New Roman" w:cs="Times New Roman"/>
          <w:b/>
          <w:bCs/>
          <w:spacing w:val="-2"/>
          <w:sz w:val="24"/>
          <w:szCs w:val="24"/>
        </w:rPr>
      </w:pPr>
      <w:r w:rsidRPr="00A37AEE">
        <w:rPr>
          <w:rFonts w:ascii="Times New Roman" w:hAnsi="Times New Roman" w:cs="Times New Roman"/>
          <w:sz w:val="24"/>
          <w:szCs w:val="24"/>
        </w:rPr>
        <w:t>Подготовительные работы включают в себя сбор и анализ следующих</w:t>
      </w:r>
      <w:r w:rsidRPr="00A37AEE">
        <w:rPr>
          <w:rFonts w:ascii="Times New Roman" w:hAnsi="Times New Roman" w:cs="Times New Roman"/>
          <w:b/>
          <w:bCs/>
          <w:spacing w:val="-2"/>
          <w:sz w:val="24"/>
          <w:szCs w:val="24"/>
        </w:rPr>
        <w:t xml:space="preserve"> </w:t>
      </w:r>
      <w:r w:rsidRPr="00A37AEE">
        <w:rPr>
          <w:rFonts w:ascii="Times New Roman" w:hAnsi="Times New Roman" w:cs="Times New Roman"/>
          <w:sz w:val="24"/>
          <w:szCs w:val="24"/>
        </w:rPr>
        <w:t>необходимых документов и материалов по объектам электросетевого хозяйства:</w:t>
      </w:r>
    </w:p>
    <w:p w:rsidR="0087071D" w:rsidRPr="00A37AEE" w:rsidRDefault="0017683F" w:rsidP="0017683F">
      <w:pPr>
        <w:widowControl w:val="0"/>
        <w:tabs>
          <w:tab w:val="left" w:pos="0"/>
          <w:tab w:val="left" w:pos="840"/>
          <w:tab w:val="left" w:pos="1985"/>
        </w:tabs>
        <w:ind w:firstLine="709"/>
        <w:jc w:val="both"/>
      </w:pPr>
      <w:r w:rsidRPr="00A37AEE">
        <w:rPr>
          <w:bCs/>
        </w:rPr>
        <w:t>5.1.</w:t>
      </w:r>
      <w:r w:rsidR="007E7B5D" w:rsidRPr="00A37AEE">
        <w:rPr>
          <w:bCs/>
        </w:rPr>
        <w:t>2</w:t>
      </w:r>
      <w:r w:rsidRPr="00A37AEE">
        <w:rPr>
          <w:bCs/>
        </w:rPr>
        <w:t xml:space="preserve">. </w:t>
      </w:r>
      <w:r w:rsidR="00AD030B" w:rsidRPr="00A37AEE">
        <w:rPr>
          <w:bCs/>
        </w:rPr>
        <w:t>С</w:t>
      </w:r>
      <w:r w:rsidR="0087071D" w:rsidRPr="00A37AEE">
        <w:rPr>
          <w:bCs/>
        </w:rPr>
        <w:t>ведений Государственного кадастра недвижимости (далее – ГКН) в виде кадастровых выписок на земельные</w:t>
      </w:r>
      <w:r w:rsidR="00410FDB" w:rsidRPr="00A37AEE">
        <w:rPr>
          <w:bCs/>
        </w:rPr>
        <w:t xml:space="preserve"> (лесные)</w:t>
      </w:r>
      <w:r w:rsidR="0087071D" w:rsidRPr="00A37AEE">
        <w:rPr>
          <w:bCs/>
        </w:rPr>
        <w:t xml:space="preserve"> участки, занятые объек</w:t>
      </w:r>
      <w:r w:rsidR="003D1EDF" w:rsidRPr="00A37AEE">
        <w:rPr>
          <w:bCs/>
        </w:rPr>
        <w:t xml:space="preserve">тами электросетевого хозяйства </w:t>
      </w:r>
      <w:r w:rsidR="0087071D" w:rsidRPr="00A37AEE">
        <w:rPr>
          <w:bCs/>
        </w:rPr>
        <w:t xml:space="preserve">АО </w:t>
      </w:r>
      <w:r w:rsidR="00FF5A2C" w:rsidRPr="00A37AEE">
        <w:rPr>
          <w:bCs/>
        </w:rPr>
        <w:t>«ДРСК</w:t>
      </w:r>
      <w:r w:rsidR="0087071D" w:rsidRPr="00A37AEE">
        <w:rPr>
          <w:bCs/>
        </w:rPr>
        <w:t>» (при необходимости);</w:t>
      </w:r>
    </w:p>
    <w:p w:rsidR="0087071D" w:rsidRPr="00A37AEE" w:rsidRDefault="0017683F" w:rsidP="0017683F">
      <w:pPr>
        <w:widowControl w:val="0"/>
        <w:tabs>
          <w:tab w:val="left" w:pos="0"/>
          <w:tab w:val="left" w:pos="1276"/>
          <w:tab w:val="left" w:pos="1985"/>
        </w:tabs>
        <w:ind w:firstLine="709"/>
        <w:jc w:val="both"/>
      </w:pPr>
      <w:r w:rsidRPr="00A37AEE">
        <w:rPr>
          <w:bCs/>
        </w:rPr>
        <w:t>5.1.</w:t>
      </w:r>
      <w:r w:rsidR="007E7B5D" w:rsidRPr="00A37AEE">
        <w:rPr>
          <w:bCs/>
        </w:rPr>
        <w:t>3</w:t>
      </w:r>
      <w:r w:rsidRPr="00A37AEE">
        <w:rPr>
          <w:bCs/>
        </w:rPr>
        <w:t xml:space="preserve">. </w:t>
      </w:r>
      <w:r w:rsidR="00AD030B" w:rsidRPr="00A37AEE">
        <w:rPr>
          <w:bCs/>
        </w:rPr>
        <w:t>С</w:t>
      </w:r>
      <w:r w:rsidR="0087071D" w:rsidRPr="00A37AEE">
        <w:rPr>
          <w:bCs/>
        </w:rPr>
        <w:t>ведений ГКН в виде кадастровых планов соответствующих территорий;</w:t>
      </w:r>
    </w:p>
    <w:p w:rsidR="0087071D" w:rsidRPr="00A37AEE" w:rsidRDefault="0017683F" w:rsidP="0017683F">
      <w:pPr>
        <w:widowControl w:val="0"/>
        <w:tabs>
          <w:tab w:val="left" w:pos="0"/>
          <w:tab w:val="left" w:pos="1276"/>
          <w:tab w:val="left" w:pos="1985"/>
        </w:tabs>
        <w:ind w:firstLine="709"/>
        <w:jc w:val="both"/>
      </w:pPr>
      <w:r w:rsidRPr="00A37AEE">
        <w:rPr>
          <w:bCs/>
        </w:rPr>
        <w:t>5.1.</w:t>
      </w:r>
      <w:r w:rsidR="007E7B5D" w:rsidRPr="00A37AEE">
        <w:rPr>
          <w:bCs/>
        </w:rPr>
        <w:t>4</w:t>
      </w:r>
      <w:r w:rsidRPr="00A37AEE">
        <w:rPr>
          <w:bCs/>
        </w:rPr>
        <w:t xml:space="preserve">. </w:t>
      </w:r>
      <w:r w:rsidR="00C4103C" w:rsidRPr="00A37AEE">
        <w:rPr>
          <w:bCs/>
        </w:rPr>
        <w:t xml:space="preserve"> </w:t>
      </w:r>
      <w:r w:rsidR="00AD030B" w:rsidRPr="00A37AEE">
        <w:rPr>
          <w:bCs/>
        </w:rPr>
        <w:t>С</w:t>
      </w:r>
      <w:r w:rsidR="0087071D" w:rsidRPr="00A37AEE">
        <w:rPr>
          <w:bCs/>
        </w:rPr>
        <w:t>ведений о границах муниципальных образований (район);</w:t>
      </w:r>
    </w:p>
    <w:p w:rsidR="0087071D" w:rsidRPr="00A37AEE" w:rsidRDefault="0017683F" w:rsidP="0017683F">
      <w:pPr>
        <w:widowControl w:val="0"/>
        <w:tabs>
          <w:tab w:val="left" w:pos="0"/>
          <w:tab w:val="left" w:pos="1276"/>
          <w:tab w:val="left" w:pos="1985"/>
        </w:tabs>
        <w:ind w:firstLine="709"/>
        <w:jc w:val="both"/>
      </w:pPr>
      <w:r w:rsidRPr="00A37AEE">
        <w:t>5.1.</w:t>
      </w:r>
      <w:r w:rsidR="00BB6B07" w:rsidRPr="00A37AEE">
        <w:t>5</w:t>
      </w:r>
      <w:r w:rsidRPr="00A37AEE">
        <w:t xml:space="preserve">. </w:t>
      </w:r>
      <w:r w:rsidR="00AD030B" w:rsidRPr="00A37AEE">
        <w:t>Т</w:t>
      </w:r>
      <w:r w:rsidR="0087071D" w:rsidRPr="00A37AEE">
        <w:t>ехнической документации на объекты недвижимого имущества;</w:t>
      </w:r>
    </w:p>
    <w:p w:rsidR="0087071D" w:rsidRPr="00A37AEE" w:rsidRDefault="0017683F" w:rsidP="0017683F">
      <w:pPr>
        <w:pStyle w:val="spii"/>
        <w:tabs>
          <w:tab w:val="left" w:pos="840"/>
          <w:tab w:val="left" w:pos="1985"/>
        </w:tabs>
        <w:ind w:left="0" w:firstLine="709"/>
        <w:jc w:val="both"/>
        <w:rPr>
          <w:rFonts w:ascii="Times New Roman" w:hAnsi="Times New Roman" w:cs="Times New Roman"/>
          <w:sz w:val="24"/>
          <w:szCs w:val="24"/>
        </w:rPr>
      </w:pPr>
      <w:r w:rsidRPr="00A37AEE">
        <w:rPr>
          <w:rFonts w:ascii="Times New Roman" w:hAnsi="Times New Roman" w:cs="Times New Roman"/>
          <w:sz w:val="24"/>
          <w:szCs w:val="24"/>
        </w:rPr>
        <w:lastRenderedPageBreak/>
        <w:t>5.1.</w:t>
      </w:r>
      <w:r w:rsidR="00BB6B07" w:rsidRPr="00A37AEE">
        <w:rPr>
          <w:rFonts w:ascii="Times New Roman" w:hAnsi="Times New Roman" w:cs="Times New Roman"/>
          <w:sz w:val="24"/>
          <w:szCs w:val="24"/>
        </w:rPr>
        <w:t>6</w:t>
      </w:r>
      <w:r w:rsidRPr="00A37AEE">
        <w:rPr>
          <w:rFonts w:ascii="Times New Roman" w:hAnsi="Times New Roman" w:cs="Times New Roman"/>
          <w:sz w:val="24"/>
          <w:szCs w:val="24"/>
        </w:rPr>
        <w:t xml:space="preserve">. </w:t>
      </w:r>
      <w:r w:rsidR="00AD030B" w:rsidRPr="00A37AEE">
        <w:rPr>
          <w:rFonts w:ascii="Times New Roman" w:hAnsi="Times New Roman" w:cs="Times New Roman"/>
          <w:sz w:val="24"/>
          <w:szCs w:val="24"/>
        </w:rPr>
        <w:t>К</w:t>
      </w:r>
      <w:r w:rsidR="0087071D" w:rsidRPr="00A37AEE">
        <w:rPr>
          <w:rFonts w:ascii="Times New Roman" w:hAnsi="Times New Roman" w:cs="Times New Roman"/>
          <w:sz w:val="24"/>
          <w:szCs w:val="24"/>
        </w:rPr>
        <w:t>артографических материалов, требуемых масштабов, в терри</w:t>
      </w:r>
      <w:r w:rsidR="00B4334F" w:rsidRPr="00A37AEE">
        <w:rPr>
          <w:rFonts w:ascii="Times New Roman" w:hAnsi="Times New Roman" w:cs="Times New Roman"/>
          <w:sz w:val="24"/>
          <w:szCs w:val="24"/>
        </w:rPr>
        <w:t xml:space="preserve">ториальных органах Росреестра и </w:t>
      </w:r>
      <w:r w:rsidR="0087071D" w:rsidRPr="00A37AEE">
        <w:rPr>
          <w:rFonts w:ascii="Times New Roman" w:hAnsi="Times New Roman" w:cs="Times New Roman"/>
          <w:sz w:val="24"/>
          <w:szCs w:val="24"/>
        </w:rPr>
        <w:t>других организациях по месту нахождения объектов недвижимости;</w:t>
      </w:r>
    </w:p>
    <w:p w:rsidR="0087071D" w:rsidRPr="00A37AEE" w:rsidRDefault="0017683F" w:rsidP="0017683F">
      <w:pPr>
        <w:pStyle w:val="spii"/>
        <w:tabs>
          <w:tab w:val="left" w:pos="840"/>
          <w:tab w:val="left" w:pos="1985"/>
        </w:tabs>
        <w:ind w:left="0" w:firstLine="709"/>
        <w:jc w:val="both"/>
        <w:rPr>
          <w:rFonts w:ascii="Times New Roman" w:hAnsi="Times New Roman" w:cs="Times New Roman"/>
          <w:bCs/>
          <w:sz w:val="24"/>
          <w:szCs w:val="24"/>
        </w:rPr>
      </w:pPr>
      <w:r w:rsidRPr="00A37AEE">
        <w:rPr>
          <w:rFonts w:ascii="Times New Roman" w:hAnsi="Times New Roman" w:cs="Times New Roman"/>
          <w:sz w:val="24"/>
          <w:szCs w:val="24"/>
        </w:rPr>
        <w:t>5.1.</w:t>
      </w:r>
      <w:r w:rsidR="00BB6B07" w:rsidRPr="00A37AEE">
        <w:rPr>
          <w:rFonts w:ascii="Times New Roman" w:hAnsi="Times New Roman" w:cs="Times New Roman"/>
          <w:sz w:val="24"/>
          <w:szCs w:val="24"/>
        </w:rPr>
        <w:t>7</w:t>
      </w:r>
      <w:r w:rsidRPr="00A37AEE">
        <w:rPr>
          <w:rFonts w:ascii="Times New Roman" w:hAnsi="Times New Roman" w:cs="Times New Roman"/>
          <w:sz w:val="24"/>
          <w:szCs w:val="24"/>
        </w:rPr>
        <w:t xml:space="preserve">. </w:t>
      </w:r>
      <w:r w:rsidR="00AD030B" w:rsidRPr="00A37AEE">
        <w:rPr>
          <w:rFonts w:ascii="Times New Roman" w:hAnsi="Times New Roman" w:cs="Times New Roman"/>
          <w:sz w:val="24"/>
          <w:szCs w:val="24"/>
        </w:rPr>
        <w:t>П</w:t>
      </w:r>
      <w:r w:rsidR="0087071D" w:rsidRPr="00A37AEE">
        <w:rPr>
          <w:rFonts w:ascii="Times New Roman" w:hAnsi="Times New Roman" w:cs="Times New Roman"/>
          <w:sz w:val="24"/>
          <w:szCs w:val="24"/>
        </w:rPr>
        <w:t xml:space="preserve">равоустанавливающих и </w:t>
      </w:r>
      <w:r w:rsidR="00410FDB" w:rsidRPr="00A37AEE">
        <w:rPr>
          <w:rFonts w:ascii="Times New Roman" w:hAnsi="Times New Roman" w:cs="Times New Roman"/>
          <w:sz w:val="24"/>
          <w:szCs w:val="24"/>
        </w:rPr>
        <w:t>правоудостоверяющих</w:t>
      </w:r>
      <w:r w:rsidR="0087071D" w:rsidRPr="00A37AEE">
        <w:rPr>
          <w:rFonts w:ascii="Times New Roman" w:hAnsi="Times New Roman" w:cs="Times New Roman"/>
          <w:sz w:val="24"/>
          <w:szCs w:val="24"/>
        </w:rPr>
        <w:t xml:space="preserve"> документов на объекты электросетевого хозяйства;</w:t>
      </w:r>
    </w:p>
    <w:p w:rsidR="0087071D" w:rsidRPr="00A37AEE" w:rsidRDefault="0017683F" w:rsidP="0017683F">
      <w:pPr>
        <w:pStyle w:val="spii"/>
        <w:tabs>
          <w:tab w:val="left" w:pos="1276"/>
          <w:tab w:val="left" w:pos="1985"/>
        </w:tabs>
        <w:ind w:left="0" w:firstLine="709"/>
        <w:jc w:val="both"/>
        <w:rPr>
          <w:rFonts w:ascii="Times New Roman" w:hAnsi="Times New Roman" w:cs="Times New Roman"/>
          <w:sz w:val="24"/>
          <w:szCs w:val="24"/>
        </w:rPr>
      </w:pPr>
      <w:r w:rsidRPr="00A37AEE">
        <w:rPr>
          <w:rFonts w:ascii="Times New Roman" w:hAnsi="Times New Roman" w:cs="Times New Roman"/>
          <w:sz w:val="24"/>
          <w:szCs w:val="24"/>
        </w:rPr>
        <w:t>5.1.</w:t>
      </w:r>
      <w:r w:rsidR="00BB6B07" w:rsidRPr="00A37AEE">
        <w:rPr>
          <w:rFonts w:ascii="Times New Roman" w:hAnsi="Times New Roman" w:cs="Times New Roman"/>
          <w:sz w:val="24"/>
          <w:szCs w:val="24"/>
        </w:rPr>
        <w:t>8</w:t>
      </w:r>
      <w:r w:rsidRPr="00A37AEE">
        <w:rPr>
          <w:rFonts w:ascii="Times New Roman" w:hAnsi="Times New Roman" w:cs="Times New Roman"/>
          <w:sz w:val="24"/>
          <w:szCs w:val="24"/>
        </w:rPr>
        <w:t xml:space="preserve">. </w:t>
      </w:r>
      <w:r w:rsidR="00AD030B" w:rsidRPr="00A37AEE">
        <w:rPr>
          <w:rFonts w:ascii="Times New Roman" w:hAnsi="Times New Roman" w:cs="Times New Roman"/>
          <w:sz w:val="24"/>
          <w:szCs w:val="24"/>
        </w:rPr>
        <w:t>К</w:t>
      </w:r>
      <w:r w:rsidR="003D1EDF" w:rsidRPr="00A37AEE">
        <w:rPr>
          <w:rFonts w:ascii="Times New Roman" w:hAnsi="Times New Roman" w:cs="Times New Roman"/>
          <w:sz w:val="24"/>
          <w:szCs w:val="24"/>
        </w:rPr>
        <w:t xml:space="preserve">опий учредительных документов </w:t>
      </w:r>
      <w:r w:rsidR="0087071D" w:rsidRPr="00A37AEE">
        <w:rPr>
          <w:rFonts w:ascii="Times New Roman" w:hAnsi="Times New Roman" w:cs="Times New Roman"/>
          <w:sz w:val="24"/>
          <w:szCs w:val="24"/>
        </w:rPr>
        <w:t>АО «ДРСК»;</w:t>
      </w:r>
    </w:p>
    <w:p w:rsidR="00801FB3" w:rsidRPr="00A37AEE" w:rsidRDefault="00801FB3" w:rsidP="00801FB3">
      <w:pPr>
        <w:shd w:val="clear" w:color="auto" w:fill="FFFFFF"/>
        <w:tabs>
          <w:tab w:val="left" w:pos="0"/>
        </w:tabs>
        <w:ind w:firstLine="426"/>
        <w:jc w:val="both"/>
      </w:pPr>
      <w:r w:rsidRPr="00A37AEE">
        <w:t xml:space="preserve">     5.1.9. Исполнителем составляется и согласовывается с Заказчиком детальный график проведения геодезических измерений объектов;</w:t>
      </w:r>
    </w:p>
    <w:p w:rsidR="00BB6B07" w:rsidRPr="00A37AEE" w:rsidRDefault="00BB6B07" w:rsidP="006854E6">
      <w:pPr>
        <w:pStyle w:val="spii"/>
        <w:numPr>
          <w:ilvl w:val="1"/>
          <w:numId w:val="2"/>
        </w:numPr>
        <w:tabs>
          <w:tab w:val="left" w:pos="1276"/>
          <w:tab w:val="left" w:pos="1843"/>
          <w:tab w:val="left" w:pos="1985"/>
        </w:tabs>
        <w:ind w:firstLine="349"/>
        <w:jc w:val="both"/>
        <w:rPr>
          <w:rFonts w:ascii="Times New Roman" w:hAnsi="Times New Roman" w:cs="Times New Roman"/>
          <w:b/>
          <w:bCs/>
          <w:sz w:val="24"/>
          <w:szCs w:val="24"/>
        </w:rPr>
      </w:pPr>
      <w:r w:rsidRPr="00A37AEE">
        <w:rPr>
          <w:rFonts w:ascii="Times New Roman" w:hAnsi="Times New Roman" w:cs="Times New Roman"/>
          <w:bCs/>
          <w:sz w:val="24"/>
          <w:szCs w:val="24"/>
        </w:rPr>
        <w:t xml:space="preserve">  </w:t>
      </w:r>
      <w:r w:rsidRPr="00A37AEE">
        <w:rPr>
          <w:rFonts w:ascii="Times New Roman" w:hAnsi="Times New Roman" w:cs="Times New Roman"/>
          <w:b/>
          <w:bCs/>
          <w:sz w:val="24"/>
          <w:szCs w:val="24"/>
        </w:rPr>
        <w:t>Обработка собранных документов</w:t>
      </w:r>
    </w:p>
    <w:p w:rsidR="0087071D" w:rsidRPr="00A37AEE" w:rsidRDefault="008542B0" w:rsidP="006854E6">
      <w:pPr>
        <w:pStyle w:val="spii"/>
        <w:numPr>
          <w:ilvl w:val="2"/>
          <w:numId w:val="2"/>
        </w:numPr>
        <w:tabs>
          <w:tab w:val="clear" w:pos="720"/>
          <w:tab w:val="num" w:pos="0"/>
          <w:tab w:val="left" w:pos="1276"/>
          <w:tab w:val="left" w:pos="1843"/>
          <w:tab w:val="left" w:pos="1985"/>
        </w:tabs>
        <w:ind w:left="0" w:firstLine="709"/>
        <w:jc w:val="both"/>
        <w:rPr>
          <w:rFonts w:ascii="Times New Roman" w:hAnsi="Times New Roman" w:cs="Times New Roman"/>
          <w:bCs/>
          <w:sz w:val="24"/>
          <w:szCs w:val="24"/>
        </w:rPr>
      </w:pPr>
      <w:r w:rsidRPr="00A37AEE">
        <w:rPr>
          <w:rFonts w:ascii="Times New Roman" w:hAnsi="Times New Roman" w:cs="Times New Roman"/>
          <w:bCs/>
          <w:sz w:val="24"/>
          <w:szCs w:val="24"/>
        </w:rPr>
        <w:t xml:space="preserve"> </w:t>
      </w:r>
      <w:r w:rsidR="00AD030B" w:rsidRPr="00A37AEE">
        <w:rPr>
          <w:rFonts w:ascii="Times New Roman" w:hAnsi="Times New Roman" w:cs="Times New Roman"/>
          <w:bCs/>
          <w:sz w:val="24"/>
          <w:szCs w:val="24"/>
        </w:rPr>
        <w:t>П</w:t>
      </w:r>
      <w:r w:rsidR="0087071D" w:rsidRPr="00A37AEE">
        <w:rPr>
          <w:rFonts w:ascii="Times New Roman" w:hAnsi="Times New Roman" w:cs="Times New Roman"/>
          <w:bCs/>
          <w:sz w:val="24"/>
          <w:szCs w:val="24"/>
        </w:rPr>
        <w:t>о результатам анализа собранных в процессе подготовительных работ документов и материалов исполнителем работ составляется отчет, который в обязательном порядке должен содержать подкрепленную документами следующую информацию в отношении каждого объекта электросетевого хозяйства в разрезе кадастровых районов:</w:t>
      </w:r>
    </w:p>
    <w:p w:rsidR="0087071D" w:rsidRPr="00A37AEE" w:rsidRDefault="008542B0" w:rsidP="00C4103C">
      <w:pPr>
        <w:pStyle w:val="spii"/>
        <w:tabs>
          <w:tab w:val="left" w:pos="1276"/>
          <w:tab w:val="left" w:pos="1843"/>
          <w:tab w:val="left" w:pos="1985"/>
        </w:tabs>
        <w:ind w:left="720" w:firstLine="0"/>
        <w:jc w:val="both"/>
        <w:rPr>
          <w:rFonts w:ascii="Times New Roman" w:hAnsi="Times New Roman" w:cs="Times New Roman"/>
          <w:bCs/>
          <w:sz w:val="24"/>
          <w:szCs w:val="24"/>
        </w:rPr>
      </w:pPr>
      <w:r w:rsidRPr="00A37AEE">
        <w:rPr>
          <w:rFonts w:ascii="Times New Roman" w:hAnsi="Times New Roman" w:cs="Times New Roman"/>
          <w:bCs/>
          <w:sz w:val="24"/>
          <w:szCs w:val="24"/>
        </w:rPr>
        <w:t>5.2.</w:t>
      </w:r>
      <w:r w:rsidR="00BB6B07" w:rsidRPr="00A37AEE">
        <w:rPr>
          <w:rFonts w:ascii="Times New Roman" w:hAnsi="Times New Roman" w:cs="Times New Roman"/>
          <w:bCs/>
          <w:sz w:val="24"/>
          <w:szCs w:val="24"/>
        </w:rPr>
        <w:t>2</w:t>
      </w:r>
      <w:r w:rsidRPr="00A37AEE">
        <w:rPr>
          <w:rFonts w:ascii="Times New Roman" w:hAnsi="Times New Roman" w:cs="Times New Roman"/>
          <w:bCs/>
          <w:sz w:val="24"/>
          <w:szCs w:val="24"/>
        </w:rPr>
        <w:t>.</w:t>
      </w:r>
      <w:r w:rsidR="00C4103C" w:rsidRPr="00A37AEE">
        <w:rPr>
          <w:rFonts w:ascii="Times New Roman" w:hAnsi="Times New Roman" w:cs="Times New Roman"/>
          <w:bCs/>
          <w:sz w:val="24"/>
          <w:szCs w:val="24"/>
        </w:rPr>
        <w:t xml:space="preserve"> </w:t>
      </w:r>
      <w:r w:rsidR="00AD030B" w:rsidRPr="00A37AEE">
        <w:rPr>
          <w:rFonts w:ascii="Times New Roman" w:hAnsi="Times New Roman" w:cs="Times New Roman"/>
          <w:bCs/>
          <w:sz w:val="24"/>
          <w:szCs w:val="24"/>
        </w:rPr>
        <w:t>О</w:t>
      </w:r>
      <w:r w:rsidR="0087071D" w:rsidRPr="00A37AEE">
        <w:rPr>
          <w:rFonts w:ascii="Times New Roman" w:hAnsi="Times New Roman" w:cs="Times New Roman"/>
          <w:bCs/>
          <w:sz w:val="24"/>
          <w:szCs w:val="24"/>
        </w:rPr>
        <w:t>тсутствие или наличие картографических материалов (с указанием масштабов);</w:t>
      </w:r>
    </w:p>
    <w:p w:rsidR="0087071D" w:rsidRPr="00A37AEE" w:rsidRDefault="008542B0" w:rsidP="00C4103C">
      <w:pPr>
        <w:pStyle w:val="spii"/>
        <w:tabs>
          <w:tab w:val="left" w:pos="1843"/>
          <w:tab w:val="left" w:pos="1985"/>
        </w:tabs>
        <w:ind w:left="0" w:firstLine="709"/>
        <w:jc w:val="both"/>
        <w:rPr>
          <w:rFonts w:ascii="Times New Roman" w:hAnsi="Times New Roman" w:cs="Times New Roman"/>
          <w:bCs/>
          <w:sz w:val="24"/>
          <w:szCs w:val="24"/>
        </w:rPr>
      </w:pPr>
      <w:r w:rsidRPr="00A37AEE">
        <w:rPr>
          <w:rFonts w:ascii="Times New Roman" w:hAnsi="Times New Roman" w:cs="Times New Roman"/>
          <w:bCs/>
          <w:sz w:val="24"/>
          <w:szCs w:val="24"/>
        </w:rPr>
        <w:t>5.2.</w:t>
      </w:r>
      <w:r w:rsidR="00BB6B07" w:rsidRPr="00A37AEE">
        <w:rPr>
          <w:rFonts w:ascii="Times New Roman" w:hAnsi="Times New Roman" w:cs="Times New Roman"/>
          <w:bCs/>
          <w:sz w:val="24"/>
          <w:szCs w:val="24"/>
        </w:rPr>
        <w:t>3</w:t>
      </w:r>
      <w:r w:rsidRPr="00A37AEE">
        <w:rPr>
          <w:rFonts w:ascii="Times New Roman" w:hAnsi="Times New Roman" w:cs="Times New Roman"/>
          <w:bCs/>
          <w:sz w:val="24"/>
          <w:szCs w:val="24"/>
        </w:rPr>
        <w:t xml:space="preserve">. </w:t>
      </w:r>
      <w:r w:rsidR="00AD030B" w:rsidRPr="00A37AEE">
        <w:rPr>
          <w:rFonts w:ascii="Times New Roman" w:hAnsi="Times New Roman" w:cs="Times New Roman"/>
          <w:bCs/>
          <w:sz w:val="24"/>
          <w:szCs w:val="24"/>
        </w:rPr>
        <w:t>О</w:t>
      </w:r>
      <w:r w:rsidR="0087071D" w:rsidRPr="00A37AEE">
        <w:rPr>
          <w:rFonts w:ascii="Times New Roman" w:hAnsi="Times New Roman" w:cs="Times New Roman"/>
          <w:bCs/>
          <w:sz w:val="24"/>
          <w:szCs w:val="24"/>
        </w:rPr>
        <w:t>тсутствие или наличие координат объектов электросетевого хозяйс</w:t>
      </w:r>
      <w:r w:rsidR="00515B25" w:rsidRPr="00A37AEE">
        <w:rPr>
          <w:rFonts w:ascii="Times New Roman" w:hAnsi="Times New Roman" w:cs="Times New Roman"/>
          <w:bCs/>
          <w:sz w:val="24"/>
          <w:szCs w:val="24"/>
        </w:rPr>
        <w:t>тва и (или) координат земельных участков,</w:t>
      </w:r>
      <w:r w:rsidR="0087071D" w:rsidRPr="00A37AEE">
        <w:rPr>
          <w:rFonts w:ascii="Times New Roman" w:hAnsi="Times New Roman" w:cs="Times New Roman"/>
          <w:bCs/>
          <w:sz w:val="24"/>
          <w:szCs w:val="24"/>
        </w:rPr>
        <w:t xml:space="preserve"> занятых соответствующими объектами в системах координат, принятых для ведения ГКН, точность которых соответствует требованиям, предъявляемым к точности определения координат характерных точек границ земельных участков, определенного целевого использования</w:t>
      </w:r>
      <w:r w:rsidR="008035A8" w:rsidRPr="00A37AEE">
        <w:rPr>
          <w:rFonts w:ascii="Times New Roman" w:hAnsi="Times New Roman" w:cs="Times New Roman"/>
          <w:bCs/>
          <w:sz w:val="24"/>
          <w:szCs w:val="24"/>
        </w:rPr>
        <w:t>;</w:t>
      </w:r>
    </w:p>
    <w:p w:rsidR="0087071D" w:rsidRPr="00A37AEE" w:rsidRDefault="008542B0" w:rsidP="00C4103C">
      <w:pPr>
        <w:pStyle w:val="spii"/>
        <w:tabs>
          <w:tab w:val="left" w:pos="0"/>
          <w:tab w:val="left" w:pos="1843"/>
          <w:tab w:val="left" w:pos="1985"/>
        </w:tabs>
        <w:ind w:left="0" w:firstLine="567"/>
        <w:jc w:val="both"/>
        <w:rPr>
          <w:rFonts w:ascii="Times New Roman" w:hAnsi="Times New Roman" w:cs="Times New Roman"/>
          <w:bCs/>
          <w:sz w:val="24"/>
          <w:szCs w:val="24"/>
        </w:rPr>
      </w:pPr>
      <w:r w:rsidRPr="00A37AEE">
        <w:rPr>
          <w:rFonts w:ascii="Times New Roman" w:hAnsi="Times New Roman" w:cs="Times New Roman"/>
          <w:bCs/>
          <w:sz w:val="24"/>
          <w:szCs w:val="24"/>
        </w:rPr>
        <w:t>5.2.</w:t>
      </w:r>
      <w:r w:rsidR="00BB6B07" w:rsidRPr="00A37AEE">
        <w:rPr>
          <w:rFonts w:ascii="Times New Roman" w:hAnsi="Times New Roman" w:cs="Times New Roman"/>
          <w:bCs/>
          <w:sz w:val="24"/>
          <w:szCs w:val="24"/>
        </w:rPr>
        <w:t>4</w:t>
      </w:r>
      <w:r w:rsidRPr="00A37AEE">
        <w:rPr>
          <w:rFonts w:ascii="Times New Roman" w:hAnsi="Times New Roman" w:cs="Times New Roman"/>
          <w:bCs/>
          <w:sz w:val="24"/>
          <w:szCs w:val="24"/>
        </w:rPr>
        <w:t xml:space="preserve">. </w:t>
      </w:r>
      <w:r w:rsidR="00AD030B" w:rsidRPr="00A37AEE">
        <w:rPr>
          <w:rFonts w:ascii="Times New Roman" w:hAnsi="Times New Roman" w:cs="Times New Roman"/>
          <w:bCs/>
          <w:sz w:val="24"/>
          <w:szCs w:val="24"/>
        </w:rPr>
        <w:t>О</w:t>
      </w:r>
      <w:r w:rsidR="0087071D" w:rsidRPr="00A37AEE">
        <w:rPr>
          <w:rFonts w:ascii="Times New Roman" w:hAnsi="Times New Roman" w:cs="Times New Roman"/>
          <w:bCs/>
          <w:sz w:val="24"/>
          <w:szCs w:val="24"/>
        </w:rPr>
        <w:t>тсутствие или наличие информации о типах и их т</w:t>
      </w:r>
      <w:r w:rsidR="0083415C" w:rsidRPr="00A37AEE">
        <w:rPr>
          <w:rFonts w:ascii="Times New Roman" w:hAnsi="Times New Roman" w:cs="Times New Roman"/>
          <w:bCs/>
          <w:sz w:val="24"/>
          <w:szCs w:val="24"/>
        </w:rPr>
        <w:t xml:space="preserve">ехнических характеристиках (для </w:t>
      </w:r>
      <w:r w:rsidR="0087071D" w:rsidRPr="00A37AEE">
        <w:rPr>
          <w:rFonts w:ascii="Times New Roman" w:hAnsi="Times New Roman" w:cs="Times New Roman"/>
          <w:bCs/>
          <w:sz w:val="24"/>
          <w:szCs w:val="24"/>
        </w:rPr>
        <w:t>воздушных линий электропередач);</w:t>
      </w:r>
    </w:p>
    <w:p w:rsidR="0087071D" w:rsidRPr="00A37AEE" w:rsidRDefault="0087071D" w:rsidP="006854E6">
      <w:pPr>
        <w:pStyle w:val="spii"/>
        <w:numPr>
          <w:ilvl w:val="1"/>
          <w:numId w:val="2"/>
        </w:numPr>
        <w:tabs>
          <w:tab w:val="left" w:pos="1800"/>
        </w:tabs>
        <w:ind w:left="0" w:firstLine="709"/>
        <w:jc w:val="both"/>
        <w:rPr>
          <w:rFonts w:ascii="Times New Roman" w:hAnsi="Times New Roman" w:cs="Times New Roman"/>
          <w:bCs/>
          <w:sz w:val="24"/>
          <w:szCs w:val="24"/>
        </w:rPr>
      </w:pPr>
      <w:r w:rsidRPr="00A37AEE">
        <w:rPr>
          <w:rFonts w:ascii="Times New Roman" w:hAnsi="Times New Roman" w:cs="Times New Roman"/>
          <w:b/>
          <w:sz w:val="24"/>
          <w:szCs w:val="24"/>
        </w:rPr>
        <w:t xml:space="preserve">  Полевые, геодезические и картографические работы.</w:t>
      </w:r>
    </w:p>
    <w:p w:rsidR="0087071D" w:rsidRPr="00A37AEE" w:rsidRDefault="0087071D" w:rsidP="006854E6">
      <w:pPr>
        <w:pStyle w:val="spii"/>
        <w:numPr>
          <w:ilvl w:val="3"/>
          <w:numId w:val="2"/>
        </w:numPr>
        <w:ind w:left="0" w:firstLine="709"/>
        <w:jc w:val="both"/>
        <w:rPr>
          <w:rFonts w:ascii="Times New Roman" w:hAnsi="Times New Roman" w:cs="Times New Roman"/>
          <w:bCs/>
          <w:sz w:val="24"/>
          <w:szCs w:val="24"/>
        </w:rPr>
      </w:pPr>
      <w:r w:rsidRPr="00A37AEE">
        <w:rPr>
          <w:rFonts w:ascii="Times New Roman" w:hAnsi="Times New Roman" w:cs="Times New Roman"/>
          <w:sz w:val="24"/>
          <w:szCs w:val="24"/>
        </w:rPr>
        <w:t xml:space="preserve">Исполнителем проводятся полевые, геодезические и картографические работы, которые </w:t>
      </w:r>
      <w:r w:rsidR="00BD0CB3" w:rsidRPr="00A37AEE">
        <w:rPr>
          <w:rFonts w:ascii="Times New Roman" w:hAnsi="Times New Roman" w:cs="Times New Roman"/>
          <w:sz w:val="24"/>
          <w:szCs w:val="24"/>
        </w:rPr>
        <w:t>включают</w:t>
      </w:r>
      <w:r w:rsidRPr="00A37AEE">
        <w:rPr>
          <w:rFonts w:ascii="Times New Roman" w:hAnsi="Times New Roman" w:cs="Times New Roman"/>
          <w:sz w:val="24"/>
          <w:szCs w:val="24"/>
        </w:rPr>
        <w:t xml:space="preserve"> в себя:</w:t>
      </w:r>
    </w:p>
    <w:p w:rsidR="0087071D" w:rsidRPr="00A37AEE" w:rsidRDefault="0087071D" w:rsidP="006854E6">
      <w:pPr>
        <w:pStyle w:val="spii"/>
        <w:numPr>
          <w:ilvl w:val="2"/>
          <w:numId w:val="2"/>
        </w:numPr>
        <w:tabs>
          <w:tab w:val="clear" w:pos="720"/>
          <w:tab w:val="num" w:pos="0"/>
        </w:tabs>
        <w:ind w:left="0" w:firstLine="567"/>
        <w:jc w:val="both"/>
        <w:rPr>
          <w:rFonts w:ascii="Times New Roman" w:hAnsi="Times New Roman" w:cs="Times New Roman"/>
          <w:bCs/>
          <w:sz w:val="24"/>
          <w:szCs w:val="24"/>
        </w:rPr>
      </w:pPr>
      <w:r w:rsidRPr="00A37AEE">
        <w:rPr>
          <w:rFonts w:ascii="Times New Roman" w:hAnsi="Times New Roman" w:cs="Times New Roman"/>
          <w:sz w:val="24"/>
          <w:szCs w:val="24"/>
        </w:rPr>
        <w:t xml:space="preserve">Полевое обследование с уточнением технических характеристик объектов электросетевого хозяйства.  </w:t>
      </w:r>
    </w:p>
    <w:p w:rsidR="0087071D" w:rsidRPr="00A37AEE" w:rsidRDefault="0002402A" w:rsidP="006854E6">
      <w:pPr>
        <w:pStyle w:val="spii"/>
        <w:numPr>
          <w:ilvl w:val="2"/>
          <w:numId w:val="2"/>
        </w:numPr>
        <w:tabs>
          <w:tab w:val="clear" w:pos="720"/>
          <w:tab w:val="num" w:pos="0"/>
          <w:tab w:val="num" w:pos="1276"/>
        </w:tabs>
        <w:ind w:left="0" w:firstLine="567"/>
        <w:jc w:val="both"/>
        <w:rPr>
          <w:rFonts w:ascii="Times New Roman" w:hAnsi="Times New Roman" w:cs="Times New Roman"/>
          <w:bCs/>
          <w:sz w:val="24"/>
          <w:szCs w:val="24"/>
        </w:rPr>
      </w:pPr>
      <w:r w:rsidRPr="00A37AEE">
        <w:rPr>
          <w:rFonts w:ascii="Times New Roman" w:hAnsi="Times New Roman" w:cs="Times New Roman"/>
          <w:sz w:val="24"/>
          <w:szCs w:val="24"/>
        </w:rPr>
        <w:t xml:space="preserve"> </w:t>
      </w:r>
      <w:r w:rsidR="0087071D" w:rsidRPr="00A37AEE">
        <w:rPr>
          <w:rFonts w:ascii="Times New Roman" w:hAnsi="Times New Roman" w:cs="Times New Roman"/>
          <w:sz w:val="24"/>
          <w:szCs w:val="24"/>
        </w:rPr>
        <w:t xml:space="preserve">Проектирование и создание межевой сети для выполнения геодезических работ </w:t>
      </w:r>
      <w:r w:rsidR="00B57BA6" w:rsidRPr="00A37AEE">
        <w:rPr>
          <w:rFonts w:ascii="Times New Roman" w:hAnsi="Times New Roman" w:cs="Times New Roman"/>
          <w:sz w:val="24"/>
          <w:szCs w:val="24"/>
        </w:rPr>
        <w:t>для координирования объектов.</w:t>
      </w:r>
    </w:p>
    <w:p w:rsidR="0087071D" w:rsidRPr="00A37AEE" w:rsidRDefault="0087071D" w:rsidP="006854E6">
      <w:pPr>
        <w:numPr>
          <w:ilvl w:val="2"/>
          <w:numId w:val="2"/>
        </w:numPr>
        <w:tabs>
          <w:tab w:val="clear" w:pos="720"/>
          <w:tab w:val="num" w:pos="0"/>
          <w:tab w:val="num" w:pos="1276"/>
        </w:tabs>
        <w:ind w:left="0" w:firstLine="567"/>
        <w:jc w:val="both"/>
      </w:pPr>
      <w:r w:rsidRPr="00A37AEE">
        <w:t>Полевое обследование пунктов ГГС (при необходимости) с целью оценки их фактического состояния и выявления пунктов, пригодных для геодезического обеспечения картографических работ.</w:t>
      </w:r>
    </w:p>
    <w:p w:rsidR="00BD0CB3" w:rsidRPr="00A37AEE" w:rsidRDefault="007E7B5D" w:rsidP="007E7B5D">
      <w:pPr>
        <w:pStyle w:val="spii"/>
        <w:tabs>
          <w:tab w:val="num" w:pos="0"/>
        </w:tabs>
        <w:ind w:left="0" w:firstLine="567"/>
        <w:jc w:val="both"/>
        <w:rPr>
          <w:rFonts w:ascii="Times New Roman" w:hAnsi="Times New Roman" w:cs="Times New Roman"/>
          <w:sz w:val="24"/>
          <w:szCs w:val="24"/>
        </w:rPr>
      </w:pPr>
      <w:r w:rsidRPr="00A37AEE">
        <w:rPr>
          <w:rFonts w:ascii="Times New Roman" w:hAnsi="Times New Roman" w:cs="Times New Roman"/>
          <w:sz w:val="24"/>
          <w:szCs w:val="24"/>
        </w:rPr>
        <w:t>5</w:t>
      </w:r>
      <w:r w:rsidR="00BB6B07" w:rsidRPr="00A37AEE">
        <w:rPr>
          <w:rFonts w:ascii="Times New Roman" w:hAnsi="Times New Roman" w:cs="Times New Roman"/>
          <w:sz w:val="24"/>
          <w:szCs w:val="24"/>
        </w:rPr>
        <w:t>.3</w:t>
      </w:r>
      <w:r w:rsidRPr="00A37AEE">
        <w:rPr>
          <w:rFonts w:ascii="Times New Roman" w:hAnsi="Times New Roman" w:cs="Times New Roman"/>
          <w:sz w:val="24"/>
          <w:szCs w:val="24"/>
        </w:rPr>
        <w:t xml:space="preserve">.5. </w:t>
      </w:r>
      <w:r w:rsidR="0087071D" w:rsidRPr="00A37AEE">
        <w:rPr>
          <w:rFonts w:ascii="Times New Roman" w:hAnsi="Times New Roman" w:cs="Times New Roman"/>
          <w:sz w:val="24"/>
          <w:szCs w:val="24"/>
        </w:rPr>
        <w:t>Координирование объектов электросетевого хозяйства, объектов капитального строительства и линейных сооружений в системах координат, принятых для ведения государственного кадастра недвижимости в соответствующих кадастровых округах, с точностью, удовлетворяющей Требованиям к</w:t>
      </w:r>
      <w:r w:rsidR="00BD0CB3" w:rsidRPr="00A37AEE">
        <w:rPr>
          <w:rFonts w:ascii="Times New Roman" w:hAnsi="Times New Roman" w:cs="Times New Roman"/>
          <w:sz w:val="24"/>
          <w:szCs w:val="24"/>
        </w:rPr>
        <w:t xml:space="preserve"> точности определения координат.</w:t>
      </w:r>
    </w:p>
    <w:p w:rsidR="0087071D" w:rsidRPr="00A37AEE" w:rsidRDefault="007E7B5D" w:rsidP="007E7B5D">
      <w:pPr>
        <w:pStyle w:val="spii"/>
        <w:tabs>
          <w:tab w:val="num" w:pos="0"/>
        </w:tabs>
        <w:ind w:left="0" w:firstLine="567"/>
        <w:jc w:val="both"/>
        <w:rPr>
          <w:rFonts w:ascii="Times New Roman" w:hAnsi="Times New Roman" w:cs="Times New Roman"/>
          <w:bCs/>
          <w:sz w:val="24"/>
          <w:szCs w:val="24"/>
        </w:rPr>
      </w:pPr>
      <w:r w:rsidRPr="00A37AEE">
        <w:rPr>
          <w:rFonts w:ascii="Times New Roman" w:hAnsi="Times New Roman" w:cs="Times New Roman"/>
          <w:bCs/>
          <w:sz w:val="24"/>
          <w:szCs w:val="24"/>
        </w:rPr>
        <w:t>5.</w:t>
      </w:r>
      <w:r w:rsidR="00BB6B07" w:rsidRPr="00A37AEE">
        <w:rPr>
          <w:rFonts w:ascii="Times New Roman" w:hAnsi="Times New Roman" w:cs="Times New Roman"/>
          <w:bCs/>
          <w:sz w:val="24"/>
          <w:szCs w:val="24"/>
        </w:rPr>
        <w:t>3</w:t>
      </w:r>
      <w:r w:rsidRPr="00A37AEE">
        <w:rPr>
          <w:rFonts w:ascii="Times New Roman" w:hAnsi="Times New Roman" w:cs="Times New Roman"/>
          <w:bCs/>
          <w:sz w:val="24"/>
          <w:szCs w:val="24"/>
        </w:rPr>
        <w:t xml:space="preserve">.6. </w:t>
      </w:r>
      <w:r w:rsidR="0087071D" w:rsidRPr="00A37AEE">
        <w:rPr>
          <w:rFonts w:ascii="Times New Roman" w:hAnsi="Times New Roman" w:cs="Times New Roman"/>
          <w:bCs/>
          <w:sz w:val="24"/>
          <w:szCs w:val="24"/>
        </w:rPr>
        <w:t>Р</w:t>
      </w:r>
      <w:r w:rsidR="00FD4DD4" w:rsidRPr="00A37AEE">
        <w:rPr>
          <w:rFonts w:ascii="Times New Roman" w:hAnsi="Times New Roman" w:cs="Times New Roman"/>
          <w:bCs/>
          <w:sz w:val="24"/>
          <w:szCs w:val="24"/>
        </w:rPr>
        <w:t xml:space="preserve">аботы по определению координат </w:t>
      </w:r>
      <w:r w:rsidR="0087071D" w:rsidRPr="00A37AEE">
        <w:rPr>
          <w:rFonts w:ascii="Times New Roman" w:hAnsi="Times New Roman" w:cs="Times New Roman"/>
          <w:bCs/>
          <w:sz w:val="24"/>
          <w:szCs w:val="24"/>
        </w:rPr>
        <w:t xml:space="preserve">объектов электросетевого хозяйства необходимо осуществлять с использованием методов и инструментов с точностью, установленной приказом Минэкономразвития России </w:t>
      </w:r>
      <w:r w:rsidR="00FD4DD4" w:rsidRPr="00A37AEE">
        <w:rPr>
          <w:rFonts w:ascii="Times New Roman" w:hAnsi="Times New Roman" w:cs="Times New Roman"/>
          <w:bCs/>
          <w:sz w:val="24"/>
          <w:szCs w:val="24"/>
        </w:rPr>
        <w:t>от 03.06.2011</w:t>
      </w:r>
      <w:r w:rsidR="0087071D" w:rsidRPr="00A37AEE">
        <w:rPr>
          <w:rFonts w:ascii="Times New Roman" w:hAnsi="Times New Roman" w:cs="Times New Roman"/>
          <w:bCs/>
          <w:sz w:val="24"/>
          <w:szCs w:val="24"/>
        </w:rPr>
        <w:t xml:space="preserve"> № 267 «Об утверждении порядка описания местоположения границ объектов землеустройства».</w:t>
      </w:r>
    </w:p>
    <w:p w:rsidR="00AD030B" w:rsidRPr="00A37AEE" w:rsidRDefault="0087071D" w:rsidP="006854E6">
      <w:pPr>
        <w:pStyle w:val="spii"/>
        <w:numPr>
          <w:ilvl w:val="1"/>
          <w:numId w:val="2"/>
        </w:numPr>
        <w:tabs>
          <w:tab w:val="left" w:pos="302"/>
        </w:tabs>
        <w:ind w:firstLine="0"/>
        <w:jc w:val="both"/>
        <w:rPr>
          <w:rStyle w:val="FontStyle32"/>
          <w:sz w:val="24"/>
          <w:szCs w:val="24"/>
        </w:rPr>
      </w:pPr>
      <w:r w:rsidRPr="00A37AEE">
        <w:rPr>
          <w:rFonts w:ascii="Times New Roman" w:hAnsi="Times New Roman" w:cs="Times New Roman"/>
          <w:b/>
          <w:bCs/>
          <w:sz w:val="24"/>
          <w:szCs w:val="24"/>
        </w:rPr>
        <w:t xml:space="preserve">Установление </w:t>
      </w:r>
      <w:r w:rsidR="00FD4DD4" w:rsidRPr="00A37AEE">
        <w:rPr>
          <w:rFonts w:ascii="Times New Roman" w:hAnsi="Times New Roman" w:cs="Times New Roman"/>
          <w:b/>
          <w:sz w:val="24"/>
          <w:szCs w:val="24"/>
        </w:rPr>
        <w:t xml:space="preserve">границ </w:t>
      </w:r>
      <w:r w:rsidR="008A083E" w:rsidRPr="00A37AEE">
        <w:rPr>
          <w:rFonts w:ascii="Times New Roman" w:hAnsi="Times New Roman" w:cs="Times New Roman"/>
          <w:b/>
          <w:sz w:val="24"/>
          <w:szCs w:val="24"/>
        </w:rPr>
        <w:t>охранных зон</w:t>
      </w:r>
      <w:r w:rsidR="000C58AE" w:rsidRPr="00A37AEE">
        <w:rPr>
          <w:rFonts w:ascii="Times New Roman" w:hAnsi="Times New Roman" w:cs="Times New Roman"/>
          <w:b/>
          <w:sz w:val="24"/>
          <w:szCs w:val="24"/>
        </w:rPr>
        <w:t xml:space="preserve">. </w:t>
      </w:r>
      <w:r w:rsidR="00AD030B" w:rsidRPr="00A37AEE">
        <w:rPr>
          <w:rStyle w:val="FontStyle32"/>
          <w:sz w:val="24"/>
          <w:szCs w:val="24"/>
        </w:rPr>
        <w:t>Подготовка и составление Карт (планов) границ охранных зон.</w:t>
      </w:r>
    </w:p>
    <w:p w:rsidR="00AD030B" w:rsidRPr="00A37AEE" w:rsidRDefault="00AD030B" w:rsidP="00AD030B">
      <w:pPr>
        <w:pStyle w:val="spii"/>
        <w:ind w:left="0" w:firstLine="426"/>
        <w:jc w:val="both"/>
        <w:rPr>
          <w:rFonts w:ascii="Times New Roman" w:hAnsi="Times New Roman" w:cs="Times New Roman"/>
          <w:sz w:val="24"/>
          <w:szCs w:val="24"/>
        </w:rPr>
      </w:pPr>
      <w:r w:rsidRPr="00A37AEE">
        <w:rPr>
          <w:rFonts w:ascii="Times New Roman" w:hAnsi="Times New Roman" w:cs="Times New Roman"/>
          <w:sz w:val="24"/>
          <w:szCs w:val="24"/>
        </w:rPr>
        <w:t>5.4.1. По результатам работ, проводится работа по описанию местоположения границ охранных зон объектов электросетевого хозяйства АО «ДРСК» для составления карт (планов) объектов землеустройства для их учёта в ГКН. Форма карты (плана) объекта землеустройства и требования к ее составлению устанавливаются Правительством Российской Федерации и Заказчиком.</w:t>
      </w:r>
    </w:p>
    <w:p w:rsidR="00AD030B" w:rsidRPr="00A37AEE" w:rsidRDefault="00AD030B" w:rsidP="00AD030B">
      <w:pPr>
        <w:autoSpaceDE w:val="0"/>
        <w:autoSpaceDN w:val="0"/>
        <w:adjustRightInd w:val="0"/>
        <w:ind w:firstLine="426"/>
        <w:jc w:val="both"/>
      </w:pPr>
      <w:r w:rsidRPr="00A37AEE">
        <w:rPr>
          <w:bCs/>
        </w:rPr>
        <w:t>5.4.2. Карта (план) объекта землеустройства</w:t>
      </w:r>
      <w:r w:rsidRPr="00A37AEE">
        <w:t xml:space="preserve"> состоит из текстовой и графической частей, которые делятся на разделы.</w:t>
      </w:r>
    </w:p>
    <w:p w:rsidR="00AD030B" w:rsidRPr="00A37AEE" w:rsidRDefault="00AD030B" w:rsidP="00AD030B">
      <w:pPr>
        <w:autoSpaceDE w:val="0"/>
        <w:autoSpaceDN w:val="0"/>
        <w:adjustRightInd w:val="0"/>
        <w:ind w:firstLine="426"/>
        <w:jc w:val="both"/>
      </w:pPr>
      <w:r w:rsidRPr="00A37AEE">
        <w:t>Текстовая часть карты (плана) объекта землеустройства состоит из титульного листа, содержания и следующих разделов:</w:t>
      </w:r>
    </w:p>
    <w:p w:rsidR="00AD030B" w:rsidRPr="00A37AEE" w:rsidRDefault="00AD030B" w:rsidP="00AD030B">
      <w:pPr>
        <w:pStyle w:val="spii"/>
        <w:ind w:left="426" w:firstLine="0"/>
        <w:jc w:val="both"/>
        <w:rPr>
          <w:rFonts w:ascii="Times New Roman" w:hAnsi="Times New Roman" w:cs="Times New Roman"/>
          <w:sz w:val="24"/>
          <w:szCs w:val="24"/>
        </w:rPr>
      </w:pPr>
      <w:r w:rsidRPr="00A37AEE">
        <w:rPr>
          <w:rFonts w:ascii="Times New Roman" w:hAnsi="Times New Roman" w:cs="Times New Roman"/>
          <w:sz w:val="24"/>
          <w:szCs w:val="24"/>
        </w:rPr>
        <w:t>- основания для проведения землеустроительных работ и исходные данные;</w:t>
      </w:r>
    </w:p>
    <w:p w:rsidR="00AD030B" w:rsidRPr="00A37AEE" w:rsidRDefault="00AD030B" w:rsidP="00AD030B">
      <w:pPr>
        <w:pStyle w:val="spii"/>
        <w:ind w:left="426" w:firstLine="0"/>
        <w:jc w:val="both"/>
        <w:rPr>
          <w:rFonts w:ascii="Times New Roman" w:hAnsi="Times New Roman" w:cs="Times New Roman"/>
          <w:sz w:val="24"/>
          <w:szCs w:val="24"/>
        </w:rPr>
      </w:pPr>
      <w:r w:rsidRPr="00A37AEE">
        <w:rPr>
          <w:rFonts w:ascii="Times New Roman" w:hAnsi="Times New Roman" w:cs="Times New Roman"/>
          <w:sz w:val="24"/>
          <w:szCs w:val="24"/>
        </w:rPr>
        <w:t>- сведения об объекте землеустройства;</w:t>
      </w:r>
    </w:p>
    <w:p w:rsidR="00AD030B" w:rsidRPr="00A37AEE" w:rsidRDefault="00AD030B" w:rsidP="00AD030B">
      <w:pPr>
        <w:pStyle w:val="spii"/>
        <w:ind w:left="426" w:firstLine="0"/>
        <w:jc w:val="both"/>
        <w:rPr>
          <w:rFonts w:ascii="Times New Roman" w:hAnsi="Times New Roman" w:cs="Times New Roman"/>
          <w:sz w:val="24"/>
          <w:szCs w:val="24"/>
        </w:rPr>
      </w:pPr>
      <w:r w:rsidRPr="00A37AEE">
        <w:rPr>
          <w:rFonts w:ascii="Times New Roman" w:hAnsi="Times New Roman" w:cs="Times New Roman"/>
          <w:sz w:val="24"/>
          <w:szCs w:val="24"/>
        </w:rPr>
        <w:t>- сведения о местоположении границ объекта землеустройства.</w:t>
      </w:r>
    </w:p>
    <w:p w:rsidR="00AD030B" w:rsidRPr="00A37AEE" w:rsidRDefault="00AD030B" w:rsidP="00AD030B">
      <w:pPr>
        <w:pStyle w:val="spii"/>
        <w:ind w:left="426" w:firstLine="0"/>
        <w:jc w:val="both"/>
        <w:rPr>
          <w:rFonts w:ascii="Times New Roman" w:hAnsi="Times New Roman" w:cs="Times New Roman"/>
          <w:sz w:val="24"/>
          <w:szCs w:val="24"/>
        </w:rPr>
      </w:pPr>
      <w:r w:rsidRPr="00A37AEE">
        <w:rPr>
          <w:rFonts w:ascii="Times New Roman" w:hAnsi="Times New Roman" w:cs="Times New Roman"/>
          <w:sz w:val="24"/>
          <w:szCs w:val="24"/>
        </w:rPr>
        <w:t>- сведения об объектах недвижимости и земельных участках, входящих в границы - охранных зон на момент проведения кадастровых работ.</w:t>
      </w:r>
    </w:p>
    <w:p w:rsidR="00AD030B" w:rsidRPr="00A37AEE" w:rsidRDefault="00AD030B" w:rsidP="00AD030B">
      <w:pPr>
        <w:pStyle w:val="spii"/>
        <w:ind w:left="0" w:firstLine="426"/>
        <w:jc w:val="both"/>
        <w:rPr>
          <w:rFonts w:ascii="Times New Roman" w:hAnsi="Times New Roman" w:cs="Times New Roman"/>
          <w:sz w:val="24"/>
          <w:szCs w:val="24"/>
        </w:rPr>
      </w:pPr>
      <w:r w:rsidRPr="00A37AEE">
        <w:rPr>
          <w:rFonts w:ascii="Times New Roman" w:hAnsi="Times New Roman" w:cs="Times New Roman"/>
          <w:sz w:val="24"/>
          <w:szCs w:val="24"/>
        </w:rPr>
        <w:t>Графическая часть карты (плана) состоит из раздела «План границ объекта землеустройства».</w:t>
      </w:r>
    </w:p>
    <w:p w:rsidR="00AD030B" w:rsidRPr="00A37AEE" w:rsidRDefault="00AD030B" w:rsidP="00AD030B">
      <w:pPr>
        <w:pStyle w:val="spii"/>
        <w:ind w:left="0" w:firstLine="426"/>
        <w:jc w:val="both"/>
        <w:rPr>
          <w:rFonts w:ascii="Times New Roman" w:hAnsi="Times New Roman" w:cs="Times New Roman"/>
          <w:sz w:val="24"/>
          <w:szCs w:val="24"/>
        </w:rPr>
      </w:pPr>
      <w:r w:rsidRPr="00A37AEE">
        <w:rPr>
          <w:rFonts w:ascii="Times New Roman" w:hAnsi="Times New Roman" w:cs="Times New Roman"/>
          <w:sz w:val="24"/>
          <w:szCs w:val="24"/>
        </w:rPr>
        <w:lastRenderedPageBreak/>
        <w:t xml:space="preserve">- карта (план) объекта землеустройства оформляется на бумажном носителе и электронном носителе, исключающем возможность повторной записи информации, в виде электронного документа.  </w:t>
      </w:r>
    </w:p>
    <w:p w:rsidR="00AD030B" w:rsidRPr="00A37AEE" w:rsidRDefault="00AD030B" w:rsidP="00AD030B">
      <w:pPr>
        <w:pStyle w:val="spii"/>
        <w:tabs>
          <w:tab w:val="num" w:pos="851"/>
        </w:tabs>
        <w:ind w:left="0" w:firstLine="426"/>
        <w:jc w:val="both"/>
        <w:rPr>
          <w:rFonts w:ascii="Times New Roman" w:hAnsi="Times New Roman" w:cs="Times New Roman"/>
          <w:sz w:val="24"/>
          <w:szCs w:val="24"/>
        </w:rPr>
      </w:pPr>
      <w:r w:rsidRPr="00A37AEE">
        <w:rPr>
          <w:rFonts w:ascii="Times New Roman" w:hAnsi="Times New Roman" w:cs="Times New Roman"/>
          <w:sz w:val="24"/>
          <w:szCs w:val="24"/>
        </w:rPr>
        <w:t>- карта (план) объекта землеустройства подлежит согласованию с федеральным органом исполнительной власти, осуществляющим технический контроль и надзор в электроэнергетике в порядке, предусмотренном Правилами, а также с иными заинтересованными лицами, в порядке, предусмотренном для согласования землеустроительной документации – при необходимости.</w:t>
      </w:r>
    </w:p>
    <w:p w:rsidR="00AD030B" w:rsidRPr="00A37AEE" w:rsidRDefault="00AD030B" w:rsidP="00AD030B">
      <w:pPr>
        <w:pStyle w:val="spii"/>
        <w:tabs>
          <w:tab w:val="num" w:pos="851"/>
          <w:tab w:val="num" w:pos="2880"/>
        </w:tabs>
        <w:ind w:left="0" w:firstLine="426"/>
        <w:jc w:val="both"/>
        <w:rPr>
          <w:rFonts w:ascii="Times New Roman" w:hAnsi="Times New Roman" w:cs="Times New Roman"/>
          <w:sz w:val="24"/>
          <w:szCs w:val="24"/>
        </w:rPr>
      </w:pPr>
      <w:r w:rsidRPr="00A37AEE">
        <w:rPr>
          <w:rFonts w:ascii="Times New Roman" w:hAnsi="Times New Roman" w:cs="Times New Roman"/>
          <w:sz w:val="24"/>
          <w:szCs w:val="24"/>
        </w:rPr>
        <w:t>- порядок согласования и утверждения землеустроительной документации устанавливается уполномоченным Правительством Российской Федерации федеральным органом исполнительной власти.</w:t>
      </w:r>
    </w:p>
    <w:p w:rsidR="00AD030B" w:rsidRPr="00A37AEE" w:rsidRDefault="00AD030B" w:rsidP="00AD030B">
      <w:pPr>
        <w:pStyle w:val="spii"/>
        <w:tabs>
          <w:tab w:val="num" w:pos="851"/>
          <w:tab w:val="num" w:pos="2880"/>
        </w:tabs>
        <w:ind w:left="0" w:firstLine="426"/>
        <w:jc w:val="both"/>
        <w:rPr>
          <w:rStyle w:val="FontStyle32"/>
          <w:sz w:val="24"/>
          <w:szCs w:val="24"/>
        </w:rPr>
      </w:pPr>
      <w:r w:rsidRPr="00A37AEE">
        <w:rPr>
          <w:rFonts w:ascii="Times New Roman" w:hAnsi="Times New Roman" w:cs="Times New Roman"/>
          <w:sz w:val="24"/>
          <w:szCs w:val="24"/>
        </w:rPr>
        <w:t xml:space="preserve">- вплоть до принятия уполномоченным федеральным органом исполнительной власти порядка согласования и утверждения землеустроительной документации при согласовании карт (планов) объектов землеустройства Исполнитель руководствуется нормами Положения о согласовании и утверждении землеустроительной документации, создании и ведении государственного фонда данных, полученных в результате проведения землеустройства, в части не противоречащей действующему законодательству. </w:t>
      </w:r>
    </w:p>
    <w:p w:rsidR="00AD030B" w:rsidRPr="00A37AEE" w:rsidRDefault="00583CC6" w:rsidP="00583CC6">
      <w:pPr>
        <w:pStyle w:val="spii"/>
        <w:ind w:left="0" w:firstLine="426"/>
        <w:jc w:val="center"/>
        <w:rPr>
          <w:rFonts w:ascii="Times New Roman" w:hAnsi="Times New Roman" w:cs="Times New Roman"/>
          <w:b/>
          <w:sz w:val="24"/>
          <w:szCs w:val="24"/>
        </w:rPr>
      </w:pPr>
      <w:r w:rsidRPr="00A37AEE">
        <w:rPr>
          <w:rFonts w:ascii="Times New Roman" w:hAnsi="Times New Roman" w:cs="Times New Roman"/>
          <w:b/>
          <w:sz w:val="24"/>
          <w:szCs w:val="24"/>
        </w:rPr>
        <w:t>5</w:t>
      </w:r>
      <w:r w:rsidR="00AD030B" w:rsidRPr="00A37AEE">
        <w:rPr>
          <w:rFonts w:ascii="Times New Roman" w:hAnsi="Times New Roman" w:cs="Times New Roman"/>
          <w:b/>
          <w:sz w:val="24"/>
          <w:szCs w:val="24"/>
        </w:rPr>
        <w:t>.</w:t>
      </w:r>
      <w:r w:rsidRPr="00A37AEE">
        <w:rPr>
          <w:rFonts w:ascii="Times New Roman" w:hAnsi="Times New Roman" w:cs="Times New Roman"/>
          <w:b/>
          <w:sz w:val="24"/>
          <w:szCs w:val="24"/>
        </w:rPr>
        <w:t>5</w:t>
      </w:r>
      <w:r w:rsidR="00AD030B" w:rsidRPr="00A37AEE">
        <w:rPr>
          <w:rFonts w:ascii="Times New Roman" w:hAnsi="Times New Roman" w:cs="Times New Roman"/>
          <w:b/>
          <w:sz w:val="24"/>
          <w:szCs w:val="24"/>
        </w:rPr>
        <w:t>. Согласование границ охранных зон объектов электросетевого хозяйства с Ростехнадзором (при необходимости).</w:t>
      </w:r>
    </w:p>
    <w:p w:rsidR="00AD030B" w:rsidRPr="00A37AEE" w:rsidRDefault="00AD030B" w:rsidP="00AD030B">
      <w:pPr>
        <w:ind w:firstLine="851"/>
        <w:jc w:val="both"/>
      </w:pPr>
      <w:r w:rsidRPr="00A37AEE">
        <w:t>В соответствии с письмом Министерства экономического развития Российской Федерации от 09.06.2011 № 11882-ИМ/Д23 при внесении в ГКН сведений о границах охранных зон объектов электросетевого хозяйства, созданных до вступления в силу Правил (до 17.03.2009) такие сведения должны вноситься в ГКН на основании постановлений Совета Министров СССР от 11.09.1972 № 677 «Об утверждении правил охраны электрических сетей напряжением до 1000 вольт» или от 26.03.1984 № 255 «Об утверждении правил охраны электрических сетей напряжением свыше 1000 вольт» без согласования с Ростехнадзором.</w:t>
      </w:r>
    </w:p>
    <w:p w:rsidR="00AD030B" w:rsidRPr="00A37AEE" w:rsidRDefault="00AD030B" w:rsidP="00AD030B">
      <w:pPr>
        <w:ind w:firstLine="851"/>
        <w:jc w:val="both"/>
      </w:pPr>
      <w:r w:rsidRPr="00A37AEE">
        <w:t xml:space="preserve">Согласование с Ростехнадзором границ охранных зон объектов электросетевого хозяйства осуществляется в случае установления охранных зон объектов электросетевого хозяйства, созданных после вступления в силу Правил (после 17.03.2009). Подготовка и согласование в соответствии с Порядком </w:t>
      </w:r>
      <w:r w:rsidRPr="00A37AEE">
        <w:rPr>
          <w:bCs/>
        </w:rPr>
        <w:t xml:space="preserve">согласования Федеральной службой по экологическому, технологическому и атомному надзору границ охранных зон в отношении объектов электросетевого хозяйства, </w:t>
      </w:r>
      <w:r w:rsidRPr="00A37AEE">
        <w:t>утвержденным приказом Минп</w:t>
      </w:r>
      <w:r w:rsidR="00583CC6" w:rsidRPr="00A37AEE">
        <w:t>рироды России от 27.02.2010 № 103</w:t>
      </w:r>
      <w:r w:rsidRPr="00A37AEE">
        <w:t xml:space="preserve"> комплекта документов, необходимых для согласования границ охранных зон объектов электросетевого хозяйства.</w:t>
      </w:r>
    </w:p>
    <w:p w:rsidR="00AD030B" w:rsidRPr="00A37AEE" w:rsidRDefault="00AD030B" w:rsidP="00AD030B">
      <w:pPr>
        <w:ind w:firstLine="851"/>
        <w:jc w:val="both"/>
      </w:pPr>
      <w:r w:rsidRPr="00A37AEE">
        <w:t>Формирование документов, необходимых для согласования границ охранных зон объектов электросетевого хозяйства Ростехназором.</w:t>
      </w:r>
    </w:p>
    <w:p w:rsidR="00AD030B" w:rsidRPr="00A37AEE" w:rsidRDefault="00AD030B" w:rsidP="00AD030B">
      <w:pPr>
        <w:ind w:firstLine="851"/>
        <w:jc w:val="both"/>
      </w:pPr>
      <w:r w:rsidRPr="00A37AEE">
        <w:t>Представление в территориальные органы Ростехнадзора документов для согласования границ охранных зон объектов электросетевого хозяйства и получение согласований Ростехнадзором границ охранных зон объектов электросетевого хозяйства.</w:t>
      </w:r>
    </w:p>
    <w:p w:rsidR="00AD030B" w:rsidRPr="00A37AEE" w:rsidRDefault="00583CC6" w:rsidP="00583CC6">
      <w:pPr>
        <w:jc w:val="center"/>
        <w:outlineLvl w:val="0"/>
        <w:rPr>
          <w:b/>
        </w:rPr>
      </w:pPr>
      <w:r w:rsidRPr="00A37AEE">
        <w:rPr>
          <w:b/>
        </w:rPr>
        <w:t>5</w:t>
      </w:r>
      <w:r w:rsidR="00AD030B" w:rsidRPr="00A37AEE">
        <w:rPr>
          <w:b/>
        </w:rPr>
        <w:t>.</w:t>
      </w:r>
      <w:r w:rsidRPr="00A37AEE">
        <w:rPr>
          <w:b/>
        </w:rPr>
        <w:t>6</w:t>
      </w:r>
      <w:r w:rsidR="00AD030B" w:rsidRPr="00A37AEE">
        <w:rPr>
          <w:b/>
        </w:rPr>
        <w:t>. Результат работ по результатам согласования с Ростехнадзором:</w:t>
      </w:r>
    </w:p>
    <w:p w:rsidR="00AD030B" w:rsidRPr="00A37AEE" w:rsidRDefault="00AD030B" w:rsidP="00AD030B">
      <w:pPr>
        <w:ind w:firstLine="709"/>
        <w:outlineLvl w:val="0"/>
      </w:pPr>
      <w:r w:rsidRPr="00A37AEE">
        <w:t>- Документ, подтверждающий согласование органами Ростехнадзора границ охранных зон объекта электросетевого хозяйства;</w:t>
      </w:r>
    </w:p>
    <w:p w:rsidR="00AD030B" w:rsidRPr="00A37AEE" w:rsidRDefault="00AD030B" w:rsidP="00AD030B">
      <w:pPr>
        <w:ind w:firstLine="709"/>
        <w:outlineLvl w:val="0"/>
      </w:pPr>
      <w:r w:rsidRPr="00A37AEE">
        <w:t>- Карты (планы) объектов землеустройства на электронном носителе в 1 экземпляре.</w:t>
      </w:r>
    </w:p>
    <w:p w:rsidR="00AD030B" w:rsidRPr="00A37AEE" w:rsidRDefault="00AD030B" w:rsidP="006854E6">
      <w:pPr>
        <w:pStyle w:val="af7"/>
        <w:numPr>
          <w:ilvl w:val="1"/>
          <w:numId w:val="5"/>
        </w:numPr>
        <w:autoSpaceDE w:val="0"/>
        <w:autoSpaceDN w:val="0"/>
        <w:adjustRightInd w:val="0"/>
        <w:jc w:val="both"/>
      </w:pPr>
      <w:r w:rsidRPr="00A37AEE">
        <w:rPr>
          <w:b/>
        </w:rPr>
        <w:t>Внесение сведений о границах охранных зон в Государственный кадастр недвижимости.</w:t>
      </w:r>
    </w:p>
    <w:p w:rsidR="004C469C" w:rsidRPr="00A37AEE" w:rsidRDefault="00AD030B" w:rsidP="006854E6">
      <w:pPr>
        <w:pStyle w:val="af7"/>
        <w:numPr>
          <w:ilvl w:val="2"/>
          <w:numId w:val="5"/>
        </w:numPr>
        <w:tabs>
          <w:tab w:val="left" w:pos="1418"/>
          <w:tab w:val="left" w:pos="1701"/>
        </w:tabs>
        <w:autoSpaceDE w:val="0"/>
        <w:autoSpaceDN w:val="0"/>
        <w:adjustRightInd w:val="0"/>
        <w:ind w:left="993" w:hanging="142"/>
        <w:jc w:val="both"/>
      </w:pPr>
      <w:r w:rsidRPr="00A37AEE">
        <w:t xml:space="preserve">Сведения об охранных зонах объектов электросетевого хозяйства </w:t>
      </w:r>
    </w:p>
    <w:p w:rsidR="00AD030B" w:rsidRPr="00A37AEE" w:rsidRDefault="00AD030B" w:rsidP="004C469C">
      <w:pPr>
        <w:autoSpaceDE w:val="0"/>
        <w:autoSpaceDN w:val="0"/>
        <w:adjustRightInd w:val="0"/>
        <w:jc w:val="both"/>
      </w:pPr>
      <w:r w:rsidRPr="00A37AEE">
        <w:t>подлежат внесению в ГКН в объеме, предусмотренном законодательством Российской Федерации.</w:t>
      </w:r>
    </w:p>
    <w:p w:rsidR="00AD030B" w:rsidRPr="00A37AEE" w:rsidRDefault="00AD030B" w:rsidP="006854E6">
      <w:pPr>
        <w:numPr>
          <w:ilvl w:val="2"/>
          <w:numId w:val="5"/>
        </w:numPr>
        <w:autoSpaceDE w:val="0"/>
        <w:autoSpaceDN w:val="0"/>
        <w:adjustRightInd w:val="0"/>
        <w:ind w:left="0" w:firstLine="708"/>
        <w:jc w:val="both"/>
      </w:pPr>
      <w:r w:rsidRPr="00A37AEE">
        <w:t>Исполнитель работ на основании полномочий, основанных на нотариально удостоверенной доверенности, от лица АО «ДРСК» обращается в федеральный орган исполнительной власти, осуществляющий кадастровый учет и ведение ГКН (орган кадастрового учёта), с заявлением о внесении сведений об охранных зонах в государственный кадастр недвижимости.</w:t>
      </w:r>
    </w:p>
    <w:p w:rsidR="00AD030B" w:rsidRPr="00A37AEE" w:rsidRDefault="00AD030B" w:rsidP="006854E6">
      <w:pPr>
        <w:numPr>
          <w:ilvl w:val="2"/>
          <w:numId w:val="5"/>
        </w:numPr>
        <w:autoSpaceDE w:val="0"/>
        <w:autoSpaceDN w:val="0"/>
        <w:adjustRightInd w:val="0"/>
        <w:ind w:left="0" w:firstLine="708"/>
        <w:jc w:val="both"/>
      </w:pPr>
      <w:r w:rsidRPr="00A37AEE">
        <w:t xml:space="preserve">К заявлению в орган кадастрового учёта о внесении сведений об охранных зонах объектов электросетевого хозяйства АО «ДРСК», исполнителем работ прилагается согласованная в установленном порядке карта (план) объекта землеустройства, как документ, </w:t>
      </w:r>
      <w:r w:rsidRPr="00A37AEE">
        <w:lastRenderedPageBreak/>
        <w:t>описывающий местоположение установленной границы зоны, перечень координат характерных точек границ указанных зон в установленной системе координат, а также перечень ограничений прав в границах такой зоны либо документ, содержащий реквизиты правового акта, предусматривающего такие ограничения</w:t>
      </w:r>
    </w:p>
    <w:p w:rsidR="00AD030B" w:rsidRPr="00A37AEE" w:rsidRDefault="00AD030B" w:rsidP="006854E6">
      <w:pPr>
        <w:numPr>
          <w:ilvl w:val="2"/>
          <w:numId w:val="5"/>
        </w:numPr>
        <w:autoSpaceDE w:val="0"/>
        <w:autoSpaceDN w:val="0"/>
        <w:adjustRightInd w:val="0"/>
        <w:ind w:left="0" w:firstLine="708"/>
        <w:jc w:val="both"/>
      </w:pPr>
      <w:r w:rsidRPr="00A37AEE">
        <w:t>Карта (план) объекта землеустройства, предназначенная для внесения сведений об объекте землеустройства в ГКН оформляется в виде электронного документа.</w:t>
      </w:r>
    </w:p>
    <w:p w:rsidR="00AD030B" w:rsidRPr="00A37AEE" w:rsidRDefault="00AD030B" w:rsidP="006854E6">
      <w:pPr>
        <w:numPr>
          <w:ilvl w:val="2"/>
          <w:numId w:val="5"/>
        </w:numPr>
        <w:autoSpaceDE w:val="0"/>
        <w:autoSpaceDN w:val="0"/>
        <w:adjustRightInd w:val="0"/>
        <w:ind w:left="0" w:firstLine="708"/>
        <w:jc w:val="both"/>
      </w:pPr>
      <w:r w:rsidRPr="00A37AEE">
        <w:t>Передача карты (плана) объекта землеустройства, оформленной в виде электронного документа, в орган кадастрового учёта с целью внесения в ГКН сведений об объекте землеустройства оформляется сопроводительным письмом, в котором указываются характеристики соответствующего электронного носителя и параметры электронного документа.</w:t>
      </w:r>
    </w:p>
    <w:p w:rsidR="00AD030B" w:rsidRPr="00A37AEE" w:rsidRDefault="00AD030B" w:rsidP="006854E6">
      <w:pPr>
        <w:numPr>
          <w:ilvl w:val="2"/>
          <w:numId w:val="5"/>
        </w:numPr>
        <w:autoSpaceDE w:val="0"/>
        <w:autoSpaceDN w:val="0"/>
        <w:adjustRightInd w:val="0"/>
        <w:ind w:left="0" w:firstLine="708"/>
        <w:jc w:val="both"/>
      </w:pPr>
      <w:r w:rsidRPr="00A37AEE">
        <w:t>В случае, если на момент подачи заявления о внесении сведений об охранных зонах в государственный кадастр недвижимости у соответствующего органа кадастрового учёта отсутствует техническая возможность в приёме электронных документов, заверенных электронной цифровой подписью, карта (план), предназначенная для внесения сведений в ГКН оформляется на бумажном носителе.</w:t>
      </w:r>
    </w:p>
    <w:p w:rsidR="00AD030B" w:rsidRPr="00A37AEE" w:rsidRDefault="00AD030B" w:rsidP="006854E6">
      <w:pPr>
        <w:pStyle w:val="spii"/>
        <w:numPr>
          <w:ilvl w:val="1"/>
          <w:numId w:val="5"/>
        </w:numPr>
        <w:ind w:left="709" w:firstLine="0"/>
        <w:jc w:val="both"/>
        <w:rPr>
          <w:rFonts w:ascii="Times New Roman" w:hAnsi="Times New Roman" w:cs="Times New Roman"/>
          <w:b/>
          <w:bCs/>
          <w:sz w:val="24"/>
          <w:szCs w:val="24"/>
        </w:rPr>
      </w:pPr>
      <w:r w:rsidRPr="00A37AEE">
        <w:rPr>
          <w:rFonts w:ascii="Times New Roman" w:hAnsi="Times New Roman" w:cs="Times New Roman"/>
          <w:b/>
          <w:bCs/>
          <w:sz w:val="24"/>
          <w:szCs w:val="24"/>
        </w:rPr>
        <w:t>Результат работ:</w:t>
      </w:r>
    </w:p>
    <w:p w:rsidR="00AD030B" w:rsidRPr="00A37AEE" w:rsidRDefault="00AD030B" w:rsidP="006854E6">
      <w:pPr>
        <w:pStyle w:val="spii"/>
        <w:numPr>
          <w:ilvl w:val="2"/>
          <w:numId w:val="5"/>
        </w:numPr>
        <w:ind w:left="0" w:firstLine="709"/>
        <w:jc w:val="both"/>
        <w:rPr>
          <w:rFonts w:ascii="Times New Roman" w:hAnsi="Times New Roman" w:cs="Times New Roman"/>
          <w:bCs/>
          <w:sz w:val="24"/>
          <w:szCs w:val="24"/>
        </w:rPr>
      </w:pPr>
      <w:r w:rsidRPr="00A37AEE">
        <w:rPr>
          <w:rFonts w:ascii="Times New Roman" w:hAnsi="Times New Roman" w:cs="Times New Roman"/>
          <w:bCs/>
          <w:sz w:val="24"/>
          <w:szCs w:val="24"/>
        </w:rPr>
        <w:t>Решения (Уведомления) органа кадастрового учёта о внесении сведений границ охранных зон объектов электросетевого хозяйства АО «ДРСК» в ГКН с указание кадастровых номеров границ охранных зон (на бумажном носителе).</w:t>
      </w:r>
    </w:p>
    <w:p w:rsidR="000C58AE" w:rsidRPr="00A37AEE" w:rsidRDefault="000C58AE" w:rsidP="001F6D08">
      <w:pPr>
        <w:pStyle w:val="spii"/>
        <w:numPr>
          <w:ilvl w:val="1"/>
          <w:numId w:val="5"/>
        </w:numPr>
        <w:jc w:val="both"/>
        <w:rPr>
          <w:rFonts w:ascii="Times New Roman" w:hAnsi="Times New Roman" w:cs="Times New Roman"/>
          <w:b/>
          <w:bCs/>
          <w:sz w:val="24"/>
          <w:szCs w:val="24"/>
        </w:rPr>
      </w:pPr>
      <w:r w:rsidRPr="00A37AEE">
        <w:rPr>
          <w:rFonts w:ascii="Times New Roman" w:hAnsi="Times New Roman" w:cs="Times New Roman"/>
          <w:b/>
          <w:bCs/>
          <w:sz w:val="24"/>
          <w:szCs w:val="24"/>
        </w:rPr>
        <w:t xml:space="preserve">Установление </w:t>
      </w:r>
      <w:r w:rsidR="001F6D08" w:rsidRPr="00A37AEE">
        <w:rPr>
          <w:rFonts w:ascii="Times New Roman" w:hAnsi="Times New Roman" w:cs="Times New Roman"/>
          <w:b/>
          <w:bCs/>
          <w:sz w:val="24"/>
          <w:szCs w:val="24"/>
        </w:rPr>
        <w:t xml:space="preserve">границ </w:t>
      </w:r>
      <w:r w:rsidRPr="00A37AEE">
        <w:rPr>
          <w:rFonts w:ascii="Times New Roman" w:hAnsi="Times New Roman" w:cs="Times New Roman"/>
          <w:b/>
          <w:bCs/>
          <w:sz w:val="24"/>
          <w:szCs w:val="24"/>
        </w:rPr>
        <w:t>публичного сервитута</w:t>
      </w:r>
    </w:p>
    <w:p w:rsidR="000C58AE" w:rsidRPr="00A37AEE" w:rsidRDefault="0095136F" w:rsidP="0095136F">
      <w:pPr>
        <w:pStyle w:val="spii"/>
        <w:ind w:left="0" w:firstLine="216"/>
        <w:jc w:val="both"/>
        <w:rPr>
          <w:rFonts w:ascii="Times New Roman" w:hAnsi="Times New Roman" w:cs="Times New Roman"/>
          <w:bCs/>
          <w:sz w:val="24"/>
          <w:szCs w:val="24"/>
        </w:rPr>
      </w:pPr>
      <w:r w:rsidRPr="00A37AEE">
        <w:rPr>
          <w:rFonts w:ascii="Times New Roman" w:hAnsi="Times New Roman" w:cs="Times New Roman"/>
          <w:bCs/>
          <w:sz w:val="24"/>
          <w:szCs w:val="24"/>
        </w:rPr>
        <w:t xml:space="preserve">   </w:t>
      </w:r>
      <w:r w:rsidR="000C58AE" w:rsidRPr="00A37AEE">
        <w:rPr>
          <w:rFonts w:ascii="Times New Roman" w:hAnsi="Times New Roman" w:cs="Times New Roman"/>
          <w:bCs/>
          <w:sz w:val="24"/>
          <w:szCs w:val="24"/>
        </w:rPr>
        <w:t xml:space="preserve">5.9.1. </w:t>
      </w:r>
      <w:r w:rsidRPr="00A37AEE">
        <w:rPr>
          <w:rFonts w:ascii="Times New Roman" w:hAnsi="Times New Roman" w:cs="Times New Roman"/>
          <w:bCs/>
          <w:sz w:val="24"/>
          <w:szCs w:val="24"/>
        </w:rPr>
        <w:t>Составление г</w:t>
      </w:r>
      <w:r w:rsidR="000C58AE" w:rsidRPr="00A37AEE">
        <w:rPr>
          <w:rFonts w:ascii="Times New Roman" w:hAnsi="Times New Roman" w:cs="Times New Roman"/>
          <w:bCs/>
          <w:sz w:val="24"/>
          <w:szCs w:val="24"/>
        </w:rPr>
        <w:t>рафическо</w:t>
      </w:r>
      <w:r w:rsidRPr="00A37AEE">
        <w:rPr>
          <w:rFonts w:ascii="Times New Roman" w:hAnsi="Times New Roman" w:cs="Times New Roman"/>
          <w:bCs/>
          <w:sz w:val="24"/>
          <w:szCs w:val="24"/>
        </w:rPr>
        <w:t>го</w:t>
      </w:r>
      <w:r w:rsidR="000C58AE" w:rsidRPr="00A37AEE">
        <w:rPr>
          <w:rFonts w:ascii="Times New Roman" w:hAnsi="Times New Roman" w:cs="Times New Roman"/>
          <w:bCs/>
          <w:sz w:val="24"/>
          <w:szCs w:val="24"/>
        </w:rPr>
        <w:t xml:space="preserve"> описани</w:t>
      </w:r>
      <w:r w:rsidRPr="00A37AEE">
        <w:rPr>
          <w:rFonts w:ascii="Times New Roman" w:hAnsi="Times New Roman" w:cs="Times New Roman"/>
          <w:bCs/>
          <w:sz w:val="24"/>
          <w:szCs w:val="24"/>
        </w:rPr>
        <w:t>я</w:t>
      </w:r>
      <w:r w:rsidR="000C58AE" w:rsidRPr="00A37AEE">
        <w:rPr>
          <w:rFonts w:ascii="Times New Roman" w:hAnsi="Times New Roman" w:cs="Times New Roman"/>
          <w:bCs/>
          <w:sz w:val="24"/>
          <w:szCs w:val="24"/>
        </w:rPr>
        <w:t xml:space="preserve"> местоположения грани</w:t>
      </w:r>
      <w:r w:rsidRPr="00A37AEE">
        <w:rPr>
          <w:rFonts w:ascii="Times New Roman" w:hAnsi="Times New Roman" w:cs="Times New Roman"/>
          <w:bCs/>
          <w:sz w:val="24"/>
          <w:szCs w:val="24"/>
        </w:rPr>
        <w:t>ц публичного сервитута на основании полученных</w:t>
      </w:r>
      <w:r w:rsidR="000C58AE" w:rsidRPr="00A37AEE">
        <w:rPr>
          <w:rFonts w:ascii="Times New Roman" w:hAnsi="Times New Roman" w:cs="Times New Roman"/>
          <w:bCs/>
          <w:sz w:val="24"/>
          <w:szCs w:val="24"/>
        </w:rPr>
        <w:t xml:space="preserve"> сведений </w:t>
      </w:r>
      <w:r w:rsidR="00A55B90" w:rsidRPr="00A37AEE">
        <w:rPr>
          <w:rFonts w:ascii="Times New Roman" w:hAnsi="Times New Roman" w:cs="Times New Roman"/>
          <w:bCs/>
          <w:sz w:val="24"/>
          <w:szCs w:val="24"/>
        </w:rPr>
        <w:t>КПТ</w:t>
      </w:r>
      <w:r w:rsidR="000C58AE" w:rsidRPr="00A37AEE">
        <w:rPr>
          <w:rFonts w:ascii="Times New Roman" w:hAnsi="Times New Roman" w:cs="Times New Roman"/>
          <w:bCs/>
          <w:sz w:val="24"/>
          <w:szCs w:val="24"/>
        </w:rPr>
        <w:t>, определени</w:t>
      </w:r>
      <w:r w:rsidR="00A55B90" w:rsidRPr="00A37AEE">
        <w:rPr>
          <w:rFonts w:ascii="Times New Roman" w:hAnsi="Times New Roman" w:cs="Times New Roman"/>
          <w:bCs/>
          <w:sz w:val="24"/>
          <w:szCs w:val="24"/>
        </w:rPr>
        <w:t>е</w:t>
      </w:r>
      <w:r w:rsidR="000C58AE" w:rsidRPr="00A37AEE">
        <w:rPr>
          <w:rFonts w:ascii="Times New Roman" w:hAnsi="Times New Roman" w:cs="Times New Roman"/>
          <w:bCs/>
          <w:sz w:val="24"/>
          <w:szCs w:val="24"/>
        </w:rPr>
        <w:t xml:space="preserve"> местоположения границ публичного сервитута в соответствии с законодательством Российской Федерации, </w:t>
      </w:r>
      <w:r w:rsidR="00A55B90" w:rsidRPr="00A37AEE">
        <w:rPr>
          <w:rFonts w:ascii="Times New Roman" w:hAnsi="Times New Roman" w:cs="Times New Roman"/>
          <w:bCs/>
          <w:sz w:val="24"/>
          <w:szCs w:val="24"/>
        </w:rPr>
        <w:t xml:space="preserve">составление </w:t>
      </w:r>
      <w:r w:rsidR="000C58AE" w:rsidRPr="00A37AEE">
        <w:rPr>
          <w:rFonts w:ascii="Times New Roman" w:hAnsi="Times New Roman" w:cs="Times New Roman"/>
          <w:bCs/>
          <w:sz w:val="24"/>
          <w:szCs w:val="24"/>
        </w:rPr>
        <w:t>схемы расположения границ публичного сервитута</w:t>
      </w:r>
      <w:r w:rsidR="00A55B90" w:rsidRPr="00A37AEE">
        <w:rPr>
          <w:rFonts w:ascii="Times New Roman" w:hAnsi="Times New Roman" w:cs="Times New Roman"/>
          <w:bCs/>
          <w:sz w:val="24"/>
          <w:szCs w:val="24"/>
        </w:rPr>
        <w:t xml:space="preserve">, </w:t>
      </w:r>
      <w:r w:rsidR="000C58AE" w:rsidRPr="00A37AEE">
        <w:rPr>
          <w:rFonts w:ascii="Times New Roman" w:hAnsi="Times New Roman" w:cs="Times New Roman"/>
          <w:bCs/>
          <w:sz w:val="24"/>
          <w:szCs w:val="24"/>
        </w:rPr>
        <w:t>описания границ публичного сервитута, содержащего координаты характерных точек границ публичного сервитута</w:t>
      </w:r>
      <w:r w:rsidR="001F6D08" w:rsidRPr="00A37AEE">
        <w:rPr>
          <w:rFonts w:ascii="Times New Roman" w:hAnsi="Times New Roman" w:cs="Times New Roman"/>
          <w:bCs/>
          <w:sz w:val="24"/>
          <w:szCs w:val="24"/>
        </w:rPr>
        <w:t xml:space="preserve"> на основании приказа Минэкономразвития России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r w:rsidR="000C58AE" w:rsidRPr="00A37AEE">
        <w:rPr>
          <w:rFonts w:ascii="Times New Roman" w:hAnsi="Times New Roman" w:cs="Times New Roman"/>
          <w:bCs/>
          <w:sz w:val="24"/>
          <w:szCs w:val="24"/>
        </w:rPr>
        <w:t>.</w:t>
      </w:r>
    </w:p>
    <w:p w:rsidR="000C58AE" w:rsidRPr="00A37AEE" w:rsidRDefault="00A55B90" w:rsidP="00A55B90">
      <w:pPr>
        <w:pStyle w:val="spii"/>
        <w:ind w:left="0" w:firstLine="216"/>
        <w:jc w:val="both"/>
        <w:rPr>
          <w:rFonts w:ascii="Times New Roman" w:hAnsi="Times New Roman" w:cs="Times New Roman"/>
          <w:bCs/>
          <w:sz w:val="24"/>
          <w:szCs w:val="24"/>
        </w:rPr>
      </w:pPr>
      <w:r w:rsidRPr="00A37AEE">
        <w:rPr>
          <w:rFonts w:ascii="Times New Roman" w:hAnsi="Times New Roman" w:cs="Times New Roman"/>
          <w:bCs/>
          <w:sz w:val="24"/>
          <w:szCs w:val="24"/>
        </w:rPr>
        <w:t>5.9.</w:t>
      </w:r>
      <w:r w:rsidR="000C58AE" w:rsidRPr="00A37AEE">
        <w:rPr>
          <w:rFonts w:ascii="Times New Roman" w:hAnsi="Times New Roman" w:cs="Times New Roman"/>
          <w:bCs/>
          <w:sz w:val="24"/>
          <w:szCs w:val="24"/>
        </w:rPr>
        <w:t>2. Схема расположения формируется в виде файла в фо</w:t>
      </w:r>
      <w:r w:rsidRPr="00A37AEE">
        <w:rPr>
          <w:rFonts w:ascii="Times New Roman" w:hAnsi="Times New Roman" w:cs="Times New Roman"/>
          <w:bCs/>
          <w:sz w:val="24"/>
          <w:szCs w:val="24"/>
        </w:rPr>
        <w:t xml:space="preserve">рмате PDF в полноцветном режиме </w:t>
      </w:r>
      <w:r w:rsidR="000C58AE" w:rsidRPr="00A37AEE">
        <w:rPr>
          <w:rFonts w:ascii="Times New Roman" w:hAnsi="Times New Roman" w:cs="Times New Roman"/>
          <w:bCs/>
          <w:sz w:val="24"/>
          <w:szCs w:val="24"/>
        </w:rPr>
        <w:t>с разрешением не менее 300 dpi в масштабе, обеспечивающем читаемость м</w:t>
      </w:r>
      <w:r w:rsidRPr="00A37AEE">
        <w:rPr>
          <w:rFonts w:ascii="Times New Roman" w:hAnsi="Times New Roman" w:cs="Times New Roman"/>
          <w:bCs/>
          <w:sz w:val="24"/>
          <w:szCs w:val="24"/>
        </w:rPr>
        <w:t xml:space="preserve">естоположения характерных точек, </w:t>
      </w:r>
      <w:r w:rsidR="000C58AE" w:rsidRPr="00A37AEE">
        <w:rPr>
          <w:rFonts w:ascii="Times New Roman" w:hAnsi="Times New Roman" w:cs="Times New Roman"/>
          <w:bCs/>
          <w:sz w:val="24"/>
          <w:szCs w:val="24"/>
        </w:rPr>
        <w:t>оформляется в виде, совмещенном с картографической основой.</w:t>
      </w:r>
    </w:p>
    <w:p w:rsidR="000C58AE" w:rsidRPr="00A37AEE" w:rsidRDefault="000C58AE" w:rsidP="000C58AE">
      <w:pPr>
        <w:pStyle w:val="spii"/>
        <w:ind w:left="408"/>
        <w:jc w:val="both"/>
        <w:rPr>
          <w:rFonts w:ascii="Times New Roman" w:hAnsi="Times New Roman" w:cs="Times New Roman"/>
          <w:bCs/>
          <w:sz w:val="24"/>
          <w:szCs w:val="24"/>
        </w:rPr>
      </w:pPr>
      <w:r w:rsidRPr="00A37AEE">
        <w:rPr>
          <w:rFonts w:ascii="Times New Roman" w:hAnsi="Times New Roman" w:cs="Times New Roman"/>
          <w:bCs/>
          <w:sz w:val="24"/>
          <w:szCs w:val="24"/>
        </w:rPr>
        <w:t xml:space="preserve">На схеме расположения </w:t>
      </w:r>
      <w:r w:rsidR="00A55B90" w:rsidRPr="00A37AEE">
        <w:rPr>
          <w:rFonts w:ascii="Times New Roman" w:hAnsi="Times New Roman" w:cs="Times New Roman"/>
          <w:bCs/>
          <w:sz w:val="24"/>
          <w:szCs w:val="24"/>
        </w:rPr>
        <w:t>показать</w:t>
      </w:r>
      <w:r w:rsidRPr="00A37AEE">
        <w:rPr>
          <w:rFonts w:ascii="Times New Roman" w:hAnsi="Times New Roman" w:cs="Times New Roman"/>
          <w:bCs/>
          <w:sz w:val="24"/>
          <w:szCs w:val="24"/>
        </w:rPr>
        <w:t>:</w:t>
      </w:r>
    </w:p>
    <w:p w:rsidR="000C58AE" w:rsidRPr="00A37AEE" w:rsidRDefault="00A55B90" w:rsidP="00A55B90">
      <w:pPr>
        <w:pStyle w:val="spii"/>
        <w:jc w:val="both"/>
        <w:rPr>
          <w:rFonts w:ascii="Times New Roman" w:hAnsi="Times New Roman" w:cs="Times New Roman"/>
          <w:bCs/>
          <w:sz w:val="24"/>
          <w:szCs w:val="24"/>
        </w:rPr>
      </w:pPr>
      <w:r w:rsidRPr="00A37AEE">
        <w:rPr>
          <w:rFonts w:ascii="Times New Roman" w:hAnsi="Times New Roman" w:cs="Times New Roman"/>
          <w:bCs/>
          <w:sz w:val="24"/>
          <w:szCs w:val="24"/>
        </w:rPr>
        <w:t xml:space="preserve">- </w:t>
      </w:r>
      <w:r w:rsidR="000C58AE" w:rsidRPr="00A37AEE">
        <w:rPr>
          <w:rFonts w:ascii="Times New Roman" w:hAnsi="Times New Roman" w:cs="Times New Roman"/>
          <w:bCs/>
          <w:sz w:val="24"/>
          <w:szCs w:val="24"/>
        </w:rPr>
        <w:t>проектные границы публичного сервитута и характерные точки;</w:t>
      </w:r>
    </w:p>
    <w:p w:rsidR="000C58AE" w:rsidRPr="00A37AEE" w:rsidRDefault="00A55B90" w:rsidP="00A55B90">
      <w:pPr>
        <w:pStyle w:val="spii"/>
        <w:ind w:left="0" w:firstLine="0"/>
        <w:jc w:val="both"/>
        <w:rPr>
          <w:rFonts w:ascii="Times New Roman" w:hAnsi="Times New Roman" w:cs="Times New Roman"/>
          <w:bCs/>
          <w:sz w:val="24"/>
          <w:szCs w:val="24"/>
        </w:rPr>
      </w:pPr>
      <w:r w:rsidRPr="00A37AEE">
        <w:rPr>
          <w:rFonts w:ascii="Times New Roman" w:hAnsi="Times New Roman" w:cs="Times New Roman"/>
          <w:bCs/>
          <w:sz w:val="24"/>
          <w:szCs w:val="24"/>
        </w:rPr>
        <w:t xml:space="preserve">- </w:t>
      </w:r>
      <w:r w:rsidR="000C58AE" w:rsidRPr="00A37AEE">
        <w:rPr>
          <w:rFonts w:ascii="Times New Roman" w:hAnsi="Times New Roman" w:cs="Times New Roman"/>
          <w:bCs/>
          <w:sz w:val="24"/>
          <w:szCs w:val="24"/>
        </w:rPr>
        <w:t>установленные границы административно-территориал</w:t>
      </w:r>
      <w:r w:rsidRPr="00A37AEE">
        <w:rPr>
          <w:rFonts w:ascii="Times New Roman" w:hAnsi="Times New Roman" w:cs="Times New Roman"/>
          <w:bCs/>
          <w:sz w:val="24"/>
          <w:szCs w:val="24"/>
        </w:rPr>
        <w:t xml:space="preserve">ьных образований (в случае если </w:t>
      </w:r>
      <w:r w:rsidR="000C58AE" w:rsidRPr="00A37AEE">
        <w:rPr>
          <w:rFonts w:ascii="Times New Roman" w:hAnsi="Times New Roman" w:cs="Times New Roman"/>
          <w:bCs/>
          <w:sz w:val="24"/>
          <w:szCs w:val="24"/>
        </w:rPr>
        <w:t>границы публичного сервитута пересекают границы административно-территориальных образований);</w:t>
      </w:r>
    </w:p>
    <w:p w:rsidR="000C58AE" w:rsidRPr="00A37AEE" w:rsidRDefault="00A55B90" w:rsidP="00A55B90">
      <w:pPr>
        <w:pStyle w:val="spii"/>
        <w:ind w:left="0" w:firstLine="0"/>
        <w:jc w:val="both"/>
        <w:rPr>
          <w:rFonts w:ascii="Times New Roman" w:hAnsi="Times New Roman" w:cs="Times New Roman"/>
          <w:bCs/>
          <w:sz w:val="24"/>
          <w:szCs w:val="24"/>
        </w:rPr>
      </w:pPr>
      <w:r w:rsidRPr="00A37AEE">
        <w:rPr>
          <w:rFonts w:ascii="Times New Roman" w:hAnsi="Times New Roman" w:cs="Times New Roman"/>
          <w:bCs/>
          <w:sz w:val="24"/>
          <w:szCs w:val="24"/>
        </w:rPr>
        <w:t xml:space="preserve">- </w:t>
      </w:r>
      <w:r w:rsidR="000C58AE" w:rsidRPr="00A37AEE">
        <w:rPr>
          <w:rFonts w:ascii="Times New Roman" w:hAnsi="Times New Roman" w:cs="Times New Roman"/>
          <w:bCs/>
          <w:sz w:val="24"/>
          <w:szCs w:val="24"/>
        </w:rPr>
        <w:t>границы и кадастровые номера земельных участков (при и</w:t>
      </w:r>
      <w:r w:rsidRPr="00A37AEE">
        <w:rPr>
          <w:rFonts w:ascii="Times New Roman" w:hAnsi="Times New Roman" w:cs="Times New Roman"/>
          <w:bCs/>
          <w:sz w:val="24"/>
          <w:szCs w:val="24"/>
        </w:rPr>
        <w:t xml:space="preserve">х наличии), в отношении которых </w:t>
      </w:r>
      <w:r w:rsidR="000C58AE" w:rsidRPr="00A37AEE">
        <w:rPr>
          <w:rFonts w:ascii="Times New Roman" w:hAnsi="Times New Roman" w:cs="Times New Roman"/>
          <w:bCs/>
          <w:sz w:val="24"/>
          <w:szCs w:val="24"/>
        </w:rPr>
        <w:t>испрашивается публичный сервитут;</w:t>
      </w:r>
    </w:p>
    <w:p w:rsidR="000C58AE" w:rsidRPr="00A37AEE" w:rsidRDefault="00A55B90" w:rsidP="00F404D6">
      <w:pPr>
        <w:pStyle w:val="spii"/>
        <w:ind w:left="0" w:firstLine="216"/>
        <w:jc w:val="both"/>
        <w:rPr>
          <w:rFonts w:ascii="Times New Roman" w:hAnsi="Times New Roman" w:cs="Times New Roman"/>
          <w:bCs/>
          <w:sz w:val="24"/>
          <w:szCs w:val="24"/>
        </w:rPr>
      </w:pPr>
      <w:r w:rsidRPr="00A37AEE">
        <w:rPr>
          <w:rFonts w:ascii="Times New Roman" w:hAnsi="Times New Roman" w:cs="Times New Roman"/>
          <w:bCs/>
          <w:sz w:val="24"/>
          <w:szCs w:val="24"/>
        </w:rPr>
        <w:t>5.9.3</w:t>
      </w:r>
      <w:r w:rsidR="000C58AE" w:rsidRPr="00A37AEE">
        <w:rPr>
          <w:rFonts w:ascii="Times New Roman" w:hAnsi="Times New Roman" w:cs="Times New Roman"/>
          <w:bCs/>
          <w:sz w:val="24"/>
          <w:szCs w:val="24"/>
        </w:rPr>
        <w:t xml:space="preserve">. </w:t>
      </w:r>
      <w:r w:rsidRPr="00A37AEE">
        <w:rPr>
          <w:rFonts w:ascii="Times New Roman" w:hAnsi="Times New Roman" w:cs="Times New Roman"/>
          <w:bCs/>
          <w:sz w:val="24"/>
          <w:szCs w:val="24"/>
        </w:rPr>
        <w:t>Г</w:t>
      </w:r>
      <w:r w:rsidR="000C58AE" w:rsidRPr="00A37AEE">
        <w:rPr>
          <w:rFonts w:ascii="Times New Roman" w:hAnsi="Times New Roman" w:cs="Times New Roman"/>
          <w:bCs/>
          <w:sz w:val="24"/>
          <w:szCs w:val="24"/>
        </w:rPr>
        <w:t>раниц</w:t>
      </w:r>
      <w:r w:rsidRPr="00A37AEE">
        <w:rPr>
          <w:rFonts w:ascii="Times New Roman" w:hAnsi="Times New Roman" w:cs="Times New Roman"/>
          <w:bCs/>
          <w:sz w:val="24"/>
          <w:szCs w:val="24"/>
        </w:rPr>
        <w:t>ы</w:t>
      </w:r>
      <w:r w:rsidR="000C58AE" w:rsidRPr="00A37AEE">
        <w:rPr>
          <w:rFonts w:ascii="Times New Roman" w:hAnsi="Times New Roman" w:cs="Times New Roman"/>
          <w:bCs/>
          <w:sz w:val="24"/>
          <w:szCs w:val="24"/>
        </w:rPr>
        <w:t xml:space="preserve"> формиру</w:t>
      </w:r>
      <w:r w:rsidRPr="00A37AEE">
        <w:rPr>
          <w:rFonts w:ascii="Times New Roman" w:hAnsi="Times New Roman" w:cs="Times New Roman"/>
          <w:bCs/>
          <w:sz w:val="24"/>
          <w:szCs w:val="24"/>
        </w:rPr>
        <w:t>ю</w:t>
      </w:r>
      <w:r w:rsidR="000C58AE" w:rsidRPr="00A37AEE">
        <w:rPr>
          <w:rFonts w:ascii="Times New Roman" w:hAnsi="Times New Roman" w:cs="Times New Roman"/>
          <w:bCs/>
          <w:sz w:val="24"/>
          <w:szCs w:val="24"/>
        </w:rPr>
        <w:t xml:space="preserve">тся в виде файла в формате XML, </w:t>
      </w:r>
      <w:r w:rsidRPr="00A37AEE">
        <w:rPr>
          <w:rFonts w:ascii="Times New Roman" w:hAnsi="Times New Roman" w:cs="Times New Roman"/>
          <w:bCs/>
          <w:sz w:val="24"/>
          <w:szCs w:val="24"/>
        </w:rPr>
        <w:t>с использованием XML-схем</w:t>
      </w:r>
      <w:r w:rsidR="000C58AE" w:rsidRPr="00A37AEE">
        <w:rPr>
          <w:rFonts w:ascii="Times New Roman" w:hAnsi="Times New Roman" w:cs="Times New Roman"/>
          <w:bCs/>
          <w:sz w:val="24"/>
          <w:szCs w:val="24"/>
        </w:rPr>
        <w:t>.</w:t>
      </w:r>
      <w:r w:rsidR="00F404D6" w:rsidRPr="00A37AEE">
        <w:rPr>
          <w:rFonts w:ascii="Times New Roman" w:hAnsi="Times New Roman" w:cs="Times New Roman"/>
          <w:bCs/>
          <w:sz w:val="24"/>
          <w:szCs w:val="24"/>
        </w:rPr>
        <w:t xml:space="preserve"> До утверждения Росреестром XML-схемы графического описания местоположения границ публичного сервитута в целях внесения в ЕГРН  сведений о границах публичного сервитута могут быть использованы XML-схемы, применяемые для формирования документов, содержащих сведения о зонах с особыми условиями использования территорий, утвержденные приказом Росреестра от 15.09.2016 г. № П/0465, согласно письма </w:t>
      </w:r>
      <w:r w:rsidR="001C1F4E" w:rsidRPr="00A37AEE">
        <w:rPr>
          <w:rFonts w:ascii="Times New Roman" w:hAnsi="Times New Roman" w:cs="Times New Roman"/>
          <w:bCs/>
          <w:sz w:val="24"/>
          <w:szCs w:val="24"/>
        </w:rPr>
        <w:t>Министерства экономического развития России от 15.02.2019 № ОГ-Д23-1207.</w:t>
      </w:r>
    </w:p>
    <w:p w:rsidR="000C58AE" w:rsidRPr="00A37AEE" w:rsidRDefault="00A55B90" w:rsidP="000C58AE">
      <w:pPr>
        <w:pStyle w:val="spii"/>
        <w:ind w:left="408"/>
        <w:jc w:val="both"/>
        <w:rPr>
          <w:rFonts w:ascii="Times New Roman" w:hAnsi="Times New Roman" w:cs="Times New Roman"/>
          <w:bCs/>
          <w:sz w:val="24"/>
          <w:szCs w:val="24"/>
        </w:rPr>
      </w:pPr>
      <w:r w:rsidRPr="00A37AEE">
        <w:rPr>
          <w:rFonts w:ascii="Times New Roman" w:hAnsi="Times New Roman" w:cs="Times New Roman"/>
          <w:bCs/>
          <w:sz w:val="24"/>
          <w:szCs w:val="24"/>
        </w:rPr>
        <w:t>5.9.4</w:t>
      </w:r>
      <w:r w:rsidR="000C58AE" w:rsidRPr="00A37AEE">
        <w:rPr>
          <w:rFonts w:ascii="Times New Roman" w:hAnsi="Times New Roman" w:cs="Times New Roman"/>
          <w:bCs/>
          <w:sz w:val="24"/>
          <w:szCs w:val="24"/>
        </w:rPr>
        <w:t xml:space="preserve">. </w:t>
      </w:r>
      <w:r w:rsidR="00FE49AC" w:rsidRPr="00A37AEE">
        <w:rPr>
          <w:rFonts w:ascii="Times New Roman" w:hAnsi="Times New Roman" w:cs="Times New Roman"/>
          <w:bCs/>
          <w:sz w:val="24"/>
          <w:szCs w:val="24"/>
        </w:rPr>
        <w:t>В описании границ сервитутов указать</w:t>
      </w:r>
      <w:r w:rsidR="000C58AE" w:rsidRPr="00A37AEE">
        <w:rPr>
          <w:rFonts w:ascii="Times New Roman" w:hAnsi="Times New Roman" w:cs="Times New Roman"/>
          <w:bCs/>
          <w:sz w:val="24"/>
          <w:szCs w:val="24"/>
        </w:rPr>
        <w:t>:</w:t>
      </w:r>
    </w:p>
    <w:p w:rsidR="000C58AE" w:rsidRPr="00A37AEE" w:rsidRDefault="00FE49AC" w:rsidP="00FE49AC">
      <w:pPr>
        <w:pStyle w:val="spii"/>
        <w:ind w:left="216" w:firstLine="0"/>
        <w:jc w:val="both"/>
        <w:rPr>
          <w:rFonts w:ascii="Times New Roman" w:hAnsi="Times New Roman" w:cs="Times New Roman"/>
          <w:bCs/>
          <w:sz w:val="24"/>
          <w:szCs w:val="24"/>
        </w:rPr>
      </w:pPr>
      <w:r w:rsidRPr="00A37AEE">
        <w:rPr>
          <w:rFonts w:ascii="Times New Roman" w:hAnsi="Times New Roman" w:cs="Times New Roman"/>
          <w:bCs/>
          <w:sz w:val="24"/>
          <w:szCs w:val="24"/>
        </w:rPr>
        <w:t xml:space="preserve">- </w:t>
      </w:r>
      <w:r w:rsidR="000C58AE" w:rsidRPr="00A37AEE">
        <w:rPr>
          <w:rFonts w:ascii="Times New Roman" w:hAnsi="Times New Roman" w:cs="Times New Roman"/>
          <w:bCs/>
          <w:sz w:val="24"/>
          <w:szCs w:val="24"/>
        </w:rPr>
        <w:t>местоположение публичного сервитута</w:t>
      </w:r>
      <w:r w:rsidRPr="00A37AEE">
        <w:rPr>
          <w:rFonts w:ascii="Times New Roman" w:hAnsi="Times New Roman" w:cs="Times New Roman"/>
          <w:bCs/>
          <w:sz w:val="24"/>
          <w:szCs w:val="24"/>
        </w:rPr>
        <w:t xml:space="preserve">. </w:t>
      </w:r>
      <w:r w:rsidR="000C58AE" w:rsidRPr="00A37AEE">
        <w:rPr>
          <w:rFonts w:ascii="Times New Roman" w:hAnsi="Times New Roman" w:cs="Times New Roman"/>
          <w:bCs/>
          <w:sz w:val="24"/>
          <w:szCs w:val="24"/>
        </w:rPr>
        <w:t xml:space="preserve"> </w:t>
      </w:r>
    </w:p>
    <w:p w:rsidR="000C58AE" w:rsidRPr="00A37AEE" w:rsidRDefault="00C45CF8" w:rsidP="00C45CF8">
      <w:pPr>
        <w:pStyle w:val="spii"/>
        <w:ind w:left="0" w:firstLine="216"/>
        <w:jc w:val="both"/>
        <w:rPr>
          <w:rFonts w:ascii="Times New Roman" w:hAnsi="Times New Roman" w:cs="Times New Roman"/>
          <w:bCs/>
          <w:sz w:val="24"/>
          <w:szCs w:val="24"/>
        </w:rPr>
      </w:pPr>
      <w:r w:rsidRPr="00A37AEE">
        <w:rPr>
          <w:rFonts w:ascii="Times New Roman" w:hAnsi="Times New Roman" w:cs="Times New Roman"/>
          <w:bCs/>
          <w:sz w:val="24"/>
          <w:szCs w:val="24"/>
        </w:rPr>
        <w:t xml:space="preserve">- </w:t>
      </w:r>
      <w:r w:rsidR="000C58AE" w:rsidRPr="00A37AEE">
        <w:rPr>
          <w:rFonts w:ascii="Times New Roman" w:hAnsi="Times New Roman" w:cs="Times New Roman"/>
          <w:bCs/>
          <w:sz w:val="24"/>
          <w:szCs w:val="24"/>
        </w:rPr>
        <w:t>система координат, с указанием зоны (зон) картографической проекции, в которой определе</w:t>
      </w:r>
      <w:r w:rsidRPr="00A37AEE">
        <w:rPr>
          <w:rFonts w:ascii="Times New Roman" w:hAnsi="Times New Roman" w:cs="Times New Roman"/>
          <w:bCs/>
          <w:sz w:val="24"/>
          <w:szCs w:val="24"/>
        </w:rPr>
        <w:t>ны координаты характерных точек, с перечнем</w:t>
      </w:r>
      <w:r w:rsidR="000C58AE" w:rsidRPr="00A37AEE">
        <w:rPr>
          <w:rFonts w:ascii="Times New Roman" w:hAnsi="Times New Roman" w:cs="Times New Roman"/>
          <w:bCs/>
          <w:sz w:val="24"/>
          <w:szCs w:val="24"/>
        </w:rPr>
        <w:t xml:space="preserve"> характерных точек (обозначение и значения координат характерных точек в метрах с округлением до 0,01 метра).</w:t>
      </w:r>
    </w:p>
    <w:p w:rsidR="00C45CF8" w:rsidRPr="004D25BF" w:rsidRDefault="00C45CF8" w:rsidP="00C45CF8">
      <w:pPr>
        <w:pStyle w:val="spii"/>
        <w:ind w:left="0" w:firstLine="216"/>
        <w:jc w:val="both"/>
        <w:rPr>
          <w:rFonts w:ascii="Times New Roman" w:hAnsi="Times New Roman" w:cs="Times New Roman"/>
          <w:bCs/>
          <w:sz w:val="24"/>
          <w:szCs w:val="24"/>
        </w:rPr>
      </w:pPr>
      <w:r w:rsidRPr="00A37AEE">
        <w:rPr>
          <w:rFonts w:ascii="Times New Roman" w:hAnsi="Times New Roman" w:cs="Times New Roman"/>
          <w:bCs/>
          <w:sz w:val="24"/>
          <w:szCs w:val="24"/>
        </w:rPr>
        <w:t xml:space="preserve">         </w:t>
      </w:r>
      <w:r w:rsidRPr="004D25BF">
        <w:rPr>
          <w:rFonts w:ascii="Times New Roman" w:hAnsi="Times New Roman" w:cs="Times New Roman"/>
          <w:bCs/>
          <w:sz w:val="24"/>
          <w:szCs w:val="24"/>
        </w:rPr>
        <w:t>5.10. Результат работ:</w:t>
      </w:r>
    </w:p>
    <w:p w:rsidR="00C45CF8" w:rsidRPr="004D25BF" w:rsidRDefault="00C45CF8" w:rsidP="00C45CF8">
      <w:pPr>
        <w:pStyle w:val="spii"/>
        <w:ind w:left="0" w:firstLine="216"/>
        <w:jc w:val="both"/>
        <w:rPr>
          <w:rFonts w:ascii="Times New Roman" w:hAnsi="Times New Roman" w:cs="Times New Roman"/>
          <w:bCs/>
          <w:sz w:val="24"/>
          <w:szCs w:val="24"/>
        </w:rPr>
      </w:pPr>
      <w:r w:rsidRPr="004D25BF">
        <w:rPr>
          <w:rFonts w:ascii="Times New Roman" w:hAnsi="Times New Roman" w:cs="Times New Roman"/>
          <w:bCs/>
          <w:sz w:val="24"/>
          <w:szCs w:val="24"/>
        </w:rPr>
        <w:t xml:space="preserve">5.10.1. </w:t>
      </w:r>
      <w:r w:rsidR="00B22846" w:rsidRPr="004D25BF">
        <w:rPr>
          <w:rFonts w:ascii="Times New Roman" w:hAnsi="Times New Roman" w:cs="Times New Roman"/>
          <w:bCs/>
          <w:sz w:val="24"/>
          <w:szCs w:val="24"/>
        </w:rPr>
        <w:t xml:space="preserve">Подготовленные в форме электронного документа сведений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w:t>
      </w:r>
      <w:r w:rsidR="00B22846" w:rsidRPr="004D25BF">
        <w:rPr>
          <w:rFonts w:ascii="Times New Roman" w:hAnsi="Times New Roman" w:cs="Times New Roman"/>
          <w:bCs/>
          <w:sz w:val="24"/>
          <w:szCs w:val="24"/>
        </w:rPr>
        <w:lastRenderedPageBreak/>
        <w:t>ведения Единого государственного реестра недвижимости (карта (планы) на установление публичных сервитутов на земельные участки в эл. виде и каталогом координат)</w:t>
      </w:r>
    </w:p>
    <w:p w:rsidR="00AF21D8" w:rsidRPr="00AF21D8" w:rsidRDefault="00AF21D8" w:rsidP="00C45CF8">
      <w:pPr>
        <w:pStyle w:val="spii"/>
        <w:ind w:left="0" w:firstLine="216"/>
        <w:jc w:val="both"/>
        <w:rPr>
          <w:rFonts w:ascii="Times New Roman" w:hAnsi="Times New Roman" w:cs="Times New Roman"/>
          <w:b/>
          <w:bCs/>
          <w:sz w:val="24"/>
          <w:szCs w:val="24"/>
        </w:rPr>
      </w:pPr>
      <w:r w:rsidRPr="004D25BF">
        <w:rPr>
          <w:rFonts w:ascii="Times New Roman" w:hAnsi="Times New Roman" w:cs="Times New Roman"/>
          <w:bCs/>
          <w:sz w:val="24"/>
          <w:szCs w:val="24"/>
        </w:rPr>
        <w:t xml:space="preserve">          </w:t>
      </w:r>
      <w:r w:rsidRPr="004D25BF">
        <w:rPr>
          <w:rFonts w:ascii="Times New Roman" w:hAnsi="Times New Roman" w:cs="Times New Roman"/>
          <w:b/>
          <w:bCs/>
          <w:sz w:val="24"/>
          <w:szCs w:val="24"/>
        </w:rPr>
        <w:t>6.</w:t>
      </w:r>
      <w:r w:rsidRPr="004D25BF">
        <w:rPr>
          <w:b/>
        </w:rPr>
        <w:t xml:space="preserve"> </w:t>
      </w:r>
      <w:r w:rsidRPr="004D25BF">
        <w:rPr>
          <w:rFonts w:ascii="Times New Roman" w:hAnsi="Times New Roman" w:cs="Times New Roman"/>
          <w:b/>
          <w:bCs/>
          <w:sz w:val="24"/>
          <w:szCs w:val="24"/>
        </w:rPr>
        <w:t>Изготовление технического плана:</w:t>
      </w:r>
    </w:p>
    <w:p w:rsidR="00AF21D8" w:rsidRDefault="00C22AD7" w:rsidP="00AF21D8">
      <w:pPr>
        <w:pStyle w:val="spii"/>
        <w:ind w:left="0" w:firstLine="216"/>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F21D8">
        <w:rPr>
          <w:rFonts w:ascii="Times New Roman" w:hAnsi="Times New Roman" w:cs="Times New Roman"/>
          <w:bCs/>
          <w:sz w:val="24"/>
          <w:szCs w:val="24"/>
        </w:rPr>
        <w:t>6.1. Определение</w:t>
      </w:r>
      <w:r w:rsidR="00AF21D8" w:rsidRPr="00AF21D8">
        <w:rPr>
          <w:rFonts w:ascii="Times New Roman" w:hAnsi="Times New Roman" w:cs="Times New Roman"/>
          <w:bCs/>
          <w:sz w:val="24"/>
          <w:szCs w:val="24"/>
        </w:rPr>
        <w:t xml:space="preserve"> координат характерных точек контура</w:t>
      </w:r>
      <w:r w:rsidR="00AF21D8">
        <w:rPr>
          <w:rFonts w:ascii="Times New Roman" w:hAnsi="Times New Roman" w:cs="Times New Roman"/>
          <w:bCs/>
          <w:sz w:val="24"/>
          <w:szCs w:val="24"/>
        </w:rPr>
        <w:t xml:space="preserve"> </w:t>
      </w:r>
      <w:r w:rsidR="00AF21D8" w:rsidRPr="00AF21D8">
        <w:rPr>
          <w:rFonts w:ascii="Times New Roman" w:hAnsi="Times New Roman" w:cs="Times New Roman"/>
          <w:bCs/>
          <w:sz w:val="24"/>
          <w:szCs w:val="24"/>
        </w:rPr>
        <w:t xml:space="preserve">сооружения, координат характерных точек границ </w:t>
      </w:r>
      <w:r w:rsidR="00AF21D8">
        <w:rPr>
          <w:rFonts w:ascii="Times New Roman" w:hAnsi="Times New Roman" w:cs="Times New Roman"/>
          <w:bCs/>
          <w:sz w:val="24"/>
          <w:szCs w:val="24"/>
        </w:rPr>
        <w:t xml:space="preserve">объекта. </w:t>
      </w:r>
    </w:p>
    <w:p w:rsidR="00AF21D8" w:rsidRPr="004E1125" w:rsidRDefault="00C22AD7" w:rsidP="004E1125">
      <w:pPr>
        <w:pStyle w:val="spii"/>
        <w:ind w:firstLine="216"/>
        <w:jc w:val="both"/>
        <w:rPr>
          <w:rFonts w:ascii="Times New Roman" w:hAnsi="Times New Roman" w:cs="Times New Roman"/>
          <w:bCs/>
          <w:sz w:val="24"/>
          <w:szCs w:val="24"/>
        </w:rPr>
      </w:pPr>
      <w:r>
        <w:rPr>
          <w:rFonts w:ascii="Times New Roman" w:hAnsi="Times New Roman" w:cs="Times New Roman"/>
          <w:bCs/>
          <w:sz w:val="24"/>
          <w:szCs w:val="24"/>
        </w:rPr>
        <w:t>6.1</w:t>
      </w:r>
      <w:r w:rsidR="00AF21D8">
        <w:rPr>
          <w:rFonts w:ascii="Times New Roman" w:hAnsi="Times New Roman" w:cs="Times New Roman"/>
          <w:bCs/>
          <w:sz w:val="24"/>
          <w:szCs w:val="24"/>
        </w:rPr>
        <w:t>.</w:t>
      </w:r>
      <w:r>
        <w:rPr>
          <w:rFonts w:ascii="Times New Roman" w:hAnsi="Times New Roman" w:cs="Times New Roman"/>
          <w:bCs/>
          <w:sz w:val="24"/>
          <w:szCs w:val="24"/>
        </w:rPr>
        <w:t>1.</w:t>
      </w:r>
      <w:r w:rsidR="00AF21D8">
        <w:rPr>
          <w:rFonts w:ascii="Times New Roman" w:hAnsi="Times New Roman" w:cs="Times New Roman"/>
          <w:bCs/>
          <w:sz w:val="24"/>
          <w:szCs w:val="24"/>
        </w:rPr>
        <w:t xml:space="preserve"> </w:t>
      </w:r>
      <w:r w:rsidR="00B66434">
        <w:rPr>
          <w:rFonts w:ascii="Times New Roman" w:hAnsi="Times New Roman" w:cs="Times New Roman"/>
          <w:bCs/>
          <w:sz w:val="24"/>
          <w:szCs w:val="24"/>
        </w:rPr>
        <w:t>Составление сведений</w:t>
      </w:r>
      <w:r w:rsidR="00AF21D8" w:rsidRPr="00AF21D8">
        <w:rPr>
          <w:rFonts w:ascii="Times New Roman" w:hAnsi="Times New Roman" w:cs="Times New Roman"/>
          <w:bCs/>
          <w:sz w:val="24"/>
          <w:szCs w:val="24"/>
        </w:rPr>
        <w:t xml:space="preserve"> о выполненных измерениях и расчетах;</w:t>
      </w:r>
      <w:r w:rsidR="00B66434">
        <w:rPr>
          <w:rFonts w:ascii="Times New Roman" w:hAnsi="Times New Roman" w:cs="Times New Roman"/>
          <w:bCs/>
          <w:sz w:val="24"/>
          <w:szCs w:val="24"/>
        </w:rPr>
        <w:t xml:space="preserve"> </w:t>
      </w:r>
      <w:r w:rsidR="00AF21D8" w:rsidRPr="00AF21D8">
        <w:rPr>
          <w:rFonts w:ascii="Times New Roman" w:hAnsi="Times New Roman" w:cs="Times New Roman"/>
          <w:bCs/>
          <w:sz w:val="24"/>
          <w:szCs w:val="24"/>
        </w:rPr>
        <w:t>описание местоположения объекта в случаях, предусмотренных пунктом 7 Требований;</w:t>
      </w:r>
      <w:r w:rsidR="00B66434">
        <w:rPr>
          <w:rFonts w:ascii="Times New Roman" w:hAnsi="Times New Roman" w:cs="Times New Roman"/>
          <w:bCs/>
          <w:sz w:val="24"/>
          <w:szCs w:val="24"/>
        </w:rPr>
        <w:t xml:space="preserve"> описание</w:t>
      </w:r>
      <w:r w:rsidR="00AF21D8" w:rsidRPr="00AF21D8">
        <w:rPr>
          <w:rFonts w:ascii="Times New Roman" w:hAnsi="Times New Roman" w:cs="Times New Roman"/>
          <w:bCs/>
          <w:sz w:val="24"/>
          <w:szCs w:val="24"/>
        </w:rPr>
        <w:t xml:space="preserve"> характеристик</w:t>
      </w:r>
      <w:r w:rsidR="00B66434">
        <w:rPr>
          <w:rFonts w:ascii="Times New Roman" w:hAnsi="Times New Roman" w:cs="Times New Roman"/>
          <w:bCs/>
          <w:sz w:val="24"/>
          <w:szCs w:val="24"/>
        </w:rPr>
        <w:t xml:space="preserve"> объекта</w:t>
      </w:r>
      <w:r w:rsidR="00AF21D8" w:rsidRPr="00AF21D8">
        <w:rPr>
          <w:rFonts w:ascii="Times New Roman" w:hAnsi="Times New Roman" w:cs="Times New Roman"/>
          <w:bCs/>
          <w:sz w:val="24"/>
          <w:szCs w:val="24"/>
        </w:rPr>
        <w:t>;</w:t>
      </w:r>
      <w:r w:rsidR="00B66434">
        <w:rPr>
          <w:rFonts w:ascii="Times New Roman" w:hAnsi="Times New Roman" w:cs="Times New Roman"/>
          <w:bCs/>
          <w:sz w:val="24"/>
          <w:szCs w:val="24"/>
        </w:rPr>
        <w:t xml:space="preserve"> подготовка </w:t>
      </w:r>
      <w:r w:rsidR="00AF21D8" w:rsidRPr="00AF21D8">
        <w:rPr>
          <w:rFonts w:ascii="Times New Roman" w:hAnsi="Times New Roman" w:cs="Times New Roman"/>
          <w:bCs/>
          <w:sz w:val="24"/>
          <w:szCs w:val="24"/>
        </w:rPr>
        <w:t>схем</w:t>
      </w:r>
      <w:r w:rsidR="00B66434">
        <w:rPr>
          <w:rFonts w:ascii="Times New Roman" w:hAnsi="Times New Roman" w:cs="Times New Roman"/>
          <w:bCs/>
          <w:sz w:val="24"/>
          <w:szCs w:val="24"/>
        </w:rPr>
        <w:t>ы</w:t>
      </w:r>
      <w:r w:rsidR="00AF21D8" w:rsidRPr="00AF21D8">
        <w:rPr>
          <w:rFonts w:ascii="Times New Roman" w:hAnsi="Times New Roman" w:cs="Times New Roman"/>
          <w:bCs/>
          <w:sz w:val="24"/>
          <w:szCs w:val="24"/>
        </w:rPr>
        <w:t xml:space="preserve"> геодезических построений, за исключением случаев, установленных пун</w:t>
      </w:r>
      <w:r w:rsidR="00B66434">
        <w:rPr>
          <w:rFonts w:ascii="Times New Roman" w:hAnsi="Times New Roman" w:cs="Times New Roman"/>
          <w:bCs/>
          <w:sz w:val="24"/>
          <w:szCs w:val="24"/>
        </w:rPr>
        <w:t>ктом 10 Требований; составление с</w:t>
      </w:r>
      <w:r w:rsidR="00AF21D8" w:rsidRPr="00AF21D8">
        <w:rPr>
          <w:rFonts w:ascii="Times New Roman" w:hAnsi="Times New Roman" w:cs="Times New Roman"/>
          <w:bCs/>
          <w:sz w:val="24"/>
          <w:szCs w:val="24"/>
        </w:rPr>
        <w:t>хем</w:t>
      </w:r>
      <w:r w:rsidR="00B66434">
        <w:rPr>
          <w:rFonts w:ascii="Times New Roman" w:hAnsi="Times New Roman" w:cs="Times New Roman"/>
          <w:bCs/>
          <w:sz w:val="24"/>
          <w:szCs w:val="24"/>
        </w:rPr>
        <w:t>ы</w:t>
      </w:r>
      <w:r w:rsidR="00AF21D8" w:rsidRPr="00AF21D8">
        <w:rPr>
          <w:rFonts w:ascii="Times New Roman" w:hAnsi="Times New Roman" w:cs="Times New Roman"/>
          <w:bCs/>
          <w:sz w:val="24"/>
          <w:szCs w:val="24"/>
        </w:rPr>
        <w:t xml:space="preserve"> (кроме случая подготовки техническ</w:t>
      </w:r>
      <w:r w:rsidR="00B66434">
        <w:rPr>
          <w:rFonts w:ascii="Times New Roman" w:hAnsi="Times New Roman" w:cs="Times New Roman"/>
          <w:bCs/>
          <w:sz w:val="24"/>
          <w:szCs w:val="24"/>
        </w:rPr>
        <w:t>ого плана в отношении помещения</w:t>
      </w:r>
      <w:r w:rsidR="004E1125">
        <w:rPr>
          <w:rFonts w:ascii="Times New Roman" w:hAnsi="Times New Roman" w:cs="Times New Roman"/>
          <w:bCs/>
          <w:sz w:val="24"/>
          <w:szCs w:val="24"/>
        </w:rPr>
        <w:t>); с</w:t>
      </w:r>
      <w:r w:rsidR="004E1125" w:rsidRPr="004E1125">
        <w:rPr>
          <w:rFonts w:ascii="Times New Roman" w:hAnsi="Times New Roman" w:cs="Times New Roman"/>
          <w:bCs/>
          <w:sz w:val="24"/>
          <w:szCs w:val="24"/>
        </w:rPr>
        <w:t>оставление декларации</w:t>
      </w:r>
      <w:r w:rsidR="004E1125">
        <w:rPr>
          <w:rFonts w:ascii="Times New Roman" w:hAnsi="Times New Roman" w:cs="Times New Roman"/>
          <w:bCs/>
          <w:sz w:val="24"/>
          <w:szCs w:val="24"/>
        </w:rPr>
        <w:t>.</w:t>
      </w:r>
    </w:p>
    <w:p w:rsidR="004E1125" w:rsidRPr="004D25BF" w:rsidRDefault="00B66434" w:rsidP="004E1125">
      <w:pPr>
        <w:pStyle w:val="spii"/>
        <w:ind w:firstLine="216"/>
        <w:jc w:val="both"/>
        <w:rPr>
          <w:rFonts w:ascii="Times New Roman" w:hAnsi="Times New Roman" w:cs="Times New Roman"/>
          <w:bCs/>
          <w:sz w:val="24"/>
          <w:szCs w:val="24"/>
        </w:rPr>
      </w:pPr>
      <w:r w:rsidRPr="004D25BF">
        <w:rPr>
          <w:rFonts w:ascii="Times New Roman" w:hAnsi="Times New Roman" w:cs="Times New Roman"/>
          <w:bCs/>
          <w:sz w:val="24"/>
          <w:szCs w:val="24"/>
        </w:rPr>
        <w:t>6.</w:t>
      </w:r>
      <w:r w:rsidR="00C22AD7" w:rsidRPr="004D25BF">
        <w:rPr>
          <w:rFonts w:ascii="Times New Roman" w:hAnsi="Times New Roman" w:cs="Times New Roman"/>
          <w:bCs/>
          <w:sz w:val="24"/>
          <w:szCs w:val="24"/>
        </w:rPr>
        <w:t>1</w:t>
      </w:r>
      <w:r w:rsidRPr="004D25BF">
        <w:rPr>
          <w:rFonts w:ascii="Times New Roman" w:hAnsi="Times New Roman" w:cs="Times New Roman"/>
          <w:bCs/>
          <w:sz w:val="24"/>
          <w:szCs w:val="24"/>
        </w:rPr>
        <w:t>.</w:t>
      </w:r>
      <w:r w:rsidR="00C22AD7" w:rsidRPr="004D25BF">
        <w:rPr>
          <w:rFonts w:ascii="Times New Roman" w:hAnsi="Times New Roman" w:cs="Times New Roman"/>
          <w:bCs/>
          <w:sz w:val="24"/>
          <w:szCs w:val="24"/>
        </w:rPr>
        <w:t>2.</w:t>
      </w:r>
      <w:r w:rsidRPr="004D25BF">
        <w:rPr>
          <w:rFonts w:ascii="Times New Roman" w:hAnsi="Times New Roman" w:cs="Times New Roman"/>
          <w:bCs/>
          <w:sz w:val="24"/>
          <w:szCs w:val="24"/>
        </w:rPr>
        <w:t xml:space="preserve"> </w:t>
      </w:r>
      <w:r w:rsidR="004E1125" w:rsidRPr="004D25BF">
        <w:rPr>
          <w:rFonts w:ascii="Times New Roman" w:hAnsi="Times New Roman" w:cs="Times New Roman"/>
          <w:bCs/>
          <w:sz w:val="24"/>
          <w:szCs w:val="24"/>
        </w:rPr>
        <w:t>Технический план подготавливается в форме электронного документа в виде XML-документа, заверенного усиленной квалифицированной электронной подписью кадастрового инженера, и оформляется в виде файлов в формате XML (далее - XML-документ), созданных с использованием XML-схем и обеспечивающих считывание и контроль представленных данных. XML-схемы, используемые для формирования XML-документов, считаются введенными в действие по истечении двух месяцев со дня их размещения на официальном сайте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уполномоченный орган), в информационно-телекоммуникационной сети "Интернет" (далее - официальный сайт).</w:t>
      </w:r>
    </w:p>
    <w:p w:rsidR="00504FF3" w:rsidRPr="004D25BF" w:rsidRDefault="004E1125" w:rsidP="004E1125">
      <w:pPr>
        <w:pStyle w:val="spii"/>
        <w:ind w:firstLine="216"/>
        <w:jc w:val="both"/>
        <w:rPr>
          <w:rFonts w:ascii="Times New Roman" w:hAnsi="Times New Roman" w:cs="Times New Roman"/>
          <w:bCs/>
          <w:sz w:val="24"/>
          <w:szCs w:val="24"/>
        </w:rPr>
      </w:pPr>
      <w:r w:rsidRPr="004D25BF">
        <w:rPr>
          <w:rFonts w:ascii="Times New Roman" w:hAnsi="Times New Roman" w:cs="Times New Roman"/>
          <w:bCs/>
          <w:sz w:val="24"/>
          <w:szCs w:val="24"/>
        </w:rPr>
        <w:t xml:space="preserve">        При изменении нормативных правовых актов, устанавливающих форму и требования к подготовке технического плана, уполномоченный орган изменяет XML-схемы, при этом обеспечивает на официальном сайте возможность публичного доступа к текущей актуальной версии и предыдущим (утратившим актуальность) версиям.</w:t>
      </w:r>
    </w:p>
    <w:p w:rsidR="00C22AD7" w:rsidRPr="004D25BF" w:rsidRDefault="00C22AD7" w:rsidP="00C22AD7">
      <w:pPr>
        <w:pStyle w:val="spii"/>
        <w:numPr>
          <w:ilvl w:val="1"/>
          <w:numId w:val="1"/>
        </w:numPr>
        <w:jc w:val="both"/>
        <w:rPr>
          <w:rFonts w:ascii="Times New Roman" w:hAnsi="Times New Roman" w:cs="Times New Roman"/>
          <w:bCs/>
          <w:sz w:val="24"/>
          <w:szCs w:val="24"/>
        </w:rPr>
      </w:pPr>
      <w:r w:rsidRPr="004D25BF">
        <w:rPr>
          <w:rFonts w:ascii="Times New Roman" w:hAnsi="Times New Roman" w:cs="Times New Roman"/>
          <w:bCs/>
          <w:sz w:val="24"/>
          <w:szCs w:val="24"/>
        </w:rPr>
        <w:t>Результат работ:</w:t>
      </w:r>
    </w:p>
    <w:p w:rsidR="00C22AD7" w:rsidRPr="004D25BF" w:rsidRDefault="00C22AD7" w:rsidP="00C22AD7">
      <w:pPr>
        <w:pStyle w:val="spii"/>
        <w:jc w:val="both"/>
        <w:rPr>
          <w:rFonts w:ascii="Times New Roman" w:hAnsi="Times New Roman" w:cs="Times New Roman"/>
          <w:bCs/>
          <w:sz w:val="24"/>
          <w:szCs w:val="24"/>
        </w:rPr>
      </w:pPr>
      <w:r w:rsidRPr="004D25BF">
        <w:rPr>
          <w:rFonts w:ascii="Times New Roman" w:hAnsi="Times New Roman" w:cs="Times New Roman"/>
          <w:bCs/>
          <w:sz w:val="24"/>
          <w:szCs w:val="24"/>
        </w:rPr>
        <w:t xml:space="preserve">           6.2.1.</w:t>
      </w:r>
      <w:r w:rsidRPr="004D25BF">
        <w:t xml:space="preserve"> </w:t>
      </w:r>
      <w:r w:rsidR="00CB2C38" w:rsidRPr="004D25BF">
        <w:rPr>
          <w:rFonts w:ascii="Times New Roman" w:hAnsi="Times New Roman" w:cs="Times New Roman"/>
          <w:bCs/>
          <w:sz w:val="24"/>
          <w:szCs w:val="24"/>
        </w:rPr>
        <w:t xml:space="preserve">Технические планы на ОКС на электронном и бумажном носителе в 1 экземпляре. </w:t>
      </w:r>
    </w:p>
    <w:p w:rsidR="0087071D" w:rsidRPr="004D25BF" w:rsidRDefault="0087071D" w:rsidP="006854E6">
      <w:pPr>
        <w:pStyle w:val="23"/>
        <w:widowControl w:val="0"/>
        <w:numPr>
          <w:ilvl w:val="0"/>
          <w:numId w:val="1"/>
        </w:numPr>
        <w:tabs>
          <w:tab w:val="clear" w:pos="360"/>
          <w:tab w:val="num" w:pos="426"/>
        </w:tabs>
        <w:spacing w:after="0" w:line="240" w:lineRule="auto"/>
        <w:ind w:left="0" w:firstLine="709"/>
        <w:jc w:val="both"/>
        <w:rPr>
          <w:bCs/>
        </w:rPr>
      </w:pPr>
      <w:r w:rsidRPr="004D25BF">
        <w:rPr>
          <w:b/>
        </w:rPr>
        <w:t>Порядок взаимодействия Заказчика и Исполнителя при выполнении работ.</w:t>
      </w:r>
    </w:p>
    <w:p w:rsidR="0087071D" w:rsidRPr="004D25BF" w:rsidRDefault="0087071D" w:rsidP="00FD4DD4">
      <w:pPr>
        <w:pStyle w:val="23"/>
        <w:widowControl w:val="0"/>
        <w:spacing w:after="0" w:line="240" w:lineRule="auto"/>
        <w:ind w:left="0" w:firstLine="709"/>
        <w:jc w:val="both"/>
        <w:rPr>
          <w:bCs/>
        </w:rPr>
      </w:pPr>
      <w:r w:rsidRPr="004D25BF">
        <w:rPr>
          <w:bCs/>
        </w:rPr>
        <w:t xml:space="preserve">В целях обеспечения оперативного контроля выполнения работ Исполнитель направляет Заказчику информацию о ходе выполнения работ. Заказчик определяет порядок </w:t>
      </w:r>
      <w:r w:rsidR="00D5413B" w:rsidRPr="004D25BF">
        <w:rPr>
          <w:bCs/>
        </w:rPr>
        <w:t>представления Заказчику</w:t>
      </w:r>
      <w:r w:rsidRPr="004D25BF">
        <w:rPr>
          <w:bCs/>
        </w:rPr>
        <w:t xml:space="preserve"> и форму мониторинга выполнения работ.</w:t>
      </w:r>
    </w:p>
    <w:p w:rsidR="0087071D" w:rsidRPr="004D25BF" w:rsidRDefault="00B90467" w:rsidP="00FD4DD4">
      <w:pPr>
        <w:tabs>
          <w:tab w:val="num" w:pos="720"/>
        </w:tabs>
        <w:ind w:firstLine="709"/>
        <w:jc w:val="both"/>
        <w:outlineLvl w:val="0"/>
        <w:rPr>
          <w:b/>
        </w:rPr>
      </w:pPr>
      <w:r w:rsidRPr="004D25BF">
        <w:rPr>
          <w:b/>
        </w:rPr>
        <w:t>7</w:t>
      </w:r>
      <w:r w:rsidR="0087071D" w:rsidRPr="004D25BF">
        <w:t xml:space="preserve">. </w:t>
      </w:r>
      <w:r w:rsidR="0087071D" w:rsidRPr="004D25BF">
        <w:rPr>
          <w:b/>
        </w:rPr>
        <w:t>Особые условия</w:t>
      </w:r>
    </w:p>
    <w:p w:rsidR="0087071D" w:rsidRPr="004D25BF" w:rsidRDefault="00B90467" w:rsidP="00FD4DD4">
      <w:pPr>
        <w:ind w:firstLine="709"/>
        <w:jc w:val="both"/>
      </w:pPr>
      <w:r w:rsidRPr="004D25BF">
        <w:t>7</w:t>
      </w:r>
      <w:r w:rsidR="0087071D" w:rsidRPr="004D25BF">
        <w:t>.</w:t>
      </w:r>
      <w:r w:rsidR="00A511A7" w:rsidRPr="004D25BF">
        <w:t>1.</w:t>
      </w:r>
      <w:r w:rsidR="0087071D" w:rsidRPr="004D25BF">
        <w:t xml:space="preserve"> При внесении в действующее законодательство изменений, влияющих на выполнение указанных в техническом задании работ, настоящее техническое задание подлежит корректировке по согласованию сторон.</w:t>
      </w:r>
    </w:p>
    <w:p w:rsidR="00CD5B53" w:rsidRPr="00A37AEE" w:rsidRDefault="00B90467" w:rsidP="00FD4DD4">
      <w:pPr>
        <w:widowControl w:val="0"/>
        <w:shd w:val="clear" w:color="auto" w:fill="FFFFFF"/>
        <w:tabs>
          <w:tab w:val="left" w:pos="686"/>
        </w:tabs>
        <w:autoSpaceDE w:val="0"/>
        <w:autoSpaceDN w:val="0"/>
        <w:adjustRightInd w:val="0"/>
        <w:spacing w:before="5" w:line="307" w:lineRule="exact"/>
        <w:ind w:firstLine="709"/>
        <w:rPr>
          <w:b/>
          <w:bCs/>
        </w:rPr>
      </w:pPr>
      <w:r w:rsidRPr="004D25BF">
        <w:rPr>
          <w:b/>
        </w:rPr>
        <w:t>8</w:t>
      </w:r>
      <w:r w:rsidR="002D3F04" w:rsidRPr="004D25BF">
        <w:rPr>
          <w:b/>
        </w:rPr>
        <w:t>. Требования</w:t>
      </w:r>
      <w:r w:rsidR="00B45DFA" w:rsidRPr="004D25BF">
        <w:rPr>
          <w:b/>
        </w:rPr>
        <w:t xml:space="preserve"> к Участнику</w:t>
      </w:r>
      <w:r w:rsidR="00CD5B53" w:rsidRPr="004D25BF">
        <w:rPr>
          <w:b/>
        </w:rPr>
        <w:t>.</w:t>
      </w:r>
    </w:p>
    <w:p w:rsidR="0075335E" w:rsidRPr="00A37AEE" w:rsidRDefault="00B90467" w:rsidP="002D3F04">
      <w:pPr>
        <w:pStyle w:val="ConsPlusNormal"/>
        <w:ind w:firstLine="709"/>
        <w:jc w:val="both"/>
        <w:rPr>
          <w:rFonts w:ascii="Times New Roman" w:hAnsi="Times New Roman" w:cs="Times New Roman"/>
          <w:sz w:val="24"/>
          <w:szCs w:val="24"/>
        </w:rPr>
      </w:pPr>
      <w:r w:rsidRPr="00A37AEE">
        <w:rPr>
          <w:rFonts w:ascii="Times New Roman" w:hAnsi="Times New Roman" w:cs="Times New Roman"/>
          <w:sz w:val="24"/>
          <w:szCs w:val="24"/>
        </w:rPr>
        <w:t>8</w:t>
      </w:r>
      <w:r w:rsidR="00142CFD" w:rsidRPr="00A37AEE">
        <w:rPr>
          <w:rFonts w:ascii="Times New Roman" w:hAnsi="Times New Roman" w:cs="Times New Roman"/>
          <w:sz w:val="24"/>
          <w:szCs w:val="24"/>
        </w:rPr>
        <w:t>.</w:t>
      </w:r>
      <w:r w:rsidR="00CB6FB4" w:rsidRPr="00A37AEE">
        <w:rPr>
          <w:rFonts w:ascii="Times New Roman" w:hAnsi="Times New Roman" w:cs="Times New Roman"/>
          <w:sz w:val="24"/>
          <w:szCs w:val="24"/>
        </w:rPr>
        <w:t>1.</w:t>
      </w:r>
      <w:r w:rsidR="00142CFD" w:rsidRPr="00A37AEE">
        <w:rPr>
          <w:rFonts w:ascii="Times New Roman" w:hAnsi="Times New Roman" w:cs="Times New Roman"/>
          <w:sz w:val="24"/>
          <w:szCs w:val="24"/>
        </w:rPr>
        <w:t xml:space="preserve"> </w:t>
      </w:r>
      <w:r w:rsidR="00C44517" w:rsidRPr="00A37AEE">
        <w:rPr>
          <w:rFonts w:ascii="Times New Roman" w:hAnsi="Times New Roman" w:cs="Times New Roman"/>
          <w:spacing w:val="-1"/>
          <w:sz w:val="24"/>
          <w:szCs w:val="24"/>
        </w:rPr>
        <w:t>Участник должен иметь достаточное для исполнения договора количество собственных или арендованных материально-технических ресурсов</w:t>
      </w:r>
      <w:r w:rsidR="00C44517" w:rsidRPr="00A37AEE">
        <w:rPr>
          <w:rFonts w:ascii="Times New Roman" w:hAnsi="Times New Roman" w:cs="Times New Roman"/>
          <w:sz w:val="24"/>
          <w:szCs w:val="24"/>
        </w:rPr>
        <w:t xml:space="preserve"> </w:t>
      </w:r>
      <w:r w:rsidR="002D3F04" w:rsidRPr="00A37AEE">
        <w:rPr>
          <w:rFonts w:ascii="Times New Roman" w:hAnsi="Times New Roman" w:cs="Times New Roman"/>
          <w:sz w:val="24"/>
          <w:szCs w:val="24"/>
        </w:rPr>
        <w:t>(н</w:t>
      </w:r>
      <w:r w:rsidR="00142CFD" w:rsidRPr="00A37AEE">
        <w:rPr>
          <w:rFonts w:ascii="Times New Roman" w:hAnsi="Times New Roman" w:cs="Times New Roman"/>
          <w:sz w:val="24"/>
          <w:szCs w:val="24"/>
        </w:rPr>
        <w:t>аличие поверенных геодезических приборов</w:t>
      </w:r>
      <w:r w:rsidR="006C150D" w:rsidRPr="00A37AEE">
        <w:rPr>
          <w:rFonts w:ascii="Times New Roman" w:hAnsi="Times New Roman" w:cs="Times New Roman"/>
          <w:sz w:val="24"/>
          <w:szCs w:val="24"/>
        </w:rPr>
        <w:t xml:space="preserve"> (тахеометр, нивелир, теодолит, GPS оборудование)</w:t>
      </w:r>
      <w:r w:rsidR="0075335E" w:rsidRPr="00A37AEE">
        <w:rPr>
          <w:rFonts w:ascii="Times New Roman" w:hAnsi="Times New Roman" w:cs="Times New Roman"/>
          <w:sz w:val="24"/>
          <w:szCs w:val="24"/>
        </w:rPr>
        <w:t>.</w:t>
      </w:r>
      <w:r w:rsidR="00142CFD" w:rsidRPr="00A37AEE">
        <w:rPr>
          <w:rFonts w:ascii="Times New Roman" w:hAnsi="Times New Roman" w:cs="Times New Roman"/>
          <w:sz w:val="24"/>
          <w:szCs w:val="24"/>
        </w:rPr>
        <w:t xml:space="preserve"> </w:t>
      </w:r>
      <w:r w:rsidR="0075335E" w:rsidRPr="00A37AEE">
        <w:rPr>
          <w:rFonts w:ascii="Times New Roman" w:hAnsi="Times New Roman" w:cs="Times New Roman"/>
          <w:sz w:val="24"/>
          <w:szCs w:val="24"/>
        </w:rPr>
        <w:t>Участники обязаны предоставить копии документов, подтверждающих поверку (калибровку) техн</w:t>
      </w:r>
      <w:r w:rsidR="00B45DFA" w:rsidRPr="00A37AEE">
        <w:rPr>
          <w:rFonts w:ascii="Times New Roman" w:hAnsi="Times New Roman" w:cs="Times New Roman"/>
          <w:sz w:val="24"/>
          <w:szCs w:val="24"/>
        </w:rPr>
        <w:t xml:space="preserve">ических средств и оборудования, </w:t>
      </w:r>
      <w:r w:rsidR="0075335E" w:rsidRPr="00A37AEE">
        <w:rPr>
          <w:rFonts w:ascii="Times New Roman" w:hAnsi="Times New Roman" w:cs="Times New Roman"/>
          <w:sz w:val="24"/>
          <w:szCs w:val="24"/>
        </w:rPr>
        <w:t>действующих на момент срока окончания работ, в соответствии с Федеральным законом «Об обеспечении единства измерений» от 26.06.2008 №102-ФЗ (в посл. ред.), право их владения.</w:t>
      </w:r>
    </w:p>
    <w:p w:rsidR="00B45DFA" w:rsidRPr="00A37AEE" w:rsidRDefault="00B90467" w:rsidP="00B45DFA">
      <w:pPr>
        <w:pStyle w:val="ConsPlusNormal"/>
        <w:ind w:firstLine="709"/>
        <w:jc w:val="both"/>
        <w:rPr>
          <w:rFonts w:ascii="Times New Roman" w:hAnsi="Times New Roman" w:cs="Times New Roman"/>
          <w:sz w:val="24"/>
          <w:szCs w:val="24"/>
        </w:rPr>
      </w:pPr>
      <w:r w:rsidRPr="00A37AEE">
        <w:rPr>
          <w:rFonts w:ascii="Times New Roman" w:hAnsi="Times New Roman" w:cs="Times New Roman"/>
          <w:sz w:val="24"/>
          <w:szCs w:val="24"/>
        </w:rPr>
        <w:t>8</w:t>
      </w:r>
      <w:r w:rsidR="00CB6FB4" w:rsidRPr="00A37AEE">
        <w:rPr>
          <w:rFonts w:ascii="Times New Roman" w:hAnsi="Times New Roman" w:cs="Times New Roman"/>
          <w:sz w:val="24"/>
          <w:szCs w:val="24"/>
        </w:rPr>
        <w:t>.2</w:t>
      </w:r>
      <w:r w:rsidR="00142CFD" w:rsidRPr="00A37AEE">
        <w:rPr>
          <w:rFonts w:ascii="Times New Roman" w:hAnsi="Times New Roman" w:cs="Times New Roman"/>
          <w:sz w:val="24"/>
          <w:szCs w:val="24"/>
        </w:rPr>
        <w:t xml:space="preserve">. </w:t>
      </w:r>
      <w:r w:rsidR="00B45DFA" w:rsidRPr="00A37AEE">
        <w:rPr>
          <w:rFonts w:ascii="Times New Roman" w:hAnsi="Times New Roman" w:cs="Times New Roman"/>
          <w:sz w:val="24"/>
          <w:szCs w:val="24"/>
        </w:rPr>
        <w:t>Наличие у Участника в штате не менее двух кадастровых инженеров, которые вправе осуществлять кадастровую деятельность (ст.33 ФЗ от 24.07.2007 N 221-ФЗ "О кадастровой деятельности"). Для подтверждения Участник в составе заявки предоставляет, в соответствии со ст.29 ФЗ от 24.07.2007 N 221-ФЗ, заверенные Участником копии действующих свидетельств СРО с приложением Полиса обязательного страхования гражданской ответственности кадастровых инженеров.</w:t>
      </w:r>
    </w:p>
    <w:p w:rsidR="00142CFD" w:rsidRPr="00A37AEE" w:rsidRDefault="00B90467" w:rsidP="00B45DFA">
      <w:pPr>
        <w:pStyle w:val="ConsPlusNormal"/>
        <w:ind w:firstLine="709"/>
        <w:jc w:val="both"/>
        <w:rPr>
          <w:rFonts w:ascii="Times New Roman" w:hAnsi="Times New Roman" w:cs="Times New Roman"/>
          <w:sz w:val="24"/>
          <w:szCs w:val="24"/>
        </w:rPr>
      </w:pPr>
      <w:r w:rsidRPr="00A37AEE">
        <w:rPr>
          <w:rFonts w:ascii="Times New Roman" w:hAnsi="Times New Roman" w:cs="Times New Roman"/>
          <w:sz w:val="24"/>
          <w:szCs w:val="24"/>
        </w:rPr>
        <w:t>8</w:t>
      </w:r>
      <w:r w:rsidR="00CB6FB4" w:rsidRPr="00A37AEE">
        <w:rPr>
          <w:rFonts w:ascii="Times New Roman" w:hAnsi="Times New Roman" w:cs="Times New Roman"/>
          <w:sz w:val="24"/>
          <w:szCs w:val="24"/>
        </w:rPr>
        <w:t>.3</w:t>
      </w:r>
      <w:r w:rsidR="00142CFD" w:rsidRPr="00A37AEE">
        <w:rPr>
          <w:rFonts w:ascii="Times New Roman" w:hAnsi="Times New Roman" w:cs="Times New Roman"/>
          <w:sz w:val="24"/>
          <w:szCs w:val="24"/>
        </w:rPr>
        <w:t xml:space="preserve">. </w:t>
      </w:r>
      <w:r w:rsidR="002D3F04" w:rsidRPr="00A37AEE">
        <w:rPr>
          <w:rFonts w:ascii="Times New Roman" w:hAnsi="Times New Roman" w:cs="Times New Roman"/>
          <w:sz w:val="24"/>
          <w:szCs w:val="24"/>
        </w:rPr>
        <w:t>Участник</w:t>
      </w:r>
      <w:r w:rsidR="00142CFD" w:rsidRPr="00A37AEE">
        <w:rPr>
          <w:rFonts w:ascii="Times New Roman" w:hAnsi="Times New Roman" w:cs="Times New Roman"/>
          <w:sz w:val="24"/>
          <w:szCs w:val="24"/>
        </w:rPr>
        <w:t xml:space="preserve"> обязан выполнять работы собственными силами, без привлечения субподрядной организации для осуществления геодезической съёмки земельных участков под электросетевыми объектами и постановке участков на кадастровый учёт.</w:t>
      </w:r>
    </w:p>
    <w:p w:rsidR="00CD5B53" w:rsidRPr="004D25BF" w:rsidRDefault="00B90467" w:rsidP="00FD4DD4">
      <w:pPr>
        <w:pStyle w:val="ConsPlusNormal"/>
        <w:ind w:firstLine="709"/>
        <w:jc w:val="both"/>
        <w:rPr>
          <w:rFonts w:ascii="Times New Roman" w:hAnsi="Times New Roman" w:cs="Times New Roman"/>
          <w:b/>
          <w:bCs/>
          <w:sz w:val="24"/>
          <w:szCs w:val="24"/>
        </w:rPr>
      </w:pPr>
      <w:r w:rsidRPr="004D25BF">
        <w:rPr>
          <w:rFonts w:ascii="Times New Roman" w:hAnsi="Times New Roman" w:cs="Times New Roman"/>
          <w:b/>
          <w:bCs/>
          <w:sz w:val="24"/>
          <w:szCs w:val="24"/>
        </w:rPr>
        <w:t>9</w:t>
      </w:r>
      <w:r w:rsidR="00CD5B53" w:rsidRPr="004D25BF">
        <w:rPr>
          <w:rFonts w:ascii="Times New Roman" w:hAnsi="Times New Roman" w:cs="Times New Roman"/>
          <w:b/>
          <w:bCs/>
          <w:sz w:val="24"/>
          <w:szCs w:val="24"/>
        </w:rPr>
        <w:t xml:space="preserve">. Сроки выполнения </w:t>
      </w:r>
      <w:r w:rsidR="00513BC2" w:rsidRPr="004D25BF">
        <w:rPr>
          <w:rFonts w:ascii="Times New Roman" w:hAnsi="Times New Roman" w:cs="Times New Roman"/>
          <w:b/>
          <w:bCs/>
          <w:sz w:val="24"/>
          <w:szCs w:val="24"/>
        </w:rPr>
        <w:t>кадастровых</w:t>
      </w:r>
      <w:r w:rsidR="00D5413B" w:rsidRPr="004D25BF">
        <w:rPr>
          <w:rFonts w:ascii="Times New Roman" w:hAnsi="Times New Roman" w:cs="Times New Roman"/>
          <w:b/>
          <w:bCs/>
          <w:sz w:val="24"/>
          <w:szCs w:val="24"/>
        </w:rPr>
        <w:t xml:space="preserve"> работ</w:t>
      </w:r>
      <w:r w:rsidR="00CD5B53" w:rsidRPr="004D25BF">
        <w:rPr>
          <w:rFonts w:ascii="Times New Roman" w:hAnsi="Times New Roman" w:cs="Times New Roman"/>
          <w:b/>
          <w:bCs/>
          <w:sz w:val="24"/>
          <w:szCs w:val="24"/>
        </w:rPr>
        <w:t>.</w:t>
      </w:r>
    </w:p>
    <w:p w:rsidR="00FF5A2C" w:rsidRPr="004D25BF" w:rsidRDefault="00FF5A2C" w:rsidP="00FF5A2C">
      <w:pPr>
        <w:ind w:firstLine="720"/>
        <w:jc w:val="both"/>
      </w:pPr>
      <w:r w:rsidRPr="004D25BF">
        <w:t>Начало работ – с момента заключения договора;</w:t>
      </w:r>
    </w:p>
    <w:p w:rsidR="001C1F4E" w:rsidRPr="004D25BF" w:rsidRDefault="001C1F4E" w:rsidP="001C1F4E">
      <w:pPr>
        <w:ind w:firstLine="720"/>
        <w:jc w:val="both"/>
      </w:pPr>
      <w:r w:rsidRPr="004D25BF">
        <w:lastRenderedPageBreak/>
        <w:t>Окончание работ: поэтапно</w:t>
      </w:r>
      <w:r w:rsidR="00246A4C" w:rsidRPr="004D25BF">
        <w:t>,</w:t>
      </w:r>
      <w:r w:rsidRPr="004D25BF">
        <w:t xml:space="preserve"> согласно календарного графика в</w:t>
      </w:r>
      <w:r w:rsidR="00513BC2" w:rsidRPr="004D25BF">
        <w:t xml:space="preserve">ыполнения работ, конечная дата </w:t>
      </w:r>
      <w:r w:rsidR="00CB2C38" w:rsidRPr="004D25BF">
        <w:t xml:space="preserve">передачи документов </w:t>
      </w:r>
      <w:r w:rsidR="00513BC2" w:rsidRPr="004D25BF">
        <w:rPr>
          <w:b/>
        </w:rPr>
        <w:t>0</w:t>
      </w:r>
      <w:r w:rsidRPr="004D25BF">
        <w:rPr>
          <w:b/>
        </w:rPr>
        <w:t>1.1</w:t>
      </w:r>
      <w:r w:rsidR="00C05081" w:rsidRPr="004D25BF">
        <w:rPr>
          <w:b/>
        </w:rPr>
        <w:t>1</w:t>
      </w:r>
      <w:r w:rsidRPr="004D25BF">
        <w:rPr>
          <w:b/>
        </w:rPr>
        <w:t xml:space="preserve">.2020 </w:t>
      </w:r>
      <w:r w:rsidR="008D3B26" w:rsidRPr="004D25BF">
        <w:rPr>
          <w:b/>
        </w:rPr>
        <w:t>года</w:t>
      </w:r>
      <w:r w:rsidR="00D1663A" w:rsidRPr="004D25BF">
        <w:t>.</w:t>
      </w:r>
    </w:p>
    <w:p w:rsidR="001C1F4E" w:rsidRPr="00A37AEE" w:rsidRDefault="001C1F4E" w:rsidP="001C1F4E">
      <w:pPr>
        <w:ind w:firstLine="720"/>
        <w:jc w:val="both"/>
      </w:pPr>
      <w:r w:rsidRPr="004D25BF">
        <w:t xml:space="preserve">Срок действия договора – </w:t>
      </w:r>
      <w:r w:rsidRPr="004D25BF">
        <w:rPr>
          <w:b/>
        </w:rPr>
        <w:t>31.12.2020 года.</w:t>
      </w:r>
      <w:r w:rsidRPr="00A37AEE">
        <w:t xml:space="preserve"> </w:t>
      </w:r>
    </w:p>
    <w:p w:rsidR="00CD5B53" w:rsidRPr="00A37AEE" w:rsidRDefault="00FE68A2" w:rsidP="00CC2D48">
      <w:pPr>
        <w:ind w:firstLine="540"/>
        <w:rPr>
          <w:b/>
        </w:rPr>
      </w:pPr>
      <w:r w:rsidRPr="00A37AEE">
        <w:rPr>
          <w:b/>
        </w:rPr>
        <w:t xml:space="preserve">   </w:t>
      </w:r>
      <w:r w:rsidR="00CD5B53" w:rsidRPr="00A37AEE">
        <w:rPr>
          <w:b/>
          <w:bCs/>
        </w:rPr>
        <w:t>1</w:t>
      </w:r>
      <w:r w:rsidR="00B90467" w:rsidRPr="00A37AEE">
        <w:rPr>
          <w:b/>
          <w:bCs/>
        </w:rPr>
        <w:t>0</w:t>
      </w:r>
      <w:r w:rsidR="00CD5B53" w:rsidRPr="00A37AEE">
        <w:rPr>
          <w:b/>
          <w:bCs/>
        </w:rPr>
        <w:t>. Гарантия исполнителя.</w:t>
      </w:r>
    </w:p>
    <w:p w:rsidR="00CD5B53" w:rsidRPr="00A37AEE" w:rsidRDefault="007577D0" w:rsidP="00FD4DD4">
      <w:pPr>
        <w:pStyle w:val="21"/>
        <w:spacing w:after="0" w:line="240" w:lineRule="auto"/>
        <w:ind w:firstLine="709"/>
        <w:jc w:val="both"/>
      </w:pPr>
      <w:r w:rsidRPr="00A37AEE">
        <w:t xml:space="preserve">Гарантия на работы исполнителя составляет </w:t>
      </w:r>
      <w:r w:rsidR="00B92B05">
        <w:t>5</w:t>
      </w:r>
      <w:r w:rsidRPr="00A37AEE">
        <w:t xml:space="preserve"> </w:t>
      </w:r>
      <w:r w:rsidR="00B92B05">
        <w:t>лет</w:t>
      </w:r>
      <w:r w:rsidRPr="00A37AEE">
        <w:t xml:space="preserve"> с момента подписания акта выполненных работ. В случае обнаружения недостатков в выполненных работах, Исполнитель обязан устранить замечания в согласованные с Заказчиком сроки за счет собственных средств</w:t>
      </w:r>
      <w:r w:rsidR="00CD5B53" w:rsidRPr="00A37AEE">
        <w:t xml:space="preserve">.  </w:t>
      </w:r>
    </w:p>
    <w:p w:rsidR="00CD5B53" w:rsidRPr="00A37AEE" w:rsidRDefault="00F90C2C" w:rsidP="00FD4DD4">
      <w:pPr>
        <w:pStyle w:val="21"/>
        <w:spacing w:after="0" w:line="240" w:lineRule="auto"/>
        <w:ind w:firstLine="709"/>
        <w:jc w:val="both"/>
        <w:rPr>
          <w:b/>
        </w:rPr>
      </w:pPr>
      <w:r w:rsidRPr="00A37AEE">
        <w:rPr>
          <w:b/>
        </w:rPr>
        <w:t>1</w:t>
      </w:r>
      <w:r w:rsidR="00B90467" w:rsidRPr="00A37AEE">
        <w:rPr>
          <w:b/>
        </w:rPr>
        <w:t>1</w:t>
      </w:r>
      <w:r w:rsidR="00CD5B53" w:rsidRPr="00A37AEE">
        <w:rPr>
          <w:b/>
        </w:rPr>
        <w:t>. Условия оплаты.</w:t>
      </w:r>
    </w:p>
    <w:p w:rsidR="00CD5B53" w:rsidRPr="00A37AEE" w:rsidRDefault="00335E6C" w:rsidP="00FD4DD4">
      <w:pPr>
        <w:pStyle w:val="21"/>
        <w:spacing w:after="0" w:line="240" w:lineRule="auto"/>
        <w:ind w:firstLine="709"/>
        <w:jc w:val="both"/>
      </w:pPr>
      <w:r w:rsidRPr="00A37AEE">
        <w:t xml:space="preserve">Расчет за выполненные работы производится в течение </w:t>
      </w:r>
      <w:r w:rsidR="009E1A84" w:rsidRPr="00A37AEE">
        <w:t>30</w:t>
      </w:r>
      <w:r w:rsidRPr="00A37AEE">
        <w:t xml:space="preserve"> (</w:t>
      </w:r>
      <w:r w:rsidR="009E1A84" w:rsidRPr="00A37AEE">
        <w:t>тридцати</w:t>
      </w:r>
      <w:r w:rsidRPr="00A37AEE">
        <w:t>) календарных дней с момента передачи документов по акту приема-передачи и с даты подписания акта сдачи-приемки выполненных работ</w:t>
      </w:r>
      <w:r w:rsidR="00CD5B53" w:rsidRPr="00A37AEE">
        <w:t>;</w:t>
      </w:r>
    </w:p>
    <w:p w:rsidR="007253B1" w:rsidRPr="00A37AEE" w:rsidRDefault="007577D0" w:rsidP="00FD4DD4">
      <w:pPr>
        <w:pStyle w:val="21"/>
        <w:spacing w:after="0" w:line="240" w:lineRule="auto"/>
        <w:ind w:firstLine="709"/>
        <w:jc w:val="both"/>
      </w:pPr>
      <w:r w:rsidRPr="00A37AEE">
        <w:t>А</w:t>
      </w:r>
      <w:r w:rsidR="00CD5B53" w:rsidRPr="00A37AEE">
        <w:t>вансовые платежи по выполнению работ не предусмотрены.</w:t>
      </w:r>
    </w:p>
    <w:p w:rsidR="00C82EB1" w:rsidRPr="00A37AEE" w:rsidRDefault="00C82EB1" w:rsidP="00FD4DD4">
      <w:pPr>
        <w:pStyle w:val="21"/>
        <w:spacing w:after="0" w:line="240" w:lineRule="auto"/>
        <w:ind w:firstLine="709"/>
        <w:jc w:val="both"/>
      </w:pPr>
    </w:p>
    <w:p w:rsidR="00C82EB1" w:rsidRPr="00A37AEE" w:rsidRDefault="00C82EB1" w:rsidP="00FD4DD4">
      <w:pPr>
        <w:pStyle w:val="21"/>
        <w:spacing w:after="0" w:line="240" w:lineRule="auto"/>
        <w:ind w:firstLine="709"/>
        <w:jc w:val="both"/>
      </w:pPr>
    </w:p>
    <w:p w:rsidR="00DB7BC0" w:rsidRDefault="00DB7BC0" w:rsidP="00DB7B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rPr>
      </w:pPr>
      <w:r>
        <w:rPr>
          <w:b/>
          <w:bCs/>
        </w:rPr>
        <w:t>Согласовано:</w:t>
      </w:r>
    </w:p>
    <w:p w:rsidR="00DB7BC0" w:rsidRDefault="00DB7BC0" w:rsidP="00DB7B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rPr>
      </w:pPr>
    </w:p>
    <w:p w:rsidR="00DB7BC0" w:rsidRDefault="00DB7BC0" w:rsidP="00DB7B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rPr>
      </w:pPr>
      <w:r>
        <w:rPr>
          <w:b/>
          <w:bCs/>
        </w:rPr>
        <w:t>Начальник ОУС ИА    ________________ Шинкевич А. П.</w:t>
      </w:r>
    </w:p>
    <w:p w:rsidR="00C82EB1" w:rsidRPr="00A37AEE" w:rsidRDefault="00C82EB1" w:rsidP="00FD4DD4">
      <w:pPr>
        <w:pStyle w:val="21"/>
        <w:spacing w:after="0" w:line="240" w:lineRule="auto"/>
        <w:ind w:firstLine="709"/>
        <w:jc w:val="both"/>
      </w:pPr>
    </w:p>
    <w:p w:rsidR="00C82EB1" w:rsidRPr="00A37AEE" w:rsidRDefault="00C82EB1" w:rsidP="00FD4DD4">
      <w:pPr>
        <w:pStyle w:val="21"/>
        <w:spacing w:after="0" w:line="240" w:lineRule="auto"/>
        <w:ind w:firstLine="709"/>
        <w:jc w:val="both"/>
      </w:pPr>
    </w:p>
    <w:p w:rsidR="00C82EB1" w:rsidRPr="00A37AEE" w:rsidRDefault="00C82EB1" w:rsidP="00FD4DD4">
      <w:pPr>
        <w:pStyle w:val="21"/>
        <w:spacing w:after="0" w:line="240" w:lineRule="auto"/>
        <w:ind w:firstLine="709"/>
        <w:jc w:val="both"/>
      </w:pPr>
    </w:p>
    <w:p w:rsidR="00284C82" w:rsidRPr="00A37AEE" w:rsidRDefault="00284C82" w:rsidP="00FD4DD4">
      <w:pPr>
        <w:pStyle w:val="21"/>
        <w:spacing w:after="0" w:line="240" w:lineRule="auto"/>
        <w:ind w:firstLine="709"/>
        <w:jc w:val="both"/>
      </w:pPr>
    </w:p>
    <w:p w:rsidR="00284C82" w:rsidRPr="00A37AEE" w:rsidRDefault="00284C82" w:rsidP="00FD4DD4">
      <w:pPr>
        <w:pStyle w:val="21"/>
        <w:spacing w:after="0" w:line="240" w:lineRule="auto"/>
        <w:ind w:firstLine="709"/>
        <w:jc w:val="both"/>
      </w:pPr>
    </w:p>
    <w:sectPr w:rsidR="00284C82" w:rsidRPr="00A37AEE" w:rsidSect="00F9452B">
      <w:pgSz w:w="11906" w:h="16838"/>
      <w:pgMar w:top="709" w:right="851"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691" w:rsidRDefault="008F7691">
      <w:r>
        <w:separator/>
      </w:r>
    </w:p>
  </w:endnote>
  <w:endnote w:type="continuationSeparator" w:id="0">
    <w:p w:rsidR="008F7691" w:rsidRDefault="008F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2AEF" w:usb1="4000207B" w:usb2="00000000" w:usb3="00000000" w:csb0="000001FF" w:csb1="00000000"/>
  </w:font>
  <w:font w:name="Univers">
    <w:altName w:val="Arial"/>
    <w:charset w:val="00"/>
    <w:family w:val="swiss"/>
    <w:pitch w:val="variable"/>
    <w:sig w:usb0="00000007" w:usb1="00000000" w:usb2="00000000" w:usb3="00000000" w:csb0="00000093"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691" w:rsidRDefault="008F7691">
      <w:r>
        <w:separator/>
      </w:r>
    </w:p>
  </w:footnote>
  <w:footnote w:type="continuationSeparator" w:id="0">
    <w:p w:rsidR="008F7691" w:rsidRDefault="008F76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15807BC"/>
    <w:lvl w:ilvl="0">
      <w:numFmt w:val="bullet"/>
      <w:lvlText w:val="*"/>
      <w:lvlJc w:val="left"/>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D6340BE"/>
    <w:multiLevelType w:val="multilevel"/>
    <w:tmpl w:val="9FC6E3EC"/>
    <w:lvl w:ilvl="0">
      <w:start w:val="5"/>
      <w:numFmt w:val="decimal"/>
      <w:lvlText w:val="%1."/>
      <w:lvlJc w:val="left"/>
      <w:pPr>
        <w:ind w:left="408" w:hanging="408"/>
      </w:pPr>
      <w:rPr>
        <w:rFonts w:hint="default"/>
        <w:b/>
      </w:rPr>
    </w:lvl>
    <w:lvl w:ilvl="1">
      <w:start w:val="7"/>
      <w:numFmt w:val="decimal"/>
      <w:lvlText w:val="%1.%2."/>
      <w:lvlJc w:val="left"/>
      <w:pPr>
        <w:ind w:left="1571" w:hanging="720"/>
      </w:pPr>
      <w:rPr>
        <w:rFonts w:hint="default"/>
        <w:b/>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695" w:hanging="144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757" w:hanging="1800"/>
      </w:pPr>
      <w:rPr>
        <w:rFonts w:hint="default"/>
        <w:b/>
      </w:rPr>
    </w:lvl>
    <w:lvl w:ilvl="8">
      <w:start w:val="1"/>
      <w:numFmt w:val="decimal"/>
      <w:lvlText w:val="%1.%2.%3.%4.%5.%6.%7.%8.%9."/>
      <w:lvlJc w:val="left"/>
      <w:pPr>
        <w:ind w:left="8608" w:hanging="1800"/>
      </w:pPr>
      <w:rPr>
        <w:rFonts w:hint="default"/>
        <w:b/>
      </w:rPr>
    </w:lvl>
  </w:abstractNum>
  <w:abstractNum w:abstractNumId="4" w15:restartNumberingAfterBreak="0">
    <w:nsid w:val="17984981"/>
    <w:multiLevelType w:val="hybridMultilevel"/>
    <w:tmpl w:val="3042AD74"/>
    <w:lvl w:ilvl="0" w:tplc="2EAA9F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7B81007"/>
    <w:multiLevelType w:val="hybridMultilevel"/>
    <w:tmpl w:val="ECC02286"/>
    <w:lvl w:ilvl="0" w:tplc="305A4BE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C4A02ED"/>
    <w:multiLevelType w:val="multilevel"/>
    <w:tmpl w:val="E8DA744E"/>
    <w:lvl w:ilvl="0">
      <w:start w:val="5"/>
      <w:numFmt w:val="decimal"/>
      <w:lvlText w:val="%11."/>
      <w:lvlJc w:val="left"/>
      <w:pPr>
        <w:tabs>
          <w:tab w:val="num" w:pos="552"/>
        </w:tabs>
        <w:ind w:left="552" w:hanging="360"/>
      </w:pPr>
      <w:rPr>
        <w:rFonts w:cs="Times New Roman" w:hint="default"/>
      </w:rPr>
    </w:lvl>
    <w:lvl w:ilvl="1">
      <w:start w:val="5"/>
      <w:numFmt w:val="none"/>
      <w:lvlText w:val="5.2."/>
      <w:lvlJc w:val="left"/>
      <w:pPr>
        <w:tabs>
          <w:tab w:val="num" w:pos="984"/>
        </w:tabs>
        <w:ind w:left="984" w:hanging="432"/>
      </w:pPr>
      <w:rPr>
        <w:rFonts w:cs="Times New Roman" w:hint="default"/>
        <w:b/>
      </w:rPr>
    </w:lvl>
    <w:lvl w:ilvl="2">
      <w:start w:val="5"/>
      <w:numFmt w:val="none"/>
      <w:lvlText w:val="5.2.2."/>
      <w:lvlJc w:val="left"/>
      <w:pPr>
        <w:tabs>
          <w:tab w:val="num" w:pos="1632"/>
        </w:tabs>
        <w:ind w:left="1416" w:hanging="504"/>
      </w:pPr>
      <w:rPr>
        <w:rFonts w:cs="Times New Roman" w:hint="default"/>
        <w:b/>
      </w:rPr>
    </w:lvl>
    <w:lvl w:ilvl="3">
      <w:start w:val="5"/>
      <w:numFmt w:val="decimal"/>
      <w:lvlText w:val="%4.2.2.1."/>
      <w:lvlJc w:val="left"/>
      <w:pPr>
        <w:tabs>
          <w:tab w:val="num" w:pos="1632"/>
        </w:tabs>
        <w:ind w:left="1632" w:hanging="360"/>
      </w:pPr>
      <w:rPr>
        <w:rFonts w:cs="Times New Roman" w:hint="default"/>
        <w:b w:val="0"/>
      </w:rPr>
    </w:lvl>
    <w:lvl w:ilvl="4">
      <w:start w:val="1"/>
      <w:numFmt w:val="decimal"/>
      <w:lvlText w:val="%1.%2.%3.%4.%5."/>
      <w:lvlJc w:val="left"/>
      <w:pPr>
        <w:tabs>
          <w:tab w:val="num" w:pos="2712"/>
        </w:tabs>
        <w:ind w:left="2424" w:hanging="792"/>
      </w:pPr>
      <w:rPr>
        <w:rFonts w:cs="Times New Roman" w:hint="default"/>
      </w:rPr>
    </w:lvl>
    <w:lvl w:ilvl="5">
      <w:start w:val="1"/>
      <w:numFmt w:val="decimal"/>
      <w:lvlText w:val="%1.%2.%3.%4.%5.%6."/>
      <w:lvlJc w:val="left"/>
      <w:pPr>
        <w:tabs>
          <w:tab w:val="num" w:pos="3432"/>
        </w:tabs>
        <w:ind w:left="2928" w:hanging="936"/>
      </w:pPr>
      <w:rPr>
        <w:rFonts w:cs="Times New Roman" w:hint="default"/>
      </w:rPr>
    </w:lvl>
    <w:lvl w:ilvl="6">
      <w:start w:val="1"/>
      <w:numFmt w:val="decimal"/>
      <w:lvlText w:val="%1.%2.%3.%4.%5.%6.%7."/>
      <w:lvlJc w:val="left"/>
      <w:pPr>
        <w:tabs>
          <w:tab w:val="num" w:pos="4152"/>
        </w:tabs>
        <w:ind w:left="3432" w:hanging="1080"/>
      </w:pPr>
      <w:rPr>
        <w:rFonts w:cs="Times New Roman" w:hint="default"/>
      </w:rPr>
    </w:lvl>
    <w:lvl w:ilvl="7">
      <w:start w:val="1"/>
      <w:numFmt w:val="decimal"/>
      <w:lvlText w:val="%1.%2.%3.%4.%5.%6.%7.%8."/>
      <w:lvlJc w:val="left"/>
      <w:pPr>
        <w:tabs>
          <w:tab w:val="num" w:pos="4512"/>
        </w:tabs>
        <w:ind w:left="3936" w:hanging="1224"/>
      </w:pPr>
      <w:rPr>
        <w:rFonts w:cs="Times New Roman" w:hint="default"/>
      </w:rPr>
    </w:lvl>
    <w:lvl w:ilvl="8">
      <w:start w:val="1"/>
      <w:numFmt w:val="decimal"/>
      <w:lvlText w:val="%1.%2.%3.%4.%5.%6.%7.%8.%9."/>
      <w:lvlJc w:val="left"/>
      <w:pPr>
        <w:tabs>
          <w:tab w:val="num" w:pos="5232"/>
        </w:tabs>
        <w:ind w:left="4512" w:hanging="1440"/>
      </w:pPr>
      <w:rPr>
        <w:rFonts w:cs="Times New Roman" w:hint="default"/>
      </w:rPr>
    </w:lvl>
  </w:abstractNum>
  <w:abstractNum w:abstractNumId="7" w15:restartNumberingAfterBreak="0">
    <w:nsid w:val="1E263E49"/>
    <w:multiLevelType w:val="multilevel"/>
    <w:tmpl w:val="6D0AA04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023536"/>
    <w:multiLevelType w:val="hybridMultilevel"/>
    <w:tmpl w:val="6A22333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FCE50BA"/>
    <w:multiLevelType w:val="multilevel"/>
    <w:tmpl w:val="95E4CA06"/>
    <w:lvl w:ilvl="0">
      <w:start w:val="5"/>
      <w:numFmt w:val="decimal"/>
      <w:lvlText w:val="%11."/>
      <w:lvlJc w:val="left"/>
      <w:pPr>
        <w:tabs>
          <w:tab w:val="num" w:pos="360"/>
        </w:tabs>
        <w:ind w:left="360" w:hanging="360"/>
      </w:pPr>
      <w:rPr>
        <w:rFonts w:cs="Times New Roman" w:hint="default"/>
      </w:rPr>
    </w:lvl>
    <w:lvl w:ilvl="1">
      <w:start w:val="5"/>
      <w:numFmt w:val="none"/>
      <w:lvlText w:val="5.2."/>
      <w:lvlJc w:val="left"/>
      <w:pPr>
        <w:tabs>
          <w:tab w:val="num" w:pos="792"/>
        </w:tabs>
        <w:ind w:left="792" w:hanging="432"/>
      </w:pPr>
      <w:rPr>
        <w:rFonts w:cs="Times New Roman" w:hint="default"/>
        <w:b/>
      </w:rPr>
    </w:lvl>
    <w:lvl w:ilvl="2">
      <w:start w:val="5"/>
      <w:numFmt w:val="none"/>
      <w:lvlText w:val="5.2.1."/>
      <w:lvlJc w:val="left"/>
      <w:pPr>
        <w:tabs>
          <w:tab w:val="num" w:pos="1440"/>
        </w:tabs>
        <w:ind w:left="1224" w:hanging="504"/>
      </w:pPr>
      <w:rPr>
        <w:rFonts w:cs="Times New Roman" w:hint="default"/>
        <w:b/>
      </w:rPr>
    </w:lvl>
    <w:lvl w:ilvl="3">
      <w:start w:val="5"/>
      <w:numFmt w:val="decimal"/>
      <w:lvlText w:val="%4.2.1.1."/>
      <w:lvlJc w:val="left"/>
      <w:pPr>
        <w:tabs>
          <w:tab w:val="num" w:pos="1440"/>
        </w:tabs>
        <w:ind w:left="1440" w:hanging="360"/>
      </w:pPr>
      <w:rPr>
        <w:rFonts w:cs="Times New Roman"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15:restartNumberingAfterBreak="0">
    <w:nsid w:val="23BA57A0"/>
    <w:multiLevelType w:val="multilevel"/>
    <w:tmpl w:val="DF7E6AFC"/>
    <w:lvl w:ilvl="0">
      <w:start w:val="1"/>
      <w:numFmt w:val="decimal"/>
      <w:lvlText w:val="%1."/>
      <w:lvlJc w:val="left"/>
      <w:pPr>
        <w:ind w:left="1245" w:hanging="1245"/>
      </w:pPr>
      <w:rPr>
        <w:rFonts w:hint="default"/>
      </w:rPr>
    </w:lvl>
    <w:lvl w:ilvl="1">
      <w:start w:val="1"/>
      <w:numFmt w:val="decimal"/>
      <w:lvlText w:val="%1.%2."/>
      <w:lvlJc w:val="left"/>
      <w:pPr>
        <w:ind w:left="1965" w:hanging="1245"/>
      </w:pPr>
      <w:rPr>
        <w:rFonts w:hint="default"/>
      </w:rPr>
    </w:lvl>
    <w:lvl w:ilvl="2">
      <w:start w:val="1"/>
      <w:numFmt w:val="decimal"/>
      <w:lvlText w:val="%1.%2.%3."/>
      <w:lvlJc w:val="left"/>
      <w:pPr>
        <w:ind w:left="2685" w:hanging="1245"/>
      </w:pPr>
      <w:rPr>
        <w:rFonts w:hint="default"/>
      </w:rPr>
    </w:lvl>
    <w:lvl w:ilvl="3">
      <w:start w:val="1"/>
      <w:numFmt w:val="decimal"/>
      <w:lvlText w:val="%1.%2.%3.%4."/>
      <w:lvlJc w:val="left"/>
      <w:pPr>
        <w:ind w:left="3405" w:hanging="1245"/>
      </w:pPr>
      <w:rPr>
        <w:rFonts w:hint="default"/>
      </w:rPr>
    </w:lvl>
    <w:lvl w:ilvl="4">
      <w:start w:val="1"/>
      <w:numFmt w:val="decimal"/>
      <w:lvlText w:val="%1.%2.%3.%4.%5."/>
      <w:lvlJc w:val="left"/>
      <w:pPr>
        <w:ind w:left="4125" w:hanging="124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AE42F2F"/>
    <w:multiLevelType w:val="hybridMultilevel"/>
    <w:tmpl w:val="41BC4296"/>
    <w:lvl w:ilvl="0" w:tplc="FD9AC5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E2C7CBA"/>
    <w:multiLevelType w:val="hybridMultilevel"/>
    <w:tmpl w:val="5E382416"/>
    <w:lvl w:ilvl="0" w:tplc="2EAA9F3C">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517001"/>
    <w:multiLevelType w:val="hybridMultilevel"/>
    <w:tmpl w:val="58C86402"/>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6285A97"/>
    <w:multiLevelType w:val="multilevel"/>
    <w:tmpl w:val="497EEB8A"/>
    <w:lvl w:ilvl="0">
      <w:start w:val="2"/>
      <w:numFmt w:val="decimal"/>
      <w:lvlText w:val="%1."/>
      <w:lvlJc w:val="left"/>
      <w:pPr>
        <w:ind w:left="585" w:hanging="58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B0332C1"/>
    <w:multiLevelType w:val="hybridMultilevel"/>
    <w:tmpl w:val="91D63904"/>
    <w:lvl w:ilvl="0" w:tplc="D6CC0EC2">
      <w:start w:val="1"/>
      <w:numFmt w:val="decimal"/>
      <w:lvlText w:val="%1."/>
      <w:lvlJc w:val="left"/>
      <w:pPr>
        <w:ind w:left="567" w:hanging="45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2E016A"/>
    <w:multiLevelType w:val="multilevel"/>
    <w:tmpl w:val="CCAA31EC"/>
    <w:lvl w:ilvl="0">
      <w:start w:val="5"/>
      <w:numFmt w:val="decimal"/>
      <w:lvlText w:val="%1."/>
      <w:lvlJc w:val="left"/>
      <w:pPr>
        <w:tabs>
          <w:tab w:val="num" w:pos="780"/>
        </w:tabs>
        <w:ind w:left="780" w:hanging="780"/>
      </w:pPr>
      <w:rPr>
        <w:rFonts w:cs="Times New Roman" w:hint="default"/>
      </w:rPr>
    </w:lvl>
    <w:lvl w:ilvl="1">
      <w:start w:val="2"/>
      <w:numFmt w:val="decimal"/>
      <w:lvlText w:val="%1.%2."/>
      <w:lvlJc w:val="left"/>
      <w:pPr>
        <w:tabs>
          <w:tab w:val="num" w:pos="780"/>
        </w:tabs>
        <w:ind w:left="780" w:hanging="780"/>
      </w:pPr>
      <w:rPr>
        <w:rFonts w:cs="Times New Roman" w:hint="default"/>
      </w:rPr>
    </w:lvl>
    <w:lvl w:ilvl="2">
      <w:start w:val="5"/>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D3E3C72"/>
    <w:multiLevelType w:val="multilevel"/>
    <w:tmpl w:val="92067F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1429"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F887E76"/>
    <w:multiLevelType w:val="hybridMultilevel"/>
    <w:tmpl w:val="7C647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272F83"/>
    <w:multiLevelType w:val="hybridMultilevel"/>
    <w:tmpl w:val="18CCCD62"/>
    <w:lvl w:ilvl="0" w:tplc="2EAA9F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93C538C"/>
    <w:multiLevelType w:val="hybridMultilevel"/>
    <w:tmpl w:val="31166F4C"/>
    <w:lvl w:ilvl="0" w:tplc="03C60A3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AEF6E10"/>
    <w:multiLevelType w:val="multilevel"/>
    <w:tmpl w:val="58F8A4D4"/>
    <w:lvl w:ilvl="0">
      <w:start w:val="2"/>
      <w:numFmt w:val="decimal"/>
      <w:lvlText w:val="%1."/>
      <w:lvlJc w:val="left"/>
      <w:pPr>
        <w:ind w:left="390" w:hanging="390"/>
      </w:pPr>
      <w:rPr>
        <w:rFonts w:hint="default"/>
        <w:b/>
      </w:rPr>
    </w:lvl>
    <w:lvl w:ilvl="1">
      <w:start w:val="9"/>
      <w:numFmt w:val="decimal"/>
      <w:lvlText w:val="%1.%2."/>
      <w:lvlJc w:val="left"/>
      <w:pPr>
        <w:ind w:left="1571" w:hanging="72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633" w:hanging="108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695" w:hanging="144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757" w:hanging="1800"/>
      </w:pPr>
      <w:rPr>
        <w:rFonts w:hint="default"/>
        <w:b/>
      </w:rPr>
    </w:lvl>
    <w:lvl w:ilvl="8">
      <w:start w:val="1"/>
      <w:numFmt w:val="decimal"/>
      <w:lvlText w:val="%1.%2.%3.%4.%5.%6.%7.%8.%9."/>
      <w:lvlJc w:val="left"/>
      <w:pPr>
        <w:ind w:left="8608" w:hanging="1800"/>
      </w:pPr>
      <w:rPr>
        <w:rFonts w:hint="default"/>
        <w:b/>
      </w:rPr>
    </w:lvl>
  </w:abstractNum>
  <w:abstractNum w:abstractNumId="22" w15:restartNumberingAfterBreak="0">
    <w:nsid w:val="4D6D0B69"/>
    <w:multiLevelType w:val="hybridMultilevel"/>
    <w:tmpl w:val="CF848A9C"/>
    <w:lvl w:ilvl="0" w:tplc="04190005">
      <w:start w:val="1"/>
      <w:numFmt w:val="bullet"/>
      <w:lvlText w:val=""/>
      <w:lvlJc w:val="left"/>
      <w:pPr>
        <w:ind w:left="2040" w:hanging="360"/>
      </w:pPr>
      <w:rPr>
        <w:rFonts w:ascii="Wingdings" w:hAnsi="Wingdings" w:hint="default"/>
      </w:rPr>
    </w:lvl>
    <w:lvl w:ilvl="1" w:tplc="04190003" w:tentative="1">
      <w:start w:val="1"/>
      <w:numFmt w:val="bullet"/>
      <w:lvlText w:val="o"/>
      <w:lvlJc w:val="left"/>
      <w:pPr>
        <w:ind w:left="2760" w:hanging="360"/>
      </w:pPr>
      <w:rPr>
        <w:rFonts w:ascii="Courier New" w:hAnsi="Courier New"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hint="default"/>
      </w:rPr>
    </w:lvl>
    <w:lvl w:ilvl="8" w:tplc="04190005" w:tentative="1">
      <w:start w:val="1"/>
      <w:numFmt w:val="bullet"/>
      <w:lvlText w:val=""/>
      <w:lvlJc w:val="left"/>
      <w:pPr>
        <w:ind w:left="7800" w:hanging="360"/>
      </w:pPr>
      <w:rPr>
        <w:rFonts w:ascii="Wingdings" w:hAnsi="Wingdings" w:hint="default"/>
      </w:rPr>
    </w:lvl>
  </w:abstractNum>
  <w:abstractNum w:abstractNumId="23" w15:restartNumberingAfterBreak="0">
    <w:nsid w:val="4DDF3350"/>
    <w:multiLevelType w:val="multilevel"/>
    <w:tmpl w:val="D5AA9788"/>
    <w:lvl w:ilvl="0">
      <w:start w:val="6"/>
      <w:numFmt w:val="decimal"/>
      <w:lvlText w:val="%1."/>
      <w:lvlJc w:val="left"/>
      <w:pPr>
        <w:ind w:left="1211" w:hanging="360"/>
      </w:pPr>
      <w:rPr>
        <w:rFonts w:hint="default"/>
        <w:b/>
        <w:u w:val="none"/>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4" w15:restartNumberingAfterBreak="0">
    <w:nsid w:val="4DF5074B"/>
    <w:multiLevelType w:val="multilevel"/>
    <w:tmpl w:val="08449276"/>
    <w:lvl w:ilvl="0">
      <w:start w:val="2"/>
      <w:numFmt w:val="decimal"/>
      <w:lvlText w:val="%1."/>
      <w:lvlJc w:val="left"/>
      <w:pPr>
        <w:ind w:left="390" w:hanging="390"/>
      </w:pPr>
      <w:rPr>
        <w:rFonts w:hint="default"/>
        <w:b/>
      </w:rPr>
    </w:lvl>
    <w:lvl w:ilvl="1">
      <w:start w:val="8"/>
      <w:numFmt w:val="decimal"/>
      <w:lvlText w:val="%1.%2."/>
      <w:lvlJc w:val="left"/>
      <w:pPr>
        <w:ind w:left="1571" w:hanging="72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633" w:hanging="108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695" w:hanging="144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757" w:hanging="1800"/>
      </w:pPr>
      <w:rPr>
        <w:rFonts w:hint="default"/>
        <w:b/>
      </w:rPr>
    </w:lvl>
    <w:lvl w:ilvl="8">
      <w:start w:val="1"/>
      <w:numFmt w:val="decimal"/>
      <w:lvlText w:val="%1.%2.%3.%4.%5.%6.%7.%8.%9."/>
      <w:lvlJc w:val="left"/>
      <w:pPr>
        <w:ind w:left="8608" w:hanging="1800"/>
      </w:pPr>
      <w:rPr>
        <w:rFonts w:hint="default"/>
        <w:b/>
      </w:rPr>
    </w:lvl>
  </w:abstractNum>
  <w:abstractNum w:abstractNumId="25" w15:restartNumberingAfterBreak="0">
    <w:nsid w:val="524B495B"/>
    <w:multiLevelType w:val="hybridMultilevel"/>
    <w:tmpl w:val="8DCEABA4"/>
    <w:lvl w:ilvl="0" w:tplc="02CEDA76">
      <w:start w:val="1"/>
      <w:numFmt w:val="decimal"/>
      <w:lvlText w:val="%1."/>
      <w:lvlJc w:val="left"/>
      <w:pPr>
        <w:ind w:left="567" w:hanging="45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5966B4"/>
    <w:multiLevelType w:val="hybridMultilevel"/>
    <w:tmpl w:val="C62E4582"/>
    <w:lvl w:ilvl="0" w:tplc="B65460E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274B38"/>
    <w:multiLevelType w:val="hybridMultilevel"/>
    <w:tmpl w:val="60586B6E"/>
    <w:lvl w:ilvl="0" w:tplc="D6425290">
      <w:start w:val="1"/>
      <w:numFmt w:val="decimal"/>
      <w:lvlText w:val="%1)"/>
      <w:lvlJc w:val="left"/>
      <w:pPr>
        <w:tabs>
          <w:tab w:val="num" w:pos="1069"/>
        </w:tabs>
        <w:ind w:left="1069" w:hanging="360"/>
      </w:pPr>
      <w:rPr>
        <w:rFonts w:ascii="Times New Roman" w:hAnsi="Times New Roman" w:cs="Times New Roman" w:hint="default"/>
        <w:color w:val="auto"/>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8" w15:restartNumberingAfterBreak="0">
    <w:nsid w:val="55200154"/>
    <w:multiLevelType w:val="multilevel"/>
    <w:tmpl w:val="CB96C1F0"/>
    <w:lvl w:ilvl="0">
      <w:start w:val="1"/>
      <w:numFmt w:val="decimal"/>
      <w:lvlText w:val="%1."/>
      <w:legacy w:legacy="1" w:legacySpace="0" w:legacyIndent="340"/>
      <w:lvlJc w:val="left"/>
      <w:rPr>
        <w:rFonts w:ascii="Times New Roman" w:hAnsi="Times New Roman" w:cs="Times New Roman" w:hint="default"/>
        <w:b/>
      </w:rPr>
    </w:lvl>
    <w:lvl w:ilvl="1">
      <w:start w:val="1"/>
      <w:numFmt w:val="decimal"/>
      <w:isLgl/>
      <w:lvlText w:val="%1.%2"/>
      <w:lvlJc w:val="left"/>
      <w:pPr>
        <w:tabs>
          <w:tab w:val="num" w:pos="4473"/>
        </w:tabs>
        <w:ind w:left="4473" w:hanging="360"/>
      </w:pPr>
      <w:rPr>
        <w:rFonts w:hint="default"/>
        <w:b w:val="0"/>
      </w:rPr>
    </w:lvl>
    <w:lvl w:ilvl="2">
      <w:start w:val="1"/>
      <w:numFmt w:val="decimal"/>
      <w:isLgl/>
      <w:lvlText w:val="%1.%2.%3"/>
      <w:lvlJc w:val="left"/>
      <w:pPr>
        <w:tabs>
          <w:tab w:val="num" w:pos="5693"/>
        </w:tabs>
        <w:ind w:left="5693" w:hanging="720"/>
      </w:pPr>
      <w:rPr>
        <w:rFonts w:hint="default"/>
      </w:rPr>
    </w:lvl>
    <w:lvl w:ilvl="3">
      <w:start w:val="1"/>
      <w:numFmt w:val="decimal"/>
      <w:isLgl/>
      <w:lvlText w:val="%1.%2.%3.%4"/>
      <w:lvlJc w:val="left"/>
      <w:pPr>
        <w:tabs>
          <w:tab w:val="num" w:pos="6549"/>
        </w:tabs>
        <w:ind w:left="6549" w:hanging="720"/>
      </w:pPr>
      <w:rPr>
        <w:rFonts w:hint="default"/>
      </w:rPr>
    </w:lvl>
    <w:lvl w:ilvl="4">
      <w:start w:val="1"/>
      <w:numFmt w:val="decimal"/>
      <w:isLgl/>
      <w:lvlText w:val="%1.%2.%3.%4.%5"/>
      <w:lvlJc w:val="left"/>
      <w:pPr>
        <w:tabs>
          <w:tab w:val="num" w:pos="7765"/>
        </w:tabs>
        <w:ind w:left="7765" w:hanging="1080"/>
      </w:pPr>
      <w:rPr>
        <w:rFonts w:hint="default"/>
      </w:rPr>
    </w:lvl>
    <w:lvl w:ilvl="5">
      <w:start w:val="1"/>
      <w:numFmt w:val="decimal"/>
      <w:isLgl/>
      <w:lvlText w:val="%1.%2.%3.%4.%5.%6"/>
      <w:lvlJc w:val="left"/>
      <w:pPr>
        <w:tabs>
          <w:tab w:val="num" w:pos="8981"/>
        </w:tabs>
        <w:ind w:left="8981" w:hanging="1440"/>
      </w:pPr>
      <w:rPr>
        <w:rFonts w:hint="default"/>
      </w:rPr>
    </w:lvl>
    <w:lvl w:ilvl="6">
      <w:start w:val="1"/>
      <w:numFmt w:val="decimal"/>
      <w:isLgl/>
      <w:lvlText w:val="%1.%2.%3.%4.%5.%6.%7"/>
      <w:lvlJc w:val="left"/>
      <w:pPr>
        <w:tabs>
          <w:tab w:val="num" w:pos="9837"/>
        </w:tabs>
        <w:ind w:left="9837" w:hanging="1440"/>
      </w:pPr>
      <w:rPr>
        <w:rFonts w:hint="default"/>
      </w:rPr>
    </w:lvl>
    <w:lvl w:ilvl="7">
      <w:start w:val="1"/>
      <w:numFmt w:val="decimal"/>
      <w:isLgl/>
      <w:lvlText w:val="%1.%2.%3.%4.%5.%6.%7.%8"/>
      <w:lvlJc w:val="left"/>
      <w:pPr>
        <w:tabs>
          <w:tab w:val="num" w:pos="11053"/>
        </w:tabs>
        <w:ind w:left="11053" w:hanging="1800"/>
      </w:pPr>
      <w:rPr>
        <w:rFonts w:hint="default"/>
      </w:rPr>
    </w:lvl>
    <w:lvl w:ilvl="8">
      <w:start w:val="1"/>
      <w:numFmt w:val="decimal"/>
      <w:isLgl/>
      <w:lvlText w:val="%1.%2.%3.%4.%5.%6.%7.%8.%9"/>
      <w:lvlJc w:val="left"/>
      <w:pPr>
        <w:tabs>
          <w:tab w:val="num" w:pos="11909"/>
        </w:tabs>
        <w:ind w:left="11909" w:hanging="1800"/>
      </w:pPr>
      <w:rPr>
        <w:rFonts w:hint="default"/>
      </w:rPr>
    </w:lvl>
  </w:abstractNum>
  <w:abstractNum w:abstractNumId="29" w15:restartNumberingAfterBreak="0">
    <w:nsid w:val="55D469F9"/>
    <w:multiLevelType w:val="multilevel"/>
    <w:tmpl w:val="F4FC200E"/>
    <w:lvl w:ilvl="0">
      <w:start w:val="5"/>
      <w:numFmt w:val="decimal"/>
      <w:lvlText w:val="%11."/>
      <w:lvlJc w:val="left"/>
      <w:pPr>
        <w:tabs>
          <w:tab w:val="num" w:pos="360"/>
        </w:tabs>
        <w:ind w:left="360" w:hanging="360"/>
      </w:pPr>
      <w:rPr>
        <w:rFonts w:cs="Times New Roman" w:hint="default"/>
      </w:rPr>
    </w:lvl>
    <w:lvl w:ilvl="1">
      <w:start w:val="5"/>
      <w:numFmt w:val="none"/>
      <w:lvlText w:val="5.2."/>
      <w:lvlJc w:val="left"/>
      <w:pPr>
        <w:tabs>
          <w:tab w:val="num" w:pos="792"/>
        </w:tabs>
        <w:ind w:left="792" w:hanging="432"/>
      </w:pPr>
      <w:rPr>
        <w:rFonts w:cs="Times New Roman" w:hint="default"/>
        <w:b/>
      </w:rPr>
    </w:lvl>
    <w:lvl w:ilvl="2">
      <w:start w:val="5"/>
      <w:numFmt w:val="none"/>
      <w:lvlText w:val="5.1.2."/>
      <w:lvlJc w:val="left"/>
      <w:pPr>
        <w:tabs>
          <w:tab w:val="num" w:pos="1440"/>
        </w:tabs>
        <w:ind w:left="1224" w:hanging="504"/>
      </w:pPr>
      <w:rPr>
        <w:rFonts w:cs="Times New Roman" w:hint="default"/>
        <w:b/>
      </w:rPr>
    </w:lvl>
    <w:lvl w:ilvl="3">
      <w:start w:val="5"/>
      <w:numFmt w:val="decimal"/>
      <w:lvlText w:val="%4.1.2.1."/>
      <w:lvlJc w:val="left"/>
      <w:pPr>
        <w:tabs>
          <w:tab w:val="num" w:pos="1440"/>
        </w:tabs>
        <w:ind w:left="1440" w:hanging="360"/>
      </w:pPr>
      <w:rPr>
        <w:rFonts w:cs="Times New Roman"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59416BA1"/>
    <w:multiLevelType w:val="multilevel"/>
    <w:tmpl w:val="847C1E1C"/>
    <w:lvl w:ilvl="0">
      <w:start w:val="5"/>
      <w:numFmt w:val="decimal"/>
      <w:lvlText w:val="%1"/>
      <w:lvlJc w:val="left"/>
      <w:pPr>
        <w:tabs>
          <w:tab w:val="num" w:pos="525"/>
        </w:tabs>
        <w:ind w:left="525" w:hanging="525"/>
      </w:pPr>
      <w:rPr>
        <w:rFonts w:cs="Times New Roman" w:hint="default"/>
        <w:b/>
      </w:rPr>
    </w:lvl>
    <w:lvl w:ilvl="1">
      <w:start w:val="2"/>
      <w:numFmt w:val="decimal"/>
      <w:lvlText w:val="%1.%2"/>
      <w:lvlJc w:val="left"/>
      <w:pPr>
        <w:tabs>
          <w:tab w:val="num" w:pos="525"/>
        </w:tabs>
        <w:ind w:left="525" w:hanging="525"/>
      </w:pPr>
      <w:rPr>
        <w:rFonts w:cs="Times New Roman" w:hint="default"/>
        <w:b/>
      </w:rPr>
    </w:lvl>
    <w:lvl w:ilvl="2">
      <w:start w:val="4"/>
      <w:numFmt w:val="decimal"/>
      <w:lvlText w:val="%1.%2.%3"/>
      <w:lvlJc w:val="left"/>
      <w:pPr>
        <w:tabs>
          <w:tab w:val="num" w:pos="1571"/>
        </w:tabs>
        <w:ind w:left="1571"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15:restartNumberingAfterBreak="0">
    <w:nsid w:val="5CF86188"/>
    <w:multiLevelType w:val="hybridMultilevel"/>
    <w:tmpl w:val="C360EF24"/>
    <w:lvl w:ilvl="0" w:tplc="A552C07A">
      <w:start w:val="1"/>
      <w:numFmt w:val="decimal"/>
      <w:lvlText w:val="%1."/>
      <w:lvlJc w:val="left"/>
      <w:pPr>
        <w:ind w:left="1002" w:hanging="360"/>
      </w:pPr>
      <w:rPr>
        <w:rFonts w:cs="Times New Roman" w:hint="default"/>
      </w:rPr>
    </w:lvl>
    <w:lvl w:ilvl="1" w:tplc="04190019" w:tentative="1">
      <w:start w:val="1"/>
      <w:numFmt w:val="lowerLetter"/>
      <w:lvlText w:val="%2."/>
      <w:lvlJc w:val="left"/>
      <w:pPr>
        <w:ind w:left="1722" w:hanging="360"/>
      </w:pPr>
      <w:rPr>
        <w:rFonts w:cs="Times New Roman"/>
      </w:rPr>
    </w:lvl>
    <w:lvl w:ilvl="2" w:tplc="0419001B" w:tentative="1">
      <w:start w:val="1"/>
      <w:numFmt w:val="lowerRoman"/>
      <w:lvlText w:val="%3."/>
      <w:lvlJc w:val="right"/>
      <w:pPr>
        <w:ind w:left="2442" w:hanging="180"/>
      </w:pPr>
      <w:rPr>
        <w:rFonts w:cs="Times New Roman"/>
      </w:rPr>
    </w:lvl>
    <w:lvl w:ilvl="3" w:tplc="0419000F" w:tentative="1">
      <w:start w:val="1"/>
      <w:numFmt w:val="decimal"/>
      <w:lvlText w:val="%4."/>
      <w:lvlJc w:val="left"/>
      <w:pPr>
        <w:ind w:left="3162" w:hanging="360"/>
      </w:pPr>
      <w:rPr>
        <w:rFonts w:cs="Times New Roman"/>
      </w:rPr>
    </w:lvl>
    <w:lvl w:ilvl="4" w:tplc="04190019" w:tentative="1">
      <w:start w:val="1"/>
      <w:numFmt w:val="lowerLetter"/>
      <w:lvlText w:val="%5."/>
      <w:lvlJc w:val="left"/>
      <w:pPr>
        <w:ind w:left="3882" w:hanging="360"/>
      </w:pPr>
      <w:rPr>
        <w:rFonts w:cs="Times New Roman"/>
      </w:rPr>
    </w:lvl>
    <w:lvl w:ilvl="5" w:tplc="0419001B" w:tentative="1">
      <w:start w:val="1"/>
      <w:numFmt w:val="lowerRoman"/>
      <w:lvlText w:val="%6."/>
      <w:lvlJc w:val="right"/>
      <w:pPr>
        <w:ind w:left="4602" w:hanging="180"/>
      </w:pPr>
      <w:rPr>
        <w:rFonts w:cs="Times New Roman"/>
      </w:rPr>
    </w:lvl>
    <w:lvl w:ilvl="6" w:tplc="0419000F" w:tentative="1">
      <w:start w:val="1"/>
      <w:numFmt w:val="decimal"/>
      <w:lvlText w:val="%7."/>
      <w:lvlJc w:val="left"/>
      <w:pPr>
        <w:ind w:left="5322" w:hanging="360"/>
      </w:pPr>
      <w:rPr>
        <w:rFonts w:cs="Times New Roman"/>
      </w:rPr>
    </w:lvl>
    <w:lvl w:ilvl="7" w:tplc="04190019" w:tentative="1">
      <w:start w:val="1"/>
      <w:numFmt w:val="lowerLetter"/>
      <w:lvlText w:val="%8."/>
      <w:lvlJc w:val="left"/>
      <w:pPr>
        <w:ind w:left="6042" w:hanging="360"/>
      </w:pPr>
      <w:rPr>
        <w:rFonts w:cs="Times New Roman"/>
      </w:rPr>
    </w:lvl>
    <w:lvl w:ilvl="8" w:tplc="0419001B" w:tentative="1">
      <w:start w:val="1"/>
      <w:numFmt w:val="lowerRoman"/>
      <w:lvlText w:val="%9."/>
      <w:lvlJc w:val="right"/>
      <w:pPr>
        <w:ind w:left="6762" w:hanging="180"/>
      </w:pPr>
      <w:rPr>
        <w:rFonts w:cs="Times New Roman"/>
      </w:rPr>
    </w:lvl>
  </w:abstractNum>
  <w:abstractNum w:abstractNumId="32" w15:restartNumberingAfterBreak="0">
    <w:nsid w:val="5EE0100F"/>
    <w:multiLevelType w:val="multilevel"/>
    <w:tmpl w:val="90CEA956"/>
    <w:lvl w:ilvl="0">
      <w:start w:val="6"/>
      <w:numFmt w:val="decimal"/>
      <w:lvlText w:val="%1."/>
      <w:lvlJc w:val="left"/>
      <w:pPr>
        <w:tabs>
          <w:tab w:val="num" w:pos="360"/>
        </w:tabs>
        <w:ind w:left="360" w:hanging="360"/>
      </w:pPr>
      <w:rPr>
        <w:rFonts w:cs="Times New Roman" w:hint="default"/>
        <w:b/>
      </w:rPr>
    </w:lvl>
    <w:lvl w:ilvl="1">
      <w:start w:val="2"/>
      <w:numFmt w:val="decimal"/>
      <w:isLgl/>
      <w:lvlText w:val="%1.%2."/>
      <w:lvlJc w:val="left"/>
      <w:pPr>
        <w:tabs>
          <w:tab w:val="num" w:pos="1068"/>
        </w:tabs>
        <w:ind w:left="1068" w:hanging="36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124"/>
        </w:tabs>
        <w:ind w:left="2124" w:hanging="72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180"/>
        </w:tabs>
        <w:ind w:left="3180" w:hanging="108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236"/>
        </w:tabs>
        <w:ind w:left="4236" w:hanging="1440"/>
      </w:pPr>
      <w:rPr>
        <w:rFonts w:cs="Times New Roman" w:hint="default"/>
      </w:rPr>
    </w:lvl>
    <w:lvl w:ilvl="8">
      <w:start w:val="1"/>
      <w:numFmt w:val="decimal"/>
      <w:isLgl/>
      <w:lvlText w:val="%1.%2.%3.%4.%5.%6.%7.%8.%9."/>
      <w:lvlJc w:val="left"/>
      <w:pPr>
        <w:tabs>
          <w:tab w:val="num" w:pos="4944"/>
        </w:tabs>
        <w:ind w:left="4944" w:hanging="1800"/>
      </w:pPr>
      <w:rPr>
        <w:rFonts w:cs="Times New Roman" w:hint="default"/>
      </w:rPr>
    </w:lvl>
  </w:abstractNum>
  <w:abstractNum w:abstractNumId="33" w15:restartNumberingAfterBreak="0">
    <w:nsid w:val="615D044A"/>
    <w:multiLevelType w:val="hybridMultilevel"/>
    <w:tmpl w:val="98EC3564"/>
    <w:lvl w:ilvl="0" w:tplc="2EAA9F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B63C8E"/>
    <w:multiLevelType w:val="hybridMultilevel"/>
    <w:tmpl w:val="DA44F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D571A7"/>
    <w:multiLevelType w:val="multilevel"/>
    <w:tmpl w:val="52AC0F92"/>
    <w:lvl w:ilvl="0">
      <w:start w:val="2"/>
      <w:numFmt w:val="decimal"/>
      <w:lvlText w:val="%1."/>
      <w:lvlJc w:val="left"/>
      <w:pPr>
        <w:ind w:left="390" w:hanging="390"/>
      </w:pPr>
      <w:rPr>
        <w:rFonts w:hint="default"/>
        <w:b/>
      </w:rPr>
    </w:lvl>
    <w:lvl w:ilvl="1">
      <w:start w:val="8"/>
      <w:numFmt w:val="decimal"/>
      <w:lvlText w:val="%1.%2."/>
      <w:lvlJc w:val="left"/>
      <w:pPr>
        <w:ind w:left="1571" w:hanging="720"/>
      </w:pPr>
      <w:rPr>
        <w:rFonts w:hint="default"/>
        <w:b/>
      </w:rPr>
    </w:lvl>
    <w:lvl w:ilvl="2">
      <w:start w:val="1"/>
      <w:numFmt w:val="decimal"/>
      <w:lvlText w:val="%1.%2.%3."/>
      <w:lvlJc w:val="left"/>
      <w:pPr>
        <w:ind w:left="2847" w:hanging="720"/>
      </w:pPr>
      <w:rPr>
        <w:rFonts w:hint="default"/>
        <w:b/>
      </w:rPr>
    </w:lvl>
    <w:lvl w:ilvl="3">
      <w:start w:val="1"/>
      <w:numFmt w:val="decimal"/>
      <w:lvlText w:val="%1.%2.%3.%4."/>
      <w:lvlJc w:val="left"/>
      <w:pPr>
        <w:ind w:left="3633" w:hanging="108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695" w:hanging="144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757" w:hanging="1800"/>
      </w:pPr>
      <w:rPr>
        <w:rFonts w:hint="default"/>
        <w:b/>
      </w:rPr>
    </w:lvl>
    <w:lvl w:ilvl="8">
      <w:start w:val="1"/>
      <w:numFmt w:val="decimal"/>
      <w:lvlText w:val="%1.%2.%3.%4.%5.%6.%7.%8.%9."/>
      <w:lvlJc w:val="left"/>
      <w:pPr>
        <w:ind w:left="8608" w:hanging="1800"/>
      </w:pPr>
      <w:rPr>
        <w:rFonts w:hint="default"/>
        <w:b/>
      </w:rPr>
    </w:lvl>
  </w:abstractNum>
  <w:abstractNum w:abstractNumId="37" w15:restartNumberingAfterBreak="0">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6ACB4B31"/>
    <w:multiLevelType w:val="multilevel"/>
    <w:tmpl w:val="C1600D4C"/>
    <w:lvl w:ilvl="0">
      <w:start w:val="5"/>
      <w:numFmt w:val="decimal"/>
      <w:lvlText w:val="%1."/>
      <w:lvlJc w:val="left"/>
      <w:pPr>
        <w:tabs>
          <w:tab w:val="num" w:pos="780"/>
        </w:tabs>
        <w:ind w:left="780" w:hanging="780"/>
      </w:pPr>
      <w:rPr>
        <w:rFonts w:cs="Times New Roman" w:hint="default"/>
      </w:rPr>
    </w:lvl>
    <w:lvl w:ilvl="1">
      <w:start w:val="2"/>
      <w:numFmt w:val="decimal"/>
      <w:lvlText w:val="%1.%2."/>
      <w:lvlJc w:val="left"/>
      <w:pPr>
        <w:tabs>
          <w:tab w:val="num" w:pos="780"/>
        </w:tabs>
        <w:ind w:left="780" w:hanging="780"/>
      </w:pPr>
      <w:rPr>
        <w:rFonts w:cs="Times New Roman" w:hint="default"/>
      </w:rPr>
    </w:lvl>
    <w:lvl w:ilvl="2">
      <w:start w:val="4"/>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00A788C"/>
    <w:multiLevelType w:val="hybridMultilevel"/>
    <w:tmpl w:val="DFBA724E"/>
    <w:lvl w:ilvl="0" w:tplc="2EAA9F3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0" w15:restartNumberingAfterBreak="0">
    <w:nsid w:val="707225D1"/>
    <w:multiLevelType w:val="multilevel"/>
    <w:tmpl w:val="F2DA3926"/>
    <w:lvl w:ilvl="0">
      <w:start w:val="2"/>
      <w:numFmt w:val="decimal"/>
      <w:lvlText w:val="%1."/>
      <w:lvlJc w:val="left"/>
      <w:pPr>
        <w:ind w:left="390" w:hanging="390"/>
      </w:pPr>
      <w:rPr>
        <w:rFonts w:hint="default"/>
        <w:b/>
      </w:rPr>
    </w:lvl>
    <w:lvl w:ilvl="1">
      <w:start w:val="7"/>
      <w:numFmt w:val="decimal"/>
      <w:lvlText w:val="%1.%2."/>
      <w:lvlJc w:val="left"/>
      <w:pPr>
        <w:ind w:left="1571" w:hanging="72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633" w:hanging="108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695" w:hanging="144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757" w:hanging="1800"/>
      </w:pPr>
      <w:rPr>
        <w:rFonts w:hint="default"/>
        <w:b/>
      </w:rPr>
    </w:lvl>
    <w:lvl w:ilvl="8">
      <w:start w:val="1"/>
      <w:numFmt w:val="decimal"/>
      <w:lvlText w:val="%1.%2.%3.%4.%5.%6.%7.%8.%9."/>
      <w:lvlJc w:val="left"/>
      <w:pPr>
        <w:ind w:left="8608" w:hanging="1800"/>
      </w:pPr>
      <w:rPr>
        <w:rFonts w:hint="default"/>
        <w:b/>
      </w:rPr>
    </w:lvl>
  </w:abstractNum>
  <w:abstractNum w:abstractNumId="41" w15:restartNumberingAfterBreak="0">
    <w:nsid w:val="72C253A0"/>
    <w:multiLevelType w:val="multilevel"/>
    <w:tmpl w:val="E4124CA8"/>
    <w:lvl w:ilvl="0">
      <w:start w:val="5"/>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3"/>
      <w:numFmt w:val="decimal"/>
      <w:lvlText w:val="%1.%2.%3"/>
      <w:lvlJc w:val="left"/>
      <w:pPr>
        <w:ind w:left="825" w:hanging="825"/>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15:restartNumberingAfterBreak="0">
    <w:nsid w:val="79D22E37"/>
    <w:multiLevelType w:val="multilevel"/>
    <w:tmpl w:val="B8EE1D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C7C06CF"/>
    <w:multiLevelType w:val="hybridMultilevel"/>
    <w:tmpl w:val="E31433B6"/>
    <w:lvl w:ilvl="0" w:tplc="894E1B9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2C6229"/>
    <w:multiLevelType w:val="multilevel"/>
    <w:tmpl w:val="3300D4EC"/>
    <w:lvl w:ilvl="0">
      <w:start w:val="2"/>
      <w:numFmt w:val="decimal"/>
      <w:lvlText w:val="%1."/>
      <w:lvlJc w:val="left"/>
      <w:pPr>
        <w:ind w:left="585" w:hanging="585"/>
      </w:pPr>
      <w:rPr>
        <w:rFonts w:hint="default"/>
      </w:rPr>
    </w:lvl>
    <w:lvl w:ilvl="1">
      <w:start w:val="5"/>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num w:numId="1">
    <w:abstractNumId w:val="32"/>
  </w:num>
  <w:num w:numId="2">
    <w:abstractNumId w:val="42"/>
  </w:num>
  <w:num w:numId="3">
    <w:abstractNumId w:val="26"/>
  </w:num>
  <w:num w:numId="4">
    <w:abstractNumId w:val="43"/>
  </w:num>
  <w:num w:numId="5">
    <w:abstractNumId w:val="3"/>
  </w:num>
  <w:num w:numId="6">
    <w:abstractNumId w:val="35"/>
  </w:num>
  <w:num w:numId="7">
    <w:abstractNumId w:val="25"/>
  </w:num>
  <w:num w:numId="8">
    <w:abstractNumId w:val="23"/>
  </w:num>
  <w:num w:numId="9">
    <w:abstractNumId w:val="7"/>
  </w:num>
  <w:num w:numId="10">
    <w:abstractNumId w:val="15"/>
  </w:num>
  <w:num w:numId="11">
    <w:abstractNumId w:val="18"/>
  </w:num>
  <w:num w:numId="1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427"/>
        <w:lvlJc w:val="left"/>
        <w:rPr>
          <w:rFonts w:ascii="Arial" w:hAnsi="Arial" w:cs="Arial" w:hint="default"/>
        </w:rPr>
      </w:lvl>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17"/>
  </w:num>
  <w:num w:numId="19">
    <w:abstractNumId w:val="28"/>
  </w:num>
  <w:num w:numId="20">
    <w:abstractNumId w:val="33"/>
  </w:num>
  <w:num w:numId="21">
    <w:abstractNumId w:val="4"/>
  </w:num>
  <w:num w:numId="22">
    <w:abstractNumId w:val="12"/>
  </w:num>
  <w:num w:numId="23">
    <w:abstractNumId w:val="19"/>
  </w:num>
  <w:num w:numId="24">
    <w:abstractNumId w:val="39"/>
  </w:num>
  <w:num w:numId="25">
    <w:abstractNumId w:val="20"/>
  </w:num>
  <w:num w:numId="26">
    <w:abstractNumId w:val="11"/>
  </w:num>
  <w:num w:numId="27">
    <w:abstractNumId w:val="29"/>
  </w:num>
  <w:num w:numId="28">
    <w:abstractNumId w:val="27"/>
  </w:num>
  <w:num w:numId="29">
    <w:abstractNumId w:val="9"/>
  </w:num>
  <w:num w:numId="30">
    <w:abstractNumId w:val="22"/>
  </w:num>
  <w:num w:numId="31">
    <w:abstractNumId w:val="8"/>
  </w:num>
  <w:num w:numId="32">
    <w:abstractNumId w:val="6"/>
  </w:num>
  <w:num w:numId="33">
    <w:abstractNumId w:val="30"/>
  </w:num>
  <w:num w:numId="34">
    <w:abstractNumId w:val="38"/>
  </w:num>
  <w:num w:numId="35">
    <w:abstractNumId w:val="16"/>
  </w:num>
  <w:num w:numId="36">
    <w:abstractNumId w:val="41"/>
  </w:num>
  <w:num w:numId="37">
    <w:abstractNumId w:val="31"/>
  </w:num>
  <w:num w:numId="38">
    <w:abstractNumId w:val="40"/>
  </w:num>
  <w:num w:numId="39">
    <w:abstractNumId w:val="24"/>
  </w:num>
  <w:num w:numId="40">
    <w:abstractNumId w:val="36"/>
  </w:num>
  <w:num w:numId="41">
    <w:abstractNumId w:val="5"/>
  </w:num>
  <w:num w:numId="42">
    <w:abstractNumId w:val="44"/>
  </w:num>
  <w:num w:numId="43">
    <w:abstractNumId w:val="14"/>
  </w:num>
  <w:num w:numId="44">
    <w:abstractNumId w:val="10"/>
  </w:num>
  <w:num w:numId="45">
    <w:abstractNumId w:val="21"/>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5D6"/>
    <w:rsid w:val="00003264"/>
    <w:rsid w:val="00003298"/>
    <w:rsid w:val="000053B9"/>
    <w:rsid w:val="00006FD7"/>
    <w:rsid w:val="00007B6C"/>
    <w:rsid w:val="000136ED"/>
    <w:rsid w:val="000137AA"/>
    <w:rsid w:val="00014829"/>
    <w:rsid w:val="00020622"/>
    <w:rsid w:val="0002065F"/>
    <w:rsid w:val="00022DD1"/>
    <w:rsid w:val="0002402A"/>
    <w:rsid w:val="00024FBB"/>
    <w:rsid w:val="000263A6"/>
    <w:rsid w:val="000276EB"/>
    <w:rsid w:val="00031EE5"/>
    <w:rsid w:val="00033198"/>
    <w:rsid w:val="00036227"/>
    <w:rsid w:val="00036A3A"/>
    <w:rsid w:val="00037D4E"/>
    <w:rsid w:val="0004333E"/>
    <w:rsid w:val="000451BD"/>
    <w:rsid w:val="000462BA"/>
    <w:rsid w:val="00050A3D"/>
    <w:rsid w:val="000516F1"/>
    <w:rsid w:val="00051873"/>
    <w:rsid w:val="00051D72"/>
    <w:rsid w:val="0005364E"/>
    <w:rsid w:val="00060AF9"/>
    <w:rsid w:val="00061972"/>
    <w:rsid w:val="00066D01"/>
    <w:rsid w:val="000705EA"/>
    <w:rsid w:val="00070DD3"/>
    <w:rsid w:val="00071336"/>
    <w:rsid w:val="000715DA"/>
    <w:rsid w:val="0007212F"/>
    <w:rsid w:val="0007361E"/>
    <w:rsid w:val="00073D48"/>
    <w:rsid w:val="000773CB"/>
    <w:rsid w:val="000834AB"/>
    <w:rsid w:val="00083EBD"/>
    <w:rsid w:val="00091788"/>
    <w:rsid w:val="00096C5E"/>
    <w:rsid w:val="00096FE3"/>
    <w:rsid w:val="000976EB"/>
    <w:rsid w:val="000A1413"/>
    <w:rsid w:val="000A44C0"/>
    <w:rsid w:val="000A6C57"/>
    <w:rsid w:val="000B226F"/>
    <w:rsid w:val="000C0958"/>
    <w:rsid w:val="000C4821"/>
    <w:rsid w:val="000C58AE"/>
    <w:rsid w:val="000C63C2"/>
    <w:rsid w:val="000D0C48"/>
    <w:rsid w:val="000D2E65"/>
    <w:rsid w:val="000D5CD8"/>
    <w:rsid w:val="000E75CB"/>
    <w:rsid w:val="000F116A"/>
    <w:rsid w:val="000F3690"/>
    <w:rsid w:val="000F4EE9"/>
    <w:rsid w:val="000F672F"/>
    <w:rsid w:val="000F7EEB"/>
    <w:rsid w:val="001001DE"/>
    <w:rsid w:val="001004B9"/>
    <w:rsid w:val="00101E24"/>
    <w:rsid w:val="00102D89"/>
    <w:rsid w:val="00104376"/>
    <w:rsid w:val="0011187A"/>
    <w:rsid w:val="0011282D"/>
    <w:rsid w:val="00112CAB"/>
    <w:rsid w:val="00114BFD"/>
    <w:rsid w:val="001150D2"/>
    <w:rsid w:val="00116F87"/>
    <w:rsid w:val="00117699"/>
    <w:rsid w:val="00121897"/>
    <w:rsid w:val="00125F2E"/>
    <w:rsid w:val="0012655F"/>
    <w:rsid w:val="00126B77"/>
    <w:rsid w:val="0012763B"/>
    <w:rsid w:val="00127D11"/>
    <w:rsid w:val="00133129"/>
    <w:rsid w:val="00133ED4"/>
    <w:rsid w:val="00137F14"/>
    <w:rsid w:val="00140618"/>
    <w:rsid w:val="00142CFD"/>
    <w:rsid w:val="00147C2A"/>
    <w:rsid w:val="00152E68"/>
    <w:rsid w:val="00153617"/>
    <w:rsid w:val="00157078"/>
    <w:rsid w:val="00165374"/>
    <w:rsid w:val="00166852"/>
    <w:rsid w:val="00171C9E"/>
    <w:rsid w:val="0017683F"/>
    <w:rsid w:val="00176D1F"/>
    <w:rsid w:val="00176DCE"/>
    <w:rsid w:val="0018136C"/>
    <w:rsid w:val="00184809"/>
    <w:rsid w:val="0018566D"/>
    <w:rsid w:val="00186F6A"/>
    <w:rsid w:val="001943A7"/>
    <w:rsid w:val="00196FE8"/>
    <w:rsid w:val="001A0C50"/>
    <w:rsid w:val="001A1D6D"/>
    <w:rsid w:val="001A356F"/>
    <w:rsid w:val="001A57EA"/>
    <w:rsid w:val="001A5E13"/>
    <w:rsid w:val="001B2032"/>
    <w:rsid w:val="001B37E1"/>
    <w:rsid w:val="001B3E24"/>
    <w:rsid w:val="001C021C"/>
    <w:rsid w:val="001C0DF9"/>
    <w:rsid w:val="001C0EAF"/>
    <w:rsid w:val="001C1F4E"/>
    <w:rsid w:val="001C3098"/>
    <w:rsid w:val="001C3A4E"/>
    <w:rsid w:val="001C660A"/>
    <w:rsid w:val="001D22A6"/>
    <w:rsid w:val="001D3533"/>
    <w:rsid w:val="001D3FF4"/>
    <w:rsid w:val="001D7888"/>
    <w:rsid w:val="001E03B5"/>
    <w:rsid w:val="001E14B3"/>
    <w:rsid w:val="001E14CA"/>
    <w:rsid w:val="001E5C44"/>
    <w:rsid w:val="001E6358"/>
    <w:rsid w:val="001E7875"/>
    <w:rsid w:val="001F0EC4"/>
    <w:rsid w:val="001F1929"/>
    <w:rsid w:val="001F3096"/>
    <w:rsid w:val="001F4923"/>
    <w:rsid w:val="001F6D08"/>
    <w:rsid w:val="001F7D16"/>
    <w:rsid w:val="001F7EE9"/>
    <w:rsid w:val="00200495"/>
    <w:rsid w:val="00202D75"/>
    <w:rsid w:val="00214336"/>
    <w:rsid w:val="00215EEA"/>
    <w:rsid w:val="00216D3C"/>
    <w:rsid w:val="00221C5C"/>
    <w:rsid w:val="0022695A"/>
    <w:rsid w:val="00230E57"/>
    <w:rsid w:val="002322CB"/>
    <w:rsid w:val="00232718"/>
    <w:rsid w:val="00236D35"/>
    <w:rsid w:val="002373ED"/>
    <w:rsid w:val="00237438"/>
    <w:rsid w:val="0024113A"/>
    <w:rsid w:val="00242A30"/>
    <w:rsid w:val="00245C34"/>
    <w:rsid w:val="00246184"/>
    <w:rsid w:val="00246A4C"/>
    <w:rsid w:val="002503B5"/>
    <w:rsid w:val="00253045"/>
    <w:rsid w:val="002604F4"/>
    <w:rsid w:val="00263475"/>
    <w:rsid w:val="002638F2"/>
    <w:rsid w:val="0026420D"/>
    <w:rsid w:val="00265768"/>
    <w:rsid w:val="00266BE1"/>
    <w:rsid w:val="0026785C"/>
    <w:rsid w:val="00267D8F"/>
    <w:rsid w:val="0027391B"/>
    <w:rsid w:val="002779E9"/>
    <w:rsid w:val="00282A4E"/>
    <w:rsid w:val="00284C82"/>
    <w:rsid w:val="00286B63"/>
    <w:rsid w:val="00290A22"/>
    <w:rsid w:val="00290BC9"/>
    <w:rsid w:val="0029338F"/>
    <w:rsid w:val="00293423"/>
    <w:rsid w:val="00295F6A"/>
    <w:rsid w:val="002A0842"/>
    <w:rsid w:val="002A77B1"/>
    <w:rsid w:val="002B2349"/>
    <w:rsid w:val="002B3792"/>
    <w:rsid w:val="002B3A04"/>
    <w:rsid w:val="002B4BB5"/>
    <w:rsid w:val="002B517E"/>
    <w:rsid w:val="002C2198"/>
    <w:rsid w:val="002C251A"/>
    <w:rsid w:val="002C28F9"/>
    <w:rsid w:val="002C39A4"/>
    <w:rsid w:val="002C7AD1"/>
    <w:rsid w:val="002C7C5D"/>
    <w:rsid w:val="002D00EB"/>
    <w:rsid w:val="002D02B7"/>
    <w:rsid w:val="002D2911"/>
    <w:rsid w:val="002D3F04"/>
    <w:rsid w:val="002D61DB"/>
    <w:rsid w:val="002E0AB6"/>
    <w:rsid w:val="002E2D63"/>
    <w:rsid w:val="002E6299"/>
    <w:rsid w:val="002E68ED"/>
    <w:rsid w:val="002E7DF8"/>
    <w:rsid w:val="002F0989"/>
    <w:rsid w:val="002F0E5D"/>
    <w:rsid w:val="002F1163"/>
    <w:rsid w:val="002F17F7"/>
    <w:rsid w:val="002F33FB"/>
    <w:rsid w:val="002F3D41"/>
    <w:rsid w:val="002F7F56"/>
    <w:rsid w:val="00300871"/>
    <w:rsid w:val="00307B35"/>
    <w:rsid w:val="0031144F"/>
    <w:rsid w:val="00313DC4"/>
    <w:rsid w:val="00316007"/>
    <w:rsid w:val="00316D7C"/>
    <w:rsid w:val="00320063"/>
    <w:rsid w:val="00322125"/>
    <w:rsid w:val="0032372F"/>
    <w:rsid w:val="0032564C"/>
    <w:rsid w:val="00330AC5"/>
    <w:rsid w:val="00335A5A"/>
    <w:rsid w:val="00335E6C"/>
    <w:rsid w:val="003433D1"/>
    <w:rsid w:val="00345933"/>
    <w:rsid w:val="00345A47"/>
    <w:rsid w:val="00345E21"/>
    <w:rsid w:val="0034619E"/>
    <w:rsid w:val="003502A4"/>
    <w:rsid w:val="00351892"/>
    <w:rsid w:val="00352101"/>
    <w:rsid w:val="00353674"/>
    <w:rsid w:val="0035633F"/>
    <w:rsid w:val="00357FD7"/>
    <w:rsid w:val="0036141B"/>
    <w:rsid w:val="0036207C"/>
    <w:rsid w:val="003628C2"/>
    <w:rsid w:val="0036484A"/>
    <w:rsid w:val="00364915"/>
    <w:rsid w:val="00366370"/>
    <w:rsid w:val="00370500"/>
    <w:rsid w:val="0037302B"/>
    <w:rsid w:val="00373700"/>
    <w:rsid w:val="0037590C"/>
    <w:rsid w:val="0037752B"/>
    <w:rsid w:val="00386399"/>
    <w:rsid w:val="00392311"/>
    <w:rsid w:val="0039270D"/>
    <w:rsid w:val="003959E3"/>
    <w:rsid w:val="0039665D"/>
    <w:rsid w:val="003A4D2F"/>
    <w:rsid w:val="003A677D"/>
    <w:rsid w:val="003B083E"/>
    <w:rsid w:val="003B2529"/>
    <w:rsid w:val="003B39F7"/>
    <w:rsid w:val="003B7DA0"/>
    <w:rsid w:val="003C376A"/>
    <w:rsid w:val="003C4140"/>
    <w:rsid w:val="003C6E29"/>
    <w:rsid w:val="003C7C8A"/>
    <w:rsid w:val="003D1CF0"/>
    <w:rsid w:val="003D1EDF"/>
    <w:rsid w:val="003D395F"/>
    <w:rsid w:val="003D57B2"/>
    <w:rsid w:val="003E0060"/>
    <w:rsid w:val="003E02B5"/>
    <w:rsid w:val="003E477E"/>
    <w:rsid w:val="003F0932"/>
    <w:rsid w:val="003F7E19"/>
    <w:rsid w:val="00401A33"/>
    <w:rsid w:val="004055D6"/>
    <w:rsid w:val="004066AF"/>
    <w:rsid w:val="004066B2"/>
    <w:rsid w:val="00410FDB"/>
    <w:rsid w:val="00411C56"/>
    <w:rsid w:val="00416F4B"/>
    <w:rsid w:val="00417E20"/>
    <w:rsid w:val="00423AC0"/>
    <w:rsid w:val="00423E1B"/>
    <w:rsid w:val="00423FEA"/>
    <w:rsid w:val="00424EB3"/>
    <w:rsid w:val="0043032F"/>
    <w:rsid w:val="00431DCA"/>
    <w:rsid w:val="00432FB4"/>
    <w:rsid w:val="0043355A"/>
    <w:rsid w:val="00437837"/>
    <w:rsid w:val="00437D40"/>
    <w:rsid w:val="00442B2E"/>
    <w:rsid w:val="00454191"/>
    <w:rsid w:val="0045633C"/>
    <w:rsid w:val="00460293"/>
    <w:rsid w:val="00461913"/>
    <w:rsid w:val="00461943"/>
    <w:rsid w:val="004627D2"/>
    <w:rsid w:val="00463F3B"/>
    <w:rsid w:val="00466BB4"/>
    <w:rsid w:val="00467D92"/>
    <w:rsid w:val="00471454"/>
    <w:rsid w:val="00475682"/>
    <w:rsid w:val="00475E40"/>
    <w:rsid w:val="00477D44"/>
    <w:rsid w:val="004806C8"/>
    <w:rsid w:val="00481399"/>
    <w:rsid w:val="00483943"/>
    <w:rsid w:val="00485419"/>
    <w:rsid w:val="004900E7"/>
    <w:rsid w:val="00490459"/>
    <w:rsid w:val="00494288"/>
    <w:rsid w:val="004948A4"/>
    <w:rsid w:val="00496674"/>
    <w:rsid w:val="004A1211"/>
    <w:rsid w:val="004A147B"/>
    <w:rsid w:val="004A348D"/>
    <w:rsid w:val="004A592C"/>
    <w:rsid w:val="004B23B8"/>
    <w:rsid w:val="004B398B"/>
    <w:rsid w:val="004B3D59"/>
    <w:rsid w:val="004B4D66"/>
    <w:rsid w:val="004B5353"/>
    <w:rsid w:val="004B6ACC"/>
    <w:rsid w:val="004B7FD7"/>
    <w:rsid w:val="004C1C73"/>
    <w:rsid w:val="004C469C"/>
    <w:rsid w:val="004C5A93"/>
    <w:rsid w:val="004D25BF"/>
    <w:rsid w:val="004D5C29"/>
    <w:rsid w:val="004D62CA"/>
    <w:rsid w:val="004E0791"/>
    <w:rsid w:val="004E1125"/>
    <w:rsid w:val="004E15A2"/>
    <w:rsid w:val="004F07FA"/>
    <w:rsid w:val="004F0D44"/>
    <w:rsid w:val="004F1645"/>
    <w:rsid w:val="00501155"/>
    <w:rsid w:val="005021CC"/>
    <w:rsid w:val="00502ACF"/>
    <w:rsid w:val="00504BCC"/>
    <w:rsid w:val="00504FF3"/>
    <w:rsid w:val="00505484"/>
    <w:rsid w:val="00505DC9"/>
    <w:rsid w:val="00507F57"/>
    <w:rsid w:val="00513BC2"/>
    <w:rsid w:val="00514964"/>
    <w:rsid w:val="00515B25"/>
    <w:rsid w:val="0051609D"/>
    <w:rsid w:val="0052097F"/>
    <w:rsid w:val="00526D51"/>
    <w:rsid w:val="00526E5B"/>
    <w:rsid w:val="00527AE3"/>
    <w:rsid w:val="0053597A"/>
    <w:rsid w:val="00537815"/>
    <w:rsid w:val="00540B00"/>
    <w:rsid w:val="0054175D"/>
    <w:rsid w:val="005432D1"/>
    <w:rsid w:val="00544344"/>
    <w:rsid w:val="005477B9"/>
    <w:rsid w:val="0055172B"/>
    <w:rsid w:val="00553067"/>
    <w:rsid w:val="005542E3"/>
    <w:rsid w:val="00554BBD"/>
    <w:rsid w:val="0056261B"/>
    <w:rsid w:val="005631C5"/>
    <w:rsid w:val="00563672"/>
    <w:rsid w:val="005638AD"/>
    <w:rsid w:val="0056542C"/>
    <w:rsid w:val="0056585E"/>
    <w:rsid w:val="00566ADB"/>
    <w:rsid w:val="00567F4C"/>
    <w:rsid w:val="00572DFD"/>
    <w:rsid w:val="00575F61"/>
    <w:rsid w:val="0057657E"/>
    <w:rsid w:val="00577659"/>
    <w:rsid w:val="00580081"/>
    <w:rsid w:val="00581077"/>
    <w:rsid w:val="00583CC6"/>
    <w:rsid w:val="00584AEA"/>
    <w:rsid w:val="00587369"/>
    <w:rsid w:val="00587E3D"/>
    <w:rsid w:val="005913C0"/>
    <w:rsid w:val="005913CA"/>
    <w:rsid w:val="005913E4"/>
    <w:rsid w:val="00592288"/>
    <w:rsid w:val="00592953"/>
    <w:rsid w:val="00597606"/>
    <w:rsid w:val="005A15F6"/>
    <w:rsid w:val="005A3A03"/>
    <w:rsid w:val="005B334E"/>
    <w:rsid w:val="005B5E6E"/>
    <w:rsid w:val="005B6435"/>
    <w:rsid w:val="005B6886"/>
    <w:rsid w:val="005B6D9E"/>
    <w:rsid w:val="005C4ECA"/>
    <w:rsid w:val="005C5139"/>
    <w:rsid w:val="005C5F91"/>
    <w:rsid w:val="005D081A"/>
    <w:rsid w:val="005D2BC7"/>
    <w:rsid w:val="005D4E91"/>
    <w:rsid w:val="005D5DCB"/>
    <w:rsid w:val="005E11C4"/>
    <w:rsid w:val="005E3396"/>
    <w:rsid w:val="005E564D"/>
    <w:rsid w:val="005F049A"/>
    <w:rsid w:val="005F05DA"/>
    <w:rsid w:val="005F18D3"/>
    <w:rsid w:val="005F54F6"/>
    <w:rsid w:val="006005A9"/>
    <w:rsid w:val="00600B4A"/>
    <w:rsid w:val="0060214A"/>
    <w:rsid w:val="0060318A"/>
    <w:rsid w:val="0060442D"/>
    <w:rsid w:val="0061692B"/>
    <w:rsid w:val="00616D94"/>
    <w:rsid w:val="00620764"/>
    <w:rsid w:val="006245E8"/>
    <w:rsid w:val="00624D10"/>
    <w:rsid w:val="00627392"/>
    <w:rsid w:val="00631477"/>
    <w:rsid w:val="00632AF8"/>
    <w:rsid w:val="006369E1"/>
    <w:rsid w:val="006371A2"/>
    <w:rsid w:val="00640441"/>
    <w:rsid w:val="006439E2"/>
    <w:rsid w:val="00643EAA"/>
    <w:rsid w:val="00644F42"/>
    <w:rsid w:val="00644FD4"/>
    <w:rsid w:val="00647EEF"/>
    <w:rsid w:val="00650C89"/>
    <w:rsid w:val="006553AB"/>
    <w:rsid w:val="0065642F"/>
    <w:rsid w:val="00656FBA"/>
    <w:rsid w:val="00660883"/>
    <w:rsid w:val="006612B3"/>
    <w:rsid w:val="006613A8"/>
    <w:rsid w:val="0066142B"/>
    <w:rsid w:val="00663AAD"/>
    <w:rsid w:val="00666532"/>
    <w:rsid w:val="0067129A"/>
    <w:rsid w:val="00671766"/>
    <w:rsid w:val="006748F2"/>
    <w:rsid w:val="006854E6"/>
    <w:rsid w:val="0069439C"/>
    <w:rsid w:val="00696AAD"/>
    <w:rsid w:val="00696D61"/>
    <w:rsid w:val="006978A4"/>
    <w:rsid w:val="006A1BC7"/>
    <w:rsid w:val="006A2D09"/>
    <w:rsid w:val="006A3E22"/>
    <w:rsid w:val="006A4197"/>
    <w:rsid w:val="006B0E48"/>
    <w:rsid w:val="006B1BE9"/>
    <w:rsid w:val="006B37CB"/>
    <w:rsid w:val="006B3A77"/>
    <w:rsid w:val="006B3F3D"/>
    <w:rsid w:val="006B561F"/>
    <w:rsid w:val="006B6FCA"/>
    <w:rsid w:val="006C150D"/>
    <w:rsid w:val="006C1DFD"/>
    <w:rsid w:val="006C2D1B"/>
    <w:rsid w:val="006C4BBD"/>
    <w:rsid w:val="006D1E91"/>
    <w:rsid w:val="006D3BD8"/>
    <w:rsid w:val="006E0D03"/>
    <w:rsid w:val="006E597F"/>
    <w:rsid w:val="006E7855"/>
    <w:rsid w:val="006F213F"/>
    <w:rsid w:val="006F513F"/>
    <w:rsid w:val="006F7F87"/>
    <w:rsid w:val="0070204D"/>
    <w:rsid w:val="007024F6"/>
    <w:rsid w:val="00702537"/>
    <w:rsid w:val="0070791D"/>
    <w:rsid w:val="00711647"/>
    <w:rsid w:val="00712C4C"/>
    <w:rsid w:val="007156C5"/>
    <w:rsid w:val="00722E80"/>
    <w:rsid w:val="00723835"/>
    <w:rsid w:val="00723F21"/>
    <w:rsid w:val="007253B1"/>
    <w:rsid w:val="007326D6"/>
    <w:rsid w:val="0073359B"/>
    <w:rsid w:val="00734EEE"/>
    <w:rsid w:val="007427EB"/>
    <w:rsid w:val="007468A2"/>
    <w:rsid w:val="00753234"/>
    <w:rsid w:val="0075335E"/>
    <w:rsid w:val="0075561F"/>
    <w:rsid w:val="00757532"/>
    <w:rsid w:val="007577D0"/>
    <w:rsid w:val="0075783D"/>
    <w:rsid w:val="00760762"/>
    <w:rsid w:val="00760D5A"/>
    <w:rsid w:val="00762D53"/>
    <w:rsid w:val="00764A6B"/>
    <w:rsid w:val="00767575"/>
    <w:rsid w:val="00767DD5"/>
    <w:rsid w:val="00771794"/>
    <w:rsid w:val="00774A3A"/>
    <w:rsid w:val="007757EF"/>
    <w:rsid w:val="00777512"/>
    <w:rsid w:val="0078049A"/>
    <w:rsid w:val="00781E04"/>
    <w:rsid w:val="007821B4"/>
    <w:rsid w:val="007838C0"/>
    <w:rsid w:val="00787075"/>
    <w:rsid w:val="00793684"/>
    <w:rsid w:val="00793FD4"/>
    <w:rsid w:val="007A2009"/>
    <w:rsid w:val="007A2FA3"/>
    <w:rsid w:val="007A4231"/>
    <w:rsid w:val="007B20AF"/>
    <w:rsid w:val="007B43ED"/>
    <w:rsid w:val="007B5805"/>
    <w:rsid w:val="007B66EC"/>
    <w:rsid w:val="007C1447"/>
    <w:rsid w:val="007C3768"/>
    <w:rsid w:val="007C5C96"/>
    <w:rsid w:val="007C6CDA"/>
    <w:rsid w:val="007D012B"/>
    <w:rsid w:val="007D0880"/>
    <w:rsid w:val="007D0F37"/>
    <w:rsid w:val="007D5D81"/>
    <w:rsid w:val="007D6B44"/>
    <w:rsid w:val="007E0C11"/>
    <w:rsid w:val="007E29CD"/>
    <w:rsid w:val="007E3BD0"/>
    <w:rsid w:val="007E4DE3"/>
    <w:rsid w:val="007E5E81"/>
    <w:rsid w:val="007E6CDD"/>
    <w:rsid w:val="007E7B5D"/>
    <w:rsid w:val="007F31BA"/>
    <w:rsid w:val="007F3AC9"/>
    <w:rsid w:val="007F5B24"/>
    <w:rsid w:val="007F69FE"/>
    <w:rsid w:val="007F6D9F"/>
    <w:rsid w:val="00801FB3"/>
    <w:rsid w:val="008035A8"/>
    <w:rsid w:val="00804773"/>
    <w:rsid w:val="00810B9B"/>
    <w:rsid w:val="00813799"/>
    <w:rsid w:val="008141DD"/>
    <w:rsid w:val="00815E01"/>
    <w:rsid w:val="0081692C"/>
    <w:rsid w:val="00816F60"/>
    <w:rsid w:val="0082149C"/>
    <w:rsid w:val="00823DFE"/>
    <w:rsid w:val="00824342"/>
    <w:rsid w:val="00824856"/>
    <w:rsid w:val="008253C0"/>
    <w:rsid w:val="00827792"/>
    <w:rsid w:val="008315F1"/>
    <w:rsid w:val="00833083"/>
    <w:rsid w:val="0083406F"/>
    <w:rsid w:val="0083415C"/>
    <w:rsid w:val="00835B81"/>
    <w:rsid w:val="00841242"/>
    <w:rsid w:val="008460EA"/>
    <w:rsid w:val="008471FF"/>
    <w:rsid w:val="00850245"/>
    <w:rsid w:val="00850793"/>
    <w:rsid w:val="008542B0"/>
    <w:rsid w:val="0085501C"/>
    <w:rsid w:val="0086226D"/>
    <w:rsid w:val="00864018"/>
    <w:rsid w:val="0087071D"/>
    <w:rsid w:val="00870AE6"/>
    <w:rsid w:val="008715F5"/>
    <w:rsid w:val="0087500D"/>
    <w:rsid w:val="008779D9"/>
    <w:rsid w:val="008805B4"/>
    <w:rsid w:val="00880761"/>
    <w:rsid w:val="00883612"/>
    <w:rsid w:val="00890474"/>
    <w:rsid w:val="008916AA"/>
    <w:rsid w:val="0089192B"/>
    <w:rsid w:val="00892747"/>
    <w:rsid w:val="00893FD8"/>
    <w:rsid w:val="00893FF9"/>
    <w:rsid w:val="008A083E"/>
    <w:rsid w:val="008A1690"/>
    <w:rsid w:val="008A21CF"/>
    <w:rsid w:val="008A33C1"/>
    <w:rsid w:val="008A72FD"/>
    <w:rsid w:val="008B247D"/>
    <w:rsid w:val="008C1461"/>
    <w:rsid w:val="008C2F50"/>
    <w:rsid w:val="008C3ED3"/>
    <w:rsid w:val="008C46E7"/>
    <w:rsid w:val="008C7781"/>
    <w:rsid w:val="008C7A5C"/>
    <w:rsid w:val="008D3B26"/>
    <w:rsid w:val="008D3FD5"/>
    <w:rsid w:val="008E0304"/>
    <w:rsid w:val="008E340E"/>
    <w:rsid w:val="008E6EB0"/>
    <w:rsid w:val="008E7BDD"/>
    <w:rsid w:val="008F0DAB"/>
    <w:rsid w:val="008F4AD7"/>
    <w:rsid w:val="008F6CEF"/>
    <w:rsid w:val="008F7691"/>
    <w:rsid w:val="008F7FE1"/>
    <w:rsid w:val="00900328"/>
    <w:rsid w:val="0090081B"/>
    <w:rsid w:val="00901B17"/>
    <w:rsid w:val="009048F9"/>
    <w:rsid w:val="009212DD"/>
    <w:rsid w:val="00922BB7"/>
    <w:rsid w:val="00924427"/>
    <w:rsid w:val="009261A4"/>
    <w:rsid w:val="00934A7F"/>
    <w:rsid w:val="00937684"/>
    <w:rsid w:val="00940DAB"/>
    <w:rsid w:val="0094175F"/>
    <w:rsid w:val="00944331"/>
    <w:rsid w:val="009445B5"/>
    <w:rsid w:val="00945B02"/>
    <w:rsid w:val="00946B77"/>
    <w:rsid w:val="00947C48"/>
    <w:rsid w:val="0095136F"/>
    <w:rsid w:val="00952F68"/>
    <w:rsid w:val="0095424A"/>
    <w:rsid w:val="0095754B"/>
    <w:rsid w:val="00960DBB"/>
    <w:rsid w:val="00962A30"/>
    <w:rsid w:val="00963D05"/>
    <w:rsid w:val="009654A2"/>
    <w:rsid w:val="00965CA3"/>
    <w:rsid w:val="009713FB"/>
    <w:rsid w:val="0097162E"/>
    <w:rsid w:val="00974056"/>
    <w:rsid w:val="0097527B"/>
    <w:rsid w:val="009811A1"/>
    <w:rsid w:val="00984CAE"/>
    <w:rsid w:val="009864A7"/>
    <w:rsid w:val="00993A5F"/>
    <w:rsid w:val="0099478A"/>
    <w:rsid w:val="009953E8"/>
    <w:rsid w:val="009955E4"/>
    <w:rsid w:val="009961EE"/>
    <w:rsid w:val="00997309"/>
    <w:rsid w:val="009A159E"/>
    <w:rsid w:val="009A2637"/>
    <w:rsid w:val="009A3594"/>
    <w:rsid w:val="009B411A"/>
    <w:rsid w:val="009B7164"/>
    <w:rsid w:val="009B7D4A"/>
    <w:rsid w:val="009C0411"/>
    <w:rsid w:val="009C0C9D"/>
    <w:rsid w:val="009C13EB"/>
    <w:rsid w:val="009C2C23"/>
    <w:rsid w:val="009C4578"/>
    <w:rsid w:val="009C5E33"/>
    <w:rsid w:val="009C66A3"/>
    <w:rsid w:val="009C6B06"/>
    <w:rsid w:val="009C70EE"/>
    <w:rsid w:val="009C7C9C"/>
    <w:rsid w:val="009D096F"/>
    <w:rsid w:val="009D0FE6"/>
    <w:rsid w:val="009D383A"/>
    <w:rsid w:val="009D50BA"/>
    <w:rsid w:val="009D66BE"/>
    <w:rsid w:val="009D7AA5"/>
    <w:rsid w:val="009E1A84"/>
    <w:rsid w:val="009E4808"/>
    <w:rsid w:val="009E5AEA"/>
    <w:rsid w:val="009E64B9"/>
    <w:rsid w:val="009E7162"/>
    <w:rsid w:val="009E7D4A"/>
    <w:rsid w:val="009F1421"/>
    <w:rsid w:val="009F7B4D"/>
    <w:rsid w:val="00A01831"/>
    <w:rsid w:val="00A026DC"/>
    <w:rsid w:val="00A04624"/>
    <w:rsid w:val="00A07429"/>
    <w:rsid w:val="00A104C4"/>
    <w:rsid w:val="00A10802"/>
    <w:rsid w:val="00A131FA"/>
    <w:rsid w:val="00A1338E"/>
    <w:rsid w:val="00A13E79"/>
    <w:rsid w:val="00A15102"/>
    <w:rsid w:val="00A217E4"/>
    <w:rsid w:val="00A2510A"/>
    <w:rsid w:val="00A25DB4"/>
    <w:rsid w:val="00A301F4"/>
    <w:rsid w:val="00A3090C"/>
    <w:rsid w:val="00A3107F"/>
    <w:rsid w:val="00A31A35"/>
    <w:rsid w:val="00A3220A"/>
    <w:rsid w:val="00A326F4"/>
    <w:rsid w:val="00A327EB"/>
    <w:rsid w:val="00A363A6"/>
    <w:rsid w:val="00A374C3"/>
    <w:rsid w:val="00A37AEE"/>
    <w:rsid w:val="00A37BE9"/>
    <w:rsid w:val="00A42702"/>
    <w:rsid w:val="00A44914"/>
    <w:rsid w:val="00A449C1"/>
    <w:rsid w:val="00A4728D"/>
    <w:rsid w:val="00A47C1A"/>
    <w:rsid w:val="00A511A7"/>
    <w:rsid w:val="00A52EE9"/>
    <w:rsid w:val="00A53361"/>
    <w:rsid w:val="00A55B90"/>
    <w:rsid w:val="00A6128C"/>
    <w:rsid w:val="00A638A5"/>
    <w:rsid w:val="00A63AED"/>
    <w:rsid w:val="00A650A6"/>
    <w:rsid w:val="00A65273"/>
    <w:rsid w:val="00A8520A"/>
    <w:rsid w:val="00A8667E"/>
    <w:rsid w:val="00A9001E"/>
    <w:rsid w:val="00A90123"/>
    <w:rsid w:val="00A902B0"/>
    <w:rsid w:val="00A91DEF"/>
    <w:rsid w:val="00A929EF"/>
    <w:rsid w:val="00A95AF9"/>
    <w:rsid w:val="00AA1042"/>
    <w:rsid w:val="00AA2ECC"/>
    <w:rsid w:val="00AA34FD"/>
    <w:rsid w:val="00AB0BDF"/>
    <w:rsid w:val="00AB1940"/>
    <w:rsid w:val="00AB1F70"/>
    <w:rsid w:val="00AB2781"/>
    <w:rsid w:val="00AB4E83"/>
    <w:rsid w:val="00AC0190"/>
    <w:rsid w:val="00AC1C33"/>
    <w:rsid w:val="00AC585B"/>
    <w:rsid w:val="00AC594C"/>
    <w:rsid w:val="00AC5D6B"/>
    <w:rsid w:val="00AC7582"/>
    <w:rsid w:val="00AD030B"/>
    <w:rsid w:val="00AD04E6"/>
    <w:rsid w:val="00AD0B84"/>
    <w:rsid w:val="00AD66C6"/>
    <w:rsid w:val="00AE16FE"/>
    <w:rsid w:val="00AE1728"/>
    <w:rsid w:val="00AF1C2D"/>
    <w:rsid w:val="00AF21D8"/>
    <w:rsid w:val="00AF279C"/>
    <w:rsid w:val="00AF2A84"/>
    <w:rsid w:val="00AF4A97"/>
    <w:rsid w:val="00AF4C10"/>
    <w:rsid w:val="00AF5435"/>
    <w:rsid w:val="00AF5D3F"/>
    <w:rsid w:val="00AF73B3"/>
    <w:rsid w:val="00B006EA"/>
    <w:rsid w:val="00B00836"/>
    <w:rsid w:val="00B00AAB"/>
    <w:rsid w:val="00B01385"/>
    <w:rsid w:val="00B05750"/>
    <w:rsid w:val="00B06BA3"/>
    <w:rsid w:val="00B16A92"/>
    <w:rsid w:val="00B175EB"/>
    <w:rsid w:val="00B22846"/>
    <w:rsid w:val="00B23D7F"/>
    <w:rsid w:val="00B3129E"/>
    <w:rsid w:val="00B32AF6"/>
    <w:rsid w:val="00B36DCE"/>
    <w:rsid w:val="00B4334F"/>
    <w:rsid w:val="00B45DFA"/>
    <w:rsid w:val="00B51BEA"/>
    <w:rsid w:val="00B5332F"/>
    <w:rsid w:val="00B5580F"/>
    <w:rsid w:val="00B55BAD"/>
    <w:rsid w:val="00B57BA6"/>
    <w:rsid w:val="00B607B1"/>
    <w:rsid w:val="00B66434"/>
    <w:rsid w:val="00B67292"/>
    <w:rsid w:val="00B75195"/>
    <w:rsid w:val="00B82B93"/>
    <w:rsid w:val="00B836A2"/>
    <w:rsid w:val="00B8411B"/>
    <w:rsid w:val="00B902D1"/>
    <w:rsid w:val="00B90467"/>
    <w:rsid w:val="00B92B05"/>
    <w:rsid w:val="00B947D1"/>
    <w:rsid w:val="00B94CE6"/>
    <w:rsid w:val="00B9564F"/>
    <w:rsid w:val="00B95BAB"/>
    <w:rsid w:val="00B95F03"/>
    <w:rsid w:val="00BA24A0"/>
    <w:rsid w:val="00BA3FEA"/>
    <w:rsid w:val="00BA6AFF"/>
    <w:rsid w:val="00BA7913"/>
    <w:rsid w:val="00BB0EBA"/>
    <w:rsid w:val="00BB1877"/>
    <w:rsid w:val="00BB1B0C"/>
    <w:rsid w:val="00BB5703"/>
    <w:rsid w:val="00BB6B07"/>
    <w:rsid w:val="00BB7C32"/>
    <w:rsid w:val="00BC13C6"/>
    <w:rsid w:val="00BC140C"/>
    <w:rsid w:val="00BC22BF"/>
    <w:rsid w:val="00BC3693"/>
    <w:rsid w:val="00BC55C2"/>
    <w:rsid w:val="00BC55C5"/>
    <w:rsid w:val="00BD0440"/>
    <w:rsid w:val="00BD0734"/>
    <w:rsid w:val="00BD0CB3"/>
    <w:rsid w:val="00BD11E9"/>
    <w:rsid w:val="00BD3741"/>
    <w:rsid w:val="00BD4CDC"/>
    <w:rsid w:val="00BD6B51"/>
    <w:rsid w:val="00BD7626"/>
    <w:rsid w:val="00BE1265"/>
    <w:rsid w:val="00BE364A"/>
    <w:rsid w:val="00BE3FAC"/>
    <w:rsid w:val="00BE5A6C"/>
    <w:rsid w:val="00BE5D50"/>
    <w:rsid w:val="00BF0808"/>
    <w:rsid w:val="00BF0BCE"/>
    <w:rsid w:val="00BF46C8"/>
    <w:rsid w:val="00BF71CF"/>
    <w:rsid w:val="00C05081"/>
    <w:rsid w:val="00C064BE"/>
    <w:rsid w:val="00C072DC"/>
    <w:rsid w:val="00C07C32"/>
    <w:rsid w:val="00C12CBA"/>
    <w:rsid w:val="00C13405"/>
    <w:rsid w:val="00C20782"/>
    <w:rsid w:val="00C20B0E"/>
    <w:rsid w:val="00C22AD7"/>
    <w:rsid w:val="00C261ED"/>
    <w:rsid w:val="00C30351"/>
    <w:rsid w:val="00C34ACB"/>
    <w:rsid w:val="00C364EE"/>
    <w:rsid w:val="00C40D8D"/>
    <w:rsid w:val="00C4103C"/>
    <w:rsid w:val="00C41588"/>
    <w:rsid w:val="00C44517"/>
    <w:rsid w:val="00C45CF8"/>
    <w:rsid w:val="00C46340"/>
    <w:rsid w:val="00C5061C"/>
    <w:rsid w:val="00C519DB"/>
    <w:rsid w:val="00C52044"/>
    <w:rsid w:val="00C5276B"/>
    <w:rsid w:val="00C52B95"/>
    <w:rsid w:val="00C55A76"/>
    <w:rsid w:val="00C56532"/>
    <w:rsid w:val="00C567DD"/>
    <w:rsid w:val="00C65F68"/>
    <w:rsid w:val="00C66061"/>
    <w:rsid w:val="00C73660"/>
    <w:rsid w:val="00C73CF4"/>
    <w:rsid w:val="00C758B6"/>
    <w:rsid w:val="00C75FBA"/>
    <w:rsid w:val="00C774D1"/>
    <w:rsid w:val="00C77560"/>
    <w:rsid w:val="00C8216E"/>
    <w:rsid w:val="00C82EAA"/>
    <w:rsid w:val="00C82EB1"/>
    <w:rsid w:val="00C8427E"/>
    <w:rsid w:val="00C861FF"/>
    <w:rsid w:val="00C912F6"/>
    <w:rsid w:val="00C91C40"/>
    <w:rsid w:val="00C95813"/>
    <w:rsid w:val="00C96346"/>
    <w:rsid w:val="00C9787C"/>
    <w:rsid w:val="00CA20A7"/>
    <w:rsid w:val="00CA235E"/>
    <w:rsid w:val="00CA410B"/>
    <w:rsid w:val="00CA5583"/>
    <w:rsid w:val="00CA59F3"/>
    <w:rsid w:val="00CB0AE1"/>
    <w:rsid w:val="00CB1665"/>
    <w:rsid w:val="00CB2C38"/>
    <w:rsid w:val="00CB53BB"/>
    <w:rsid w:val="00CB6FB4"/>
    <w:rsid w:val="00CC2D48"/>
    <w:rsid w:val="00CC5BA9"/>
    <w:rsid w:val="00CC7FD5"/>
    <w:rsid w:val="00CD0EA4"/>
    <w:rsid w:val="00CD21B1"/>
    <w:rsid w:val="00CD5B53"/>
    <w:rsid w:val="00CD7550"/>
    <w:rsid w:val="00CE5904"/>
    <w:rsid w:val="00CE61E0"/>
    <w:rsid w:val="00CE7960"/>
    <w:rsid w:val="00CE7AA6"/>
    <w:rsid w:val="00CF15F7"/>
    <w:rsid w:val="00CF4CF8"/>
    <w:rsid w:val="00D018DC"/>
    <w:rsid w:val="00D02566"/>
    <w:rsid w:val="00D02E15"/>
    <w:rsid w:val="00D054E6"/>
    <w:rsid w:val="00D10667"/>
    <w:rsid w:val="00D10717"/>
    <w:rsid w:val="00D13431"/>
    <w:rsid w:val="00D145D6"/>
    <w:rsid w:val="00D1663A"/>
    <w:rsid w:val="00D17D79"/>
    <w:rsid w:val="00D219AD"/>
    <w:rsid w:val="00D25491"/>
    <w:rsid w:val="00D334AE"/>
    <w:rsid w:val="00D42014"/>
    <w:rsid w:val="00D421A3"/>
    <w:rsid w:val="00D42B83"/>
    <w:rsid w:val="00D431C8"/>
    <w:rsid w:val="00D4392E"/>
    <w:rsid w:val="00D464B9"/>
    <w:rsid w:val="00D50F61"/>
    <w:rsid w:val="00D523C8"/>
    <w:rsid w:val="00D5345E"/>
    <w:rsid w:val="00D53A6D"/>
    <w:rsid w:val="00D5413B"/>
    <w:rsid w:val="00D5594D"/>
    <w:rsid w:val="00D61426"/>
    <w:rsid w:val="00D650D0"/>
    <w:rsid w:val="00D66758"/>
    <w:rsid w:val="00D7372B"/>
    <w:rsid w:val="00D774CB"/>
    <w:rsid w:val="00D84850"/>
    <w:rsid w:val="00D84B88"/>
    <w:rsid w:val="00D90FE0"/>
    <w:rsid w:val="00D91B28"/>
    <w:rsid w:val="00D921BF"/>
    <w:rsid w:val="00D94DBC"/>
    <w:rsid w:val="00DA1445"/>
    <w:rsid w:val="00DA28CA"/>
    <w:rsid w:val="00DA6835"/>
    <w:rsid w:val="00DB1768"/>
    <w:rsid w:val="00DB35D7"/>
    <w:rsid w:val="00DB67A8"/>
    <w:rsid w:val="00DB68D8"/>
    <w:rsid w:val="00DB779B"/>
    <w:rsid w:val="00DB7BC0"/>
    <w:rsid w:val="00DB7EB2"/>
    <w:rsid w:val="00DC3221"/>
    <w:rsid w:val="00DC45A0"/>
    <w:rsid w:val="00DC67EF"/>
    <w:rsid w:val="00DC7F6D"/>
    <w:rsid w:val="00DD3A2B"/>
    <w:rsid w:val="00DE38F7"/>
    <w:rsid w:val="00DE66C2"/>
    <w:rsid w:val="00DE75A0"/>
    <w:rsid w:val="00DE7C3D"/>
    <w:rsid w:val="00DF1250"/>
    <w:rsid w:val="00DF2F60"/>
    <w:rsid w:val="00DF301D"/>
    <w:rsid w:val="00DF61BB"/>
    <w:rsid w:val="00DF6D82"/>
    <w:rsid w:val="00DF7F33"/>
    <w:rsid w:val="00E04EAD"/>
    <w:rsid w:val="00E110CD"/>
    <w:rsid w:val="00E1167A"/>
    <w:rsid w:val="00E132B9"/>
    <w:rsid w:val="00E132DB"/>
    <w:rsid w:val="00E1343E"/>
    <w:rsid w:val="00E14C25"/>
    <w:rsid w:val="00E15D5E"/>
    <w:rsid w:val="00E174A1"/>
    <w:rsid w:val="00E1783E"/>
    <w:rsid w:val="00E20FF6"/>
    <w:rsid w:val="00E21C1B"/>
    <w:rsid w:val="00E22017"/>
    <w:rsid w:val="00E2234F"/>
    <w:rsid w:val="00E2381B"/>
    <w:rsid w:val="00E24B00"/>
    <w:rsid w:val="00E25FFC"/>
    <w:rsid w:val="00E26121"/>
    <w:rsid w:val="00E2700C"/>
    <w:rsid w:val="00E32C27"/>
    <w:rsid w:val="00E37863"/>
    <w:rsid w:val="00E44024"/>
    <w:rsid w:val="00E46776"/>
    <w:rsid w:val="00E469CD"/>
    <w:rsid w:val="00E471C0"/>
    <w:rsid w:val="00E50462"/>
    <w:rsid w:val="00E51697"/>
    <w:rsid w:val="00E54B39"/>
    <w:rsid w:val="00E5572F"/>
    <w:rsid w:val="00E56411"/>
    <w:rsid w:val="00E57268"/>
    <w:rsid w:val="00E616A5"/>
    <w:rsid w:val="00E64C73"/>
    <w:rsid w:val="00E64E92"/>
    <w:rsid w:val="00E66619"/>
    <w:rsid w:val="00E7465A"/>
    <w:rsid w:val="00E75707"/>
    <w:rsid w:val="00E7681E"/>
    <w:rsid w:val="00E819DE"/>
    <w:rsid w:val="00E8657A"/>
    <w:rsid w:val="00E91AF6"/>
    <w:rsid w:val="00E93D25"/>
    <w:rsid w:val="00E95895"/>
    <w:rsid w:val="00E97FAA"/>
    <w:rsid w:val="00EA2B3F"/>
    <w:rsid w:val="00EA6A9B"/>
    <w:rsid w:val="00EB0279"/>
    <w:rsid w:val="00EB24AA"/>
    <w:rsid w:val="00EB2663"/>
    <w:rsid w:val="00EB4442"/>
    <w:rsid w:val="00EB4AF6"/>
    <w:rsid w:val="00EB5EF2"/>
    <w:rsid w:val="00EB611B"/>
    <w:rsid w:val="00EC28A6"/>
    <w:rsid w:val="00EC2A9F"/>
    <w:rsid w:val="00EC3F37"/>
    <w:rsid w:val="00EC64E5"/>
    <w:rsid w:val="00EC686B"/>
    <w:rsid w:val="00ED0F1A"/>
    <w:rsid w:val="00ED23D0"/>
    <w:rsid w:val="00ED4D7B"/>
    <w:rsid w:val="00ED6388"/>
    <w:rsid w:val="00EE011F"/>
    <w:rsid w:val="00EE0B86"/>
    <w:rsid w:val="00EE0BCA"/>
    <w:rsid w:val="00EE1BD6"/>
    <w:rsid w:val="00EE4137"/>
    <w:rsid w:val="00EE4793"/>
    <w:rsid w:val="00EE6BE3"/>
    <w:rsid w:val="00EF0189"/>
    <w:rsid w:val="00EF1ED7"/>
    <w:rsid w:val="00EF3EE3"/>
    <w:rsid w:val="00EF4E2F"/>
    <w:rsid w:val="00EF5405"/>
    <w:rsid w:val="00EF59BE"/>
    <w:rsid w:val="00EF7689"/>
    <w:rsid w:val="00F024EB"/>
    <w:rsid w:val="00F109D6"/>
    <w:rsid w:val="00F12913"/>
    <w:rsid w:val="00F13A5E"/>
    <w:rsid w:val="00F15694"/>
    <w:rsid w:val="00F166DA"/>
    <w:rsid w:val="00F23D81"/>
    <w:rsid w:val="00F24EF6"/>
    <w:rsid w:val="00F333F7"/>
    <w:rsid w:val="00F369C9"/>
    <w:rsid w:val="00F376FD"/>
    <w:rsid w:val="00F37AB8"/>
    <w:rsid w:val="00F404D6"/>
    <w:rsid w:val="00F40772"/>
    <w:rsid w:val="00F44BD2"/>
    <w:rsid w:val="00F47F82"/>
    <w:rsid w:val="00F517E9"/>
    <w:rsid w:val="00F51D13"/>
    <w:rsid w:val="00F5328C"/>
    <w:rsid w:val="00F5335D"/>
    <w:rsid w:val="00F626D9"/>
    <w:rsid w:val="00F63F77"/>
    <w:rsid w:val="00F656C8"/>
    <w:rsid w:val="00F6661E"/>
    <w:rsid w:val="00F66D18"/>
    <w:rsid w:val="00F67C76"/>
    <w:rsid w:val="00F70C6E"/>
    <w:rsid w:val="00F74D1D"/>
    <w:rsid w:val="00F752AB"/>
    <w:rsid w:val="00F75D22"/>
    <w:rsid w:val="00F76C4D"/>
    <w:rsid w:val="00F80D41"/>
    <w:rsid w:val="00F826ED"/>
    <w:rsid w:val="00F85E81"/>
    <w:rsid w:val="00F862F8"/>
    <w:rsid w:val="00F86837"/>
    <w:rsid w:val="00F90C2C"/>
    <w:rsid w:val="00F91BE4"/>
    <w:rsid w:val="00F92895"/>
    <w:rsid w:val="00F9452B"/>
    <w:rsid w:val="00F947C9"/>
    <w:rsid w:val="00F9544F"/>
    <w:rsid w:val="00FA0B67"/>
    <w:rsid w:val="00FA767A"/>
    <w:rsid w:val="00FA76DD"/>
    <w:rsid w:val="00FA77A8"/>
    <w:rsid w:val="00FB12DF"/>
    <w:rsid w:val="00FB3292"/>
    <w:rsid w:val="00FB6ECC"/>
    <w:rsid w:val="00FC2690"/>
    <w:rsid w:val="00FC4D01"/>
    <w:rsid w:val="00FC64EE"/>
    <w:rsid w:val="00FD162D"/>
    <w:rsid w:val="00FD20A2"/>
    <w:rsid w:val="00FD20EE"/>
    <w:rsid w:val="00FD38EF"/>
    <w:rsid w:val="00FD4DD4"/>
    <w:rsid w:val="00FD51FC"/>
    <w:rsid w:val="00FD646E"/>
    <w:rsid w:val="00FD70C7"/>
    <w:rsid w:val="00FD7163"/>
    <w:rsid w:val="00FE0C5E"/>
    <w:rsid w:val="00FE2D97"/>
    <w:rsid w:val="00FE377F"/>
    <w:rsid w:val="00FE43A4"/>
    <w:rsid w:val="00FE49AC"/>
    <w:rsid w:val="00FE68A2"/>
    <w:rsid w:val="00FF06B7"/>
    <w:rsid w:val="00FF220B"/>
    <w:rsid w:val="00FF2296"/>
    <w:rsid w:val="00FF3E94"/>
    <w:rsid w:val="00FF4C46"/>
    <w:rsid w:val="00FF5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E4BE1"/>
  <w15:docId w15:val="{61108712-9040-4EC2-B9FD-438FF1828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b/>
      <w:bCs/>
      <w:sz w:val="16"/>
    </w:rPr>
  </w:style>
  <w:style w:type="paragraph" w:styleId="2">
    <w:name w:val="heading 2"/>
    <w:aliases w:val="2,sub-sect,H2,h2,Б2,RTC,iz2,Заголовок 2 Знак Знак"/>
    <w:basedOn w:val="a"/>
    <w:next w:val="a"/>
    <w:link w:val="20"/>
    <w:qFormat/>
    <w:rsid w:val="0087071D"/>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rPr>
      <w:sz w:val="20"/>
      <w:szCs w:val="20"/>
    </w:rPr>
  </w:style>
  <w:style w:type="character" w:styleId="a5">
    <w:name w:val="Hyperlink"/>
    <w:rPr>
      <w:color w:val="0000FF"/>
      <w:u w:val="single"/>
    </w:rPr>
  </w:style>
  <w:style w:type="paragraph" w:styleId="a6">
    <w:name w:val="Body Text"/>
    <w:aliases w:val="Основной текст таблиц,в таблице,таблицы,в таблицах,Письмо в Интернет"/>
    <w:basedOn w:val="a"/>
    <w:link w:val="a7"/>
    <w:pPr>
      <w:jc w:val="center"/>
    </w:pPr>
    <w:rPr>
      <w:b/>
      <w:bCs/>
      <w:sz w:val="16"/>
    </w:rPr>
  </w:style>
  <w:style w:type="paragraph" w:styleId="a8">
    <w:name w:val="footnote text"/>
    <w:basedOn w:val="a"/>
    <w:link w:val="a9"/>
    <w:rsid w:val="0087071D"/>
    <w:pPr>
      <w:spacing w:after="200" w:line="276" w:lineRule="auto"/>
      <w:jc w:val="both"/>
    </w:pPr>
    <w:rPr>
      <w:rFonts w:ascii="Calibri" w:eastAsia="Calibri" w:hAnsi="Calibri"/>
      <w:sz w:val="20"/>
      <w:szCs w:val="20"/>
      <w:lang w:eastAsia="en-US"/>
    </w:rPr>
  </w:style>
  <w:style w:type="paragraph" w:styleId="aa">
    <w:name w:val="Body Text Indent"/>
    <w:basedOn w:val="a"/>
    <w:link w:val="ab"/>
    <w:pPr>
      <w:spacing w:after="120"/>
      <w:ind w:left="283"/>
    </w:pPr>
  </w:style>
  <w:style w:type="paragraph" w:styleId="21">
    <w:name w:val="Body Text 2"/>
    <w:basedOn w:val="a"/>
    <w:link w:val="22"/>
    <w:pPr>
      <w:spacing w:after="120" w:line="480" w:lineRule="auto"/>
    </w:pPr>
  </w:style>
  <w:style w:type="paragraph" w:styleId="23">
    <w:name w:val="Body Text Indent 2"/>
    <w:basedOn w:val="a"/>
    <w:link w:val="24"/>
    <w:pPr>
      <w:spacing w:after="120" w:line="480" w:lineRule="auto"/>
      <w:ind w:left="283"/>
    </w:pPr>
  </w:style>
  <w:style w:type="paragraph" w:styleId="31">
    <w:name w:val="Body Text Indent 3"/>
    <w:basedOn w:val="a"/>
    <w:link w:val="32"/>
    <w:pPr>
      <w:spacing w:after="120"/>
      <w:ind w:left="283"/>
    </w:pPr>
    <w:rPr>
      <w:sz w:val="16"/>
      <w:szCs w:val="16"/>
    </w:rPr>
  </w:style>
  <w:style w:type="paragraph" w:customStyle="1" w:styleId="ConsPlusNormal">
    <w:name w:val="ConsPlusNormal"/>
    <w:pPr>
      <w:autoSpaceDE w:val="0"/>
      <w:autoSpaceDN w:val="0"/>
      <w:adjustRightInd w:val="0"/>
      <w:ind w:firstLine="720"/>
    </w:pPr>
    <w:rPr>
      <w:rFonts w:ascii="Arial" w:hAnsi="Arial" w:cs="Arial"/>
    </w:rPr>
  </w:style>
  <w:style w:type="character" w:customStyle="1" w:styleId="a9">
    <w:name w:val="Текст сноски Знак"/>
    <w:link w:val="a8"/>
    <w:locked/>
    <w:rsid w:val="0087071D"/>
    <w:rPr>
      <w:rFonts w:ascii="Calibri" w:eastAsia="Calibri" w:hAnsi="Calibri"/>
      <w:lang w:val="ru-RU" w:eastAsia="en-US" w:bidi="ar-SA"/>
    </w:rPr>
  </w:style>
  <w:style w:type="character" w:styleId="ac">
    <w:name w:val="footnote reference"/>
    <w:rsid w:val="0087071D"/>
    <w:rPr>
      <w:rFonts w:cs="Times New Roman"/>
      <w:vertAlign w:val="superscript"/>
    </w:rPr>
  </w:style>
  <w:style w:type="paragraph" w:customStyle="1" w:styleId="spii">
    <w:name w:val="spi_i"/>
    <w:basedOn w:val="a"/>
    <w:rsid w:val="0087071D"/>
    <w:pPr>
      <w:ind w:left="192" w:hanging="192"/>
    </w:pPr>
    <w:rPr>
      <w:rFonts w:ascii="Arial" w:eastAsia="Calibri" w:hAnsi="Arial" w:cs="Arial"/>
      <w:sz w:val="18"/>
      <w:szCs w:val="18"/>
    </w:rPr>
  </w:style>
  <w:style w:type="character" w:customStyle="1" w:styleId="ab">
    <w:name w:val="Основной текст с отступом Знак"/>
    <w:link w:val="aa"/>
    <w:locked/>
    <w:rsid w:val="0087071D"/>
    <w:rPr>
      <w:sz w:val="24"/>
      <w:szCs w:val="24"/>
      <w:lang w:val="ru-RU" w:eastAsia="ru-RU" w:bidi="ar-SA"/>
    </w:rPr>
  </w:style>
  <w:style w:type="paragraph" w:customStyle="1" w:styleId="ad">
    <w:name w:val="Таблицы (моноширинный)"/>
    <w:basedOn w:val="a"/>
    <w:next w:val="a"/>
    <w:rsid w:val="0087071D"/>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87071D"/>
    <w:pPr>
      <w:widowControl w:val="0"/>
      <w:autoSpaceDE w:val="0"/>
      <w:autoSpaceDN w:val="0"/>
      <w:adjustRightInd w:val="0"/>
    </w:pPr>
    <w:rPr>
      <w:rFonts w:ascii="Courier New" w:hAnsi="Courier New" w:cs="Courier New"/>
    </w:rPr>
  </w:style>
  <w:style w:type="paragraph" w:styleId="ae">
    <w:name w:val="Balloon Text"/>
    <w:basedOn w:val="a"/>
    <w:link w:val="af"/>
    <w:semiHidden/>
    <w:rsid w:val="00AA1042"/>
    <w:rPr>
      <w:rFonts w:ascii="Tahoma" w:hAnsi="Tahoma" w:cs="Tahoma"/>
      <w:sz w:val="16"/>
      <w:szCs w:val="16"/>
    </w:rPr>
  </w:style>
  <w:style w:type="character" w:customStyle="1" w:styleId="FontStyle36">
    <w:name w:val="Font Style36"/>
    <w:rsid w:val="007821B4"/>
    <w:rPr>
      <w:rFonts w:ascii="Times New Roman" w:hAnsi="Times New Roman" w:cs="Times New Roman"/>
      <w:sz w:val="22"/>
      <w:szCs w:val="22"/>
    </w:rPr>
  </w:style>
  <w:style w:type="paragraph" w:customStyle="1" w:styleId="Style19">
    <w:name w:val="Style19"/>
    <w:basedOn w:val="a"/>
    <w:rsid w:val="007821B4"/>
    <w:pPr>
      <w:widowControl w:val="0"/>
      <w:autoSpaceDE w:val="0"/>
      <w:autoSpaceDN w:val="0"/>
      <w:adjustRightInd w:val="0"/>
      <w:spacing w:line="317" w:lineRule="exact"/>
      <w:ind w:firstLine="144"/>
      <w:jc w:val="both"/>
    </w:pPr>
  </w:style>
  <w:style w:type="paragraph" w:customStyle="1" w:styleId="Style8">
    <w:name w:val="Style8"/>
    <w:basedOn w:val="a"/>
    <w:rsid w:val="007821B4"/>
    <w:pPr>
      <w:widowControl w:val="0"/>
      <w:autoSpaceDE w:val="0"/>
      <w:autoSpaceDN w:val="0"/>
      <w:adjustRightInd w:val="0"/>
      <w:spacing w:line="317" w:lineRule="exact"/>
      <w:jc w:val="both"/>
    </w:pPr>
  </w:style>
  <w:style w:type="character" w:styleId="af0">
    <w:name w:val="annotation reference"/>
    <w:rsid w:val="00F862F8"/>
    <w:rPr>
      <w:sz w:val="16"/>
      <w:szCs w:val="16"/>
    </w:rPr>
  </w:style>
  <w:style w:type="paragraph" w:styleId="af1">
    <w:name w:val="annotation text"/>
    <w:basedOn w:val="a"/>
    <w:link w:val="af2"/>
    <w:rsid w:val="00F862F8"/>
    <w:rPr>
      <w:sz w:val="20"/>
      <w:szCs w:val="20"/>
    </w:rPr>
  </w:style>
  <w:style w:type="character" w:customStyle="1" w:styleId="af2">
    <w:name w:val="Текст примечания Знак"/>
    <w:basedOn w:val="a0"/>
    <w:link w:val="af1"/>
    <w:rsid w:val="00F862F8"/>
  </w:style>
  <w:style w:type="paragraph" w:styleId="af3">
    <w:name w:val="annotation subject"/>
    <w:basedOn w:val="af1"/>
    <w:next w:val="af1"/>
    <w:link w:val="af4"/>
    <w:rsid w:val="00F862F8"/>
    <w:rPr>
      <w:b/>
      <w:bCs/>
    </w:rPr>
  </w:style>
  <w:style w:type="character" w:customStyle="1" w:styleId="af4">
    <w:name w:val="Тема примечания Знак"/>
    <w:link w:val="af3"/>
    <w:rsid w:val="00F862F8"/>
    <w:rPr>
      <w:b/>
      <w:bCs/>
    </w:rPr>
  </w:style>
  <w:style w:type="paragraph" w:customStyle="1" w:styleId="ConsNormal">
    <w:name w:val="ConsNormal"/>
    <w:rsid w:val="00FE68A2"/>
    <w:pPr>
      <w:widowControl w:val="0"/>
      <w:autoSpaceDE w:val="0"/>
      <w:autoSpaceDN w:val="0"/>
      <w:adjustRightInd w:val="0"/>
      <w:ind w:right="19772" w:firstLine="720"/>
    </w:pPr>
    <w:rPr>
      <w:rFonts w:ascii="Arial" w:hAnsi="Arial" w:cs="Arial"/>
    </w:rPr>
  </w:style>
  <w:style w:type="paragraph" w:styleId="af5">
    <w:name w:val="Plain Text"/>
    <w:basedOn w:val="a"/>
    <w:link w:val="af6"/>
    <w:uiPriority w:val="99"/>
    <w:unhideWhenUsed/>
    <w:rsid w:val="009C70EE"/>
    <w:rPr>
      <w:rFonts w:ascii="Calibri" w:eastAsia="Calibri" w:hAnsi="Calibri"/>
      <w:sz w:val="22"/>
      <w:szCs w:val="21"/>
      <w:lang w:eastAsia="en-US"/>
    </w:rPr>
  </w:style>
  <w:style w:type="character" w:customStyle="1" w:styleId="af6">
    <w:name w:val="Текст Знак"/>
    <w:link w:val="af5"/>
    <w:uiPriority w:val="99"/>
    <w:rsid w:val="009C70EE"/>
    <w:rPr>
      <w:rFonts w:ascii="Calibri" w:eastAsia="Calibri" w:hAnsi="Calibri"/>
      <w:sz w:val="22"/>
      <w:szCs w:val="21"/>
      <w:lang w:eastAsia="en-US"/>
    </w:rPr>
  </w:style>
  <w:style w:type="character" w:customStyle="1" w:styleId="10">
    <w:name w:val="Заголовок 1 Знак"/>
    <w:link w:val="1"/>
    <w:rsid w:val="00CD21B1"/>
    <w:rPr>
      <w:b/>
      <w:bCs/>
      <w:sz w:val="16"/>
      <w:szCs w:val="24"/>
    </w:rPr>
  </w:style>
  <w:style w:type="character" w:customStyle="1" w:styleId="20">
    <w:name w:val="Заголовок 2 Знак"/>
    <w:aliases w:val="2 Знак,sub-sect Знак,H2 Знак,h2 Знак,Б2 Знак,RTC Знак,iz2 Знак,Заголовок 2 Знак Знак Знак"/>
    <w:link w:val="2"/>
    <w:rsid w:val="00CD21B1"/>
    <w:rPr>
      <w:rFonts w:ascii="Arial" w:hAnsi="Arial" w:cs="Arial"/>
      <w:b/>
      <w:bCs/>
      <w:i/>
      <w:iCs/>
      <w:sz w:val="28"/>
      <w:szCs w:val="28"/>
    </w:rPr>
  </w:style>
  <w:style w:type="character" w:customStyle="1" w:styleId="30">
    <w:name w:val="Заголовок 3 Знак"/>
    <w:link w:val="3"/>
    <w:rsid w:val="00CD21B1"/>
    <w:rPr>
      <w:rFonts w:ascii="Arial" w:hAnsi="Arial" w:cs="Arial"/>
      <w:b/>
      <w:bCs/>
      <w:sz w:val="26"/>
      <w:szCs w:val="26"/>
    </w:rPr>
  </w:style>
  <w:style w:type="character" w:customStyle="1" w:styleId="a4">
    <w:name w:val="Верхний колонтитул Знак"/>
    <w:link w:val="a3"/>
    <w:rsid w:val="00CD21B1"/>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rsid w:val="00CD21B1"/>
    <w:rPr>
      <w:b/>
      <w:bCs/>
      <w:sz w:val="16"/>
      <w:szCs w:val="24"/>
    </w:rPr>
  </w:style>
  <w:style w:type="character" w:customStyle="1" w:styleId="22">
    <w:name w:val="Основной текст 2 Знак"/>
    <w:link w:val="21"/>
    <w:rsid w:val="00CD21B1"/>
    <w:rPr>
      <w:sz w:val="24"/>
      <w:szCs w:val="24"/>
    </w:rPr>
  </w:style>
  <w:style w:type="character" w:customStyle="1" w:styleId="24">
    <w:name w:val="Основной текст с отступом 2 Знак"/>
    <w:link w:val="23"/>
    <w:rsid w:val="00CD21B1"/>
    <w:rPr>
      <w:sz w:val="24"/>
      <w:szCs w:val="24"/>
    </w:rPr>
  </w:style>
  <w:style w:type="character" w:customStyle="1" w:styleId="32">
    <w:name w:val="Основной текст с отступом 3 Знак"/>
    <w:link w:val="31"/>
    <w:rsid w:val="00CD21B1"/>
    <w:rPr>
      <w:sz w:val="16"/>
      <w:szCs w:val="16"/>
    </w:rPr>
  </w:style>
  <w:style w:type="character" w:customStyle="1" w:styleId="af">
    <w:name w:val="Текст выноски Знак"/>
    <w:link w:val="ae"/>
    <w:semiHidden/>
    <w:rsid w:val="00CD21B1"/>
    <w:rPr>
      <w:rFonts w:ascii="Tahoma" w:hAnsi="Tahoma" w:cs="Tahoma"/>
      <w:sz w:val="16"/>
      <w:szCs w:val="16"/>
    </w:rPr>
  </w:style>
  <w:style w:type="character" w:customStyle="1" w:styleId="FontStyle32">
    <w:name w:val="Font Style32"/>
    <w:rsid w:val="00AD030B"/>
    <w:rPr>
      <w:rFonts w:ascii="Times New Roman" w:hAnsi="Times New Roman" w:cs="Times New Roman"/>
      <w:b/>
      <w:bCs/>
      <w:sz w:val="22"/>
      <w:szCs w:val="22"/>
    </w:rPr>
  </w:style>
  <w:style w:type="paragraph" w:styleId="af7">
    <w:name w:val="List Paragraph"/>
    <w:basedOn w:val="a"/>
    <w:uiPriority w:val="34"/>
    <w:qFormat/>
    <w:rsid w:val="004C469C"/>
    <w:pPr>
      <w:ind w:left="720"/>
      <w:contextualSpacing/>
    </w:pPr>
  </w:style>
  <w:style w:type="paragraph" w:customStyle="1" w:styleId="Style22">
    <w:name w:val="Style22"/>
    <w:basedOn w:val="a"/>
    <w:rsid w:val="0026420D"/>
    <w:pPr>
      <w:widowControl w:val="0"/>
      <w:autoSpaceDE w:val="0"/>
      <w:autoSpaceDN w:val="0"/>
      <w:adjustRightInd w:val="0"/>
      <w:spacing w:line="312" w:lineRule="exact"/>
      <w:ind w:firstLine="950"/>
    </w:pPr>
  </w:style>
  <w:style w:type="paragraph" w:styleId="af8">
    <w:name w:val="Normal (Web)"/>
    <w:basedOn w:val="a"/>
    <w:rsid w:val="001F0EC4"/>
    <w:pPr>
      <w:spacing w:before="100" w:beforeAutospacing="1" w:after="100" w:afterAutospacing="1"/>
    </w:pPr>
    <w:rPr>
      <w:rFonts w:ascii="Verdana" w:hAnsi="Verdana" w:cs="Verdana"/>
      <w:sz w:val="16"/>
      <w:szCs w:val="16"/>
    </w:rPr>
  </w:style>
  <w:style w:type="paragraph" w:styleId="25">
    <w:name w:val="List 2"/>
    <w:basedOn w:val="a"/>
    <w:uiPriority w:val="99"/>
    <w:rsid w:val="001F0EC4"/>
    <w:pPr>
      <w:tabs>
        <w:tab w:val="num" w:pos="1980"/>
      </w:tabs>
      <w:spacing w:line="360" w:lineRule="auto"/>
      <w:ind w:left="1260"/>
      <w:jc w:val="both"/>
    </w:pPr>
    <w:rPr>
      <w:sz w:val="28"/>
      <w:szCs w:val="28"/>
    </w:rPr>
  </w:style>
  <w:style w:type="character" w:customStyle="1" w:styleId="af9">
    <w:name w:val="комментарий"/>
    <w:rsid w:val="001F0EC4"/>
    <w:rPr>
      <w:b/>
      <w:bCs/>
      <w:i/>
      <w:iCs/>
      <w:shd w:val="clear" w:color="auto" w:fill="FFFF99"/>
    </w:rPr>
  </w:style>
  <w:style w:type="paragraph" w:customStyle="1" w:styleId="11">
    <w:name w:val="Обычный1"/>
    <w:rsid w:val="001F0EC4"/>
    <w:pPr>
      <w:widowControl w:val="0"/>
      <w:autoSpaceDE w:val="0"/>
      <w:autoSpaceDN w:val="0"/>
      <w:spacing w:before="120" w:after="120"/>
      <w:ind w:firstLine="567"/>
      <w:jc w:val="both"/>
    </w:pPr>
  </w:style>
  <w:style w:type="paragraph" w:customStyle="1" w:styleId="xl48">
    <w:name w:val="xl48"/>
    <w:basedOn w:val="a"/>
    <w:rsid w:val="001F0EC4"/>
    <w:pPr>
      <w:spacing w:before="100" w:beforeAutospacing="1" w:after="100" w:afterAutospacing="1"/>
      <w:jc w:val="center"/>
    </w:pPr>
    <w:rPr>
      <w:rFonts w:ascii="Arial CYR" w:hAnsi="Arial CYR" w:cs="Arial CYR"/>
      <w:b/>
      <w:bCs/>
    </w:rPr>
  </w:style>
  <w:style w:type="paragraph" w:customStyle="1" w:styleId="afa">
    <w:name w:val="Подподпункт"/>
    <w:basedOn w:val="a"/>
    <w:rsid w:val="001F0EC4"/>
    <w:pPr>
      <w:tabs>
        <w:tab w:val="num" w:pos="1008"/>
      </w:tabs>
      <w:spacing w:line="360" w:lineRule="auto"/>
      <w:ind w:left="1008" w:hanging="1008"/>
      <w:jc w:val="both"/>
    </w:pPr>
    <w:rPr>
      <w:sz w:val="28"/>
      <w:szCs w:val="28"/>
    </w:rPr>
  </w:style>
  <w:style w:type="paragraph" w:customStyle="1" w:styleId="afb">
    <w:name w:val="Ариал"/>
    <w:basedOn w:val="a"/>
    <w:rsid w:val="001F0EC4"/>
    <w:pPr>
      <w:spacing w:before="120" w:after="120" w:line="360" w:lineRule="auto"/>
      <w:ind w:firstLine="851"/>
      <w:jc w:val="both"/>
    </w:pPr>
    <w:rPr>
      <w:rFonts w:ascii="Arial" w:hAnsi="Arial" w:cs="Arial"/>
    </w:rPr>
  </w:style>
  <w:style w:type="paragraph" w:customStyle="1" w:styleId="afc">
    <w:basedOn w:val="a"/>
    <w:next w:val="afd"/>
    <w:link w:val="afe"/>
    <w:uiPriority w:val="99"/>
    <w:qFormat/>
    <w:rsid w:val="001F0EC4"/>
    <w:pPr>
      <w:jc w:val="center"/>
    </w:pPr>
    <w:rPr>
      <w:b/>
      <w:sz w:val="40"/>
      <w:szCs w:val="20"/>
    </w:rPr>
  </w:style>
  <w:style w:type="paragraph" w:customStyle="1" w:styleId="aff">
    <w:name w:val="Знак Знак Знак Знак Знак Знак Знак Знак Знак Знак"/>
    <w:basedOn w:val="a"/>
    <w:rsid w:val="001F0EC4"/>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1F0EC4"/>
    <w:pPr>
      <w:tabs>
        <w:tab w:val="num" w:pos="2160"/>
      </w:tabs>
      <w:spacing w:line="360" w:lineRule="auto"/>
      <w:ind w:left="2160" w:hanging="180"/>
      <w:jc w:val="both"/>
    </w:pPr>
    <w:rPr>
      <w:sz w:val="28"/>
      <w:szCs w:val="20"/>
    </w:rPr>
  </w:style>
  <w:style w:type="paragraph" w:customStyle="1" w:styleId="12">
    <w:name w:val="Без интервала1"/>
    <w:rsid w:val="001F0EC4"/>
    <w:rPr>
      <w:rFonts w:ascii="Calibri" w:hAnsi="Calibri"/>
      <w:sz w:val="22"/>
      <w:szCs w:val="22"/>
      <w:lang w:eastAsia="en-US"/>
    </w:rPr>
  </w:style>
  <w:style w:type="paragraph" w:customStyle="1" w:styleId="aff1">
    <w:name w:val="Знак Знак Знак Знак Знак Знак Знак Знак Знак Знак"/>
    <w:basedOn w:val="a"/>
    <w:rsid w:val="001F0EC4"/>
    <w:pPr>
      <w:tabs>
        <w:tab w:val="num" w:pos="360"/>
      </w:tabs>
      <w:spacing w:after="160" w:line="240" w:lineRule="exact"/>
    </w:pPr>
    <w:rPr>
      <w:rFonts w:ascii="Verdana" w:hAnsi="Verdana" w:cs="Verdana"/>
      <w:sz w:val="20"/>
      <w:szCs w:val="20"/>
      <w:lang w:val="en-US" w:eastAsia="en-US"/>
    </w:rPr>
  </w:style>
  <w:style w:type="character" w:customStyle="1" w:styleId="aff2">
    <w:name w:val="Основной шрифт"/>
    <w:rsid w:val="001F0EC4"/>
  </w:style>
  <w:style w:type="paragraph" w:customStyle="1" w:styleId="13">
    <w:name w:val="Текст1"/>
    <w:rsid w:val="001F0EC4"/>
    <w:pPr>
      <w:widowControl w:val="0"/>
      <w:suppressAutoHyphens/>
    </w:pPr>
    <w:rPr>
      <w:rFonts w:ascii="Courier New" w:hAnsi="Courier New"/>
      <w:kern w:val="1"/>
      <w:lang w:eastAsia="ar-SA"/>
    </w:rPr>
  </w:style>
  <w:style w:type="table" w:styleId="aff3">
    <w:name w:val="Table Grid"/>
    <w:basedOn w:val="a1"/>
    <w:uiPriority w:val="59"/>
    <w:rsid w:val="001F0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footer"/>
    <w:basedOn w:val="a"/>
    <w:link w:val="aff5"/>
    <w:rsid w:val="001F0EC4"/>
    <w:pPr>
      <w:tabs>
        <w:tab w:val="center" w:pos="4677"/>
        <w:tab w:val="right" w:pos="9355"/>
      </w:tabs>
    </w:pPr>
  </w:style>
  <w:style w:type="character" w:customStyle="1" w:styleId="aff5">
    <w:name w:val="Нижний колонтитул Знак"/>
    <w:basedOn w:val="a0"/>
    <w:link w:val="aff4"/>
    <w:rsid w:val="001F0EC4"/>
    <w:rPr>
      <w:sz w:val="24"/>
      <w:szCs w:val="24"/>
    </w:rPr>
  </w:style>
  <w:style w:type="character" w:styleId="aff6">
    <w:name w:val="page number"/>
    <w:basedOn w:val="a0"/>
    <w:rsid w:val="001F0EC4"/>
  </w:style>
  <w:style w:type="paragraph" w:customStyle="1" w:styleId="aff7">
    <w:name w:val="Знак"/>
    <w:basedOn w:val="a"/>
    <w:rsid w:val="001F0EC4"/>
    <w:pPr>
      <w:tabs>
        <w:tab w:val="num" w:pos="360"/>
      </w:tabs>
      <w:spacing w:after="160" w:line="240" w:lineRule="exact"/>
    </w:pPr>
    <w:rPr>
      <w:rFonts w:ascii="Verdana" w:hAnsi="Verdana" w:cs="Verdana"/>
      <w:sz w:val="20"/>
      <w:szCs w:val="20"/>
      <w:lang w:val="en-US" w:eastAsia="en-US"/>
    </w:rPr>
  </w:style>
  <w:style w:type="character" w:customStyle="1" w:styleId="afe">
    <w:name w:val="Название Знак"/>
    <w:link w:val="afc"/>
    <w:uiPriority w:val="99"/>
    <w:locked/>
    <w:rsid w:val="001F0EC4"/>
    <w:rPr>
      <w:b/>
      <w:sz w:val="40"/>
    </w:rPr>
  </w:style>
  <w:style w:type="paragraph" w:customStyle="1" w:styleId="Standard">
    <w:name w:val="Standard"/>
    <w:uiPriority w:val="99"/>
    <w:rsid w:val="001F0EC4"/>
    <w:pPr>
      <w:widowControl w:val="0"/>
      <w:suppressAutoHyphens/>
      <w:autoSpaceDN w:val="0"/>
      <w:textAlignment w:val="baseline"/>
    </w:pPr>
    <w:rPr>
      <w:rFonts w:cs="Tahoma"/>
      <w:kern w:val="3"/>
      <w:sz w:val="24"/>
      <w:szCs w:val="24"/>
      <w:lang w:val="de-DE" w:eastAsia="ja-JP" w:bidi="fa-IR"/>
    </w:rPr>
  </w:style>
  <w:style w:type="paragraph" w:customStyle="1" w:styleId="ConsTitle">
    <w:name w:val="ConsTitle"/>
    <w:rsid w:val="001F0EC4"/>
    <w:pPr>
      <w:widowControl w:val="0"/>
      <w:autoSpaceDE w:val="0"/>
      <w:autoSpaceDN w:val="0"/>
      <w:adjustRightInd w:val="0"/>
    </w:pPr>
    <w:rPr>
      <w:rFonts w:ascii="Arial" w:hAnsi="Arial" w:cs="Arial"/>
      <w:b/>
      <w:bCs/>
      <w:sz w:val="16"/>
      <w:szCs w:val="16"/>
    </w:rPr>
  </w:style>
  <w:style w:type="paragraph" w:styleId="aff8">
    <w:name w:val="Block Text"/>
    <w:basedOn w:val="a"/>
    <w:rsid w:val="001F0EC4"/>
    <w:pPr>
      <w:widowControl w:val="0"/>
      <w:shd w:val="clear" w:color="auto" w:fill="FFFFFF"/>
      <w:autoSpaceDE w:val="0"/>
      <w:autoSpaceDN w:val="0"/>
      <w:adjustRightInd w:val="0"/>
      <w:spacing w:line="274" w:lineRule="exact"/>
      <w:ind w:left="58" w:right="-58" w:firstLine="567"/>
      <w:jc w:val="both"/>
    </w:pPr>
    <w:rPr>
      <w:sz w:val="28"/>
      <w:szCs w:val="20"/>
    </w:rPr>
  </w:style>
  <w:style w:type="character" w:customStyle="1" w:styleId="26">
    <w:name w:val="Знак Знак2"/>
    <w:basedOn w:val="a0"/>
    <w:semiHidden/>
    <w:rsid w:val="001F0EC4"/>
  </w:style>
  <w:style w:type="paragraph" w:customStyle="1" w:styleId="aff9">
    <w:name w:val="Знак Знак Знак"/>
    <w:basedOn w:val="a"/>
    <w:rsid w:val="001F0EC4"/>
    <w:pPr>
      <w:tabs>
        <w:tab w:val="num" w:pos="360"/>
      </w:tabs>
      <w:spacing w:after="160" w:line="240" w:lineRule="exact"/>
    </w:pPr>
    <w:rPr>
      <w:rFonts w:ascii="Verdana" w:hAnsi="Verdana" w:cs="Verdana"/>
      <w:sz w:val="20"/>
      <w:szCs w:val="20"/>
      <w:lang w:val="en-US" w:eastAsia="en-US"/>
    </w:rPr>
  </w:style>
  <w:style w:type="paragraph" w:customStyle="1" w:styleId="1ArialNarrow">
    <w:name w:val="Стиль Заголовок 1 + Arial Narrow"/>
    <w:basedOn w:val="1"/>
    <w:rsid w:val="001F0EC4"/>
    <w:pPr>
      <w:widowControl w:val="0"/>
      <w:tabs>
        <w:tab w:val="num" w:pos="432"/>
      </w:tabs>
      <w:autoSpaceDE w:val="0"/>
      <w:autoSpaceDN w:val="0"/>
      <w:adjustRightInd w:val="0"/>
      <w:spacing w:before="160" w:after="40"/>
      <w:ind w:left="431" w:firstLine="2914"/>
      <w:jc w:val="left"/>
    </w:pPr>
    <w:rPr>
      <w:rFonts w:ascii="Arial Narrow" w:hAnsi="Arial Narrow" w:cs="Arial"/>
      <w:kern w:val="32"/>
      <w:sz w:val="24"/>
      <w:szCs w:val="23"/>
    </w:rPr>
  </w:style>
  <w:style w:type="paragraph" w:customStyle="1" w:styleId="Style12">
    <w:name w:val="Style12"/>
    <w:basedOn w:val="a"/>
    <w:rsid w:val="001F0EC4"/>
    <w:pPr>
      <w:widowControl w:val="0"/>
      <w:autoSpaceDE w:val="0"/>
      <w:autoSpaceDN w:val="0"/>
      <w:adjustRightInd w:val="0"/>
      <w:spacing w:line="278" w:lineRule="exact"/>
      <w:jc w:val="both"/>
    </w:pPr>
  </w:style>
  <w:style w:type="paragraph" w:customStyle="1" w:styleId="Style10">
    <w:name w:val="Style10"/>
    <w:basedOn w:val="a"/>
    <w:rsid w:val="001F0EC4"/>
    <w:pPr>
      <w:widowControl w:val="0"/>
      <w:autoSpaceDE w:val="0"/>
      <w:autoSpaceDN w:val="0"/>
      <w:adjustRightInd w:val="0"/>
      <w:jc w:val="both"/>
    </w:pPr>
  </w:style>
  <w:style w:type="paragraph" w:customStyle="1" w:styleId="Style13">
    <w:name w:val="Style13"/>
    <w:basedOn w:val="a"/>
    <w:rsid w:val="001F0EC4"/>
    <w:pPr>
      <w:widowControl w:val="0"/>
      <w:autoSpaceDE w:val="0"/>
      <w:autoSpaceDN w:val="0"/>
      <w:adjustRightInd w:val="0"/>
      <w:spacing w:line="278" w:lineRule="exact"/>
      <w:ind w:firstLine="600"/>
    </w:pPr>
  </w:style>
  <w:style w:type="paragraph" w:customStyle="1" w:styleId="Style15">
    <w:name w:val="Style15"/>
    <w:basedOn w:val="a"/>
    <w:rsid w:val="001F0EC4"/>
    <w:pPr>
      <w:widowControl w:val="0"/>
      <w:autoSpaceDE w:val="0"/>
      <w:autoSpaceDN w:val="0"/>
      <w:adjustRightInd w:val="0"/>
      <w:spacing w:line="317" w:lineRule="exact"/>
      <w:ind w:firstLine="130"/>
      <w:jc w:val="both"/>
    </w:pPr>
  </w:style>
  <w:style w:type="paragraph" w:customStyle="1" w:styleId="Style18">
    <w:name w:val="Style18"/>
    <w:basedOn w:val="a"/>
    <w:rsid w:val="001F0EC4"/>
    <w:pPr>
      <w:widowControl w:val="0"/>
      <w:autoSpaceDE w:val="0"/>
      <w:autoSpaceDN w:val="0"/>
      <w:adjustRightInd w:val="0"/>
      <w:spacing w:line="317" w:lineRule="exact"/>
      <w:ind w:firstLine="696"/>
    </w:pPr>
  </w:style>
  <w:style w:type="paragraph" w:customStyle="1" w:styleId="Style20">
    <w:name w:val="Style20"/>
    <w:basedOn w:val="a"/>
    <w:rsid w:val="001F0EC4"/>
    <w:pPr>
      <w:widowControl w:val="0"/>
      <w:autoSpaceDE w:val="0"/>
      <w:autoSpaceDN w:val="0"/>
      <w:adjustRightInd w:val="0"/>
      <w:spacing w:line="312" w:lineRule="exact"/>
      <w:ind w:firstLine="562"/>
      <w:jc w:val="both"/>
    </w:pPr>
  </w:style>
  <w:style w:type="paragraph" w:customStyle="1" w:styleId="Style21">
    <w:name w:val="Style21"/>
    <w:basedOn w:val="a"/>
    <w:rsid w:val="001F0EC4"/>
    <w:pPr>
      <w:widowControl w:val="0"/>
      <w:autoSpaceDE w:val="0"/>
      <w:autoSpaceDN w:val="0"/>
      <w:adjustRightInd w:val="0"/>
      <w:spacing w:line="432" w:lineRule="exact"/>
      <w:ind w:firstLine="130"/>
    </w:pPr>
  </w:style>
  <w:style w:type="paragraph" w:customStyle="1" w:styleId="Style25">
    <w:name w:val="Style25"/>
    <w:basedOn w:val="a"/>
    <w:rsid w:val="001F0EC4"/>
    <w:pPr>
      <w:widowControl w:val="0"/>
      <w:autoSpaceDE w:val="0"/>
      <w:autoSpaceDN w:val="0"/>
      <w:adjustRightInd w:val="0"/>
      <w:spacing w:line="312" w:lineRule="exact"/>
      <w:ind w:firstLine="139"/>
      <w:jc w:val="both"/>
    </w:pPr>
  </w:style>
  <w:style w:type="paragraph" w:customStyle="1" w:styleId="Style26">
    <w:name w:val="Style26"/>
    <w:basedOn w:val="a"/>
    <w:rsid w:val="001F0EC4"/>
    <w:pPr>
      <w:widowControl w:val="0"/>
      <w:autoSpaceDE w:val="0"/>
      <w:autoSpaceDN w:val="0"/>
      <w:adjustRightInd w:val="0"/>
      <w:spacing w:line="312" w:lineRule="exact"/>
      <w:ind w:firstLine="1214"/>
    </w:pPr>
  </w:style>
  <w:style w:type="character" w:styleId="affa">
    <w:name w:val="FollowedHyperlink"/>
    <w:uiPriority w:val="99"/>
    <w:unhideWhenUsed/>
    <w:rsid w:val="001F0EC4"/>
    <w:rPr>
      <w:color w:val="800080"/>
      <w:u w:val="single"/>
    </w:rPr>
  </w:style>
  <w:style w:type="paragraph" w:styleId="afd">
    <w:name w:val="Title"/>
    <w:basedOn w:val="a"/>
    <w:next w:val="a"/>
    <w:link w:val="affb"/>
    <w:uiPriority w:val="10"/>
    <w:qFormat/>
    <w:rsid w:val="001F0EC4"/>
    <w:pPr>
      <w:contextualSpacing/>
    </w:pPr>
    <w:rPr>
      <w:rFonts w:asciiTheme="majorHAnsi" w:eastAsiaTheme="majorEastAsia" w:hAnsiTheme="majorHAnsi" w:cstheme="majorBidi"/>
      <w:spacing w:val="-10"/>
      <w:kern w:val="28"/>
      <w:sz w:val="56"/>
      <w:szCs w:val="56"/>
    </w:rPr>
  </w:style>
  <w:style w:type="character" w:customStyle="1" w:styleId="affb">
    <w:name w:val="Заголовок Знак"/>
    <w:basedOn w:val="a0"/>
    <w:link w:val="afd"/>
    <w:uiPriority w:val="10"/>
    <w:rsid w:val="001F0EC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alda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7C0F8-A1CF-46BB-9CC6-0D76A79C4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9146</Words>
  <Characters>52136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ОАО Амурэнерго</Company>
  <LinksUpToDate>false</LinksUpToDate>
  <CharactersWithSpaces>61160</CharactersWithSpaces>
  <SharedDoc>false</SharedDoc>
  <HLinks>
    <vt:vector size="6" baseType="variant">
      <vt:variant>
        <vt:i4>4325421</vt:i4>
      </vt:variant>
      <vt:variant>
        <vt:i4>0</vt:i4>
      </vt:variant>
      <vt:variant>
        <vt:i4>0</vt:i4>
      </vt:variant>
      <vt:variant>
        <vt:i4>5</vt:i4>
      </vt:variant>
      <vt:variant>
        <vt:lpwstr>mailto:doc@aldan.drsk.ru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user1</dc:creator>
  <cp:keywords/>
  <cp:lastModifiedBy>Бавыкина Лариса Анатольевна</cp:lastModifiedBy>
  <cp:revision>4</cp:revision>
  <cp:lastPrinted>2019-03-13T23:19:00Z</cp:lastPrinted>
  <dcterms:created xsi:type="dcterms:W3CDTF">2019-03-13T23:17:00Z</dcterms:created>
  <dcterms:modified xsi:type="dcterms:W3CDTF">2019-03-14T00:58:00Z</dcterms:modified>
</cp:coreProperties>
</file>