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8D4" w:rsidRPr="00CC18D4" w:rsidRDefault="00CC18D4" w:rsidP="00CC18D4">
      <w:pPr>
        <w:keepNext/>
        <w:pageBreakBefore/>
        <w:suppressAutoHyphens/>
        <w:spacing w:before="360" w:after="240" w:line="240" w:lineRule="auto"/>
        <w:jc w:val="center"/>
        <w:outlineLvl w:val="1"/>
        <w:rPr>
          <w:rFonts w:ascii="Times New Roman" w:eastAsia="Times New Roman" w:hAnsi="Times New Roman" w:cs="Times New Roman"/>
          <w:b/>
          <w:snapToGrid w:val="0"/>
          <w:sz w:val="32"/>
          <w:szCs w:val="20"/>
          <w:lang w:eastAsia="ru-RU"/>
        </w:rPr>
      </w:pPr>
      <w:bookmarkStart w:id="0" w:name="_Ref384716948"/>
      <w:bookmarkStart w:id="1" w:name="_Toc514842235"/>
      <w:r w:rsidRPr="00CC18D4">
        <w:rPr>
          <w:rFonts w:ascii="Times New Roman" w:eastAsia="Times New Roman" w:hAnsi="Times New Roman" w:cs="Times New Roman"/>
          <w:b/>
          <w:snapToGrid w:val="0"/>
          <w:sz w:val="32"/>
          <w:szCs w:val="20"/>
          <w:lang w:eastAsia="ru-RU"/>
        </w:rPr>
        <w:t xml:space="preserve">Справка об </w:t>
      </w:r>
      <w:proofErr w:type="spellStart"/>
      <w:r w:rsidRPr="00CC18D4">
        <w:rPr>
          <w:rFonts w:ascii="Times New Roman" w:eastAsia="Times New Roman" w:hAnsi="Times New Roman" w:cs="Times New Roman"/>
          <w:b/>
          <w:snapToGrid w:val="0"/>
          <w:sz w:val="32"/>
          <w:szCs w:val="20"/>
          <w:lang w:eastAsia="ru-RU"/>
        </w:rPr>
        <w:t>аффилированности</w:t>
      </w:r>
      <w:proofErr w:type="spellEnd"/>
      <w:r w:rsidRPr="00CC18D4">
        <w:rPr>
          <w:rFonts w:ascii="Times New Roman" w:eastAsia="Times New Roman" w:hAnsi="Times New Roman" w:cs="Times New Roman"/>
          <w:b/>
          <w:snapToGrid w:val="0"/>
          <w:sz w:val="32"/>
          <w:szCs w:val="20"/>
          <w:lang w:eastAsia="ru-RU"/>
        </w:rPr>
        <w:t xml:space="preserve"> участника закупки</w:t>
      </w:r>
      <w:bookmarkEnd w:id="0"/>
      <w:bookmarkEnd w:id="1"/>
    </w:p>
    <w:p w:rsidR="00CC18D4" w:rsidRPr="00CC18D4" w:rsidRDefault="00CC18D4" w:rsidP="00CC18D4">
      <w:pPr>
        <w:keepNext/>
        <w:numPr>
          <w:ilvl w:val="2"/>
          <w:numId w:val="0"/>
        </w:numPr>
        <w:tabs>
          <w:tab w:val="num" w:pos="284"/>
        </w:tabs>
        <w:suppressAutoHyphens/>
        <w:spacing w:before="240" w:after="120" w:line="240" w:lineRule="auto"/>
        <w:jc w:val="center"/>
        <w:outlineLvl w:val="2"/>
        <w:rPr>
          <w:rFonts w:ascii="Times New Roman" w:eastAsia="Times New Roman" w:hAnsi="Times New Roman" w:cs="Times New Roman"/>
          <w:b/>
          <w:snapToGrid w:val="0"/>
          <w:sz w:val="28"/>
          <w:szCs w:val="20"/>
          <w:lang w:eastAsia="ru-RU"/>
        </w:rPr>
      </w:pPr>
      <w:r w:rsidRPr="00CC18D4">
        <w:rPr>
          <w:rFonts w:ascii="Times New Roman" w:eastAsia="Times New Roman" w:hAnsi="Times New Roman" w:cs="Times New Roman"/>
          <w:b/>
          <w:snapToGrid w:val="0"/>
          <w:sz w:val="28"/>
          <w:szCs w:val="20"/>
          <w:lang w:eastAsia="ru-RU"/>
        </w:rPr>
        <w:t xml:space="preserve">Справка об </w:t>
      </w:r>
      <w:proofErr w:type="spellStart"/>
      <w:r w:rsidRPr="00CC18D4">
        <w:rPr>
          <w:rFonts w:ascii="Times New Roman" w:eastAsia="Times New Roman" w:hAnsi="Times New Roman" w:cs="Times New Roman"/>
          <w:b/>
          <w:snapToGrid w:val="0"/>
          <w:sz w:val="28"/>
          <w:szCs w:val="20"/>
          <w:lang w:eastAsia="ru-RU"/>
        </w:rPr>
        <w:t>аффилированности</w:t>
      </w:r>
      <w:proofErr w:type="spellEnd"/>
      <w:r w:rsidRPr="00CC18D4">
        <w:rPr>
          <w:rFonts w:ascii="Times New Roman" w:eastAsia="Times New Roman" w:hAnsi="Times New Roman" w:cs="Times New Roman"/>
          <w:b/>
          <w:snapToGrid w:val="0"/>
          <w:sz w:val="28"/>
          <w:szCs w:val="20"/>
          <w:lang w:eastAsia="ru-RU"/>
        </w:rPr>
        <w:t xml:space="preserve"> участника закупки (</w:t>
      </w:r>
      <w:r w:rsidRPr="00CC18D4">
        <w:rPr>
          <w:rFonts w:ascii="Times New Roman" w:eastAsia="Times New Roman" w:hAnsi="Times New Roman" w:cs="Times New Roman"/>
          <w:b/>
          <w:snapToGrid w:val="0"/>
          <w:sz w:val="28"/>
          <w:szCs w:val="20"/>
          <w:highlight w:val="yellow"/>
          <w:lang w:eastAsia="ru-RU"/>
        </w:rPr>
        <w:t>заполняется в случае, когда участник не является производителем предлагаемой продукции</w:t>
      </w:r>
      <w:r w:rsidRPr="00CC18D4">
        <w:rPr>
          <w:rFonts w:ascii="Times New Roman" w:eastAsia="Times New Roman" w:hAnsi="Times New Roman" w:cs="Times New Roman"/>
          <w:b/>
          <w:snapToGrid w:val="0"/>
          <w:sz w:val="28"/>
          <w:szCs w:val="20"/>
          <w:lang w:eastAsia="ru-RU"/>
        </w:rPr>
        <w:t>)</w:t>
      </w:r>
    </w:p>
    <w:p w:rsidR="00CC18D4" w:rsidRPr="00CC18D4" w:rsidRDefault="00CC18D4" w:rsidP="00CC18D4">
      <w:pPr>
        <w:pBdr>
          <w:top w:val="single" w:sz="4" w:space="1" w:color="auto"/>
        </w:pBdr>
        <w:shd w:val="clear" w:color="auto" w:fill="FFFFFF"/>
        <w:spacing w:after="0" w:line="360" w:lineRule="auto"/>
        <w:ind w:right="21"/>
        <w:jc w:val="center"/>
        <w:rPr>
          <w:rFonts w:ascii="Times New Roman" w:eastAsia="Times New Roman" w:hAnsi="Times New Roman" w:cs="Times New Roman"/>
          <w:b/>
          <w:snapToGrid w:val="0"/>
          <w:spacing w:val="36"/>
          <w:sz w:val="28"/>
          <w:szCs w:val="20"/>
          <w:lang w:eastAsia="ru-RU"/>
        </w:rPr>
      </w:pPr>
      <w:r w:rsidRPr="00CC18D4">
        <w:rPr>
          <w:rFonts w:ascii="Times New Roman" w:eastAsia="Times New Roman" w:hAnsi="Times New Roman" w:cs="Times New Roman"/>
          <w:b/>
          <w:snapToGrid w:val="0"/>
          <w:spacing w:val="36"/>
          <w:sz w:val="28"/>
          <w:szCs w:val="20"/>
          <w:lang w:eastAsia="ru-RU"/>
        </w:rPr>
        <w:t>начало формы</w:t>
      </w:r>
    </w:p>
    <w:p w:rsidR="00CC18D4" w:rsidRPr="00CC18D4" w:rsidRDefault="00CC18D4" w:rsidP="00CC18D4">
      <w:pPr>
        <w:spacing w:after="0" w:line="240" w:lineRule="auto"/>
        <w:rPr>
          <w:rFonts w:ascii="Times New Roman" w:eastAsia="Times New Roman" w:hAnsi="Times New Roman" w:cs="Times New Roman"/>
          <w:snapToGrid w:val="0"/>
          <w:sz w:val="28"/>
          <w:szCs w:val="20"/>
          <w:lang w:eastAsia="ru-RU"/>
        </w:rPr>
      </w:pPr>
    </w:p>
    <w:p w:rsidR="00CC18D4" w:rsidRPr="00CC18D4" w:rsidRDefault="00CC18D4" w:rsidP="00CC18D4">
      <w:pPr>
        <w:spacing w:after="0" w:line="240" w:lineRule="auto"/>
        <w:rPr>
          <w:rFonts w:ascii="Times New Roman" w:eastAsia="Times New Roman" w:hAnsi="Times New Roman" w:cs="Times New Roman"/>
          <w:snapToGrid w:val="0"/>
          <w:sz w:val="28"/>
          <w:szCs w:val="20"/>
          <w:lang w:eastAsia="ru-RU"/>
        </w:rPr>
      </w:pPr>
      <w:r w:rsidRPr="00CC18D4">
        <w:rPr>
          <w:rFonts w:ascii="Times New Roman" w:eastAsia="Times New Roman" w:hAnsi="Times New Roman" w:cs="Times New Roman"/>
          <w:snapToGrid w:val="0"/>
          <w:sz w:val="28"/>
          <w:szCs w:val="20"/>
          <w:lang w:eastAsia="ru-RU"/>
        </w:rPr>
        <w:t>Приложение __ к письму о подаче оферты</w:t>
      </w:r>
      <w:r w:rsidRPr="00CC18D4">
        <w:rPr>
          <w:rFonts w:ascii="Times New Roman" w:eastAsia="Times New Roman" w:hAnsi="Times New Roman" w:cs="Times New Roman"/>
          <w:snapToGrid w:val="0"/>
          <w:sz w:val="28"/>
          <w:szCs w:val="20"/>
          <w:lang w:eastAsia="ru-RU"/>
        </w:rPr>
        <w:br/>
        <w:t>от «____»_____________ </w:t>
      </w:r>
      <w:proofErr w:type="gramStart"/>
      <w:r w:rsidRPr="00CC18D4">
        <w:rPr>
          <w:rFonts w:ascii="Times New Roman" w:eastAsia="Times New Roman" w:hAnsi="Times New Roman" w:cs="Times New Roman"/>
          <w:snapToGrid w:val="0"/>
          <w:sz w:val="28"/>
          <w:szCs w:val="20"/>
          <w:lang w:eastAsia="ru-RU"/>
        </w:rPr>
        <w:t>г</w:t>
      </w:r>
      <w:proofErr w:type="gramEnd"/>
      <w:r w:rsidRPr="00CC18D4">
        <w:rPr>
          <w:rFonts w:ascii="Times New Roman" w:eastAsia="Times New Roman" w:hAnsi="Times New Roman" w:cs="Times New Roman"/>
          <w:snapToGrid w:val="0"/>
          <w:sz w:val="28"/>
          <w:szCs w:val="20"/>
          <w:lang w:eastAsia="ru-RU"/>
        </w:rPr>
        <w:t>. №__________</w:t>
      </w:r>
    </w:p>
    <w:p w:rsidR="00CC18D4" w:rsidRPr="00CC18D4" w:rsidRDefault="00CC18D4" w:rsidP="00CC18D4">
      <w:pPr>
        <w:spacing w:after="0" w:line="360" w:lineRule="auto"/>
        <w:jc w:val="both"/>
        <w:rPr>
          <w:rFonts w:ascii="Times New Roman" w:eastAsia="Times New Roman" w:hAnsi="Times New Roman" w:cs="Times New Roman"/>
          <w:snapToGrid w:val="0"/>
          <w:sz w:val="28"/>
          <w:szCs w:val="20"/>
          <w:lang w:eastAsia="ru-RU"/>
        </w:rPr>
      </w:pPr>
    </w:p>
    <w:p w:rsidR="00CC18D4" w:rsidRPr="00CC18D4" w:rsidRDefault="00CC18D4" w:rsidP="00CC18D4">
      <w:pPr>
        <w:suppressAutoHyphens/>
        <w:spacing w:after="0" w:line="240" w:lineRule="auto"/>
        <w:jc w:val="center"/>
        <w:rPr>
          <w:rFonts w:ascii="Times New Roman" w:eastAsia="Times New Roman" w:hAnsi="Times New Roman" w:cs="Times New Roman"/>
          <w:b/>
          <w:snapToGrid w:val="0"/>
          <w:sz w:val="32"/>
          <w:szCs w:val="20"/>
          <w:lang w:eastAsia="ru-RU"/>
        </w:rPr>
      </w:pPr>
      <w:r w:rsidRPr="00CC18D4">
        <w:rPr>
          <w:rFonts w:ascii="Times New Roman" w:eastAsia="Times New Roman" w:hAnsi="Times New Roman" w:cs="Times New Roman"/>
          <w:b/>
          <w:snapToGrid w:val="0"/>
          <w:sz w:val="32"/>
          <w:szCs w:val="20"/>
          <w:lang w:eastAsia="ru-RU"/>
        </w:rPr>
        <w:t xml:space="preserve">Справка об </w:t>
      </w:r>
      <w:proofErr w:type="spellStart"/>
      <w:r w:rsidRPr="00CC18D4">
        <w:rPr>
          <w:rFonts w:ascii="Times New Roman" w:eastAsia="Times New Roman" w:hAnsi="Times New Roman" w:cs="Times New Roman"/>
          <w:b/>
          <w:snapToGrid w:val="0"/>
          <w:sz w:val="32"/>
          <w:szCs w:val="20"/>
          <w:lang w:eastAsia="ru-RU"/>
        </w:rPr>
        <w:t>аффилированности</w:t>
      </w:r>
      <w:proofErr w:type="spellEnd"/>
      <w:r w:rsidRPr="00CC18D4">
        <w:rPr>
          <w:rFonts w:ascii="Times New Roman" w:eastAsia="Times New Roman" w:hAnsi="Times New Roman" w:cs="Times New Roman"/>
          <w:b/>
          <w:snapToGrid w:val="0"/>
          <w:sz w:val="32"/>
          <w:szCs w:val="20"/>
          <w:lang w:eastAsia="ru-RU"/>
        </w:rPr>
        <w:t xml:space="preserve"> участника закупки </w:t>
      </w:r>
    </w:p>
    <w:p w:rsidR="00CC18D4" w:rsidRPr="00CC18D4" w:rsidRDefault="00CC18D4" w:rsidP="00CC18D4">
      <w:pPr>
        <w:spacing w:after="0" w:line="360" w:lineRule="auto"/>
        <w:jc w:val="both"/>
        <w:rPr>
          <w:rFonts w:ascii="Times New Roman" w:eastAsia="Times New Roman" w:hAnsi="Times New Roman" w:cs="Times New Roman"/>
          <w:snapToGrid w:val="0"/>
          <w:sz w:val="28"/>
          <w:szCs w:val="20"/>
          <w:lang w:eastAsia="ru-RU"/>
        </w:rPr>
      </w:pPr>
    </w:p>
    <w:p w:rsidR="00CC18D4" w:rsidRPr="00CC18D4" w:rsidRDefault="00CC18D4" w:rsidP="00CC18D4">
      <w:pPr>
        <w:widowControl w:val="0"/>
        <w:suppressAutoHyphens/>
        <w:spacing w:after="0" w:line="240" w:lineRule="auto"/>
        <w:ind w:firstLine="567"/>
        <w:rPr>
          <w:rFonts w:ascii="Times New Roman" w:eastAsia="Times New Roman" w:hAnsi="Times New Roman" w:cs="Times New Roman"/>
          <w:sz w:val="24"/>
          <w:szCs w:val="24"/>
          <w:lang w:eastAsia="ru-RU"/>
        </w:rPr>
      </w:pPr>
      <w:r w:rsidRPr="00CC18D4">
        <w:rPr>
          <w:rFonts w:ascii="Times New Roman" w:eastAsia="Times New Roman" w:hAnsi="Times New Roman" w:cs="Times New Roman"/>
          <w:sz w:val="24"/>
          <w:szCs w:val="24"/>
          <w:lang w:eastAsia="ru-RU"/>
        </w:rPr>
        <w:t xml:space="preserve">Подтверждаем, что  </w:t>
      </w:r>
    </w:p>
    <w:p w:rsidR="00CC18D4" w:rsidRPr="00CC18D4" w:rsidRDefault="00CC18D4" w:rsidP="00CC18D4">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CC18D4">
        <w:rPr>
          <w:rFonts w:ascii="Times New Roman" w:eastAsia="Times New Roman" w:hAnsi="Times New Roman" w:cs="Times New Roman"/>
          <w:sz w:val="20"/>
          <w:szCs w:val="20"/>
          <w:lang w:eastAsia="ru-RU"/>
        </w:rPr>
        <w:t>(указывается наименование и ИНН/ОГРН участника закупки)</w:t>
      </w:r>
    </w:p>
    <w:p w:rsidR="00CC18D4" w:rsidRPr="00CC18D4" w:rsidRDefault="00CC18D4" w:rsidP="00CC18D4">
      <w:pPr>
        <w:autoSpaceDE w:val="0"/>
        <w:autoSpaceDN w:val="0"/>
        <w:spacing w:after="0" w:line="240" w:lineRule="auto"/>
        <w:jc w:val="both"/>
        <w:rPr>
          <w:rFonts w:ascii="Times New Roman" w:eastAsia="Times New Roman" w:hAnsi="Times New Roman" w:cs="Times New Roman"/>
          <w:sz w:val="24"/>
          <w:szCs w:val="24"/>
          <w:lang w:eastAsia="ru-RU"/>
        </w:rPr>
      </w:pPr>
      <w:r w:rsidRPr="00CC18D4">
        <w:rPr>
          <w:rFonts w:ascii="Times New Roman" w:eastAsia="Times New Roman" w:hAnsi="Times New Roman" w:cs="Times New Roman"/>
          <w:sz w:val="24"/>
          <w:szCs w:val="24"/>
          <w:lang w:eastAsia="ru-RU"/>
        </w:rPr>
        <w:t xml:space="preserve">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w:t>
      </w:r>
      <w:proofErr w:type="spellStart"/>
      <w:r w:rsidRPr="00CC18D4">
        <w:rPr>
          <w:rFonts w:ascii="Times New Roman" w:eastAsia="Times New Roman" w:hAnsi="Times New Roman" w:cs="Times New Roman"/>
          <w:sz w:val="24"/>
          <w:szCs w:val="24"/>
          <w:lang w:eastAsia="ru-RU"/>
        </w:rPr>
        <w:t>аффилированности</w:t>
      </w:r>
      <w:proofErr w:type="spellEnd"/>
      <w:r w:rsidRPr="00CC18D4">
        <w:rPr>
          <w:rFonts w:ascii="Times New Roman" w:eastAsia="Times New Roman" w:hAnsi="Times New Roman" w:cs="Times New Roman"/>
          <w:sz w:val="24"/>
          <w:szCs w:val="24"/>
          <w:lang w:eastAsia="ru-RU"/>
        </w:rPr>
        <w:t xml:space="preserve">  _____________________________________________________________________________</w:t>
      </w:r>
    </w:p>
    <w:p w:rsidR="00CC18D4" w:rsidRPr="00CC18D4" w:rsidRDefault="00CC18D4" w:rsidP="00CC18D4">
      <w:pPr>
        <w:autoSpaceDE w:val="0"/>
        <w:autoSpaceDN w:val="0"/>
        <w:spacing w:after="0" w:line="240" w:lineRule="auto"/>
        <w:jc w:val="both"/>
        <w:rPr>
          <w:rFonts w:ascii="Times New Roman" w:eastAsia="Times New Roman" w:hAnsi="Times New Roman" w:cs="Times New Roman"/>
          <w:sz w:val="24"/>
          <w:szCs w:val="24"/>
          <w:lang w:eastAsia="ru-RU"/>
        </w:rPr>
      </w:pPr>
      <w:r w:rsidRPr="00CC18D4">
        <w:rPr>
          <w:rFonts w:ascii="Times New Roman" w:eastAsia="Times New Roman" w:hAnsi="Times New Roman" w:cs="Times New Roman"/>
          <w:sz w:val="20"/>
          <w:szCs w:val="20"/>
          <w:lang w:eastAsia="ru-RU"/>
        </w:rPr>
        <w:t xml:space="preserve">(указывается критерий </w:t>
      </w:r>
      <w:proofErr w:type="spellStart"/>
      <w:r w:rsidRPr="00CC18D4">
        <w:rPr>
          <w:rFonts w:ascii="Times New Roman" w:eastAsia="Times New Roman" w:hAnsi="Times New Roman" w:cs="Times New Roman"/>
          <w:sz w:val="20"/>
          <w:szCs w:val="20"/>
          <w:lang w:eastAsia="ru-RU"/>
        </w:rPr>
        <w:t>аффилированности</w:t>
      </w:r>
      <w:proofErr w:type="spellEnd"/>
      <w:r w:rsidRPr="00CC18D4">
        <w:rPr>
          <w:rFonts w:ascii="Times New Roman" w:eastAsia="Times New Roman" w:hAnsi="Times New Roman" w:cs="Times New Roman"/>
          <w:sz w:val="20"/>
          <w:szCs w:val="20"/>
          <w:lang w:eastAsia="ru-RU"/>
        </w:rPr>
        <w:t xml:space="preserve"> в соответствии с таблицей, приведенной в инструкциях к заполнению данной справки).</w:t>
      </w:r>
    </w:p>
    <w:p w:rsidR="00CC18D4" w:rsidRPr="00CC18D4" w:rsidRDefault="00CC18D4" w:rsidP="00CC18D4">
      <w:pPr>
        <w:autoSpaceDE w:val="0"/>
        <w:autoSpaceDN w:val="0"/>
        <w:spacing w:after="0" w:line="240" w:lineRule="auto"/>
        <w:rPr>
          <w:rFonts w:ascii="Times New Roman" w:eastAsia="Times New Roman" w:hAnsi="Times New Roman" w:cs="Times New Roman"/>
          <w:sz w:val="20"/>
          <w:szCs w:val="20"/>
          <w:lang w:eastAsia="ru-RU"/>
        </w:rPr>
      </w:pPr>
    </w:p>
    <w:p w:rsidR="00CC18D4" w:rsidRPr="00CC18D4" w:rsidRDefault="00CC18D4" w:rsidP="00CC18D4">
      <w:pPr>
        <w:spacing w:after="0"/>
        <w:ind w:firstLine="567"/>
        <w:jc w:val="both"/>
        <w:rPr>
          <w:rFonts w:ascii="Times New Roman" w:eastAsia="Times New Roman" w:hAnsi="Times New Roman" w:cs="Times New Roman"/>
          <w:b/>
          <w:snapToGrid w:val="0"/>
          <w:sz w:val="28"/>
          <w:szCs w:val="20"/>
          <w:lang w:eastAsia="ru-RU"/>
        </w:rPr>
      </w:pPr>
    </w:p>
    <w:p w:rsidR="00CC18D4" w:rsidRPr="00CC18D4" w:rsidRDefault="00CC18D4" w:rsidP="00CC18D4">
      <w:pPr>
        <w:spacing w:after="0"/>
        <w:ind w:firstLine="567"/>
        <w:jc w:val="both"/>
        <w:rPr>
          <w:rFonts w:ascii="Times New Roman" w:eastAsia="Times New Roman" w:hAnsi="Times New Roman" w:cs="Times New Roman"/>
          <w:b/>
          <w:snapToGrid w:val="0"/>
          <w:sz w:val="28"/>
          <w:szCs w:val="20"/>
          <w:lang w:eastAsia="ru-RU"/>
        </w:rPr>
      </w:pPr>
    </w:p>
    <w:p w:rsidR="00CC18D4" w:rsidRPr="00CC18D4" w:rsidRDefault="00CC18D4" w:rsidP="00CC18D4">
      <w:pPr>
        <w:spacing w:after="0"/>
        <w:ind w:firstLine="567"/>
        <w:jc w:val="both"/>
        <w:rPr>
          <w:rFonts w:ascii="Times New Roman" w:eastAsia="Times New Roman" w:hAnsi="Times New Roman" w:cs="Times New Roman"/>
          <w:b/>
          <w:snapToGrid w:val="0"/>
          <w:sz w:val="28"/>
          <w:szCs w:val="20"/>
          <w:lang w:eastAsia="ru-RU"/>
        </w:rPr>
      </w:pPr>
    </w:p>
    <w:p w:rsidR="00CC18D4" w:rsidRPr="00CC18D4" w:rsidRDefault="00CC18D4" w:rsidP="00CC18D4">
      <w:pPr>
        <w:spacing w:after="0"/>
        <w:ind w:firstLine="567"/>
        <w:jc w:val="both"/>
        <w:rPr>
          <w:rFonts w:ascii="Times New Roman" w:eastAsia="Times New Roman" w:hAnsi="Times New Roman" w:cs="Times New Roman"/>
          <w:b/>
          <w:snapToGrid w:val="0"/>
          <w:sz w:val="28"/>
          <w:szCs w:val="20"/>
          <w:lang w:eastAsia="ru-RU"/>
        </w:rPr>
      </w:pPr>
    </w:p>
    <w:p w:rsidR="00CC18D4" w:rsidRPr="00CC18D4" w:rsidRDefault="00CC18D4" w:rsidP="00CC18D4">
      <w:pPr>
        <w:spacing w:after="0"/>
        <w:ind w:firstLine="567"/>
        <w:jc w:val="both"/>
        <w:rPr>
          <w:rFonts w:ascii="Times New Roman" w:eastAsia="Times New Roman" w:hAnsi="Times New Roman" w:cs="Times New Roman"/>
          <w:b/>
          <w:snapToGrid w:val="0"/>
          <w:sz w:val="28"/>
          <w:szCs w:val="20"/>
          <w:lang w:eastAsia="ru-RU"/>
        </w:rPr>
      </w:pPr>
    </w:p>
    <w:p w:rsidR="00CC18D4" w:rsidRPr="00CC18D4" w:rsidRDefault="00CC18D4" w:rsidP="00CC18D4">
      <w:pPr>
        <w:spacing w:after="0"/>
        <w:ind w:firstLine="567"/>
        <w:jc w:val="both"/>
        <w:rPr>
          <w:rFonts w:ascii="Times New Roman" w:eastAsia="Times New Roman" w:hAnsi="Times New Roman" w:cs="Times New Roman"/>
          <w:b/>
          <w:snapToGrid w:val="0"/>
          <w:sz w:val="28"/>
          <w:szCs w:val="20"/>
          <w:lang w:eastAsia="ru-RU"/>
        </w:rPr>
      </w:pPr>
    </w:p>
    <w:p w:rsidR="00CC18D4" w:rsidRPr="00CC18D4" w:rsidRDefault="00CC18D4" w:rsidP="00CC18D4">
      <w:pPr>
        <w:spacing w:after="0"/>
        <w:ind w:firstLine="567"/>
        <w:jc w:val="both"/>
        <w:rPr>
          <w:rFonts w:ascii="Times New Roman" w:eastAsia="Times New Roman" w:hAnsi="Times New Roman" w:cs="Times New Roman"/>
          <w:b/>
          <w:snapToGrid w:val="0"/>
          <w:sz w:val="28"/>
          <w:szCs w:val="20"/>
          <w:lang w:eastAsia="ru-RU"/>
        </w:rPr>
      </w:pPr>
    </w:p>
    <w:p w:rsidR="00CC18D4" w:rsidRPr="00CC18D4" w:rsidRDefault="00CC18D4" w:rsidP="00CC18D4">
      <w:pPr>
        <w:spacing w:after="0"/>
        <w:ind w:firstLine="567"/>
        <w:jc w:val="both"/>
        <w:rPr>
          <w:rFonts w:ascii="Times New Roman" w:eastAsia="Times New Roman" w:hAnsi="Times New Roman" w:cs="Times New Roman"/>
          <w:b/>
          <w:snapToGrid w:val="0"/>
          <w:sz w:val="28"/>
          <w:szCs w:val="20"/>
          <w:lang w:eastAsia="ru-RU"/>
        </w:rPr>
      </w:pPr>
    </w:p>
    <w:p w:rsidR="00CC18D4" w:rsidRPr="00CC18D4" w:rsidRDefault="00CC18D4" w:rsidP="00CC18D4">
      <w:pPr>
        <w:spacing w:after="0"/>
        <w:ind w:firstLine="567"/>
        <w:jc w:val="both"/>
        <w:rPr>
          <w:rFonts w:ascii="Times New Roman" w:eastAsia="Times New Roman" w:hAnsi="Times New Roman" w:cs="Times New Roman"/>
          <w:b/>
          <w:snapToGrid w:val="0"/>
          <w:sz w:val="28"/>
          <w:szCs w:val="20"/>
          <w:lang w:eastAsia="ru-RU"/>
        </w:rPr>
      </w:pPr>
    </w:p>
    <w:p w:rsidR="00CC18D4" w:rsidRPr="00CC18D4" w:rsidRDefault="00CC18D4" w:rsidP="00CC18D4">
      <w:pPr>
        <w:spacing w:after="0"/>
        <w:ind w:firstLine="567"/>
        <w:jc w:val="both"/>
        <w:rPr>
          <w:rFonts w:ascii="Times New Roman" w:eastAsia="Times New Roman" w:hAnsi="Times New Roman" w:cs="Times New Roman"/>
          <w:b/>
          <w:snapToGrid w:val="0"/>
          <w:sz w:val="28"/>
          <w:szCs w:val="20"/>
          <w:lang w:eastAsia="ru-RU"/>
        </w:rPr>
      </w:pPr>
    </w:p>
    <w:p w:rsidR="00CC18D4" w:rsidRPr="00CC18D4" w:rsidRDefault="00CC18D4" w:rsidP="00CC18D4">
      <w:pPr>
        <w:spacing w:after="0"/>
        <w:ind w:firstLine="567"/>
        <w:jc w:val="both"/>
        <w:rPr>
          <w:rFonts w:ascii="Times New Roman" w:eastAsia="Times New Roman" w:hAnsi="Times New Roman" w:cs="Times New Roman"/>
          <w:b/>
          <w:snapToGrid w:val="0"/>
          <w:sz w:val="28"/>
          <w:szCs w:val="20"/>
          <w:lang w:eastAsia="ru-RU"/>
        </w:rPr>
      </w:pPr>
    </w:p>
    <w:p w:rsidR="00CC18D4" w:rsidRPr="00CC18D4" w:rsidRDefault="00CC18D4" w:rsidP="00CC18D4">
      <w:pPr>
        <w:spacing w:after="0"/>
        <w:ind w:firstLine="567"/>
        <w:jc w:val="both"/>
        <w:rPr>
          <w:rFonts w:ascii="Times New Roman" w:eastAsia="Times New Roman" w:hAnsi="Times New Roman" w:cs="Times New Roman"/>
          <w:b/>
          <w:snapToGrid w:val="0"/>
          <w:sz w:val="28"/>
          <w:szCs w:val="20"/>
          <w:lang w:eastAsia="ru-RU"/>
        </w:rPr>
      </w:pPr>
    </w:p>
    <w:p w:rsidR="00CC18D4" w:rsidRPr="00CC18D4" w:rsidRDefault="00CC18D4" w:rsidP="00CC18D4">
      <w:pPr>
        <w:spacing w:after="0"/>
        <w:ind w:firstLine="567"/>
        <w:jc w:val="both"/>
        <w:rPr>
          <w:rFonts w:ascii="Times New Roman" w:eastAsia="Times New Roman" w:hAnsi="Times New Roman" w:cs="Times New Roman"/>
          <w:b/>
          <w:snapToGrid w:val="0"/>
          <w:sz w:val="28"/>
          <w:szCs w:val="20"/>
          <w:lang w:eastAsia="ru-RU"/>
        </w:rPr>
      </w:pPr>
    </w:p>
    <w:p w:rsidR="00CC18D4" w:rsidRPr="00CC18D4" w:rsidRDefault="00CC18D4" w:rsidP="00CC18D4">
      <w:pPr>
        <w:spacing w:after="0"/>
        <w:ind w:firstLine="567"/>
        <w:jc w:val="both"/>
        <w:rPr>
          <w:rFonts w:ascii="Times New Roman" w:eastAsia="Times New Roman" w:hAnsi="Times New Roman" w:cs="Times New Roman"/>
          <w:b/>
          <w:snapToGrid w:val="0"/>
          <w:sz w:val="28"/>
          <w:szCs w:val="20"/>
          <w:lang w:eastAsia="ru-RU"/>
        </w:rPr>
      </w:pPr>
    </w:p>
    <w:p w:rsidR="00CC18D4" w:rsidRPr="00CC18D4" w:rsidRDefault="00CC18D4" w:rsidP="00CC18D4">
      <w:pPr>
        <w:spacing w:after="0"/>
        <w:ind w:firstLine="567"/>
        <w:jc w:val="both"/>
        <w:rPr>
          <w:rFonts w:ascii="Times New Roman" w:eastAsia="Times New Roman" w:hAnsi="Times New Roman" w:cs="Times New Roman"/>
          <w:b/>
          <w:snapToGrid w:val="0"/>
          <w:sz w:val="28"/>
          <w:szCs w:val="20"/>
          <w:lang w:eastAsia="ru-RU"/>
        </w:rPr>
      </w:pPr>
    </w:p>
    <w:p w:rsidR="00CC18D4" w:rsidRPr="00CC18D4" w:rsidRDefault="00CC18D4" w:rsidP="00CC18D4">
      <w:pPr>
        <w:spacing w:after="0"/>
        <w:ind w:firstLine="567"/>
        <w:jc w:val="both"/>
        <w:rPr>
          <w:rFonts w:ascii="Times New Roman" w:eastAsia="Times New Roman" w:hAnsi="Times New Roman" w:cs="Times New Roman"/>
          <w:b/>
          <w:snapToGrid w:val="0"/>
          <w:sz w:val="28"/>
          <w:szCs w:val="20"/>
          <w:lang w:eastAsia="ru-RU"/>
        </w:rPr>
      </w:pPr>
    </w:p>
    <w:p w:rsidR="00CC18D4" w:rsidRPr="00CC18D4" w:rsidRDefault="00CC18D4" w:rsidP="00CC18D4">
      <w:pPr>
        <w:spacing w:after="0"/>
        <w:ind w:firstLine="567"/>
        <w:jc w:val="both"/>
        <w:rPr>
          <w:rFonts w:ascii="Times New Roman" w:eastAsia="Times New Roman" w:hAnsi="Times New Roman" w:cs="Times New Roman"/>
          <w:b/>
          <w:snapToGrid w:val="0"/>
          <w:sz w:val="28"/>
          <w:szCs w:val="20"/>
          <w:lang w:eastAsia="ru-RU"/>
        </w:rPr>
      </w:pPr>
    </w:p>
    <w:p w:rsidR="00CC18D4" w:rsidRPr="00CC18D4" w:rsidRDefault="00CC18D4" w:rsidP="00CC18D4">
      <w:pPr>
        <w:spacing w:after="0"/>
        <w:ind w:firstLine="567"/>
        <w:jc w:val="both"/>
        <w:rPr>
          <w:rFonts w:ascii="Times New Roman" w:eastAsia="Times New Roman" w:hAnsi="Times New Roman" w:cs="Times New Roman"/>
          <w:b/>
          <w:snapToGrid w:val="0"/>
          <w:sz w:val="28"/>
          <w:szCs w:val="20"/>
          <w:lang w:eastAsia="ru-RU"/>
        </w:rPr>
      </w:pPr>
    </w:p>
    <w:p w:rsidR="00CC18D4" w:rsidRPr="00CC18D4" w:rsidRDefault="00CC18D4" w:rsidP="00CC18D4">
      <w:pPr>
        <w:spacing w:after="0"/>
        <w:ind w:firstLine="567"/>
        <w:jc w:val="both"/>
        <w:rPr>
          <w:rFonts w:ascii="Times New Roman" w:eastAsia="Times New Roman" w:hAnsi="Times New Roman" w:cs="Times New Roman"/>
          <w:b/>
          <w:snapToGrid w:val="0"/>
          <w:sz w:val="28"/>
          <w:szCs w:val="20"/>
          <w:lang w:eastAsia="ru-RU"/>
        </w:rPr>
      </w:pPr>
      <w:r w:rsidRPr="00CC18D4">
        <w:rPr>
          <w:rFonts w:ascii="Times New Roman" w:eastAsia="Times New Roman" w:hAnsi="Times New Roman" w:cs="Times New Roman"/>
          <w:b/>
          <w:snapToGrid w:val="0"/>
          <w:sz w:val="28"/>
          <w:szCs w:val="20"/>
          <w:lang w:eastAsia="ru-RU"/>
        </w:rPr>
        <w:lastRenderedPageBreak/>
        <w:t>Инструкции по заполнению</w:t>
      </w:r>
    </w:p>
    <w:p w:rsidR="00CC18D4" w:rsidRPr="00CC18D4" w:rsidRDefault="00CC18D4" w:rsidP="00CC18D4">
      <w:pPr>
        <w:spacing w:after="0"/>
        <w:ind w:firstLine="567"/>
        <w:jc w:val="both"/>
        <w:rPr>
          <w:rFonts w:ascii="Times New Roman" w:eastAsia="Times New Roman" w:hAnsi="Times New Roman" w:cs="Times New Roman"/>
          <w:b/>
          <w:snapToGrid w:val="0"/>
          <w:sz w:val="28"/>
          <w:szCs w:val="20"/>
          <w:lang w:eastAsia="ru-RU"/>
        </w:rPr>
      </w:pPr>
    </w:p>
    <w:p w:rsidR="00CC18D4" w:rsidRPr="00CC18D4" w:rsidRDefault="00CC18D4" w:rsidP="00CC18D4">
      <w:pPr>
        <w:numPr>
          <w:ilvl w:val="3"/>
          <w:numId w:val="0"/>
        </w:numPr>
        <w:tabs>
          <w:tab w:val="left" w:pos="284"/>
          <w:tab w:val="num" w:pos="1985"/>
        </w:tabs>
        <w:spacing w:after="0" w:line="360" w:lineRule="auto"/>
        <w:jc w:val="both"/>
        <w:rPr>
          <w:rFonts w:ascii="Times New Roman" w:eastAsia="Times New Roman" w:hAnsi="Times New Roman" w:cs="Times New Roman"/>
          <w:b/>
          <w:snapToGrid w:val="0"/>
          <w:sz w:val="28"/>
          <w:szCs w:val="20"/>
          <w:lang w:eastAsia="ru-RU"/>
        </w:rPr>
      </w:pPr>
      <w:r w:rsidRPr="00CC18D4">
        <w:rPr>
          <w:rFonts w:ascii="Times New Roman" w:eastAsia="Times New Roman" w:hAnsi="Times New Roman" w:cs="Times New Roman"/>
          <w:snapToGrid w:val="0"/>
          <w:sz w:val="28"/>
          <w:szCs w:val="20"/>
          <w:lang w:eastAsia="ru-RU"/>
        </w:rPr>
        <w:t xml:space="preserve">Участник приводит номер и дату письма о подаче оферты, приложением к которому является справка об </w:t>
      </w:r>
      <w:proofErr w:type="spellStart"/>
      <w:r w:rsidRPr="00CC18D4">
        <w:rPr>
          <w:rFonts w:ascii="Times New Roman" w:eastAsia="Times New Roman" w:hAnsi="Times New Roman" w:cs="Times New Roman"/>
          <w:snapToGrid w:val="0"/>
          <w:sz w:val="28"/>
          <w:szCs w:val="20"/>
          <w:lang w:eastAsia="ru-RU"/>
        </w:rPr>
        <w:t>аффилированности</w:t>
      </w:r>
      <w:proofErr w:type="spellEnd"/>
      <w:r w:rsidRPr="00CC18D4">
        <w:rPr>
          <w:rFonts w:ascii="Times New Roman" w:eastAsia="Times New Roman" w:hAnsi="Times New Roman" w:cs="Times New Roman"/>
          <w:snapToGrid w:val="0"/>
          <w:sz w:val="28"/>
          <w:szCs w:val="20"/>
          <w:lang w:eastAsia="ru-RU"/>
        </w:rPr>
        <w:t xml:space="preserve"> участника закупки</w:t>
      </w:r>
      <w:r w:rsidRPr="00CC18D4">
        <w:rPr>
          <w:rFonts w:ascii="Times New Roman" w:eastAsia="Times New Roman" w:hAnsi="Times New Roman" w:cs="Times New Roman"/>
          <w:b/>
          <w:snapToGrid w:val="0"/>
          <w:sz w:val="28"/>
          <w:szCs w:val="20"/>
          <w:lang w:eastAsia="ru-RU"/>
        </w:rPr>
        <w:t>.</w:t>
      </w:r>
    </w:p>
    <w:p w:rsidR="00CC18D4" w:rsidRPr="00CC18D4" w:rsidRDefault="00CC18D4" w:rsidP="00CC18D4">
      <w:pPr>
        <w:numPr>
          <w:ilvl w:val="3"/>
          <w:numId w:val="0"/>
        </w:numPr>
        <w:tabs>
          <w:tab w:val="num" w:pos="284"/>
          <w:tab w:val="num" w:pos="568"/>
          <w:tab w:val="left" w:pos="851"/>
        </w:tabs>
        <w:spacing w:after="0" w:line="360" w:lineRule="auto"/>
        <w:jc w:val="both"/>
        <w:rPr>
          <w:rFonts w:ascii="Times New Roman" w:eastAsia="Times New Roman" w:hAnsi="Times New Roman" w:cs="Times New Roman"/>
          <w:snapToGrid w:val="0"/>
          <w:sz w:val="28"/>
          <w:szCs w:val="20"/>
          <w:lang w:eastAsia="ru-RU"/>
        </w:rPr>
      </w:pPr>
      <w:r w:rsidRPr="00CC18D4">
        <w:rPr>
          <w:rFonts w:ascii="Times New Roman" w:eastAsia="Times New Roman" w:hAnsi="Times New Roman" w:cs="Times New Roman"/>
          <w:snapToGrid w:val="0"/>
          <w:sz w:val="28"/>
          <w:szCs w:val="20"/>
          <w:lang w:eastAsia="ru-RU"/>
        </w:rPr>
        <w:t>В случае</w:t>
      </w:r>
      <w:proofErr w:type="gramStart"/>
      <w:r w:rsidRPr="00CC18D4">
        <w:rPr>
          <w:rFonts w:ascii="Times New Roman" w:eastAsia="Times New Roman" w:hAnsi="Times New Roman" w:cs="Times New Roman"/>
          <w:snapToGrid w:val="0"/>
          <w:sz w:val="28"/>
          <w:szCs w:val="20"/>
          <w:lang w:eastAsia="ru-RU"/>
        </w:rPr>
        <w:t>,</w:t>
      </w:r>
      <w:proofErr w:type="gramEnd"/>
      <w:r w:rsidRPr="00CC18D4">
        <w:rPr>
          <w:rFonts w:ascii="Times New Roman" w:eastAsia="Times New Roman" w:hAnsi="Times New Roman" w:cs="Times New Roman"/>
          <w:snapToGrid w:val="0"/>
          <w:sz w:val="28"/>
          <w:szCs w:val="20"/>
          <w:lang w:eastAsia="ru-RU"/>
        </w:rPr>
        <w:t xml:space="preserve"> если Участник имеет признаки </w:t>
      </w:r>
      <w:proofErr w:type="spellStart"/>
      <w:r w:rsidRPr="00CC18D4">
        <w:rPr>
          <w:rFonts w:ascii="Times New Roman" w:eastAsia="Times New Roman" w:hAnsi="Times New Roman" w:cs="Times New Roman"/>
          <w:snapToGrid w:val="0"/>
          <w:sz w:val="28"/>
          <w:szCs w:val="20"/>
          <w:lang w:eastAsia="ru-RU"/>
        </w:rPr>
        <w:t>аффилированности</w:t>
      </w:r>
      <w:proofErr w:type="spellEnd"/>
      <w:r w:rsidRPr="00CC18D4">
        <w:rPr>
          <w:rFonts w:ascii="Times New Roman" w:eastAsia="Times New Roman" w:hAnsi="Times New Roman" w:cs="Times New Roman"/>
          <w:snapToGrid w:val="0"/>
          <w:sz w:val="28"/>
          <w:szCs w:val="20"/>
          <w:lang w:eastAsia="ru-RU"/>
        </w:rPr>
        <w:t xml:space="preserve"> согласно критериям, указанным ниже в табличной части, </w:t>
      </w:r>
      <w:r w:rsidRPr="00CC18D4">
        <w:rPr>
          <w:rFonts w:ascii="Times New Roman" w:eastAsia="Times New Roman" w:hAnsi="Times New Roman" w:cs="Times New Roman"/>
          <w:snapToGrid w:val="0"/>
          <w:sz w:val="28"/>
          <w:szCs w:val="20"/>
          <w:highlight w:val="yellow"/>
          <w:lang w:eastAsia="ru-RU"/>
        </w:rPr>
        <w:t xml:space="preserve">в справке заполняется признак </w:t>
      </w:r>
      <w:proofErr w:type="spellStart"/>
      <w:r w:rsidRPr="00CC18D4">
        <w:rPr>
          <w:rFonts w:ascii="Times New Roman" w:eastAsia="Times New Roman" w:hAnsi="Times New Roman" w:cs="Times New Roman"/>
          <w:snapToGrid w:val="0"/>
          <w:sz w:val="28"/>
          <w:szCs w:val="20"/>
          <w:highlight w:val="yellow"/>
          <w:lang w:eastAsia="ru-RU"/>
        </w:rPr>
        <w:t>аффилированности</w:t>
      </w:r>
      <w:proofErr w:type="spellEnd"/>
      <w:r w:rsidRPr="00CC18D4">
        <w:rPr>
          <w:rFonts w:ascii="Times New Roman" w:eastAsia="Times New Roman" w:hAnsi="Times New Roman" w:cs="Times New Roman"/>
          <w:snapToGrid w:val="0"/>
          <w:sz w:val="28"/>
          <w:szCs w:val="20"/>
          <w:highlight w:val="yellow"/>
          <w:lang w:eastAsia="ru-RU"/>
        </w:rPr>
        <w:t xml:space="preserve"> в полном соответствии с указанным в таблице</w:t>
      </w:r>
      <w:r w:rsidRPr="00CC18D4">
        <w:rPr>
          <w:rFonts w:ascii="Times New Roman" w:eastAsia="Times New Roman" w:hAnsi="Times New Roman" w:cs="Times New Roman"/>
          <w:snapToGrid w:val="0"/>
          <w:sz w:val="28"/>
          <w:szCs w:val="20"/>
          <w:lang w:eastAsia="ru-RU"/>
        </w:rPr>
        <w:t xml:space="preserve">. В состав заявки в обязательном порядке должен входить пакет документов (не </w:t>
      </w:r>
      <w:proofErr w:type="gramStart"/>
      <w:r w:rsidRPr="00CC18D4">
        <w:rPr>
          <w:rFonts w:ascii="Times New Roman" w:eastAsia="Times New Roman" w:hAnsi="Times New Roman" w:cs="Times New Roman"/>
          <w:snapToGrid w:val="0"/>
          <w:sz w:val="28"/>
          <w:szCs w:val="20"/>
          <w:lang w:eastAsia="ru-RU"/>
        </w:rPr>
        <w:t>менее указанного</w:t>
      </w:r>
      <w:proofErr w:type="gramEnd"/>
      <w:r w:rsidRPr="00CC18D4">
        <w:rPr>
          <w:rFonts w:ascii="Times New Roman" w:eastAsia="Times New Roman" w:hAnsi="Times New Roman" w:cs="Times New Roman"/>
          <w:snapToGrid w:val="0"/>
          <w:sz w:val="28"/>
          <w:szCs w:val="20"/>
          <w:lang w:eastAsia="ru-RU"/>
        </w:rPr>
        <w:t xml:space="preserve"> в табличной части инструкции), подтверждающий критерий </w:t>
      </w:r>
      <w:proofErr w:type="spellStart"/>
      <w:r w:rsidRPr="00CC18D4">
        <w:rPr>
          <w:rFonts w:ascii="Times New Roman" w:eastAsia="Times New Roman" w:hAnsi="Times New Roman" w:cs="Times New Roman"/>
          <w:snapToGrid w:val="0"/>
          <w:sz w:val="28"/>
          <w:szCs w:val="20"/>
          <w:lang w:eastAsia="ru-RU"/>
        </w:rPr>
        <w:t>аффилированности</w:t>
      </w:r>
      <w:proofErr w:type="spellEnd"/>
      <w:r w:rsidRPr="00CC18D4">
        <w:rPr>
          <w:rFonts w:ascii="Times New Roman" w:eastAsia="Times New Roman" w:hAnsi="Times New Roman" w:cs="Times New Roman"/>
          <w:snapToGrid w:val="0"/>
          <w:sz w:val="28"/>
          <w:szCs w:val="20"/>
          <w:lang w:eastAsia="ru-RU"/>
        </w:rPr>
        <w:t xml:space="preserve"> соответствующего критерия.</w:t>
      </w:r>
    </w:p>
    <w:p w:rsidR="00CC18D4" w:rsidRPr="00CC18D4" w:rsidRDefault="00CC18D4" w:rsidP="00CC18D4">
      <w:pPr>
        <w:spacing w:after="0"/>
        <w:ind w:firstLine="567"/>
        <w:jc w:val="both"/>
        <w:rPr>
          <w:rFonts w:ascii="Times New Roman" w:eastAsia="Times New Roman" w:hAnsi="Times New Roman" w:cs="Times New Roman"/>
          <w:b/>
          <w:snapToGrid w:val="0"/>
          <w:sz w:val="28"/>
          <w:szCs w:val="20"/>
          <w:lang w:eastAsia="ru-RU"/>
        </w:rPr>
      </w:pPr>
    </w:p>
    <w:p w:rsidR="00CC18D4" w:rsidRPr="00CC18D4" w:rsidRDefault="00CC18D4" w:rsidP="00CC18D4">
      <w:pPr>
        <w:spacing w:after="0"/>
        <w:ind w:firstLine="567"/>
        <w:jc w:val="both"/>
        <w:rPr>
          <w:rFonts w:ascii="Times New Roman" w:eastAsia="Times New Roman" w:hAnsi="Times New Roman" w:cs="Times New Roman"/>
          <w:b/>
          <w:snapToGrid w:val="0"/>
          <w:sz w:val="28"/>
          <w:szCs w:val="20"/>
          <w:lang w:eastAsia="ru-RU"/>
        </w:rPr>
      </w:pPr>
      <w:r w:rsidRPr="00CC18D4">
        <w:rPr>
          <w:rFonts w:ascii="Times New Roman" w:eastAsia="Times New Roman" w:hAnsi="Times New Roman" w:cs="Times New Roman"/>
          <w:b/>
          <w:snapToGrid w:val="0"/>
          <w:sz w:val="28"/>
          <w:szCs w:val="20"/>
          <w:lang w:eastAsia="ru-RU"/>
        </w:rPr>
        <w:t xml:space="preserve">Таблица - Критерии </w:t>
      </w:r>
      <w:proofErr w:type="spellStart"/>
      <w:r w:rsidRPr="00CC18D4">
        <w:rPr>
          <w:rFonts w:ascii="Times New Roman" w:eastAsia="Times New Roman" w:hAnsi="Times New Roman" w:cs="Times New Roman"/>
          <w:b/>
          <w:snapToGrid w:val="0"/>
          <w:sz w:val="28"/>
          <w:szCs w:val="20"/>
          <w:lang w:eastAsia="ru-RU"/>
        </w:rPr>
        <w:t>аффилированности</w:t>
      </w:r>
      <w:proofErr w:type="spellEnd"/>
      <w:r w:rsidRPr="00CC18D4">
        <w:rPr>
          <w:rFonts w:ascii="Times New Roman" w:eastAsia="Times New Roman" w:hAnsi="Times New Roman" w:cs="Times New Roman"/>
          <w:b/>
          <w:snapToGrid w:val="0"/>
          <w:sz w:val="28"/>
          <w:szCs w:val="20"/>
          <w:lang w:eastAsia="ru-RU"/>
        </w:rPr>
        <w:t xml:space="preserve"> и документы, подтверждающие данный критерий.</w:t>
      </w:r>
    </w:p>
    <w:p w:rsidR="00CC18D4" w:rsidRPr="00CC18D4" w:rsidRDefault="00CC18D4" w:rsidP="00CC18D4">
      <w:pPr>
        <w:spacing w:after="0"/>
        <w:ind w:firstLine="567"/>
        <w:jc w:val="both"/>
        <w:rPr>
          <w:rFonts w:ascii="Times New Roman" w:eastAsia="Times New Roman" w:hAnsi="Times New Roman" w:cs="Times New Roman"/>
          <w:b/>
          <w:snapToGrid w:val="0"/>
          <w:sz w:val="28"/>
          <w:szCs w:val="20"/>
          <w:lang w:eastAsia="ru-RU"/>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3970"/>
        <w:gridCol w:w="5811"/>
      </w:tblGrid>
      <w:tr w:rsidR="00CC18D4" w:rsidRPr="00CC18D4" w:rsidTr="004B1160">
        <w:tc>
          <w:tcPr>
            <w:tcW w:w="567" w:type="dxa"/>
            <w:vAlign w:val="center"/>
          </w:tcPr>
          <w:p w:rsidR="00CC18D4" w:rsidRPr="00CC18D4" w:rsidRDefault="00CC18D4" w:rsidP="00CC18D4">
            <w:pPr>
              <w:widowControl w:val="0"/>
              <w:suppressAutoHyphens/>
              <w:spacing w:after="0" w:line="240" w:lineRule="auto"/>
              <w:jc w:val="center"/>
              <w:rPr>
                <w:rFonts w:ascii="Times New Roman" w:eastAsia="Lucida Sans Unicode" w:hAnsi="Times New Roman" w:cs="Times New Roman"/>
                <w:b/>
                <w:kern w:val="1"/>
                <w:sz w:val="24"/>
                <w:szCs w:val="24"/>
                <w:lang w:eastAsia="ru-RU"/>
              </w:rPr>
            </w:pPr>
            <w:r w:rsidRPr="00CC18D4">
              <w:rPr>
                <w:rFonts w:ascii="Times New Roman" w:eastAsia="Lucida Sans Unicode" w:hAnsi="Times New Roman" w:cs="Times New Roman"/>
                <w:b/>
                <w:kern w:val="1"/>
                <w:sz w:val="24"/>
                <w:szCs w:val="24"/>
                <w:lang w:eastAsia="ru-RU"/>
              </w:rPr>
              <w:t xml:space="preserve">№ </w:t>
            </w:r>
            <w:proofErr w:type="gramStart"/>
            <w:r w:rsidRPr="00CC18D4">
              <w:rPr>
                <w:rFonts w:ascii="Times New Roman" w:eastAsia="Lucida Sans Unicode" w:hAnsi="Times New Roman" w:cs="Times New Roman"/>
                <w:b/>
                <w:kern w:val="1"/>
                <w:sz w:val="24"/>
                <w:szCs w:val="24"/>
                <w:lang w:eastAsia="ru-RU"/>
              </w:rPr>
              <w:t>п</w:t>
            </w:r>
            <w:proofErr w:type="gramEnd"/>
            <w:r w:rsidRPr="00CC18D4">
              <w:rPr>
                <w:rFonts w:ascii="Times New Roman" w:eastAsia="Lucida Sans Unicode" w:hAnsi="Times New Roman" w:cs="Times New Roman"/>
                <w:b/>
                <w:kern w:val="1"/>
                <w:sz w:val="24"/>
                <w:szCs w:val="24"/>
                <w:lang w:eastAsia="ru-RU"/>
              </w:rPr>
              <w:t>/п</w:t>
            </w:r>
          </w:p>
        </w:tc>
        <w:tc>
          <w:tcPr>
            <w:tcW w:w="3970" w:type="dxa"/>
            <w:vAlign w:val="center"/>
          </w:tcPr>
          <w:p w:rsidR="00CC18D4" w:rsidRPr="00CC18D4" w:rsidRDefault="00CC18D4" w:rsidP="00CC18D4">
            <w:pPr>
              <w:widowControl w:val="0"/>
              <w:suppressAutoHyphens/>
              <w:spacing w:after="0" w:line="240" w:lineRule="auto"/>
              <w:jc w:val="center"/>
              <w:rPr>
                <w:rFonts w:ascii="Times New Roman" w:eastAsia="Lucida Sans Unicode" w:hAnsi="Times New Roman" w:cs="Times New Roman"/>
                <w:b/>
                <w:kern w:val="1"/>
                <w:sz w:val="24"/>
                <w:szCs w:val="24"/>
                <w:lang w:eastAsia="ru-RU"/>
              </w:rPr>
            </w:pPr>
            <w:r w:rsidRPr="00CC18D4">
              <w:rPr>
                <w:rFonts w:ascii="Times New Roman" w:eastAsia="Lucida Sans Unicode" w:hAnsi="Times New Roman" w:cs="Times New Roman"/>
                <w:b/>
                <w:kern w:val="1"/>
                <w:sz w:val="24"/>
                <w:szCs w:val="24"/>
                <w:lang w:eastAsia="ru-RU"/>
              </w:rPr>
              <w:t xml:space="preserve">Признак </w:t>
            </w:r>
            <w:proofErr w:type="spellStart"/>
            <w:r w:rsidRPr="00CC18D4">
              <w:rPr>
                <w:rFonts w:ascii="Times New Roman" w:eastAsia="Lucida Sans Unicode" w:hAnsi="Times New Roman" w:cs="Times New Roman"/>
                <w:b/>
                <w:kern w:val="1"/>
                <w:sz w:val="24"/>
                <w:szCs w:val="24"/>
                <w:lang w:eastAsia="ru-RU"/>
              </w:rPr>
              <w:t>аффилированности</w:t>
            </w:r>
            <w:proofErr w:type="spellEnd"/>
            <w:r w:rsidRPr="00CC18D4">
              <w:rPr>
                <w:rFonts w:ascii="Times New Roman" w:eastAsia="Lucida Sans Unicode" w:hAnsi="Times New Roman" w:cs="Times New Roman"/>
                <w:b/>
                <w:kern w:val="1"/>
                <w:sz w:val="24"/>
                <w:szCs w:val="24"/>
                <w:lang w:eastAsia="ru-RU"/>
              </w:rPr>
              <w:t>*</w:t>
            </w:r>
          </w:p>
        </w:tc>
        <w:tc>
          <w:tcPr>
            <w:tcW w:w="5811" w:type="dxa"/>
            <w:vAlign w:val="center"/>
          </w:tcPr>
          <w:p w:rsidR="00CC18D4" w:rsidRPr="00CC18D4" w:rsidRDefault="00CC18D4" w:rsidP="00CC18D4">
            <w:pPr>
              <w:widowControl w:val="0"/>
              <w:suppressAutoHyphens/>
              <w:spacing w:after="0" w:line="240" w:lineRule="auto"/>
              <w:jc w:val="center"/>
              <w:rPr>
                <w:rFonts w:ascii="Times New Roman" w:eastAsia="Lucida Sans Unicode" w:hAnsi="Times New Roman" w:cs="Times New Roman"/>
                <w:b/>
                <w:kern w:val="1"/>
                <w:sz w:val="24"/>
                <w:szCs w:val="24"/>
                <w:lang w:eastAsia="ru-RU"/>
              </w:rPr>
            </w:pPr>
            <w:r w:rsidRPr="00CC18D4">
              <w:rPr>
                <w:rFonts w:ascii="Times New Roman" w:eastAsia="Lucida Sans Unicode" w:hAnsi="Times New Roman" w:cs="Times New Roman"/>
                <w:b/>
                <w:kern w:val="1"/>
                <w:sz w:val="24"/>
                <w:szCs w:val="24"/>
                <w:lang w:eastAsia="ru-RU"/>
              </w:rPr>
              <w:t xml:space="preserve">Документы, предоставляемые участником, подтверждающие соответствующий критерий </w:t>
            </w:r>
            <w:proofErr w:type="spellStart"/>
            <w:r w:rsidRPr="00CC18D4">
              <w:rPr>
                <w:rFonts w:ascii="Times New Roman" w:eastAsia="Lucida Sans Unicode" w:hAnsi="Times New Roman" w:cs="Times New Roman"/>
                <w:b/>
                <w:kern w:val="1"/>
                <w:sz w:val="24"/>
                <w:szCs w:val="24"/>
                <w:lang w:eastAsia="ru-RU"/>
              </w:rPr>
              <w:t>аффилированности</w:t>
            </w:r>
            <w:proofErr w:type="spellEnd"/>
          </w:p>
        </w:tc>
      </w:tr>
      <w:tr w:rsidR="00CC18D4" w:rsidRPr="00CC18D4" w:rsidTr="004B1160">
        <w:tc>
          <w:tcPr>
            <w:tcW w:w="567" w:type="dxa"/>
          </w:tcPr>
          <w:p w:rsidR="00CC18D4" w:rsidRPr="00CC18D4" w:rsidRDefault="00CC18D4" w:rsidP="00CC18D4">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 xml:space="preserve">1 </w:t>
            </w:r>
          </w:p>
        </w:tc>
        <w:tc>
          <w:tcPr>
            <w:tcW w:w="3970" w:type="dxa"/>
          </w:tcPr>
          <w:p w:rsidR="00CC18D4" w:rsidRPr="00CC18D4" w:rsidRDefault="00CC18D4" w:rsidP="00CC18D4">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2</w:t>
            </w:r>
          </w:p>
        </w:tc>
        <w:tc>
          <w:tcPr>
            <w:tcW w:w="5811" w:type="dxa"/>
          </w:tcPr>
          <w:p w:rsidR="00CC18D4" w:rsidRPr="00CC18D4" w:rsidRDefault="00CC18D4" w:rsidP="00CC18D4">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3</w:t>
            </w:r>
          </w:p>
        </w:tc>
      </w:tr>
      <w:tr w:rsidR="00CC18D4" w:rsidRPr="00CC18D4" w:rsidTr="004B1160">
        <w:tc>
          <w:tcPr>
            <w:tcW w:w="567" w:type="dxa"/>
          </w:tcPr>
          <w:p w:rsidR="00CC18D4" w:rsidRPr="00CC18D4" w:rsidRDefault="00CC18D4" w:rsidP="00CC18D4">
            <w:pPr>
              <w:widowControl w:val="0"/>
              <w:suppressAutoHyphens/>
              <w:spacing w:after="0" w:line="240" w:lineRule="auto"/>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1</w:t>
            </w:r>
          </w:p>
        </w:tc>
        <w:tc>
          <w:tcPr>
            <w:tcW w:w="3970" w:type="dxa"/>
          </w:tcPr>
          <w:p w:rsidR="00CC18D4" w:rsidRPr="00CC18D4" w:rsidRDefault="00CC18D4" w:rsidP="00CC18D4">
            <w:pPr>
              <w:widowControl w:val="0"/>
              <w:suppressAutoHyphens/>
              <w:spacing w:after="0" w:line="240" w:lineRule="auto"/>
              <w:ind w:left="114" w:right="114"/>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811" w:type="dxa"/>
          </w:tcPr>
          <w:p w:rsidR="00CC18D4" w:rsidRPr="00CC18D4" w:rsidRDefault="00CC18D4" w:rsidP="00CC18D4">
            <w:pPr>
              <w:widowControl w:val="0"/>
              <w:numPr>
                <w:ilvl w:val="0"/>
                <w:numId w:val="1"/>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Выписка из ЕГРЮЛ.</w:t>
            </w:r>
          </w:p>
          <w:p w:rsidR="00CC18D4" w:rsidRPr="00CC18D4" w:rsidRDefault="00CC18D4" w:rsidP="00CC18D4">
            <w:pPr>
              <w:widowControl w:val="0"/>
              <w:numPr>
                <w:ilvl w:val="0"/>
                <w:numId w:val="1"/>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Протокол, выписка из протокола о формировании совета директоров или иного коллегиального органа управления.</w:t>
            </w:r>
          </w:p>
          <w:p w:rsidR="00CC18D4" w:rsidRPr="00CC18D4" w:rsidRDefault="00CC18D4" w:rsidP="00CC18D4">
            <w:pPr>
              <w:widowControl w:val="0"/>
              <w:numPr>
                <w:ilvl w:val="0"/>
                <w:numId w:val="1"/>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rsidR="00CC18D4" w:rsidRPr="00CC18D4" w:rsidRDefault="00CC18D4" w:rsidP="00CC18D4">
            <w:pPr>
              <w:widowControl w:val="0"/>
              <w:numPr>
                <w:ilvl w:val="0"/>
                <w:numId w:val="1"/>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Договор о передачи функций исполнительного органа управляющему.</w:t>
            </w:r>
          </w:p>
          <w:p w:rsidR="00CC18D4" w:rsidRPr="00CC18D4" w:rsidRDefault="00CC18D4" w:rsidP="00CC18D4">
            <w:pPr>
              <w:widowControl w:val="0"/>
              <w:numPr>
                <w:ilvl w:val="0"/>
                <w:numId w:val="1"/>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Протокол, выписка из протокола о формировании коллегиального исполнительного органа.</w:t>
            </w:r>
          </w:p>
          <w:p w:rsidR="00CC18D4" w:rsidRPr="00CC18D4" w:rsidRDefault="00CC18D4" w:rsidP="00CC18D4">
            <w:pPr>
              <w:widowControl w:val="0"/>
              <w:numPr>
                <w:ilvl w:val="0"/>
                <w:numId w:val="1"/>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CC18D4" w:rsidRPr="00CC18D4" w:rsidTr="004B1160">
        <w:tc>
          <w:tcPr>
            <w:tcW w:w="567" w:type="dxa"/>
          </w:tcPr>
          <w:p w:rsidR="00CC18D4" w:rsidRPr="00CC18D4" w:rsidRDefault="00CC18D4" w:rsidP="00CC18D4">
            <w:pPr>
              <w:widowControl w:val="0"/>
              <w:suppressAutoHyphens/>
              <w:spacing w:after="0" w:line="240" w:lineRule="auto"/>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2</w:t>
            </w:r>
          </w:p>
        </w:tc>
        <w:tc>
          <w:tcPr>
            <w:tcW w:w="3970" w:type="dxa"/>
          </w:tcPr>
          <w:p w:rsidR="00CC18D4" w:rsidRPr="00CC18D4" w:rsidRDefault="00CC18D4" w:rsidP="00CC18D4">
            <w:pPr>
              <w:widowControl w:val="0"/>
              <w:suppressAutoHyphens/>
              <w:spacing w:after="0" w:line="240" w:lineRule="auto"/>
              <w:ind w:left="114" w:right="114"/>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811" w:type="dxa"/>
          </w:tcPr>
          <w:p w:rsidR="00CC18D4" w:rsidRPr="00CC18D4" w:rsidRDefault="00CC18D4" w:rsidP="00CC18D4">
            <w:pPr>
              <w:widowControl w:val="0"/>
              <w:numPr>
                <w:ilvl w:val="0"/>
                <w:numId w:val="2"/>
              </w:numPr>
              <w:tabs>
                <w:tab w:val="left" w:pos="397"/>
              </w:tabs>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Выписка из ЕГРЮЛ.</w:t>
            </w:r>
          </w:p>
          <w:p w:rsidR="00CC18D4" w:rsidRPr="00CC18D4" w:rsidRDefault="00CC18D4" w:rsidP="00CC18D4">
            <w:pPr>
              <w:widowControl w:val="0"/>
              <w:numPr>
                <w:ilvl w:val="0"/>
                <w:numId w:val="2"/>
              </w:numPr>
              <w:tabs>
                <w:tab w:val="left" w:pos="397"/>
              </w:tabs>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Выписка из реестра акционеров, содержащая сведения о принадлежности голосующих акций.</w:t>
            </w:r>
          </w:p>
        </w:tc>
      </w:tr>
      <w:tr w:rsidR="00CC18D4" w:rsidRPr="00CC18D4" w:rsidTr="004B1160">
        <w:tc>
          <w:tcPr>
            <w:tcW w:w="567" w:type="dxa"/>
          </w:tcPr>
          <w:p w:rsidR="00CC18D4" w:rsidRPr="00CC18D4" w:rsidRDefault="00CC18D4" w:rsidP="00CC18D4">
            <w:pPr>
              <w:widowControl w:val="0"/>
              <w:suppressAutoHyphens/>
              <w:spacing w:after="0" w:line="240" w:lineRule="auto"/>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lastRenderedPageBreak/>
              <w:t>3</w:t>
            </w:r>
          </w:p>
        </w:tc>
        <w:tc>
          <w:tcPr>
            <w:tcW w:w="3970" w:type="dxa"/>
          </w:tcPr>
          <w:p w:rsidR="00CC18D4" w:rsidRPr="00CC18D4" w:rsidRDefault="00CC18D4" w:rsidP="00CC18D4">
            <w:pPr>
              <w:widowControl w:val="0"/>
              <w:suppressAutoHyphens/>
              <w:spacing w:after="0" w:line="240" w:lineRule="auto"/>
              <w:ind w:left="114" w:right="114"/>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811" w:type="dxa"/>
          </w:tcPr>
          <w:p w:rsidR="00CC18D4" w:rsidRPr="00CC18D4" w:rsidRDefault="00CC18D4" w:rsidP="00CC18D4">
            <w:pPr>
              <w:widowControl w:val="0"/>
              <w:numPr>
                <w:ilvl w:val="0"/>
                <w:numId w:val="3"/>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Выписка из ЕГРЮЛ.</w:t>
            </w:r>
          </w:p>
          <w:p w:rsidR="00CC18D4" w:rsidRPr="00CC18D4" w:rsidRDefault="00CC18D4" w:rsidP="00CC18D4">
            <w:pPr>
              <w:widowControl w:val="0"/>
              <w:numPr>
                <w:ilvl w:val="0"/>
                <w:numId w:val="3"/>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proofErr w:type="spellStart"/>
            <w:r w:rsidRPr="00CC18D4">
              <w:rPr>
                <w:rFonts w:ascii="Times New Roman" w:eastAsia="Lucida Sans Unicode" w:hAnsi="Times New Roman" w:cs="Times New Roman"/>
                <w:kern w:val="1"/>
                <w:sz w:val="24"/>
                <w:szCs w:val="24"/>
                <w:lang w:eastAsia="ru-RU"/>
              </w:rPr>
              <w:t>Ввыписка</w:t>
            </w:r>
            <w:proofErr w:type="spellEnd"/>
            <w:r w:rsidRPr="00CC18D4">
              <w:rPr>
                <w:rFonts w:ascii="Times New Roman" w:eastAsia="Lucida Sans Unicode" w:hAnsi="Times New Roman" w:cs="Times New Roman"/>
                <w:kern w:val="1"/>
                <w:sz w:val="24"/>
                <w:szCs w:val="24"/>
                <w:lang w:eastAsia="ru-RU"/>
              </w:rPr>
              <w:t xml:space="preserve"> из реестра акционеров, </w:t>
            </w:r>
            <w:proofErr w:type="gramStart"/>
            <w:r w:rsidRPr="00CC18D4">
              <w:rPr>
                <w:rFonts w:ascii="Times New Roman" w:eastAsia="Lucida Sans Unicode" w:hAnsi="Times New Roman" w:cs="Times New Roman"/>
                <w:kern w:val="1"/>
                <w:sz w:val="24"/>
                <w:szCs w:val="24"/>
                <w:lang w:eastAsia="ru-RU"/>
              </w:rPr>
              <w:t>содержащая</w:t>
            </w:r>
            <w:proofErr w:type="gramEnd"/>
            <w:r w:rsidRPr="00CC18D4">
              <w:rPr>
                <w:rFonts w:ascii="Times New Roman" w:eastAsia="Lucida Sans Unicode" w:hAnsi="Times New Roman" w:cs="Times New Roman"/>
                <w:kern w:val="1"/>
                <w:sz w:val="24"/>
                <w:szCs w:val="24"/>
                <w:lang w:eastAsia="ru-RU"/>
              </w:rPr>
              <w:t xml:space="preserve"> сведения о принадлежности голосующих акций.</w:t>
            </w:r>
          </w:p>
        </w:tc>
      </w:tr>
      <w:tr w:rsidR="00CC18D4" w:rsidRPr="00CC18D4" w:rsidTr="004B1160">
        <w:trPr>
          <w:trHeight w:val="5045"/>
        </w:trPr>
        <w:tc>
          <w:tcPr>
            <w:tcW w:w="567" w:type="dxa"/>
          </w:tcPr>
          <w:p w:rsidR="00CC18D4" w:rsidRPr="00CC18D4" w:rsidRDefault="00CC18D4" w:rsidP="00CC18D4">
            <w:pPr>
              <w:widowControl w:val="0"/>
              <w:suppressAutoHyphens/>
              <w:spacing w:after="0" w:line="240" w:lineRule="auto"/>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4</w:t>
            </w:r>
          </w:p>
        </w:tc>
        <w:tc>
          <w:tcPr>
            <w:tcW w:w="3970" w:type="dxa"/>
          </w:tcPr>
          <w:p w:rsidR="00CC18D4" w:rsidRPr="00CC18D4" w:rsidRDefault="00CC18D4" w:rsidP="00CC18D4">
            <w:pPr>
              <w:widowControl w:val="0"/>
              <w:suppressAutoHyphens/>
              <w:spacing w:after="0" w:line="240" w:lineRule="auto"/>
              <w:ind w:left="114" w:right="114"/>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811" w:type="dxa"/>
          </w:tcPr>
          <w:p w:rsidR="00CC18D4" w:rsidRPr="00CC18D4" w:rsidRDefault="00CC18D4" w:rsidP="00CC18D4">
            <w:pPr>
              <w:widowControl w:val="0"/>
              <w:numPr>
                <w:ilvl w:val="0"/>
                <w:numId w:val="4"/>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Выписка из ЕГРЮЛ.</w:t>
            </w:r>
          </w:p>
          <w:p w:rsidR="00CC18D4" w:rsidRPr="00CC18D4" w:rsidRDefault="00CC18D4" w:rsidP="00CC18D4">
            <w:pPr>
              <w:widowControl w:val="0"/>
              <w:numPr>
                <w:ilvl w:val="0"/>
                <w:numId w:val="4"/>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Договор о создании финансово-промышленной группы.</w:t>
            </w:r>
          </w:p>
          <w:p w:rsidR="00CC18D4" w:rsidRPr="00CC18D4" w:rsidRDefault="00CC18D4" w:rsidP="00CC18D4">
            <w:pPr>
              <w:widowControl w:val="0"/>
              <w:numPr>
                <w:ilvl w:val="0"/>
                <w:numId w:val="4"/>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Протокол, выписка из протокола о формировании совета директоров или иного коллегиального органа управления.</w:t>
            </w:r>
          </w:p>
          <w:p w:rsidR="00CC18D4" w:rsidRPr="00CC18D4" w:rsidRDefault="00CC18D4" w:rsidP="00CC18D4">
            <w:pPr>
              <w:widowControl w:val="0"/>
              <w:numPr>
                <w:ilvl w:val="0"/>
                <w:numId w:val="4"/>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rsidR="00CC18D4" w:rsidRPr="00CC18D4" w:rsidRDefault="00CC18D4" w:rsidP="00CC18D4">
            <w:pPr>
              <w:widowControl w:val="0"/>
              <w:numPr>
                <w:ilvl w:val="0"/>
                <w:numId w:val="4"/>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Договор о передачи функций исполнительного органа управляющему.</w:t>
            </w:r>
          </w:p>
          <w:p w:rsidR="00CC18D4" w:rsidRPr="00CC18D4" w:rsidRDefault="00CC18D4" w:rsidP="00CC18D4">
            <w:pPr>
              <w:widowControl w:val="0"/>
              <w:numPr>
                <w:ilvl w:val="0"/>
                <w:numId w:val="4"/>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Протокол, выписка из протокола о формировании коллегиального исполнительного органа.</w:t>
            </w:r>
          </w:p>
          <w:p w:rsidR="00CC18D4" w:rsidRPr="00CC18D4" w:rsidRDefault="00CC18D4" w:rsidP="00CC18D4">
            <w:pPr>
              <w:widowControl w:val="0"/>
              <w:numPr>
                <w:ilvl w:val="0"/>
                <w:numId w:val="4"/>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CC18D4" w:rsidRPr="00CC18D4" w:rsidTr="004B1160">
        <w:trPr>
          <w:trHeight w:val="1389"/>
        </w:trPr>
        <w:tc>
          <w:tcPr>
            <w:tcW w:w="567" w:type="dxa"/>
          </w:tcPr>
          <w:p w:rsidR="00CC18D4" w:rsidRPr="00CC18D4" w:rsidRDefault="00CC18D4" w:rsidP="00CC18D4">
            <w:pPr>
              <w:widowControl w:val="0"/>
              <w:suppressAutoHyphens/>
              <w:spacing w:after="0" w:line="240" w:lineRule="auto"/>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5</w:t>
            </w:r>
          </w:p>
        </w:tc>
        <w:tc>
          <w:tcPr>
            <w:tcW w:w="3970" w:type="dxa"/>
          </w:tcPr>
          <w:p w:rsidR="00CC18D4" w:rsidRPr="00CC18D4" w:rsidRDefault="00CC18D4" w:rsidP="00CC18D4">
            <w:pPr>
              <w:widowControl w:val="0"/>
              <w:suppressAutoHyphens/>
              <w:spacing w:after="0" w:line="240" w:lineRule="auto"/>
              <w:ind w:left="114" w:right="114"/>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Лица, принадлежащие к той группе лиц, к которой принадлежит данное физическое лицо.</w:t>
            </w:r>
          </w:p>
        </w:tc>
        <w:tc>
          <w:tcPr>
            <w:tcW w:w="5811" w:type="dxa"/>
          </w:tcPr>
          <w:p w:rsidR="00CC18D4" w:rsidRPr="00CC18D4" w:rsidRDefault="00CC18D4" w:rsidP="00CC18D4">
            <w:pPr>
              <w:widowControl w:val="0"/>
              <w:numPr>
                <w:ilvl w:val="0"/>
                <w:numId w:val="5"/>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Выписка из ЕГРЮЛ.</w:t>
            </w:r>
          </w:p>
          <w:p w:rsidR="00CC18D4" w:rsidRPr="00CC18D4" w:rsidRDefault="00CC18D4" w:rsidP="00CC18D4">
            <w:pPr>
              <w:widowControl w:val="0"/>
              <w:numPr>
                <w:ilvl w:val="0"/>
                <w:numId w:val="5"/>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rsidR="00CC18D4" w:rsidRPr="00CC18D4" w:rsidRDefault="00CC18D4" w:rsidP="00CC18D4">
            <w:pPr>
              <w:widowControl w:val="0"/>
              <w:numPr>
                <w:ilvl w:val="0"/>
                <w:numId w:val="5"/>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rsidR="00CC18D4" w:rsidRPr="00CC18D4" w:rsidRDefault="00CC18D4" w:rsidP="00CC18D4">
            <w:pPr>
              <w:widowControl w:val="0"/>
              <w:numPr>
                <w:ilvl w:val="0"/>
                <w:numId w:val="5"/>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Договор о передачи функций исполнительного органа управляющему.</w:t>
            </w:r>
          </w:p>
          <w:p w:rsidR="00CC18D4" w:rsidRPr="00CC18D4" w:rsidRDefault="00CC18D4" w:rsidP="00CC18D4">
            <w:pPr>
              <w:widowControl w:val="0"/>
              <w:numPr>
                <w:ilvl w:val="0"/>
                <w:numId w:val="5"/>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Протокол, выписка из протокола о формировании коллегиального исполнительного органа.</w:t>
            </w:r>
          </w:p>
          <w:p w:rsidR="00CC18D4" w:rsidRPr="00CC18D4" w:rsidRDefault="00CC18D4" w:rsidP="00CC18D4">
            <w:pPr>
              <w:widowControl w:val="0"/>
              <w:numPr>
                <w:ilvl w:val="0"/>
                <w:numId w:val="5"/>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CC18D4" w:rsidRPr="00CC18D4" w:rsidTr="004B1160">
        <w:trPr>
          <w:trHeight w:val="112"/>
        </w:trPr>
        <w:tc>
          <w:tcPr>
            <w:tcW w:w="567" w:type="dxa"/>
          </w:tcPr>
          <w:p w:rsidR="00CC18D4" w:rsidRPr="00CC18D4" w:rsidRDefault="00CC18D4" w:rsidP="00CC18D4">
            <w:pPr>
              <w:widowControl w:val="0"/>
              <w:suppressAutoHyphens/>
              <w:spacing w:after="0" w:line="240" w:lineRule="auto"/>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6</w:t>
            </w:r>
          </w:p>
        </w:tc>
        <w:tc>
          <w:tcPr>
            <w:tcW w:w="3970" w:type="dxa"/>
          </w:tcPr>
          <w:p w:rsidR="00CC18D4" w:rsidRPr="00CC18D4" w:rsidRDefault="00CC18D4" w:rsidP="00CC18D4">
            <w:pPr>
              <w:widowControl w:val="0"/>
              <w:suppressAutoHyphens/>
              <w:spacing w:after="0" w:line="240" w:lineRule="auto"/>
              <w:ind w:left="114" w:right="114"/>
              <w:jc w:val="both"/>
              <w:rPr>
                <w:rFonts w:ascii="Times New Roman" w:eastAsia="Lucida Sans Unicode" w:hAnsi="Times New Roman" w:cs="Times New Roman"/>
                <w:kern w:val="1"/>
                <w:sz w:val="24"/>
                <w:szCs w:val="24"/>
                <w:lang w:eastAsia="ru-RU"/>
              </w:rPr>
            </w:pPr>
            <w:proofErr w:type="gramStart"/>
            <w:r w:rsidRPr="00CC18D4">
              <w:rPr>
                <w:rFonts w:ascii="Times New Roman" w:eastAsia="Lucida Sans Unicode" w:hAnsi="Times New Roman" w:cs="Times New Roman"/>
                <w:kern w:val="1"/>
                <w:sz w:val="24"/>
                <w:szCs w:val="24"/>
                <w:lang w:eastAsia="ru-RU"/>
              </w:rPr>
              <w:t xml:space="preserve">Хозяйственное общество (товарищество, хозяйственное партнерство) и физическое лицо или юридическое лицо, если такое </w:t>
            </w:r>
            <w:r w:rsidRPr="00CC18D4">
              <w:rPr>
                <w:rFonts w:ascii="Times New Roman" w:eastAsia="Lucida Sans Unicode" w:hAnsi="Times New Roman" w:cs="Times New Roman"/>
                <w:kern w:val="1"/>
                <w:sz w:val="24"/>
                <w:szCs w:val="24"/>
                <w:lang w:eastAsia="ru-RU"/>
              </w:rPr>
              <w:lastRenderedPageBreak/>
              <w:t>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w:t>
            </w:r>
            <w:proofErr w:type="gramEnd"/>
            <w:r w:rsidRPr="00CC18D4">
              <w:rPr>
                <w:rFonts w:ascii="Times New Roman" w:eastAsia="Lucida Sans Unicode" w:hAnsi="Times New Roman" w:cs="Times New Roman"/>
                <w:kern w:val="1"/>
                <w:sz w:val="24"/>
                <w:szCs w:val="24"/>
                <w:lang w:eastAsia="ru-RU"/>
              </w:rPr>
              <w:t xml:space="preserve"> уставном (складочном) капитале этого хозяйственного общества (товарищества, хозяйственного партнерства)</w:t>
            </w:r>
            <w:proofErr w:type="gramStart"/>
            <w:r w:rsidRPr="00CC18D4">
              <w:rPr>
                <w:rFonts w:ascii="Times New Roman" w:eastAsia="Lucida Sans Unicode" w:hAnsi="Times New Roman" w:cs="Times New Roman"/>
                <w:kern w:val="1"/>
                <w:sz w:val="24"/>
                <w:szCs w:val="24"/>
                <w:lang w:eastAsia="ru-RU"/>
              </w:rPr>
              <w:t xml:space="preserve"> .</w:t>
            </w:r>
            <w:proofErr w:type="gramEnd"/>
          </w:p>
        </w:tc>
        <w:tc>
          <w:tcPr>
            <w:tcW w:w="5811" w:type="dxa"/>
          </w:tcPr>
          <w:p w:rsidR="00CC18D4" w:rsidRPr="00CC18D4" w:rsidRDefault="00CC18D4" w:rsidP="00CC18D4">
            <w:pPr>
              <w:widowControl w:val="0"/>
              <w:numPr>
                <w:ilvl w:val="0"/>
                <w:numId w:val="6"/>
              </w:numPr>
              <w:tabs>
                <w:tab w:val="left" w:pos="326"/>
              </w:tabs>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lastRenderedPageBreak/>
              <w:t>Выписка из ЕГРЮЛ.</w:t>
            </w:r>
          </w:p>
          <w:p w:rsidR="00CC18D4" w:rsidRPr="00CC18D4" w:rsidRDefault="00CC18D4" w:rsidP="00CC18D4">
            <w:pPr>
              <w:widowControl w:val="0"/>
              <w:numPr>
                <w:ilvl w:val="0"/>
                <w:numId w:val="6"/>
              </w:numPr>
              <w:tabs>
                <w:tab w:val="left" w:pos="326"/>
              </w:tabs>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 xml:space="preserve">Договор, соглашение, поручение, протоколы либо иные документы, в соответствии с которыми получены полномочия на более чем пятьдесят </w:t>
            </w:r>
            <w:r w:rsidRPr="00CC18D4">
              <w:rPr>
                <w:rFonts w:ascii="Times New Roman" w:eastAsia="Lucida Sans Unicode" w:hAnsi="Times New Roman" w:cs="Times New Roman"/>
                <w:kern w:val="1"/>
                <w:sz w:val="24"/>
                <w:szCs w:val="24"/>
                <w:lang w:eastAsia="ru-RU"/>
              </w:rPr>
              <w:lastRenderedPageBreak/>
              <w:t>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roofErr w:type="gramStart"/>
            <w:r w:rsidRPr="00CC18D4">
              <w:rPr>
                <w:rFonts w:ascii="Times New Roman" w:eastAsia="Lucida Sans Unicode" w:hAnsi="Times New Roman" w:cs="Times New Roman"/>
                <w:kern w:val="1"/>
                <w:sz w:val="24"/>
                <w:szCs w:val="24"/>
                <w:lang w:eastAsia="ru-RU"/>
              </w:rPr>
              <w:t xml:space="preserve"> .</w:t>
            </w:r>
            <w:proofErr w:type="gramEnd"/>
          </w:p>
          <w:p w:rsidR="00CC18D4" w:rsidRPr="00CC18D4" w:rsidRDefault="00CC18D4" w:rsidP="00CC18D4">
            <w:pPr>
              <w:widowControl w:val="0"/>
              <w:numPr>
                <w:ilvl w:val="0"/>
                <w:numId w:val="6"/>
              </w:numPr>
              <w:tabs>
                <w:tab w:val="left" w:pos="326"/>
              </w:tabs>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Выписка из реестра акционеров, содержащая сведения о принадлежности голосующих акций.</w:t>
            </w:r>
          </w:p>
        </w:tc>
      </w:tr>
      <w:tr w:rsidR="00CC18D4" w:rsidRPr="00CC18D4" w:rsidTr="004B1160">
        <w:trPr>
          <w:trHeight w:val="100"/>
        </w:trPr>
        <w:tc>
          <w:tcPr>
            <w:tcW w:w="567" w:type="dxa"/>
          </w:tcPr>
          <w:p w:rsidR="00CC18D4" w:rsidRPr="00CC18D4" w:rsidRDefault="00CC18D4" w:rsidP="00CC18D4">
            <w:pPr>
              <w:widowControl w:val="0"/>
              <w:suppressAutoHyphens/>
              <w:spacing w:after="0" w:line="240" w:lineRule="auto"/>
              <w:ind w:left="-312"/>
              <w:jc w:val="center"/>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lastRenderedPageBreak/>
              <w:t>7</w:t>
            </w:r>
          </w:p>
        </w:tc>
        <w:tc>
          <w:tcPr>
            <w:tcW w:w="3970" w:type="dxa"/>
          </w:tcPr>
          <w:p w:rsidR="00CC18D4" w:rsidRPr="00CC18D4" w:rsidRDefault="00CC18D4" w:rsidP="00CC18D4">
            <w:pPr>
              <w:widowControl w:val="0"/>
              <w:suppressAutoHyphens/>
              <w:spacing w:after="0" w:line="240" w:lineRule="auto"/>
              <w:ind w:left="114" w:right="114"/>
              <w:jc w:val="both"/>
              <w:rPr>
                <w:rFonts w:ascii="Times New Roman" w:eastAsia="Lucida Sans Unicode" w:hAnsi="Times New Roman" w:cs="Times New Roman"/>
                <w:kern w:val="1"/>
                <w:sz w:val="24"/>
                <w:szCs w:val="24"/>
                <w:lang w:eastAsia="ru-RU"/>
              </w:rPr>
            </w:pPr>
            <w:proofErr w:type="gramStart"/>
            <w:r w:rsidRPr="00CC18D4">
              <w:rPr>
                <w:rFonts w:ascii="Times New Roman" w:eastAsia="Lucida Sans Unicode" w:hAnsi="Times New Roman" w:cs="Times New Roman"/>
                <w:kern w:val="1"/>
                <w:sz w:val="24"/>
                <w:szCs w:val="24"/>
                <w:lang w:eastAsia="ru-RU"/>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roofErr w:type="gramEnd"/>
          </w:p>
        </w:tc>
        <w:tc>
          <w:tcPr>
            <w:tcW w:w="5811" w:type="dxa"/>
          </w:tcPr>
          <w:p w:rsidR="00CC18D4" w:rsidRPr="00CC18D4" w:rsidRDefault="00CC18D4" w:rsidP="00CC18D4">
            <w:pPr>
              <w:widowControl w:val="0"/>
              <w:numPr>
                <w:ilvl w:val="0"/>
                <w:numId w:val="7"/>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Выписка из ЕГРЮЛ.</w:t>
            </w:r>
          </w:p>
          <w:p w:rsidR="00CC18D4" w:rsidRPr="00CC18D4" w:rsidRDefault="00CC18D4" w:rsidP="00CC18D4">
            <w:pPr>
              <w:widowControl w:val="0"/>
              <w:numPr>
                <w:ilvl w:val="0"/>
                <w:numId w:val="7"/>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roofErr w:type="gramStart"/>
            <w:r w:rsidRPr="00CC18D4">
              <w:rPr>
                <w:rFonts w:ascii="Times New Roman" w:eastAsia="Lucida Sans Unicode" w:hAnsi="Times New Roman" w:cs="Times New Roman"/>
                <w:kern w:val="1"/>
                <w:sz w:val="24"/>
                <w:szCs w:val="24"/>
                <w:lang w:eastAsia="ru-RU"/>
              </w:rPr>
              <w:t xml:space="preserve"> .</w:t>
            </w:r>
            <w:proofErr w:type="gramEnd"/>
          </w:p>
          <w:p w:rsidR="00CC18D4" w:rsidRPr="00CC18D4" w:rsidRDefault="00CC18D4" w:rsidP="00CC18D4">
            <w:pPr>
              <w:widowControl w:val="0"/>
              <w:numPr>
                <w:ilvl w:val="0"/>
                <w:numId w:val="7"/>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Устав завода изготовителя и юридического лица.</w:t>
            </w:r>
          </w:p>
        </w:tc>
      </w:tr>
      <w:tr w:rsidR="00CC18D4" w:rsidRPr="00CC18D4" w:rsidTr="004B1160">
        <w:trPr>
          <w:trHeight w:val="113"/>
        </w:trPr>
        <w:tc>
          <w:tcPr>
            <w:tcW w:w="567" w:type="dxa"/>
          </w:tcPr>
          <w:p w:rsidR="00CC18D4" w:rsidRPr="00CC18D4" w:rsidRDefault="00CC18D4" w:rsidP="00CC18D4">
            <w:pPr>
              <w:widowControl w:val="0"/>
              <w:suppressAutoHyphens/>
              <w:spacing w:after="0" w:line="240" w:lineRule="auto"/>
              <w:ind w:left="-312"/>
              <w:jc w:val="center"/>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8</w:t>
            </w:r>
          </w:p>
        </w:tc>
        <w:tc>
          <w:tcPr>
            <w:tcW w:w="3970" w:type="dxa"/>
          </w:tcPr>
          <w:p w:rsidR="00CC18D4" w:rsidRPr="00CC18D4" w:rsidRDefault="00CC18D4" w:rsidP="00CC18D4">
            <w:pPr>
              <w:widowControl w:val="0"/>
              <w:suppressAutoHyphens/>
              <w:spacing w:after="0" w:line="240" w:lineRule="auto"/>
              <w:ind w:left="114" w:right="114"/>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811" w:type="dxa"/>
          </w:tcPr>
          <w:p w:rsidR="00CC18D4" w:rsidRPr="00CC18D4" w:rsidRDefault="00CC18D4" w:rsidP="00CC18D4">
            <w:pPr>
              <w:widowControl w:val="0"/>
              <w:numPr>
                <w:ilvl w:val="0"/>
                <w:numId w:val="8"/>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Выписка из ЕГРЮЛ.</w:t>
            </w:r>
          </w:p>
          <w:p w:rsidR="00CC18D4" w:rsidRPr="00CC18D4" w:rsidRDefault="00CC18D4" w:rsidP="00CC18D4">
            <w:pPr>
              <w:widowControl w:val="0"/>
              <w:numPr>
                <w:ilvl w:val="0"/>
                <w:numId w:val="8"/>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Протокол, выписка из протокола о формировании совета директоров или иного коллегиального органа управления.</w:t>
            </w:r>
          </w:p>
          <w:p w:rsidR="00CC18D4" w:rsidRPr="00CC18D4" w:rsidRDefault="00CC18D4" w:rsidP="00CC18D4">
            <w:pPr>
              <w:widowControl w:val="0"/>
              <w:numPr>
                <w:ilvl w:val="0"/>
                <w:numId w:val="8"/>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Протокол, выписка из протокола о формировании коллегиального исполнительного органа.</w:t>
            </w:r>
          </w:p>
        </w:tc>
      </w:tr>
      <w:tr w:rsidR="00CC18D4" w:rsidRPr="00CC18D4" w:rsidTr="004B1160">
        <w:trPr>
          <w:trHeight w:val="113"/>
        </w:trPr>
        <w:tc>
          <w:tcPr>
            <w:tcW w:w="567" w:type="dxa"/>
          </w:tcPr>
          <w:p w:rsidR="00CC18D4" w:rsidRPr="00CC18D4" w:rsidRDefault="00CC18D4" w:rsidP="00CC18D4">
            <w:pPr>
              <w:widowControl w:val="0"/>
              <w:suppressAutoHyphens/>
              <w:spacing w:after="0" w:line="240" w:lineRule="auto"/>
              <w:ind w:left="-312"/>
              <w:jc w:val="center"/>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9</w:t>
            </w:r>
          </w:p>
        </w:tc>
        <w:tc>
          <w:tcPr>
            <w:tcW w:w="3970" w:type="dxa"/>
          </w:tcPr>
          <w:p w:rsidR="00CC18D4" w:rsidRPr="00CC18D4" w:rsidRDefault="00CC18D4" w:rsidP="00CC18D4">
            <w:pPr>
              <w:widowControl w:val="0"/>
              <w:suppressAutoHyphens/>
              <w:spacing w:after="0" w:line="240" w:lineRule="auto"/>
              <w:ind w:left="114" w:right="114"/>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 xml:space="preserve">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w:t>
            </w:r>
            <w:r w:rsidRPr="00CC18D4">
              <w:rPr>
                <w:rFonts w:ascii="Times New Roman" w:eastAsia="Lucida Sans Unicode" w:hAnsi="Times New Roman" w:cs="Times New Roman"/>
                <w:kern w:val="1"/>
                <w:sz w:val="24"/>
                <w:szCs w:val="24"/>
                <w:lang w:eastAsia="ru-RU"/>
              </w:rPr>
              <w:lastRenderedPageBreak/>
              <w:t>(хозяйственного партнерства)</w:t>
            </w:r>
            <w:proofErr w:type="gramStart"/>
            <w:r w:rsidRPr="00CC18D4">
              <w:rPr>
                <w:rFonts w:ascii="Times New Roman" w:eastAsia="Lucida Sans Unicode" w:hAnsi="Times New Roman" w:cs="Times New Roman"/>
                <w:kern w:val="1"/>
                <w:sz w:val="24"/>
                <w:szCs w:val="24"/>
                <w:lang w:eastAsia="ru-RU"/>
              </w:rPr>
              <w:t xml:space="preserve"> .</w:t>
            </w:r>
            <w:proofErr w:type="gramEnd"/>
          </w:p>
        </w:tc>
        <w:tc>
          <w:tcPr>
            <w:tcW w:w="5811" w:type="dxa"/>
          </w:tcPr>
          <w:p w:rsidR="00CC18D4" w:rsidRPr="00CC18D4" w:rsidRDefault="00CC18D4" w:rsidP="00CC18D4">
            <w:pPr>
              <w:widowControl w:val="0"/>
              <w:numPr>
                <w:ilvl w:val="0"/>
                <w:numId w:val="9"/>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lastRenderedPageBreak/>
              <w:t>Выписка из ЕГРЮЛ.</w:t>
            </w:r>
          </w:p>
          <w:p w:rsidR="00CC18D4" w:rsidRPr="00CC18D4" w:rsidRDefault="00CC18D4" w:rsidP="00CC18D4">
            <w:pPr>
              <w:widowControl w:val="0"/>
              <w:numPr>
                <w:ilvl w:val="0"/>
                <w:numId w:val="9"/>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Протокол, выписка из протокола об избрании единоличного исполнительного органа.</w:t>
            </w:r>
          </w:p>
          <w:p w:rsidR="00CC18D4" w:rsidRPr="00CC18D4" w:rsidRDefault="00CC18D4" w:rsidP="00CC18D4">
            <w:pPr>
              <w:widowControl w:val="0"/>
              <w:numPr>
                <w:ilvl w:val="0"/>
                <w:numId w:val="9"/>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CC18D4" w:rsidRPr="00CC18D4" w:rsidTr="004B1160">
        <w:trPr>
          <w:trHeight w:val="125"/>
        </w:trPr>
        <w:tc>
          <w:tcPr>
            <w:tcW w:w="567" w:type="dxa"/>
          </w:tcPr>
          <w:p w:rsidR="00CC18D4" w:rsidRPr="00CC18D4" w:rsidRDefault="00CC18D4" w:rsidP="00CC18D4">
            <w:pPr>
              <w:widowControl w:val="0"/>
              <w:suppressAutoHyphens/>
              <w:spacing w:after="0" w:line="240" w:lineRule="auto"/>
              <w:ind w:left="-312"/>
              <w:jc w:val="center"/>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lastRenderedPageBreak/>
              <w:t>10</w:t>
            </w:r>
          </w:p>
        </w:tc>
        <w:tc>
          <w:tcPr>
            <w:tcW w:w="3970" w:type="dxa"/>
          </w:tcPr>
          <w:p w:rsidR="00CC18D4" w:rsidRPr="00CC18D4" w:rsidRDefault="00CC18D4" w:rsidP="00CC18D4">
            <w:pPr>
              <w:widowControl w:val="0"/>
              <w:suppressAutoHyphens/>
              <w:spacing w:after="0" w:line="240" w:lineRule="auto"/>
              <w:ind w:left="114" w:right="114"/>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811" w:type="dxa"/>
          </w:tcPr>
          <w:p w:rsidR="00CC18D4" w:rsidRPr="00CC18D4" w:rsidRDefault="00CC18D4" w:rsidP="00CC18D4">
            <w:pPr>
              <w:widowControl w:val="0"/>
              <w:numPr>
                <w:ilvl w:val="0"/>
                <w:numId w:val="10"/>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Выписка из ЕГРЮЛ.</w:t>
            </w:r>
          </w:p>
          <w:p w:rsidR="00CC18D4" w:rsidRPr="00CC18D4" w:rsidRDefault="00CC18D4" w:rsidP="00CC18D4">
            <w:pPr>
              <w:widowControl w:val="0"/>
              <w:numPr>
                <w:ilvl w:val="0"/>
                <w:numId w:val="10"/>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Протокол, выписка из протокола об избрании коллегиального исполнительного органа либо совета директоров (наблюдательного совета).</w:t>
            </w:r>
          </w:p>
          <w:p w:rsidR="00CC18D4" w:rsidRPr="00CC18D4" w:rsidRDefault="00CC18D4" w:rsidP="00CC18D4">
            <w:pPr>
              <w:widowControl w:val="0"/>
              <w:numPr>
                <w:ilvl w:val="0"/>
                <w:numId w:val="10"/>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CC18D4" w:rsidRPr="00CC18D4" w:rsidTr="004B1160">
        <w:trPr>
          <w:trHeight w:val="88"/>
        </w:trPr>
        <w:tc>
          <w:tcPr>
            <w:tcW w:w="567" w:type="dxa"/>
          </w:tcPr>
          <w:p w:rsidR="00CC18D4" w:rsidRPr="00CC18D4" w:rsidRDefault="00CC18D4" w:rsidP="00CC18D4">
            <w:pPr>
              <w:widowControl w:val="0"/>
              <w:suppressAutoHyphens/>
              <w:spacing w:after="0" w:line="240" w:lineRule="auto"/>
              <w:ind w:left="-312"/>
              <w:jc w:val="center"/>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11</w:t>
            </w:r>
          </w:p>
        </w:tc>
        <w:tc>
          <w:tcPr>
            <w:tcW w:w="3970" w:type="dxa"/>
          </w:tcPr>
          <w:p w:rsidR="00CC18D4" w:rsidRPr="00CC18D4" w:rsidRDefault="00CC18D4" w:rsidP="00CC18D4">
            <w:pPr>
              <w:widowControl w:val="0"/>
              <w:suppressAutoHyphens/>
              <w:spacing w:after="0" w:line="240" w:lineRule="auto"/>
              <w:ind w:left="114" w:right="114"/>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 xml:space="preserve">Физическое лицо, его супруг, родители (в том числе усыновители), дети (в том числе усыновленные), полнородные и </w:t>
            </w:r>
            <w:proofErr w:type="spellStart"/>
            <w:r w:rsidRPr="00CC18D4">
              <w:rPr>
                <w:rFonts w:ascii="Times New Roman" w:eastAsia="Lucida Sans Unicode" w:hAnsi="Times New Roman" w:cs="Times New Roman"/>
                <w:kern w:val="1"/>
                <w:sz w:val="24"/>
                <w:szCs w:val="24"/>
                <w:lang w:eastAsia="ru-RU"/>
              </w:rPr>
              <w:t>неполнородные</w:t>
            </w:r>
            <w:proofErr w:type="spellEnd"/>
            <w:r w:rsidRPr="00CC18D4">
              <w:rPr>
                <w:rFonts w:ascii="Times New Roman" w:eastAsia="Lucida Sans Unicode" w:hAnsi="Times New Roman" w:cs="Times New Roman"/>
                <w:kern w:val="1"/>
                <w:sz w:val="24"/>
                <w:szCs w:val="24"/>
                <w:lang w:eastAsia="ru-RU"/>
              </w:rPr>
              <w:t xml:space="preserve"> братья и сестры.</w:t>
            </w:r>
          </w:p>
        </w:tc>
        <w:tc>
          <w:tcPr>
            <w:tcW w:w="5811" w:type="dxa"/>
          </w:tcPr>
          <w:p w:rsidR="00CC18D4" w:rsidRPr="00CC18D4" w:rsidRDefault="00CC18D4" w:rsidP="00CC18D4">
            <w:pPr>
              <w:widowControl w:val="0"/>
              <w:suppressAutoHyphens/>
              <w:spacing w:after="0" w:line="240" w:lineRule="auto"/>
              <w:ind w:left="113" w:right="113"/>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rsidR="00CC18D4" w:rsidRPr="00CC18D4" w:rsidRDefault="00CC18D4" w:rsidP="00CC18D4">
            <w:pPr>
              <w:widowControl w:val="0"/>
              <w:suppressAutoHyphens/>
              <w:spacing w:after="0" w:line="240" w:lineRule="auto"/>
              <w:ind w:left="113" w:right="113"/>
              <w:jc w:val="both"/>
              <w:rPr>
                <w:rFonts w:ascii="Times New Roman" w:eastAsia="Lucida Sans Unicode" w:hAnsi="Times New Roman" w:cs="Times New Roman"/>
                <w:kern w:val="1"/>
                <w:sz w:val="24"/>
                <w:szCs w:val="24"/>
                <w:lang w:eastAsia="ru-RU"/>
              </w:rPr>
            </w:pPr>
          </w:p>
          <w:p w:rsidR="00CC18D4" w:rsidRPr="00CC18D4" w:rsidRDefault="00CC18D4" w:rsidP="00CC18D4">
            <w:pPr>
              <w:widowControl w:val="0"/>
              <w:suppressAutoHyphens/>
              <w:spacing w:after="0" w:line="240" w:lineRule="auto"/>
              <w:ind w:left="113" w:right="113"/>
              <w:jc w:val="both"/>
              <w:rPr>
                <w:rFonts w:ascii="Times New Roman" w:eastAsia="Lucida Sans Unicode" w:hAnsi="Times New Roman" w:cs="Times New Roman"/>
                <w:kern w:val="1"/>
                <w:sz w:val="24"/>
                <w:szCs w:val="24"/>
                <w:lang w:eastAsia="ru-RU"/>
              </w:rPr>
            </w:pPr>
          </w:p>
          <w:p w:rsidR="00CC18D4" w:rsidRPr="00CC18D4" w:rsidRDefault="00CC18D4" w:rsidP="00CC18D4">
            <w:pPr>
              <w:widowControl w:val="0"/>
              <w:suppressAutoHyphens/>
              <w:spacing w:after="0" w:line="240" w:lineRule="auto"/>
              <w:ind w:left="113" w:right="113"/>
              <w:jc w:val="both"/>
              <w:rPr>
                <w:rFonts w:ascii="Times New Roman" w:eastAsia="Lucida Sans Unicode" w:hAnsi="Times New Roman" w:cs="Times New Roman"/>
                <w:kern w:val="1"/>
                <w:sz w:val="24"/>
                <w:szCs w:val="24"/>
                <w:lang w:eastAsia="ru-RU"/>
              </w:rPr>
            </w:pPr>
          </w:p>
          <w:p w:rsidR="00CC18D4" w:rsidRPr="00CC18D4" w:rsidRDefault="00CC18D4" w:rsidP="00CC18D4">
            <w:pPr>
              <w:widowControl w:val="0"/>
              <w:suppressAutoHyphens/>
              <w:spacing w:after="0" w:line="240" w:lineRule="auto"/>
              <w:ind w:left="113" w:right="113"/>
              <w:jc w:val="both"/>
              <w:rPr>
                <w:rFonts w:ascii="Times New Roman" w:eastAsia="Lucida Sans Unicode" w:hAnsi="Times New Roman" w:cs="Times New Roman"/>
                <w:kern w:val="1"/>
                <w:sz w:val="24"/>
                <w:szCs w:val="24"/>
                <w:lang w:eastAsia="ru-RU"/>
              </w:rPr>
            </w:pPr>
          </w:p>
          <w:p w:rsidR="00CC18D4" w:rsidRPr="00CC18D4" w:rsidRDefault="00CC18D4" w:rsidP="00CC18D4">
            <w:pPr>
              <w:widowControl w:val="0"/>
              <w:suppressAutoHyphens/>
              <w:spacing w:after="0" w:line="240" w:lineRule="auto"/>
              <w:ind w:left="113" w:right="113"/>
              <w:jc w:val="both"/>
              <w:rPr>
                <w:rFonts w:ascii="Times New Roman" w:eastAsia="Lucida Sans Unicode" w:hAnsi="Times New Roman" w:cs="Times New Roman"/>
                <w:kern w:val="1"/>
                <w:sz w:val="24"/>
                <w:szCs w:val="24"/>
                <w:lang w:eastAsia="ru-RU"/>
              </w:rPr>
            </w:pPr>
          </w:p>
        </w:tc>
      </w:tr>
      <w:tr w:rsidR="00CC18D4" w:rsidRPr="00CC18D4" w:rsidTr="004B1160">
        <w:trPr>
          <w:trHeight w:val="150"/>
        </w:trPr>
        <w:tc>
          <w:tcPr>
            <w:tcW w:w="567" w:type="dxa"/>
          </w:tcPr>
          <w:p w:rsidR="00CC18D4" w:rsidRPr="00CC18D4" w:rsidRDefault="00CC18D4" w:rsidP="00CC18D4">
            <w:pPr>
              <w:widowControl w:val="0"/>
              <w:suppressAutoHyphens/>
              <w:spacing w:after="0" w:line="240" w:lineRule="auto"/>
              <w:ind w:left="-312"/>
              <w:jc w:val="center"/>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12</w:t>
            </w:r>
          </w:p>
        </w:tc>
        <w:tc>
          <w:tcPr>
            <w:tcW w:w="3970" w:type="dxa"/>
          </w:tcPr>
          <w:p w:rsidR="00CC18D4" w:rsidRPr="00CC18D4" w:rsidRDefault="00CC18D4" w:rsidP="00CC18D4">
            <w:pPr>
              <w:widowControl w:val="0"/>
              <w:suppressAutoHyphens/>
              <w:spacing w:after="0" w:line="240" w:lineRule="auto"/>
              <w:ind w:left="114" w:right="114"/>
              <w:jc w:val="both"/>
              <w:rPr>
                <w:rFonts w:ascii="Times New Roman" w:eastAsia="Lucida Sans Unicode" w:hAnsi="Times New Roman" w:cs="Times New Roman"/>
                <w:kern w:val="1"/>
                <w:sz w:val="24"/>
                <w:szCs w:val="24"/>
                <w:lang w:eastAsia="ru-RU"/>
              </w:rPr>
            </w:pPr>
            <w:proofErr w:type="gramStart"/>
            <w:r w:rsidRPr="00CC18D4">
              <w:rPr>
                <w:rFonts w:ascii="Times New Roman" w:eastAsia="Lucida Sans Unicode" w:hAnsi="Times New Roman" w:cs="Times New Roman"/>
                <w:kern w:val="1"/>
                <w:sz w:val="24"/>
                <w:szCs w:val="24"/>
                <w:lang w:eastAsia="ru-RU"/>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w:t>
            </w:r>
            <w:proofErr w:type="gramEnd"/>
            <w:r w:rsidRPr="00CC18D4">
              <w:rPr>
                <w:rFonts w:ascii="Times New Roman" w:eastAsia="Lucida Sans Unicode" w:hAnsi="Times New Roman" w:cs="Times New Roman"/>
                <w:kern w:val="1"/>
                <w:sz w:val="24"/>
                <w:szCs w:val="24"/>
                <w:lang w:eastAsia="ru-RU"/>
              </w:rPr>
              <w:t xml:space="preserve">, </w:t>
            </w:r>
            <w:proofErr w:type="gramStart"/>
            <w:r w:rsidRPr="00CC18D4">
              <w:rPr>
                <w:rFonts w:ascii="Times New Roman" w:eastAsia="Lucida Sans Unicode" w:hAnsi="Times New Roman" w:cs="Times New Roman"/>
                <w:kern w:val="1"/>
                <w:sz w:val="24"/>
                <w:szCs w:val="24"/>
                <w:lang w:eastAsia="ru-RU"/>
              </w:rPr>
              <w:t>приходящихся</w:t>
            </w:r>
            <w:proofErr w:type="gramEnd"/>
            <w:r w:rsidRPr="00CC18D4">
              <w:rPr>
                <w:rFonts w:ascii="Times New Roman" w:eastAsia="Lucida Sans Unicode" w:hAnsi="Times New Roman" w:cs="Times New Roman"/>
                <w:kern w:val="1"/>
                <w:sz w:val="24"/>
                <w:szCs w:val="24"/>
                <w:lang w:eastAsia="ru-RU"/>
              </w:rPr>
              <w:t xml:space="preserve"> на голосующие акции (доли) в уставном (складочном) капитале этого хозяйственного общества (товарищества, хозяйственного партнерства).</w:t>
            </w:r>
          </w:p>
        </w:tc>
        <w:tc>
          <w:tcPr>
            <w:tcW w:w="5811" w:type="dxa"/>
          </w:tcPr>
          <w:p w:rsidR="00CC18D4" w:rsidRPr="00CC18D4" w:rsidRDefault="00CC18D4" w:rsidP="00CC18D4">
            <w:pPr>
              <w:widowControl w:val="0"/>
              <w:numPr>
                <w:ilvl w:val="0"/>
                <w:numId w:val="11"/>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Выписка из ЕГРЮЛ.</w:t>
            </w:r>
          </w:p>
          <w:p w:rsidR="00CC18D4" w:rsidRPr="00CC18D4" w:rsidRDefault="00CC18D4" w:rsidP="00CC18D4">
            <w:pPr>
              <w:widowControl w:val="0"/>
              <w:numPr>
                <w:ilvl w:val="0"/>
                <w:numId w:val="11"/>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rsidR="00CC18D4" w:rsidRPr="00CC18D4" w:rsidRDefault="00CC18D4" w:rsidP="00CC18D4">
            <w:pPr>
              <w:widowControl w:val="0"/>
              <w:numPr>
                <w:ilvl w:val="0"/>
                <w:numId w:val="11"/>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r w:rsidRPr="00CC18D4">
              <w:rPr>
                <w:rFonts w:ascii="Times New Roman" w:eastAsia="Lucida Sans Unicode" w:hAnsi="Times New Roman" w:cs="Times New Roman"/>
                <w:kern w:val="1"/>
                <w:sz w:val="24"/>
                <w:szCs w:val="24"/>
                <w:lang w:eastAsia="ru-RU"/>
              </w:rPr>
              <w:t>Выписка из реестра акционеров, содержащая сведения о принадлежности голосующих акций.</w:t>
            </w:r>
          </w:p>
          <w:p w:rsidR="00CC18D4" w:rsidRPr="00CC18D4" w:rsidRDefault="00CC18D4" w:rsidP="00CC18D4">
            <w:pPr>
              <w:widowControl w:val="0"/>
              <w:numPr>
                <w:ilvl w:val="0"/>
                <w:numId w:val="11"/>
              </w:numPr>
              <w:suppressAutoHyphens/>
              <w:spacing w:after="0" w:line="240" w:lineRule="auto"/>
              <w:ind w:left="113" w:right="113"/>
              <w:contextualSpacing/>
              <w:jc w:val="both"/>
              <w:rPr>
                <w:rFonts w:ascii="Times New Roman" w:eastAsia="Lucida Sans Unicode" w:hAnsi="Times New Roman" w:cs="Times New Roman"/>
                <w:kern w:val="1"/>
                <w:sz w:val="24"/>
                <w:szCs w:val="24"/>
                <w:lang w:eastAsia="ru-RU"/>
              </w:rPr>
            </w:pPr>
            <w:proofErr w:type="gramStart"/>
            <w:r w:rsidRPr="00CC18D4">
              <w:rPr>
                <w:rFonts w:ascii="Times New Roman" w:eastAsia="Lucida Sans Unicode" w:hAnsi="Times New Roman" w:cs="Times New Roman"/>
                <w:kern w:val="1"/>
                <w:sz w:val="24"/>
                <w:szCs w:val="24"/>
                <w:lang w:eastAsia="ru-RU"/>
              </w:rPr>
              <w:t>Документы из числа указанных выше, подтверждающие отнесение физических и (или) юридических лиц к одной группе лиц.</w:t>
            </w:r>
            <w:proofErr w:type="gramEnd"/>
          </w:p>
        </w:tc>
      </w:tr>
    </w:tbl>
    <w:p w:rsidR="00CC18D4" w:rsidRPr="00CC18D4" w:rsidRDefault="00CC18D4" w:rsidP="00CC18D4">
      <w:pPr>
        <w:spacing w:after="0"/>
        <w:ind w:firstLine="567"/>
        <w:jc w:val="both"/>
        <w:rPr>
          <w:rFonts w:ascii="Times New Roman" w:eastAsia="Times New Roman" w:hAnsi="Times New Roman" w:cs="Times New Roman"/>
          <w:snapToGrid w:val="0"/>
          <w:sz w:val="28"/>
          <w:szCs w:val="20"/>
          <w:lang w:eastAsia="ru-RU"/>
        </w:rPr>
      </w:pPr>
    </w:p>
    <w:p w:rsidR="00CC18D4" w:rsidRPr="00CC18D4" w:rsidRDefault="00CC18D4" w:rsidP="00CC18D4">
      <w:pPr>
        <w:spacing w:after="0"/>
        <w:ind w:firstLine="567"/>
        <w:jc w:val="both"/>
        <w:rPr>
          <w:rFonts w:ascii="Times New Roman" w:eastAsia="Times New Roman" w:hAnsi="Times New Roman" w:cs="Times New Roman"/>
          <w:i/>
          <w:snapToGrid w:val="0"/>
          <w:sz w:val="28"/>
          <w:szCs w:val="20"/>
          <w:lang w:eastAsia="ru-RU"/>
        </w:rPr>
      </w:pPr>
      <w:r w:rsidRPr="00CC18D4">
        <w:rPr>
          <w:rFonts w:ascii="Times New Roman" w:eastAsia="Times New Roman" w:hAnsi="Times New Roman" w:cs="Times New Roman"/>
          <w:snapToGrid w:val="0"/>
          <w:sz w:val="28"/>
          <w:szCs w:val="20"/>
          <w:lang w:eastAsia="ru-RU"/>
        </w:rPr>
        <w:t xml:space="preserve">* </w:t>
      </w:r>
      <w:r w:rsidRPr="00CC18D4">
        <w:rPr>
          <w:rFonts w:ascii="Times New Roman" w:eastAsia="Times New Roman" w:hAnsi="Times New Roman" w:cs="Times New Roman"/>
          <w:i/>
          <w:snapToGrid w:val="0"/>
          <w:sz w:val="28"/>
          <w:szCs w:val="20"/>
          <w:lang w:eastAsia="ru-RU"/>
        </w:rPr>
        <w:t xml:space="preserve">Если </w:t>
      </w:r>
      <w:proofErr w:type="spellStart"/>
      <w:r w:rsidRPr="00CC18D4">
        <w:rPr>
          <w:rFonts w:ascii="Times New Roman" w:eastAsia="Times New Roman" w:hAnsi="Times New Roman" w:cs="Times New Roman"/>
          <w:i/>
          <w:snapToGrid w:val="0"/>
          <w:sz w:val="28"/>
          <w:szCs w:val="20"/>
          <w:lang w:eastAsia="ru-RU"/>
        </w:rPr>
        <w:t>аффилированность</w:t>
      </w:r>
      <w:proofErr w:type="spellEnd"/>
      <w:r w:rsidRPr="00CC18D4">
        <w:rPr>
          <w:rFonts w:ascii="Times New Roman" w:eastAsia="Times New Roman" w:hAnsi="Times New Roman" w:cs="Times New Roman"/>
          <w:i/>
          <w:snapToGrid w:val="0"/>
          <w:sz w:val="28"/>
          <w:szCs w:val="20"/>
          <w:lang w:eastAsia="ru-RU"/>
        </w:rPr>
        <w:t xml:space="preserve">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w:t>
      </w:r>
      <w:proofErr w:type="spellStart"/>
      <w:r w:rsidRPr="00CC18D4">
        <w:rPr>
          <w:rFonts w:ascii="Times New Roman" w:eastAsia="Times New Roman" w:hAnsi="Times New Roman" w:cs="Times New Roman"/>
          <w:i/>
          <w:snapToGrid w:val="0"/>
          <w:sz w:val="28"/>
          <w:szCs w:val="20"/>
          <w:lang w:eastAsia="ru-RU"/>
        </w:rPr>
        <w:t>аффилированности</w:t>
      </w:r>
      <w:proofErr w:type="spellEnd"/>
      <w:r w:rsidRPr="00CC18D4">
        <w:rPr>
          <w:rFonts w:ascii="Times New Roman" w:eastAsia="Times New Roman" w:hAnsi="Times New Roman" w:cs="Times New Roman"/>
          <w:i/>
          <w:snapToGrid w:val="0"/>
          <w:sz w:val="28"/>
          <w:szCs w:val="20"/>
          <w:lang w:eastAsia="ru-RU"/>
        </w:rPr>
        <w:t xml:space="preserve"> и приложить подтверждающие документы из числа указанных выше.</w:t>
      </w:r>
    </w:p>
    <w:p w:rsidR="00387134" w:rsidRDefault="00387134">
      <w:bookmarkStart w:id="2" w:name="_GoBack"/>
      <w:bookmarkEnd w:id="2"/>
    </w:p>
    <w:sectPr w:rsidR="003871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4">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6">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8">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9">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num w:numId="1">
    <w:abstractNumId w:val="0"/>
  </w:num>
  <w:num w:numId="2">
    <w:abstractNumId w:val="9"/>
  </w:num>
  <w:num w:numId="3">
    <w:abstractNumId w:val="8"/>
  </w:num>
  <w:num w:numId="4">
    <w:abstractNumId w:val="1"/>
  </w:num>
  <w:num w:numId="5">
    <w:abstractNumId w:val="4"/>
  </w:num>
  <w:num w:numId="6">
    <w:abstractNumId w:val="10"/>
  </w:num>
  <w:num w:numId="7">
    <w:abstractNumId w:val="7"/>
  </w:num>
  <w:num w:numId="8">
    <w:abstractNumId w:val="3"/>
  </w:num>
  <w:num w:numId="9">
    <w:abstractNumId w:val="5"/>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8D4"/>
    <w:rsid w:val="00387134"/>
    <w:rsid w:val="00CC18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1553</Words>
  <Characters>8858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10391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Терешкина Гузалия Мавлимьяновна</dc:creator>
  <cp:lastModifiedBy>Терешкина Гузалия Мавлимьяновна</cp:lastModifiedBy>
  <cp:revision>1</cp:revision>
  <dcterms:created xsi:type="dcterms:W3CDTF">2019-03-29T03:25:00Z</dcterms:created>
  <dcterms:modified xsi:type="dcterms:W3CDTF">2019-03-29T03:26:00Z</dcterms:modified>
</cp:coreProperties>
</file>