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F4" w:rsidRDefault="00E571F4" w:rsidP="00E571F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2 к ТЗ</w:t>
      </w:r>
    </w:p>
    <w:p w:rsidR="00E571F4" w:rsidRDefault="00E571F4" w:rsidP="00E571F4">
      <w:pPr>
        <w:widowControl/>
        <w:tabs>
          <w:tab w:val="left" w:pos="0"/>
        </w:tabs>
        <w:spacing w:before="60"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Ведомость объемов работ</w:t>
      </w:r>
    </w:p>
    <w:p w:rsidR="00E571F4" w:rsidRDefault="00E571F4" w:rsidP="00E571F4">
      <w:pPr>
        <w:spacing w:before="120" w:after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Строительство КВЛ 10кВ от линейной ячейки №1 ПС 110/10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ДВПТФ до границы земельного участка заявителя, протяженностью 3,061 км.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55"/>
      </w:tblGrid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длина трассы КЛ: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0,061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в траншее тип Т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 xml:space="preserve"> (альбом А5-92-13)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0,050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по установленным конструкциям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из них прокладка ввод КРУН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ПС «ДВПТФ»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кабеля, их длины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ААБлУ-3х95-0,063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Разводка по устройствам и подключение жил кабеля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жилы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проложенного в траншее кабеля кирпичом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кабелей, проложенных в траншее: сигнальной лентой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3,00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9,405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провода, их длины: СИП3 1x70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9,405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одностоечных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(П20-1Н, альбом 27.0002-02;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(УП20-1Н, альбом 27.0002-03;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(А20-1Н, альбом 27.0002-03;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двумя подкосами (УА20-1Н, альбом 27.0002-05;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с кабельной муфтой (Аж20-1, альбом 12.020-39;использовать стойки СВ-105-5)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ОПНп-10кВ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3КВТП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3КНТП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Защита кабеля при подъеме швеллером 12у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L=8м каждый;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54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разъединителя РЛНД-10-1-400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Монтаж контура заземления под РЛНД-1-10-400: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двойной спуск по телу опоры - круг стальной диам.10 мм, ГОСТ 2590-2006, L=8м , L=6м;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м, 3 шт.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заземлитель горизонтальный – полоса стальная 40х4 мм, ГОСТ 103-2006, L=9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разрядников типа УЗД 1.3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мягких пород диаметром: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16 см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20 см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24 см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32 см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более 32 см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</w:p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334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44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43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Валка деревьев твердых пород диаметром: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32 см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</w:p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E571F4" w:rsidRDefault="00E571F4" w:rsidP="00E571F4">
      <w:pPr>
        <w:spacing w:before="120" w:after="1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Строительство КВЛ 10кВ от линейной ячейки №16 ПС 110/10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ДВПТФ до границы земельного участка заявителя, протяженностью 3,082 км.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55"/>
      </w:tblGrid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длина трассы КЛ: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0,067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в траншее тип Т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 xml:space="preserve"> (альбом А5-92-13)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по установленным конструкциям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из них прокладка ввод КРУН 10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  <w:r>
              <w:rPr>
                <w:sz w:val="26"/>
                <w:szCs w:val="26"/>
              </w:rPr>
              <w:t xml:space="preserve"> ПС «ДВПТФ»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кабеля, их длины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ААБлУ-3х95-0,069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Разводка по устройствам и подключение жил кабеля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жилы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проложенного в траншее кабеля кирпичом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кабелей, проложенных в траншее: сигнальной лентой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3,015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9,452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провода, их длины: СИП3 1x70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9,452</w:t>
            </w:r>
            <w:r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одностоечных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(П20-1Н, альбом 27.0002-02;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46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(УП20-1Н, альбом 27.0002-03;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(А20-1Н, альбом 27.0002-03;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двумя подкосами (УА20-1Н, альбом 27.0002-05;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с кабельной </w:t>
            </w:r>
            <w:r>
              <w:rPr>
                <w:sz w:val="26"/>
                <w:szCs w:val="26"/>
              </w:rPr>
              <w:lastRenderedPageBreak/>
              <w:t xml:space="preserve">муфтой (Аж20-1, альбом 12.020-39;использовать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Монтаж ОПНп-10кВ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3КВТП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3КНТП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кабеля при подъеме на опору швеллером 12у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L=8м каждый;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разъединителя РЛНД-10-1-400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РЛНД-1-10-400: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двойной спуск по телу опоры - круг стальной диам.10 мм, ГОСТ 2590-2006, L=8м , L=6м;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м, 3 шт.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заземлитель горизонтальный – полоса стальная 40х4 мм, ГОСТ 103-2006, L=9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разрядников типа УЗД 1.3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168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E571F4" w:rsidRDefault="00E571F4" w:rsidP="00E571F4">
      <w:pPr>
        <w:spacing w:before="120"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Строительство КВЛ 6кВ от линейной ячейки №6 ПС 35/6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Чернореченская</w:t>
      </w:r>
      <w:proofErr w:type="spellEnd"/>
      <w:r>
        <w:rPr>
          <w:b/>
          <w:sz w:val="26"/>
          <w:szCs w:val="26"/>
        </w:rPr>
        <w:t>» до границы земельного участка заявителя, протяженностью 0,205 км.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55"/>
      </w:tblGrid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Укладка лотков ЛК 300.30.30-1 по территории подстанции на землю с подушкой высотой 10 см из ПГС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Укладка плит перекрытия ПТ 36.30.6-3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длина трассы КЛ: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в траншее тип Т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 xml:space="preserve"> (альбом А5-92-13)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по установленным конструкциям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из них прокладка кабеля в </w:t>
            </w:r>
            <w:proofErr w:type="gramStart"/>
            <w:r>
              <w:rPr>
                <w:sz w:val="26"/>
                <w:szCs w:val="26"/>
              </w:rPr>
              <w:t>лотках</w:t>
            </w:r>
            <w:proofErr w:type="gramEnd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из них прокладка кабеля в КРУН 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кабеля, их длины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ААБлУ-3х95-0,051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Разводка по устройствам и подключение жил кабеля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жилы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проложенного в траншее кабеля кирпичом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кабелей, проложенных в траншее: сигнальной лентой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0,011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провода, их длины: СИП3 1x70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0,486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одностоечных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(П20-1Н, альбом 27.0002-02;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(А20-1Н, альбом 27.0002-04;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угловая промежуточная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опора с одним подкосом (УП20-1Н, альбом 27.0002-03; использовать стойки СВ-105-5)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ОПНп-6кВ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3КВТП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3КНТП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кабеля при подъеме на опору швеллером 12у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L=8м каждый;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разъединителя РЛНД-10-1-400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РЛНД-1-10-400: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двойной спуск по телу опоры - круг стальной диам.10 мм, ГОСТ 2590-2006, L=8м , L=6м;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м, 3 шт.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заземлитель горизонтальный – полоса стальная 40х4 мм, ГОСТ 103-2006, L=9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разрядников типа УЗПН-6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E571F4" w:rsidRDefault="00E571F4" w:rsidP="00E571F4">
      <w:pPr>
        <w:widowControl/>
        <w:tabs>
          <w:tab w:val="left" w:pos="0"/>
        </w:tabs>
        <w:spacing w:before="120"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4. Строительство КВЛ 6кВ от линейной ячейки №11 ПС 35/6 </w:t>
      </w:r>
      <w:proofErr w:type="spellStart"/>
      <w:r>
        <w:rPr>
          <w:b/>
          <w:sz w:val="26"/>
          <w:szCs w:val="26"/>
        </w:rPr>
        <w:t>кВ</w:t>
      </w:r>
      <w:proofErr w:type="spellEnd"/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Чернореченская</w:t>
      </w:r>
      <w:proofErr w:type="spellEnd"/>
      <w:r>
        <w:rPr>
          <w:b/>
          <w:sz w:val="26"/>
          <w:szCs w:val="26"/>
        </w:rPr>
        <w:t>» до границы земельного участка заявителя, протяженностью 0,199 км.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55"/>
      </w:tblGrid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Укладка лотков ЛК 300.30.30-1 по территории подстанции на землю с подушкой высотой 10 см из щебня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Укладка плит перекрытия ПТ 36.30.6-3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длина трассы КЛ: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0,044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в траншее тип Т</w:t>
            </w:r>
            <w:proofErr w:type="gramStart"/>
            <w:r>
              <w:rPr>
                <w:sz w:val="26"/>
                <w:szCs w:val="26"/>
              </w:rPr>
              <w:t>2</w:t>
            </w:r>
            <w:proofErr w:type="gramEnd"/>
            <w:r>
              <w:rPr>
                <w:sz w:val="26"/>
                <w:szCs w:val="26"/>
              </w:rPr>
              <w:t xml:space="preserve"> (альбом А5-92-13)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них прокладка кабеля по установленным конструкциям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0,008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из них прокладка кабеля в </w:t>
            </w:r>
            <w:proofErr w:type="gramStart"/>
            <w:r>
              <w:rPr>
                <w:sz w:val="26"/>
                <w:szCs w:val="26"/>
              </w:rPr>
              <w:t>лотках</w:t>
            </w:r>
            <w:proofErr w:type="gramEnd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из них прокладка кабеля в КРУН 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0,003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кабеля, их длины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ААБлУ-3х95-0,045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Разводка по устройствам и подключение жил кабеля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жилы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проложенного в траншее кабеля кирпичом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Покрытие кабелей, проложенных в траншее: сигнальной лентой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0,018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0,155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>
              <w:rPr>
                <w:sz w:val="26"/>
                <w:szCs w:val="26"/>
              </w:rPr>
              <w:t>ВЛ</w:t>
            </w:r>
            <w:proofErr w:type="gramEnd"/>
            <w:r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0,486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провода, их длины: СИП3 1x70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0,486 км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одностоечных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(П20-1Н, альбом 27.0002-02;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анкерных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 с одним подкосом (А20-1Н, альбом 27.0002-04; использовать стойки СВ-105-5) 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угловая промежуточная </w:t>
            </w:r>
            <w:proofErr w:type="gramStart"/>
            <w:r>
              <w:rPr>
                <w:sz w:val="26"/>
                <w:szCs w:val="26"/>
              </w:rPr>
              <w:t>ж/б</w:t>
            </w:r>
            <w:proofErr w:type="gramEnd"/>
            <w:r>
              <w:rPr>
                <w:sz w:val="26"/>
                <w:szCs w:val="26"/>
              </w:rPr>
              <w:t xml:space="preserve"> опора с одним подкосом (УП20-1Н, альбом 27.0002-03; использовать стойки СВ-105-5)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ОПНп-6кВ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3КВТП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концевой муфты 3КНТП 70/120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кабеля при подъеме на опору швеллером 12у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м</w:t>
            </w:r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двойной спуск по телу опоры - круг стальной диам.10 мм, ГОСТ 2590-2006, L=8м каждый; </w:t>
            </w:r>
          </w:p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разъединителя РЛНД-10-1-400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контура заземления под РЛНД-1-10-400: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двойной спуск по телу опоры - круг стальной диам.10 мм, ГОСТ 2590-2006, L=8м , L=6м;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забивка вертикальных заземлителей – уголок стальной 50х50х5 мм, ГОСТ 8509-93, L =3 м, 3 шт.</w:t>
            </w:r>
          </w:p>
          <w:p w:rsidR="00E571F4" w:rsidRDefault="00E571F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заземлитель горизонтальный – полоса стальная 40х4 мм, ГОСТ 103-2006, L=9 м.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E571F4" w:rsidTr="00E571F4">
        <w:trPr>
          <w:trHeight w:val="397"/>
        </w:trPr>
        <w:tc>
          <w:tcPr>
            <w:tcW w:w="3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разрядников типа УЗПН-6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1F4" w:rsidRDefault="00E571F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proofErr w:type="spellStart"/>
            <w:proofErr w:type="gramStart"/>
            <w:r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E571F4" w:rsidRDefault="00E571F4" w:rsidP="00E571F4">
      <w:pPr>
        <w:pStyle w:val="a3"/>
        <w:widowControl w:val="0"/>
        <w:shd w:val="clear" w:color="auto" w:fill="FFFFFF"/>
        <w:tabs>
          <w:tab w:val="left" w:pos="709"/>
        </w:tabs>
        <w:spacing w:line="360" w:lineRule="auto"/>
        <w:ind w:left="0"/>
        <w:contextualSpacing/>
        <w:jc w:val="both"/>
        <w:rPr>
          <w:b/>
          <w:sz w:val="22"/>
          <w:szCs w:val="26"/>
        </w:rPr>
      </w:pPr>
    </w:p>
    <w:p w:rsidR="00E571F4" w:rsidRDefault="00E571F4" w:rsidP="00E571F4">
      <w:pPr>
        <w:pStyle w:val="a3"/>
        <w:widowControl w:val="0"/>
        <w:shd w:val="clear" w:color="auto" w:fill="FFFFFF"/>
        <w:tabs>
          <w:tab w:val="left" w:pos="709"/>
        </w:tabs>
        <w:spacing w:line="360" w:lineRule="auto"/>
        <w:ind w:left="0"/>
        <w:contextualSpacing/>
        <w:jc w:val="both"/>
        <w:rPr>
          <w:b/>
          <w:sz w:val="22"/>
          <w:szCs w:val="26"/>
        </w:rPr>
      </w:pPr>
    </w:p>
    <w:p w:rsidR="00E571F4" w:rsidRDefault="00E571F4" w:rsidP="00E571F4">
      <w:pPr>
        <w:tabs>
          <w:tab w:val="num" w:pos="426"/>
          <w:tab w:val="left" w:pos="540"/>
          <w:tab w:val="left" w:pos="993"/>
        </w:tabs>
        <w:spacing w:line="276" w:lineRule="auto"/>
        <w:ind w:firstLine="567"/>
        <w:jc w:val="both"/>
        <w:rPr>
          <w:sz w:val="26"/>
          <w:szCs w:val="26"/>
        </w:rPr>
      </w:pPr>
      <w:bookmarkStart w:id="0" w:name="_GoBack"/>
      <w:bookmarkEnd w:id="0"/>
    </w:p>
    <w:p w:rsidR="004E0FB3" w:rsidRDefault="004E0FB3"/>
    <w:sectPr w:rsidR="004E0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1F4"/>
    <w:rsid w:val="004E0FB3"/>
    <w:rsid w:val="00E5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1F4"/>
    <w:pPr>
      <w:widowControl/>
      <w:autoSpaceDE/>
      <w:autoSpaceDN/>
      <w:adjustRightInd/>
      <w:ind w:left="708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1F4"/>
    <w:pPr>
      <w:widowControl/>
      <w:autoSpaceDE/>
      <w:autoSpaceDN/>
      <w:adjustRightInd/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1272</Words>
  <Characters>7252</Characters>
  <Application>Microsoft Office Word</Application>
  <DocSecurity>0</DocSecurity>
  <Lines>60</Lines>
  <Paragraphs>17</Paragraphs>
  <ScaleCrop>false</ScaleCrop>
  <Company>JSC DRSK</Company>
  <LinksUpToDate>false</LinksUpToDate>
  <CharactersWithSpaces>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2019-02-13T04:23:00Z</dcterms:created>
  <dcterms:modified xsi:type="dcterms:W3CDTF">2019-02-13T04:23:00Z</dcterms:modified>
</cp:coreProperties>
</file>